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41" w:rsidRDefault="005E2C41" w:rsidP="001F0C9F">
      <w:pPr>
        <w:spacing w:after="0" w:line="360" w:lineRule="auto"/>
        <w:jc w:val="center"/>
        <w:rPr>
          <w:rFonts w:ascii="Arial" w:hAnsi="Arial" w:cs="Arial"/>
          <w:sz w:val="24"/>
          <w:szCs w:val="24"/>
        </w:rPr>
      </w:pPr>
    </w:p>
    <w:p w:rsidR="00116BCE" w:rsidRDefault="00AA2C28" w:rsidP="001F0C9F">
      <w:pPr>
        <w:spacing w:after="0" w:line="360" w:lineRule="auto"/>
        <w:jc w:val="center"/>
        <w:rPr>
          <w:rFonts w:ascii="Arial" w:hAnsi="Arial" w:cs="Arial"/>
          <w:sz w:val="24"/>
          <w:szCs w:val="24"/>
          <w:lang w:val="mn-MN"/>
        </w:rPr>
      </w:pPr>
      <w:r>
        <w:rPr>
          <w:rFonts w:ascii="Arial" w:hAnsi="Arial" w:cs="Arial"/>
          <w:sz w:val="24"/>
          <w:szCs w:val="24"/>
          <w:lang w:val="mn-MN"/>
        </w:rPr>
        <w:t>ИРГЭДИЙН ТӨЛӨӨЛӨГЧДИЙН ХУРЛЫН 2017 ОНЫ АЖЛЫН ТАЙЛАНГИЙН БИЕЛЭЛТ</w:t>
      </w:r>
    </w:p>
    <w:p w:rsidR="00AA2C28" w:rsidRPr="001679EC" w:rsidRDefault="001679EC" w:rsidP="001F0C9F">
      <w:pPr>
        <w:spacing w:after="0" w:line="360" w:lineRule="auto"/>
        <w:jc w:val="right"/>
        <w:rPr>
          <w:rFonts w:ascii="Arial" w:hAnsi="Arial" w:cs="Arial"/>
          <w:sz w:val="24"/>
          <w:szCs w:val="24"/>
        </w:rPr>
      </w:pPr>
      <w:r>
        <w:rPr>
          <w:rFonts w:ascii="Arial" w:hAnsi="Arial" w:cs="Arial"/>
          <w:sz w:val="24"/>
          <w:szCs w:val="24"/>
          <w:lang w:val="mn-MN"/>
        </w:rPr>
        <w:t>2017.12.</w:t>
      </w:r>
      <w:r>
        <w:rPr>
          <w:rFonts w:ascii="Arial" w:hAnsi="Arial" w:cs="Arial"/>
          <w:sz w:val="24"/>
          <w:szCs w:val="24"/>
        </w:rPr>
        <w:t>20</w:t>
      </w:r>
    </w:p>
    <w:tbl>
      <w:tblPr>
        <w:tblStyle w:val="TableGrid"/>
        <w:tblW w:w="10800" w:type="dxa"/>
        <w:tblInd w:w="-522" w:type="dxa"/>
        <w:tblLook w:val="04A0"/>
      </w:tblPr>
      <w:tblGrid>
        <w:gridCol w:w="483"/>
        <w:gridCol w:w="4583"/>
        <w:gridCol w:w="4834"/>
        <w:gridCol w:w="900"/>
      </w:tblGrid>
      <w:tr w:rsidR="00AA2C28" w:rsidTr="001F0C9F">
        <w:tc>
          <w:tcPr>
            <w:tcW w:w="10800" w:type="dxa"/>
            <w:gridSpan w:val="4"/>
          </w:tcPr>
          <w:p w:rsidR="00AA2C28" w:rsidRDefault="001F0C9F" w:rsidP="001F0C9F">
            <w:pPr>
              <w:spacing w:line="360" w:lineRule="auto"/>
              <w:jc w:val="both"/>
              <w:rPr>
                <w:rFonts w:ascii="Arial" w:hAnsi="Arial" w:cs="Arial"/>
                <w:sz w:val="24"/>
                <w:szCs w:val="24"/>
                <w:lang w:val="mn-MN"/>
              </w:rPr>
            </w:pPr>
            <w:r>
              <w:rPr>
                <w:rFonts w:ascii="Arial" w:hAnsi="Arial" w:cs="Arial"/>
                <w:sz w:val="24"/>
                <w:szCs w:val="24"/>
                <w:lang w:val="mn-MN"/>
              </w:rPr>
              <w:t>Зорилго: Н</w:t>
            </w:r>
            <w:r w:rsidR="00AA2C28">
              <w:rPr>
                <w:rFonts w:ascii="Arial" w:hAnsi="Arial" w:cs="Arial"/>
                <w:sz w:val="24"/>
                <w:szCs w:val="24"/>
                <w:lang w:val="mn-MN"/>
              </w:rPr>
              <w:t xml:space="preserve">утгийн өөрөө удирдах ёсны байгууллагыг хууль дээдэлсэн ил тод байдлыг хангасан сумын эдийн засаг нийгмийн хөгжлийн </w:t>
            </w:r>
            <w:r w:rsidR="00491EE1">
              <w:rPr>
                <w:rFonts w:ascii="Arial" w:hAnsi="Arial" w:cs="Arial"/>
                <w:sz w:val="24"/>
                <w:szCs w:val="24"/>
                <w:lang w:val="mn-MN"/>
              </w:rPr>
              <w:t>асуудлыг иргэдийн эрх ашигт нийцүүлэн оновчтой тодорхойлон хэрэгжилтийг хангуулж хуулиар олгогдсон эрх мэдлээ хэрэгжүүлж ажиллах</w:t>
            </w:r>
          </w:p>
        </w:tc>
      </w:tr>
      <w:tr w:rsidR="00AA2C28" w:rsidTr="001F0C9F">
        <w:tc>
          <w:tcPr>
            <w:tcW w:w="10800" w:type="dxa"/>
            <w:gridSpan w:val="4"/>
          </w:tcPr>
          <w:p w:rsidR="00AA2C28" w:rsidRDefault="00491EE1" w:rsidP="001F0C9F">
            <w:pPr>
              <w:spacing w:line="360" w:lineRule="auto"/>
              <w:jc w:val="center"/>
              <w:rPr>
                <w:rFonts w:ascii="Arial" w:hAnsi="Arial" w:cs="Arial"/>
                <w:sz w:val="24"/>
                <w:szCs w:val="24"/>
                <w:lang w:val="mn-MN"/>
              </w:rPr>
            </w:pPr>
            <w:r>
              <w:rPr>
                <w:rFonts w:ascii="Arial" w:hAnsi="Arial" w:cs="Arial"/>
                <w:sz w:val="24"/>
                <w:szCs w:val="24"/>
                <w:lang w:val="mn-MN"/>
              </w:rPr>
              <w:t>Нэг: Иргэдийн Төлөөлөгчдийн хурлын Төлөөлөгчдийн хуралдаан</w:t>
            </w:r>
          </w:p>
        </w:tc>
      </w:tr>
      <w:tr w:rsidR="001F0C9F" w:rsidTr="006E2D42">
        <w:trPr>
          <w:trHeight w:val="70"/>
        </w:trPr>
        <w:tc>
          <w:tcPr>
            <w:tcW w:w="483" w:type="dxa"/>
          </w:tcPr>
          <w:p w:rsidR="00AA2C28" w:rsidRDefault="00AA2C28" w:rsidP="001F0C9F">
            <w:pPr>
              <w:spacing w:line="360" w:lineRule="auto"/>
              <w:jc w:val="both"/>
              <w:rPr>
                <w:rFonts w:ascii="Arial" w:hAnsi="Arial" w:cs="Arial"/>
                <w:sz w:val="24"/>
                <w:szCs w:val="24"/>
                <w:lang w:val="mn-MN"/>
              </w:rPr>
            </w:pPr>
          </w:p>
        </w:tc>
        <w:tc>
          <w:tcPr>
            <w:tcW w:w="4583" w:type="dxa"/>
          </w:tcPr>
          <w:p w:rsidR="00AA2C28" w:rsidRDefault="00491EE1" w:rsidP="001F0C9F">
            <w:pPr>
              <w:spacing w:line="360" w:lineRule="auto"/>
              <w:jc w:val="center"/>
              <w:rPr>
                <w:rFonts w:ascii="Arial" w:hAnsi="Arial" w:cs="Arial"/>
                <w:sz w:val="24"/>
                <w:szCs w:val="24"/>
                <w:lang w:val="mn-MN"/>
              </w:rPr>
            </w:pPr>
            <w:r>
              <w:rPr>
                <w:rFonts w:ascii="Arial" w:hAnsi="Arial" w:cs="Arial"/>
                <w:sz w:val="24"/>
                <w:szCs w:val="24"/>
                <w:lang w:val="mn-MN"/>
              </w:rPr>
              <w:t>Хийгдэх ажлууд</w:t>
            </w:r>
          </w:p>
        </w:tc>
        <w:tc>
          <w:tcPr>
            <w:tcW w:w="4834" w:type="dxa"/>
          </w:tcPr>
          <w:p w:rsidR="00AA2C28" w:rsidRDefault="00491EE1" w:rsidP="001F0C9F">
            <w:pPr>
              <w:spacing w:line="360" w:lineRule="auto"/>
              <w:jc w:val="center"/>
              <w:rPr>
                <w:rFonts w:ascii="Arial" w:hAnsi="Arial" w:cs="Arial"/>
                <w:sz w:val="24"/>
                <w:szCs w:val="24"/>
                <w:lang w:val="mn-MN"/>
              </w:rPr>
            </w:pPr>
            <w:r>
              <w:rPr>
                <w:rFonts w:ascii="Arial" w:hAnsi="Arial" w:cs="Arial"/>
                <w:sz w:val="24"/>
                <w:szCs w:val="24"/>
                <w:lang w:val="mn-MN"/>
              </w:rPr>
              <w:t>Биелэлт</w:t>
            </w:r>
          </w:p>
        </w:tc>
        <w:tc>
          <w:tcPr>
            <w:tcW w:w="900" w:type="dxa"/>
          </w:tcPr>
          <w:p w:rsidR="00AA2C28" w:rsidRDefault="00491EE1" w:rsidP="001F0C9F">
            <w:pPr>
              <w:spacing w:line="360" w:lineRule="auto"/>
              <w:jc w:val="center"/>
              <w:rPr>
                <w:rFonts w:ascii="Arial" w:hAnsi="Arial" w:cs="Arial"/>
                <w:sz w:val="24"/>
                <w:szCs w:val="24"/>
                <w:lang w:val="mn-MN"/>
              </w:rPr>
            </w:pPr>
            <w:r>
              <w:rPr>
                <w:rFonts w:ascii="Arial" w:hAnsi="Arial" w:cs="Arial"/>
                <w:sz w:val="24"/>
                <w:szCs w:val="24"/>
                <w:lang w:val="mn-MN"/>
              </w:rPr>
              <w:t>Оноо</w:t>
            </w:r>
          </w:p>
        </w:tc>
      </w:tr>
      <w:tr w:rsidR="001F0C9F" w:rsidTr="001F0C9F">
        <w:tc>
          <w:tcPr>
            <w:tcW w:w="483" w:type="dxa"/>
          </w:tcPr>
          <w:p w:rsidR="00AA2C28" w:rsidRDefault="00491EE1" w:rsidP="001F0C9F">
            <w:pPr>
              <w:spacing w:line="360" w:lineRule="auto"/>
              <w:jc w:val="both"/>
              <w:rPr>
                <w:rFonts w:ascii="Arial" w:hAnsi="Arial" w:cs="Arial"/>
                <w:sz w:val="24"/>
                <w:szCs w:val="24"/>
                <w:lang w:val="mn-MN"/>
              </w:rPr>
            </w:pPr>
            <w:r>
              <w:rPr>
                <w:rFonts w:ascii="Arial" w:hAnsi="Arial" w:cs="Arial"/>
                <w:sz w:val="24"/>
                <w:szCs w:val="24"/>
                <w:lang w:val="mn-MN"/>
              </w:rPr>
              <w:t>1</w:t>
            </w:r>
          </w:p>
        </w:tc>
        <w:tc>
          <w:tcPr>
            <w:tcW w:w="4583" w:type="dxa"/>
          </w:tcPr>
          <w:p w:rsidR="00AA2C28" w:rsidRDefault="00491EE1" w:rsidP="001F0C9F">
            <w:pPr>
              <w:spacing w:line="360" w:lineRule="auto"/>
              <w:jc w:val="both"/>
              <w:rPr>
                <w:rFonts w:ascii="Arial" w:hAnsi="Arial" w:cs="Arial"/>
                <w:sz w:val="24"/>
                <w:szCs w:val="24"/>
                <w:lang w:val="mn-MN"/>
              </w:rPr>
            </w:pPr>
            <w:r>
              <w:rPr>
                <w:rFonts w:ascii="Arial" w:hAnsi="Arial" w:cs="Arial"/>
                <w:sz w:val="24"/>
                <w:szCs w:val="24"/>
                <w:lang w:val="mn-MN"/>
              </w:rPr>
              <w:t>ИТХ-ын хуралдааныг жилд 2-оос доошгүй удаа хийж сум орны асуудлыг хэлэлцэн шийдвэрлэнэ.</w:t>
            </w:r>
          </w:p>
        </w:tc>
        <w:tc>
          <w:tcPr>
            <w:tcW w:w="4834" w:type="dxa"/>
          </w:tcPr>
          <w:p w:rsidR="00AA2C28" w:rsidRPr="004E7D0C" w:rsidRDefault="00491EE1" w:rsidP="001F0C9F">
            <w:pPr>
              <w:spacing w:line="360" w:lineRule="auto"/>
              <w:jc w:val="both"/>
              <w:rPr>
                <w:rFonts w:ascii="Arial" w:hAnsi="Arial" w:cs="Arial"/>
                <w:sz w:val="24"/>
                <w:szCs w:val="24"/>
                <w:lang w:val="mn-MN"/>
              </w:rPr>
            </w:pPr>
            <w:r>
              <w:rPr>
                <w:rFonts w:ascii="Arial" w:hAnsi="Arial" w:cs="Arial"/>
                <w:sz w:val="24"/>
                <w:szCs w:val="24"/>
                <w:lang w:val="mn-MN"/>
              </w:rPr>
              <w:t xml:space="preserve">2 удаа </w:t>
            </w:r>
            <w:r w:rsidR="006533B6">
              <w:rPr>
                <w:rFonts w:ascii="Arial" w:hAnsi="Arial" w:cs="Arial"/>
                <w:sz w:val="24"/>
                <w:szCs w:val="24"/>
                <w:lang w:val="mn-MN"/>
              </w:rPr>
              <w:t xml:space="preserve"> хийж байна</w:t>
            </w:r>
            <w:r w:rsidR="004E7D0C">
              <w:rPr>
                <w:rFonts w:ascii="Arial" w:hAnsi="Arial" w:cs="Arial"/>
                <w:sz w:val="24"/>
                <w:szCs w:val="24"/>
                <w:lang w:val="mn-MN"/>
              </w:rPr>
              <w:t>.</w:t>
            </w:r>
          </w:p>
        </w:tc>
        <w:tc>
          <w:tcPr>
            <w:tcW w:w="900" w:type="dxa"/>
          </w:tcPr>
          <w:p w:rsidR="00AA2C28" w:rsidRDefault="00491EE1" w:rsidP="001F0C9F">
            <w:pPr>
              <w:spacing w:line="360" w:lineRule="auto"/>
              <w:jc w:val="both"/>
              <w:rPr>
                <w:rFonts w:ascii="Arial" w:hAnsi="Arial" w:cs="Arial"/>
                <w:sz w:val="24"/>
                <w:szCs w:val="24"/>
                <w:lang w:val="mn-MN"/>
              </w:rPr>
            </w:pPr>
            <w:r>
              <w:rPr>
                <w:rFonts w:ascii="Arial" w:hAnsi="Arial" w:cs="Arial"/>
                <w:sz w:val="24"/>
                <w:szCs w:val="24"/>
                <w:lang w:val="mn-MN"/>
              </w:rPr>
              <w:t>100</w:t>
            </w:r>
          </w:p>
        </w:tc>
      </w:tr>
      <w:tr w:rsidR="001F0C9F" w:rsidTr="001F0C9F">
        <w:tc>
          <w:tcPr>
            <w:tcW w:w="483" w:type="dxa"/>
          </w:tcPr>
          <w:p w:rsidR="00AA2C28" w:rsidRDefault="00491EE1" w:rsidP="001F0C9F">
            <w:pPr>
              <w:spacing w:line="360" w:lineRule="auto"/>
              <w:jc w:val="both"/>
              <w:rPr>
                <w:rFonts w:ascii="Arial" w:hAnsi="Arial" w:cs="Arial"/>
                <w:sz w:val="24"/>
                <w:szCs w:val="24"/>
                <w:lang w:val="mn-MN"/>
              </w:rPr>
            </w:pPr>
            <w:r>
              <w:rPr>
                <w:rFonts w:ascii="Arial" w:hAnsi="Arial" w:cs="Arial"/>
                <w:sz w:val="24"/>
                <w:szCs w:val="24"/>
                <w:lang w:val="mn-MN"/>
              </w:rPr>
              <w:t>2</w:t>
            </w:r>
          </w:p>
        </w:tc>
        <w:tc>
          <w:tcPr>
            <w:tcW w:w="4583" w:type="dxa"/>
          </w:tcPr>
          <w:p w:rsidR="00AA2C28" w:rsidRDefault="00491EE1" w:rsidP="001F0C9F">
            <w:pPr>
              <w:spacing w:line="360" w:lineRule="auto"/>
              <w:jc w:val="both"/>
              <w:rPr>
                <w:rFonts w:ascii="Arial" w:hAnsi="Arial" w:cs="Arial"/>
                <w:sz w:val="24"/>
                <w:szCs w:val="24"/>
                <w:lang w:val="mn-MN"/>
              </w:rPr>
            </w:pPr>
            <w:r>
              <w:rPr>
                <w:rFonts w:ascii="Arial" w:hAnsi="Arial" w:cs="Arial"/>
                <w:sz w:val="24"/>
                <w:szCs w:val="24"/>
                <w:lang w:val="mn-MN"/>
              </w:rPr>
              <w:t>Сумын эдийн нийгмийг хөгжүүлэх 2017 оны үндсэн чиглэл түүний биелэлтий</w:t>
            </w:r>
            <w:r w:rsidR="006533B6">
              <w:rPr>
                <w:rFonts w:ascii="Arial" w:hAnsi="Arial" w:cs="Arial"/>
                <w:sz w:val="24"/>
                <w:szCs w:val="24"/>
                <w:lang w:val="mn-MN"/>
              </w:rPr>
              <w:t>н тайлан б</w:t>
            </w:r>
            <w:r w:rsidR="00F753D5">
              <w:rPr>
                <w:rFonts w:ascii="Arial" w:hAnsi="Arial" w:cs="Arial"/>
                <w:sz w:val="24"/>
                <w:szCs w:val="24"/>
                <w:lang w:val="mn-MN"/>
              </w:rPr>
              <w:t>үтэн жилээр гаргаж тайлагнах</w:t>
            </w:r>
          </w:p>
        </w:tc>
        <w:tc>
          <w:tcPr>
            <w:tcW w:w="4834" w:type="dxa"/>
          </w:tcPr>
          <w:p w:rsidR="00AA2C28" w:rsidRPr="00FE355B" w:rsidRDefault="006533B6" w:rsidP="001F0C9F">
            <w:pPr>
              <w:spacing w:line="360" w:lineRule="auto"/>
              <w:jc w:val="both"/>
              <w:rPr>
                <w:rFonts w:ascii="Arial" w:hAnsi="Arial" w:cs="Arial"/>
                <w:sz w:val="24"/>
                <w:szCs w:val="24"/>
                <w:lang w:val="mn-MN"/>
              </w:rPr>
            </w:pPr>
            <w:r>
              <w:rPr>
                <w:rFonts w:ascii="Arial" w:hAnsi="Arial" w:cs="Arial"/>
                <w:sz w:val="24"/>
                <w:szCs w:val="24"/>
                <w:lang w:val="mn-MN"/>
              </w:rPr>
              <w:t>Жилийн эцсийн хуралдаанаар оруулж байна</w:t>
            </w:r>
            <w:r w:rsidR="00FE355B">
              <w:rPr>
                <w:rFonts w:ascii="Arial" w:hAnsi="Arial" w:cs="Arial"/>
                <w:sz w:val="24"/>
                <w:szCs w:val="24"/>
                <w:lang w:val="mn-MN"/>
              </w:rPr>
              <w:t>.</w:t>
            </w:r>
          </w:p>
        </w:tc>
        <w:tc>
          <w:tcPr>
            <w:tcW w:w="900"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100</w:t>
            </w:r>
          </w:p>
        </w:tc>
      </w:tr>
      <w:tr w:rsidR="001F0C9F" w:rsidTr="001F0C9F">
        <w:tc>
          <w:tcPr>
            <w:tcW w:w="4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3</w:t>
            </w:r>
          </w:p>
        </w:tc>
        <w:tc>
          <w:tcPr>
            <w:tcW w:w="45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ИТХ-ын 2016-2020 оны бүрэн эрхийн хугацаанд баримтлах мөрийн хөтөлбөр түүний явц үр дүнг тайлагнах</w:t>
            </w:r>
          </w:p>
        </w:tc>
        <w:tc>
          <w:tcPr>
            <w:tcW w:w="4834" w:type="dxa"/>
          </w:tcPr>
          <w:p w:rsidR="00AA2C28" w:rsidRDefault="006533B6" w:rsidP="001F0C9F">
            <w:pPr>
              <w:spacing w:line="360" w:lineRule="auto"/>
              <w:jc w:val="both"/>
              <w:rPr>
                <w:rFonts w:ascii="Arial" w:hAnsi="Arial" w:cs="Arial"/>
                <w:sz w:val="24"/>
                <w:szCs w:val="24"/>
                <w:lang w:val="mn-MN"/>
              </w:rPr>
            </w:pPr>
            <w:r>
              <w:rPr>
                <w:rFonts w:ascii="Arial" w:hAnsi="Arial" w:cs="Arial"/>
                <w:sz w:val="24"/>
                <w:szCs w:val="24"/>
                <w:lang w:val="mn-MN"/>
              </w:rPr>
              <w:t>Жилийн эцсийн хуралдаанаар оруулж байна</w:t>
            </w:r>
            <w:r w:rsidR="001F0C9F">
              <w:rPr>
                <w:rFonts w:ascii="Arial" w:hAnsi="Arial" w:cs="Arial"/>
                <w:sz w:val="24"/>
                <w:szCs w:val="24"/>
                <w:lang w:val="mn-MN"/>
              </w:rPr>
              <w:t>.</w:t>
            </w:r>
          </w:p>
        </w:tc>
        <w:tc>
          <w:tcPr>
            <w:tcW w:w="900"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100</w:t>
            </w:r>
          </w:p>
        </w:tc>
      </w:tr>
      <w:tr w:rsidR="001F0C9F" w:rsidTr="001F0C9F">
        <w:tc>
          <w:tcPr>
            <w:tcW w:w="4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4</w:t>
            </w:r>
          </w:p>
        </w:tc>
        <w:tc>
          <w:tcPr>
            <w:tcW w:w="45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Засаг даргын 2016-2020 оны бүрэн эрхийн хугацаанд баримтлах мөрийн хөтөлбөр түүний явц үр дүн</w:t>
            </w:r>
          </w:p>
        </w:tc>
        <w:tc>
          <w:tcPr>
            <w:tcW w:w="4834" w:type="dxa"/>
          </w:tcPr>
          <w:p w:rsidR="00AA2C28" w:rsidRDefault="001F0C9F" w:rsidP="001F0C9F">
            <w:pPr>
              <w:spacing w:line="360" w:lineRule="auto"/>
              <w:jc w:val="both"/>
              <w:rPr>
                <w:rFonts w:ascii="Arial" w:hAnsi="Arial" w:cs="Arial"/>
                <w:sz w:val="24"/>
                <w:szCs w:val="24"/>
                <w:lang w:val="mn-MN"/>
              </w:rPr>
            </w:pPr>
            <w:r>
              <w:rPr>
                <w:rFonts w:ascii="Arial" w:hAnsi="Arial" w:cs="Arial"/>
                <w:sz w:val="24"/>
                <w:szCs w:val="24"/>
                <w:lang w:val="mn-MN"/>
              </w:rPr>
              <w:t>Ж</w:t>
            </w:r>
            <w:r w:rsidR="006533B6">
              <w:rPr>
                <w:rFonts w:ascii="Arial" w:hAnsi="Arial" w:cs="Arial"/>
                <w:sz w:val="24"/>
                <w:szCs w:val="24"/>
                <w:lang w:val="mn-MN"/>
              </w:rPr>
              <w:t>илийн эцсийн хуралдаанаар оруулж байна</w:t>
            </w:r>
            <w:r w:rsidR="001679EC">
              <w:rPr>
                <w:rFonts w:ascii="Arial" w:hAnsi="Arial" w:cs="Arial"/>
                <w:sz w:val="24"/>
                <w:szCs w:val="24"/>
                <w:lang w:val="mn-MN"/>
              </w:rPr>
              <w:t>.</w:t>
            </w:r>
          </w:p>
        </w:tc>
        <w:tc>
          <w:tcPr>
            <w:tcW w:w="900"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100</w:t>
            </w:r>
          </w:p>
        </w:tc>
      </w:tr>
      <w:tr w:rsidR="001679EC" w:rsidTr="005F573A">
        <w:trPr>
          <w:trHeight w:val="1656"/>
        </w:trPr>
        <w:tc>
          <w:tcPr>
            <w:tcW w:w="483" w:type="dxa"/>
          </w:tcPr>
          <w:p w:rsidR="001679EC" w:rsidRDefault="001679EC" w:rsidP="001F0C9F">
            <w:pPr>
              <w:spacing w:line="360" w:lineRule="auto"/>
              <w:jc w:val="both"/>
              <w:rPr>
                <w:rFonts w:ascii="Arial" w:hAnsi="Arial" w:cs="Arial"/>
                <w:sz w:val="24"/>
                <w:szCs w:val="24"/>
                <w:lang w:val="mn-MN"/>
              </w:rPr>
            </w:pPr>
            <w:r>
              <w:rPr>
                <w:rFonts w:ascii="Arial" w:hAnsi="Arial" w:cs="Arial"/>
                <w:sz w:val="24"/>
                <w:szCs w:val="24"/>
                <w:lang w:val="mn-MN"/>
              </w:rPr>
              <w:t>5</w:t>
            </w:r>
          </w:p>
          <w:p w:rsidR="001679EC" w:rsidRDefault="001679EC" w:rsidP="001F0C9F">
            <w:pPr>
              <w:spacing w:line="360" w:lineRule="auto"/>
              <w:jc w:val="both"/>
              <w:rPr>
                <w:rFonts w:ascii="Arial" w:hAnsi="Arial" w:cs="Arial"/>
                <w:sz w:val="24"/>
                <w:szCs w:val="24"/>
                <w:lang w:val="mn-MN"/>
              </w:rPr>
            </w:pPr>
          </w:p>
        </w:tc>
        <w:tc>
          <w:tcPr>
            <w:tcW w:w="4583" w:type="dxa"/>
          </w:tcPr>
          <w:p w:rsidR="001679EC" w:rsidRDefault="001679EC" w:rsidP="001F0C9F">
            <w:pPr>
              <w:spacing w:line="360" w:lineRule="auto"/>
              <w:jc w:val="both"/>
              <w:rPr>
                <w:rFonts w:ascii="Arial" w:hAnsi="Arial" w:cs="Arial"/>
                <w:sz w:val="24"/>
                <w:szCs w:val="24"/>
                <w:lang w:val="mn-MN"/>
              </w:rPr>
            </w:pPr>
            <w:r>
              <w:rPr>
                <w:rFonts w:ascii="Arial" w:hAnsi="Arial" w:cs="Arial"/>
                <w:sz w:val="24"/>
                <w:szCs w:val="24"/>
                <w:lang w:val="mn-MN"/>
              </w:rPr>
              <w:t>Орон нутгийн төсвийн орлогын төлөвлөгөөний биелэлт түүний зарцуулалтын тайланг авч хэлэлцэнэ.</w:t>
            </w:r>
          </w:p>
        </w:tc>
        <w:tc>
          <w:tcPr>
            <w:tcW w:w="4834" w:type="dxa"/>
          </w:tcPr>
          <w:p w:rsidR="001679EC" w:rsidRDefault="001679EC" w:rsidP="001F0C9F">
            <w:pPr>
              <w:spacing w:line="360" w:lineRule="auto"/>
              <w:jc w:val="both"/>
              <w:rPr>
                <w:rFonts w:ascii="Arial" w:hAnsi="Arial" w:cs="Arial"/>
                <w:sz w:val="24"/>
                <w:szCs w:val="24"/>
                <w:lang w:val="mn-MN"/>
              </w:rPr>
            </w:pPr>
            <w:r>
              <w:rPr>
                <w:rFonts w:ascii="Arial" w:hAnsi="Arial" w:cs="Arial"/>
                <w:sz w:val="24"/>
                <w:szCs w:val="24"/>
                <w:lang w:val="mn-MN"/>
              </w:rPr>
              <w:t>Жилийн эцсийн хуралдаанаар оруулж байна.</w:t>
            </w:r>
          </w:p>
          <w:p w:rsidR="001679EC" w:rsidRDefault="001679EC" w:rsidP="001F0C9F">
            <w:pPr>
              <w:spacing w:line="360" w:lineRule="auto"/>
              <w:jc w:val="both"/>
              <w:rPr>
                <w:rFonts w:ascii="Arial" w:hAnsi="Arial" w:cs="Arial"/>
                <w:sz w:val="24"/>
                <w:szCs w:val="24"/>
                <w:lang w:val="mn-MN"/>
              </w:rPr>
            </w:pPr>
          </w:p>
          <w:p w:rsidR="001679EC" w:rsidRDefault="001679EC" w:rsidP="001F0C9F">
            <w:pPr>
              <w:spacing w:line="360" w:lineRule="auto"/>
              <w:jc w:val="both"/>
              <w:rPr>
                <w:rFonts w:ascii="Arial" w:hAnsi="Arial" w:cs="Arial"/>
                <w:sz w:val="24"/>
                <w:szCs w:val="24"/>
                <w:lang w:val="mn-MN"/>
              </w:rPr>
            </w:pPr>
          </w:p>
        </w:tc>
        <w:tc>
          <w:tcPr>
            <w:tcW w:w="900" w:type="dxa"/>
          </w:tcPr>
          <w:p w:rsidR="001679EC" w:rsidRDefault="001679EC" w:rsidP="001F0C9F">
            <w:pPr>
              <w:spacing w:line="360" w:lineRule="auto"/>
              <w:jc w:val="both"/>
              <w:rPr>
                <w:rFonts w:ascii="Arial" w:hAnsi="Arial" w:cs="Arial"/>
                <w:sz w:val="24"/>
                <w:szCs w:val="24"/>
                <w:lang w:val="mn-MN"/>
              </w:rPr>
            </w:pPr>
            <w:r>
              <w:rPr>
                <w:rFonts w:ascii="Arial" w:hAnsi="Arial" w:cs="Arial"/>
                <w:sz w:val="24"/>
                <w:szCs w:val="24"/>
                <w:lang w:val="mn-MN"/>
              </w:rPr>
              <w:t>100</w:t>
            </w:r>
          </w:p>
        </w:tc>
      </w:tr>
      <w:tr w:rsidR="001F0C9F" w:rsidTr="001F0C9F">
        <w:tc>
          <w:tcPr>
            <w:tcW w:w="483" w:type="dxa"/>
          </w:tcPr>
          <w:p w:rsidR="00AA2C28" w:rsidRPr="004E7D0C" w:rsidRDefault="006E2D42" w:rsidP="001F0C9F">
            <w:pPr>
              <w:spacing w:line="360" w:lineRule="auto"/>
              <w:jc w:val="both"/>
              <w:rPr>
                <w:rFonts w:ascii="Arial" w:hAnsi="Arial" w:cs="Arial"/>
                <w:sz w:val="24"/>
                <w:szCs w:val="24"/>
              </w:rPr>
            </w:pPr>
            <w:r>
              <w:rPr>
                <w:rFonts w:ascii="Arial" w:hAnsi="Arial" w:cs="Arial"/>
                <w:sz w:val="24"/>
                <w:szCs w:val="24"/>
                <w:lang w:val="mn-MN"/>
              </w:rPr>
              <w:t>6</w:t>
            </w:r>
          </w:p>
        </w:tc>
        <w:tc>
          <w:tcPr>
            <w:tcW w:w="45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 xml:space="preserve">Бусад асуудал </w:t>
            </w:r>
          </w:p>
        </w:tc>
        <w:tc>
          <w:tcPr>
            <w:tcW w:w="4834" w:type="dxa"/>
          </w:tcPr>
          <w:p w:rsidR="00AA2C28" w:rsidRDefault="00AA2C28" w:rsidP="001F0C9F">
            <w:pPr>
              <w:spacing w:line="360" w:lineRule="auto"/>
              <w:jc w:val="both"/>
              <w:rPr>
                <w:rFonts w:ascii="Arial" w:hAnsi="Arial" w:cs="Arial"/>
                <w:sz w:val="24"/>
                <w:szCs w:val="24"/>
                <w:lang w:val="mn-MN"/>
              </w:rPr>
            </w:pPr>
          </w:p>
        </w:tc>
        <w:tc>
          <w:tcPr>
            <w:tcW w:w="900" w:type="dxa"/>
          </w:tcPr>
          <w:p w:rsidR="00AA2C28" w:rsidRDefault="00AA2C28" w:rsidP="001F0C9F">
            <w:pPr>
              <w:spacing w:line="360" w:lineRule="auto"/>
              <w:jc w:val="both"/>
              <w:rPr>
                <w:rFonts w:ascii="Arial" w:hAnsi="Arial" w:cs="Arial"/>
                <w:sz w:val="24"/>
                <w:szCs w:val="24"/>
                <w:lang w:val="mn-MN"/>
              </w:rPr>
            </w:pPr>
          </w:p>
        </w:tc>
      </w:tr>
      <w:tr w:rsidR="00F753D5" w:rsidTr="001F0C9F">
        <w:tc>
          <w:tcPr>
            <w:tcW w:w="10800" w:type="dxa"/>
            <w:gridSpan w:val="4"/>
          </w:tcPr>
          <w:p w:rsidR="00F753D5" w:rsidRDefault="00F753D5" w:rsidP="001F0C9F">
            <w:pPr>
              <w:spacing w:line="360" w:lineRule="auto"/>
              <w:jc w:val="center"/>
              <w:rPr>
                <w:rFonts w:ascii="Arial" w:hAnsi="Arial" w:cs="Arial"/>
                <w:sz w:val="24"/>
                <w:szCs w:val="24"/>
                <w:lang w:val="mn-MN"/>
              </w:rPr>
            </w:pPr>
            <w:r>
              <w:rPr>
                <w:rFonts w:ascii="Arial" w:hAnsi="Arial" w:cs="Arial"/>
                <w:sz w:val="24"/>
                <w:szCs w:val="24"/>
                <w:lang w:val="mn-MN"/>
              </w:rPr>
              <w:t>Зорилго: Нутгийн өөрөө удирдах ёсны үйл ажиллагааг бэхжүүлж хуулиар олгогдсон эрх мэдлээ хэрэгжүүлж ажиллах</w:t>
            </w:r>
          </w:p>
        </w:tc>
      </w:tr>
      <w:tr w:rsidR="00F753D5" w:rsidTr="001F0C9F">
        <w:tc>
          <w:tcPr>
            <w:tcW w:w="10800" w:type="dxa"/>
            <w:gridSpan w:val="4"/>
          </w:tcPr>
          <w:p w:rsidR="00F753D5" w:rsidRDefault="00F753D5" w:rsidP="001F0C9F">
            <w:pPr>
              <w:spacing w:line="360" w:lineRule="auto"/>
              <w:jc w:val="center"/>
              <w:rPr>
                <w:rFonts w:ascii="Arial" w:hAnsi="Arial" w:cs="Arial"/>
                <w:sz w:val="24"/>
                <w:szCs w:val="24"/>
                <w:lang w:val="mn-MN"/>
              </w:rPr>
            </w:pPr>
            <w:r>
              <w:rPr>
                <w:rFonts w:ascii="Arial" w:hAnsi="Arial" w:cs="Arial"/>
                <w:sz w:val="24"/>
                <w:szCs w:val="24"/>
                <w:lang w:val="mn-MN"/>
              </w:rPr>
              <w:t>Хоёр : Иргэдийн Төлөөлөгчдийн хурлын Тэргүүлэгчдийн хурал</w:t>
            </w:r>
          </w:p>
        </w:tc>
      </w:tr>
      <w:tr w:rsidR="001F0C9F" w:rsidTr="001F0C9F">
        <w:tc>
          <w:tcPr>
            <w:tcW w:w="4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lastRenderedPageBreak/>
              <w:t>1.</w:t>
            </w:r>
          </w:p>
        </w:tc>
        <w:tc>
          <w:tcPr>
            <w:tcW w:w="45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ИТХ-ЫН Тэргүүлэгчдийн хурлыг сар бүр 1-2 удаа хийж асуудлыг шийдвэрлэнэ.</w:t>
            </w:r>
          </w:p>
        </w:tc>
        <w:tc>
          <w:tcPr>
            <w:tcW w:w="4834" w:type="dxa"/>
          </w:tcPr>
          <w:p w:rsidR="00AA2C28" w:rsidRDefault="001679EC" w:rsidP="001F0C9F">
            <w:pPr>
              <w:spacing w:line="360" w:lineRule="auto"/>
              <w:jc w:val="both"/>
              <w:rPr>
                <w:rFonts w:ascii="Arial" w:hAnsi="Arial" w:cs="Arial"/>
                <w:sz w:val="24"/>
                <w:szCs w:val="24"/>
                <w:lang w:val="mn-MN"/>
              </w:rPr>
            </w:pPr>
            <w:r>
              <w:rPr>
                <w:rFonts w:ascii="Arial" w:hAnsi="Arial" w:cs="Arial"/>
                <w:sz w:val="24"/>
                <w:szCs w:val="24"/>
                <w:lang w:val="mn-MN"/>
              </w:rPr>
              <w:t>16 у</w:t>
            </w:r>
            <w:r w:rsidR="006533B6">
              <w:rPr>
                <w:rFonts w:ascii="Arial" w:hAnsi="Arial" w:cs="Arial"/>
                <w:sz w:val="24"/>
                <w:szCs w:val="24"/>
                <w:lang w:val="mn-MN"/>
              </w:rPr>
              <w:t xml:space="preserve">даа хуралдаж тэргүүлэгчдийн </w:t>
            </w:r>
            <w:r>
              <w:rPr>
                <w:rFonts w:ascii="Arial" w:hAnsi="Arial" w:cs="Arial"/>
                <w:sz w:val="24"/>
                <w:szCs w:val="24"/>
                <w:lang w:val="mn-MN"/>
              </w:rPr>
              <w:t>хуралдааны 34 тогтоолыг гарган ажилласан.</w:t>
            </w:r>
            <w:r w:rsidR="006533B6">
              <w:rPr>
                <w:rFonts w:ascii="Arial" w:hAnsi="Arial" w:cs="Arial"/>
                <w:sz w:val="24"/>
                <w:szCs w:val="24"/>
                <w:lang w:val="mn-MN"/>
              </w:rPr>
              <w:t xml:space="preserve"> </w:t>
            </w:r>
          </w:p>
        </w:tc>
        <w:tc>
          <w:tcPr>
            <w:tcW w:w="900" w:type="dxa"/>
          </w:tcPr>
          <w:p w:rsidR="00AA2C28" w:rsidRDefault="001679EC" w:rsidP="001F0C9F">
            <w:pPr>
              <w:spacing w:line="360" w:lineRule="auto"/>
              <w:jc w:val="both"/>
              <w:rPr>
                <w:rFonts w:ascii="Arial" w:hAnsi="Arial" w:cs="Arial"/>
                <w:sz w:val="24"/>
                <w:szCs w:val="24"/>
                <w:lang w:val="mn-MN"/>
              </w:rPr>
            </w:pPr>
            <w:r>
              <w:rPr>
                <w:rFonts w:ascii="Arial" w:hAnsi="Arial" w:cs="Arial"/>
                <w:sz w:val="24"/>
                <w:szCs w:val="24"/>
                <w:lang w:val="mn-MN"/>
              </w:rPr>
              <w:t>80</w:t>
            </w:r>
          </w:p>
        </w:tc>
      </w:tr>
      <w:tr w:rsidR="001F0C9F" w:rsidTr="001F0C9F">
        <w:tc>
          <w:tcPr>
            <w:tcW w:w="4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2</w:t>
            </w:r>
          </w:p>
        </w:tc>
        <w:tc>
          <w:tcPr>
            <w:tcW w:w="4583"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Хурлын төлөөлөгчдийн ажил дүгнэх журам, Тэргүүлэгчдийн ажиллах болон үр дүнг тооцох журмыг баталж ажиллана.</w:t>
            </w:r>
          </w:p>
        </w:tc>
        <w:tc>
          <w:tcPr>
            <w:tcW w:w="4834"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Улирал бүр</w:t>
            </w:r>
            <w:r w:rsidR="001679EC">
              <w:rPr>
                <w:rFonts w:ascii="Arial" w:hAnsi="Arial" w:cs="Arial"/>
                <w:sz w:val="24"/>
                <w:szCs w:val="24"/>
                <w:lang w:val="mn-MN"/>
              </w:rPr>
              <w:t xml:space="preserve"> б</w:t>
            </w:r>
            <w:r w:rsidR="00843C2C">
              <w:rPr>
                <w:rFonts w:ascii="Arial" w:hAnsi="Arial" w:cs="Arial"/>
                <w:sz w:val="24"/>
                <w:szCs w:val="24"/>
                <w:lang w:val="mn-MN"/>
              </w:rPr>
              <w:t>иелээгүй байна.</w:t>
            </w:r>
          </w:p>
        </w:tc>
        <w:tc>
          <w:tcPr>
            <w:tcW w:w="900" w:type="dxa"/>
          </w:tcPr>
          <w:p w:rsidR="00AA2C28" w:rsidRDefault="00F753D5" w:rsidP="001F0C9F">
            <w:pPr>
              <w:spacing w:line="360" w:lineRule="auto"/>
              <w:jc w:val="both"/>
              <w:rPr>
                <w:rFonts w:ascii="Arial" w:hAnsi="Arial" w:cs="Arial"/>
                <w:sz w:val="24"/>
                <w:szCs w:val="24"/>
                <w:lang w:val="mn-MN"/>
              </w:rPr>
            </w:pPr>
            <w:r>
              <w:rPr>
                <w:rFonts w:ascii="Arial" w:hAnsi="Arial" w:cs="Arial"/>
                <w:sz w:val="24"/>
                <w:szCs w:val="24"/>
                <w:lang w:val="mn-MN"/>
              </w:rPr>
              <w:t>0</w:t>
            </w:r>
          </w:p>
        </w:tc>
      </w:tr>
      <w:tr w:rsidR="001F0C9F" w:rsidTr="001F0C9F">
        <w:tc>
          <w:tcPr>
            <w:tcW w:w="483" w:type="dxa"/>
          </w:tcPr>
          <w:p w:rsidR="00AA2C28" w:rsidRDefault="006533B6" w:rsidP="001F0C9F">
            <w:pPr>
              <w:spacing w:line="360" w:lineRule="auto"/>
              <w:jc w:val="both"/>
              <w:rPr>
                <w:rFonts w:ascii="Arial" w:hAnsi="Arial" w:cs="Arial"/>
                <w:sz w:val="24"/>
                <w:szCs w:val="24"/>
                <w:lang w:val="mn-MN"/>
              </w:rPr>
            </w:pPr>
            <w:r>
              <w:rPr>
                <w:rFonts w:ascii="Arial" w:hAnsi="Arial" w:cs="Arial"/>
                <w:sz w:val="24"/>
                <w:szCs w:val="24"/>
                <w:lang w:val="mn-MN"/>
              </w:rPr>
              <w:t>3</w:t>
            </w:r>
          </w:p>
        </w:tc>
        <w:tc>
          <w:tcPr>
            <w:tcW w:w="4583" w:type="dxa"/>
          </w:tcPr>
          <w:p w:rsidR="00AA2C28" w:rsidRDefault="006533B6" w:rsidP="001F0C9F">
            <w:pPr>
              <w:spacing w:line="360" w:lineRule="auto"/>
              <w:jc w:val="both"/>
              <w:rPr>
                <w:rFonts w:ascii="Arial" w:hAnsi="Arial" w:cs="Arial"/>
                <w:sz w:val="24"/>
                <w:szCs w:val="24"/>
                <w:lang w:val="mn-MN"/>
              </w:rPr>
            </w:pPr>
            <w:r>
              <w:rPr>
                <w:rFonts w:ascii="Arial" w:hAnsi="Arial" w:cs="Arial"/>
                <w:sz w:val="24"/>
                <w:szCs w:val="24"/>
                <w:lang w:val="mn-MN"/>
              </w:rPr>
              <w:t xml:space="preserve">Төрийн байгууллагуудад ажиллаж буй хлбан хаагчдад “Архи согтууруулах ундаа тамхины талаар хуулийн дагуу арга хэмжээ авч байгааг шалган заавар зөвлөгөөг өгч ажиллана. </w:t>
            </w:r>
          </w:p>
        </w:tc>
        <w:tc>
          <w:tcPr>
            <w:tcW w:w="4834" w:type="dxa"/>
          </w:tcPr>
          <w:p w:rsidR="00AA2C28" w:rsidRDefault="006533B6" w:rsidP="001F0C9F">
            <w:pPr>
              <w:spacing w:line="360" w:lineRule="auto"/>
              <w:jc w:val="both"/>
              <w:rPr>
                <w:rFonts w:ascii="Arial" w:hAnsi="Arial" w:cs="Arial"/>
                <w:sz w:val="24"/>
                <w:szCs w:val="24"/>
                <w:lang w:val="mn-MN"/>
              </w:rPr>
            </w:pPr>
            <w:r>
              <w:rPr>
                <w:rFonts w:ascii="Arial" w:hAnsi="Arial" w:cs="Arial"/>
                <w:sz w:val="24"/>
                <w:szCs w:val="24"/>
                <w:lang w:val="mn-MN"/>
              </w:rPr>
              <w:t xml:space="preserve">Аймгийн засаг даргын 02 тоот албан даалгавар сумын ИТХ-ын   оны  </w:t>
            </w:r>
            <w:r w:rsidR="00420EAE">
              <w:rPr>
                <w:rFonts w:ascii="Arial" w:hAnsi="Arial" w:cs="Arial"/>
                <w:sz w:val="24"/>
                <w:szCs w:val="24"/>
                <w:lang w:val="mn-MN"/>
              </w:rPr>
              <w:t xml:space="preserve">01 </w:t>
            </w:r>
            <w:r>
              <w:rPr>
                <w:rFonts w:ascii="Arial" w:hAnsi="Arial" w:cs="Arial"/>
                <w:sz w:val="24"/>
                <w:szCs w:val="24"/>
                <w:lang w:val="mn-MN"/>
              </w:rPr>
              <w:t xml:space="preserve"> тоот тогтоолын хүрээнд албан хаагчдыг ажлын байран дээр архи согтууруулах ундаа хэрэглэхгүй байх архидан </w:t>
            </w:r>
            <w:r w:rsidR="00420EAE">
              <w:rPr>
                <w:rFonts w:ascii="Arial" w:hAnsi="Arial" w:cs="Arial"/>
                <w:sz w:val="24"/>
                <w:szCs w:val="24"/>
                <w:lang w:val="mn-MN"/>
              </w:rPr>
              <w:t>согтуурахтай тэмцэх тухай хуулийг цэцэрлэг соёлын төв  нийт багш ажилчиддаа сурталчилан ажлын төлөвлгөө гарган архи уусан ажил</w:t>
            </w:r>
            <w:r w:rsidR="001679EC">
              <w:rPr>
                <w:rFonts w:ascii="Arial" w:hAnsi="Arial" w:cs="Arial"/>
                <w:sz w:val="24"/>
                <w:szCs w:val="24"/>
                <w:lang w:val="mn-MN"/>
              </w:rPr>
              <w:t>чдадаа сануулга шийтгэлийг авч б</w:t>
            </w:r>
            <w:r w:rsidR="00420EAE">
              <w:rPr>
                <w:rFonts w:ascii="Arial" w:hAnsi="Arial" w:cs="Arial"/>
                <w:sz w:val="24"/>
                <w:szCs w:val="24"/>
                <w:lang w:val="mn-MN"/>
              </w:rPr>
              <w:t>үх ажилчдын гарын үсгийг зуруулж амлалт аван ажилласан үр дүнтэй байсан</w:t>
            </w:r>
            <w:r w:rsidR="001679EC">
              <w:rPr>
                <w:rFonts w:ascii="Arial" w:hAnsi="Arial" w:cs="Arial"/>
                <w:sz w:val="24"/>
                <w:szCs w:val="24"/>
                <w:lang w:val="mn-MN"/>
              </w:rPr>
              <w:t>.</w:t>
            </w:r>
          </w:p>
        </w:tc>
        <w:tc>
          <w:tcPr>
            <w:tcW w:w="900" w:type="dxa"/>
          </w:tcPr>
          <w:p w:rsidR="00AA2C28" w:rsidRDefault="00AA2C28" w:rsidP="001F0C9F">
            <w:pPr>
              <w:spacing w:line="360" w:lineRule="auto"/>
              <w:jc w:val="both"/>
              <w:rPr>
                <w:rFonts w:ascii="Arial" w:hAnsi="Arial" w:cs="Arial"/>
                <w:sz w:val="24"/>
                <w:szCs w:val="24"/>
                <w:lang w:val="mn-MN"/>
              </w:rPr>
            </w:pPr>
          </w:p>
        </w:tc>
      </w:tr>
      <w:tr w:rsidR="001F0C9F" w:rsidTr="001F0C9F">
        <w:tc>
          <w:tcPr>
            <w:tcW w:w="483" w:type="dxa"/>
          </w:tcPr>
          <w:p w:rsidR="00AA2C28" w:rsidRDefault="00420EAE" w:rsidP="001F0C9F">
            <w:pPr>
              <w:spacing w:line="360" w:lineRule="auto"/>
              <w:jc w:val="both"/>
              <w:rPr>
                <w:rFonts w:ascii="Arial" w:hAnsi="Arial" w:cs="Arial"/>
                <w:sz w:val="24"/>
                <w:szCs w:val="24"/>
                <w:lang w:val="mn-MN"/>
              </w:rPr>
            </w:pPr>
            <w:r>
              <w:rPr>
                <w:rFonts w:ascii="Arial" w:hAnsi="Arial" w:cs="Arial"/>
                <w:sz w:val="24"/>
                <w:szCs w:val="24"/>
                <w:lang w:val="mn-MN"/>
              </w:rPr>
              <w:t>4</w:t>
            </w:r>
          </w:p>
        </w:tc>
        <w:tc>
          <w:tcPr>
            <w:tcW w:w="4583" w:type="dxa"/>
          </w:tcPr>
          <w:p w:rsidR="00AA2C28" w:rsidRDefault="00420EAE" w:rsidP="001F0C9F">
            <w:pPr>
              <w:spacing w:line="360" w:lineRule="auto"/>
              <w:jc w:val="both"/>
              <w:rPr>
                <w:rFonts w:ascii="Arial" w:hAnsi="Arial" w:cs="Arial"/>
                <w:sz w:val="24"/>
                <w:szCs w:val="24"/>
                <w:lang w:val="mn-MN"/>
              </w:rPr>
            </w:pPr>
            <w:r>
              <w:rPr>
                <w:rFonts w:ascii="Arial" w:hAnsi="Arial" w:cs="Arial"/>
                <w:sz w:val="24"/>
                <w:szCs w:val="24"/>
                <w:lang w:val="mn-MN"/>
              </w:rPr>
              <w:t>Галын мод бэлтгэх журмыг сэргээж  батлуулж ажиллана</w:t>
            </w:r>
          </w:p>
        </w:tc>
        <w:tc>
          <w:tcPr>
            <w:tcW w:w="4834" w:type="dxa"/>
          </w:tcPr>
          <w:p w:rsidR="00AA2C28" w:rsidRDefault="00D270E2" w:rsidP="001F0C9F">
            <w:pPr>
              <w:spacing w:line="360" w:lineRule="auto"/>
              <w:jc w:val="both"/>
              <w:rPr>
                <w:rFonts w:ascii="Arial" w:hAnsi="Arial" w:cs="Arial"/>
                <w:sz w:val="24"/>
                <w:szCs w:val="24"/>
                <w:lang w:val="mn-MN"/>
              </w:rPr>
            </w:pPr>
            <w:r>
              <w:rPr>
                <w:rFonts w:ascii="Arial" w:hAnsi="Arial" w:cs="Arial"/>
                <w:sz w:val="24"/>
                <w:szCs w:val="24"/>
                <w:lang w:val="mn-MN"/>
              </w:rPr>
              <w:t xml:space="preserve">Галын модны журам батлуулснаар 2017 онд говийн сум руу явдаг мод бүрэн зогссон ба Улиастай сум руу зөвхөн  мөчир хожуул бэлтгэсэн. Сумын төвд албан байгуулага айл өрхүүд мөчир хожуулаа бэлтгэсэн. </w:t>
            </w:r>
          </w:p>
        </w:tc>
        <w:tc>
          <w:tcPr>
            <w:tcW w:w="900" w:type="dxa"/>
          </w:tcPr>
          <w:p w:rsidR="00AA2C28" w:rsidRDefault="001679EC" w:rsidP="001F0C9F">
            <w:pPr>
              <w:spacing w:line="360" w:lineRule="auto"/>
              <w:jc w:val="both"/>
              <w:rPr>
                <w:rFonts w:ascii="Arial" w:hAnsi="Arial" w:cs="Arial"/>
                <w:sz w:val="24"/>
                <w:szCs w:val="24"/>
                <w:lang w:val="mn-MN"/>
              </w:rPr>
            </w:pPr>
            <w:r>
              <w:rPr>
                <w:rFonts w:ascii="Arial" w:hAnsi="Arial" w:cs="Arial"/>
                <w:sz w:val="24"/>
                <w:szCs w:val="24"/>
                <w:lang w:val="mn-MN"/>
              </w:rPr>
              <w:t>80</w:t>
            </w:r>
          </w:p>
        </w:tc>
      </w:tr>
      <w:tr w:rsidR="001F0C9F" w:rsidTr="001F0C9F">
        <w:tc>
          <w:tcPr>
            <w:tcW w:w="483" w:type="dxa"/>
          </w:tcPr>
          <w:p w:rsidR="00AA2C28" w:rsidRDefault="00420EAE" w:rsidP="001F0C9F">
            <w:pPr>
              <w:spacing w:line="360" w:lineRule="auto"/>
              <w:jc w:val="both"/>
              <w:rPr>
                <w:rFonts w:ascii="Arial" w:hAnsi="Arial" w:cs="Arial"/>
                <w:sz w:val="24"/>
                <w:szCs w:val="24"/>
                <w:lang w:val="mn-MN"/>
              </w:rPr>
            </w:pPr>
            <w:r>
              <w:rPr>
                <w:rFonts w:ascii="Arial" w:hAnsi="Arial" w:cs="Arial"/>
                <w:sz w:val="24"/>
                <w:szCs w:val="24"/>
                <w:lang w:val="mn-MN"/>
              </w:rPr>
              <w:t>5</w:t>
            </w:r>
          </w:p>
        </w:tc>
        <w:tc>
          <w:tcPr>
            <w:tcW w:w="4583" w:type="dxa"/>
          </w:tcPr>
          <w:p w:rsidR="00AA2C28" w:rsidRDefault="00420EAE" w:rsidP="001F0C9F">
            <w:pPr>
              <w:spacing w:line="360" w:lineRule="auto"/>
              <w:jc w:val="both"/>
              <w:rPr>
                <w:rFonts w:ascii="Arial" w:hAnsi="Arial" w:cs="Arial"/>
                <w:sz w:val="24"/>
                <w:szCs w:val="24"/>
                <w:lang w:val="mn-MN"/>
              </w:rPr>
            </w:pPr>
            <w:r>
              <w:rPr>
                <w:rFonts w:ascii="Arial" w:hAnsi="Arial" w:cs="Arial"/>
                <w:sz w:val="24"/>
                <w:szCs w:val="24"/>
                <w:lang w:val="mn-MN"/>
              </w:rPr>
              <w:t xml:space="preserve">ХАА-н </w:t>
            </w:r>
            <w:r w:rsidR="00850332">
              <w:rPr>
                <w:rFonts w:ascii="Arial" w:hAnsi="Arial" w:cs="Arial"/>
                <w:sz w:val="24"/>
                <w:szCs w:val="24"/>
                <w:lang w:val="mn-MN"/>
              </w:rPr>
              <w:t>маркетинг төсөл хөтөлбөр болон бусад</w:t>
            </w:r>
            <w:r>
              <w:rPr>
                <w:rFonts w:ascii="Arial" w:hAnsi="Arial" w:cs="Arial"/>
                <w:sz w:val="24"/>
                <w:szCs w:val="24"/>
                <w:lang w:val="mn-MN"/>
              </w:rPr>
              <w:t xml:space="preserve"> ААНэгжүүдэд хөрөнгө оруулалтаар үйл ажиллагаа явуулж</w:t>
            </w:r>
            <w:r w:rsidR="00700A75">
              <w:rPr>
                <w:rFonts w:ascii="Arial" w:hAnsi="Arial" w:cs="Arial"/>
                <w:sz w:val="24"/>
                <w:szCs w:val="24"/>
                <w:lang w:val="mn-MN"/>
              </w:rPr>
              <w:t xml:space="preserve"> буй төсөл хөтөлбөрүүдийн хэрэгжилтэнд хяналт тавьж ажиллах </w:t>
            </w:r>
            <w:r w:rsidR="00700A75">
              <w:rPr>
                <w:rFonts w:ascii="Arial" w:hAnsi="Arial" w:cs="Arial"/>
                <w:sz w:val="24"/>
                <w:szCs w:val="24"/>
                <w:lang w:val="mn-MN"/>
              </w:rPr>
              <w:lastRenderedPageBreak/>
              <w:t>ба үйл ажиллагааны биелэлтийг тэ</w:t>
            </w:r>
            <w:r w:rsidR="007E4734">
              <w:rPr>
                <w:rFonts w:ascii="Arial" w:hAnsi="Arial" w:cs="Arial"/>
                <w:sz w:val="24"/>
                <w:szCs w:val="24"/>
                <w:lang w:val="mn-MN"/>
              </w:rPr>
              <w:t>р</w:t>
            </w:r>
            <w:r w:rsidR="00700A75">
              <w:rPr>
                <w:rFonts w:ascii="Arial" w:hAnsi="Arial" w:cs="Arial"/>
                <w:sz w:val="24"/>
                <w:szCs w:val="24"/>
                <w:lang w:val="mn-MN"/>
              </w:rPr>
              <w:t>гүүлэгчдийн хурлаар хэлэлцэж хэвшинэ.</w:t>
            </w:r>
          </w:p>
        </w:tc>
        <w:tc>
          <w:tcPr>
            <w:tcW w:w="4834" w:type="dxa"/>
          </w:tcPr>
          <w:p w:rsidR="00AA2C28" w:rsidRDefault="00834358" w:rsidP="001F0C9F">
            <w:pPr>
              <w:spacing w:line="360" w:lineRule="auto"/>
              <w:jc w:val="both"/>
              <w:rPr>
                <w:rFonts w:ascii="Arial" w:hAnsi="Arial" w:cs="Arial"/>
                <w:sz w:val="24"/>
                <w:szCs w:val="24"/>
                <w:lang w:val="mn-MN"/>
              </w:rPr>
            </w:pPr>
            <w:r>
              <w:rPr>
                <w:rFonts w:ascii="Arial" w:hAnsi="Arial" w:cs="Arial"/>
                <w:sz w:val="24"/>
                <w:szCs w:val="24"/>
                <w:lang w:val="mn-MN"/>
              </w:rPr>
              <w:lastRenderedPageBreak/>
              <w:t>ХАА-н маркетинг төсөл нь манай суманд 2015-2017 он дуустал хэрэгжиж байгаа ба тбслийн хөрөнгө оруулалтаар жишигт</w:t>
            </w:r>
            <w:r w:rsidR="001679EC">
              <w:rPr>
                <w:rFonts w:ascii="Arial" w:hAnsi="Arial" w:cs="Arial"/>
                <w:sz w:val="24"/>
                <w:szCs w:val="24"/>
                <w:lang w:val="mn-MN"/>
              </w:rPr>
              <w:t xml:space="preserve"> тэнцсэн тодорхой тооны хээлтүүлэг</w:t>
            </w:r>
            <w:r>
              <w:rPr>
                <w:rFonts w:ascii="Arial" w:hAnsi="Arial" w:cs="Arial"/>
                <w:sz w:val="24"/>
                <w:szCs w:val="24"/>
                <w:lang w:val="mn-MN"/>
              </w:rPr>
              <w:t xml:space="preserve">чийг тодорхой хяналтын дор олгож тусгайлан </w:t>
            </w:r>
            <w:r>
              <w:rPr>
                <w:rFonts w:ascii="Arial" w:hAnsi="Arial" w:cs="Arial"/>
                <w:sz w:val="24"/>
                <w:szCs w:val="24"/>
                <w:lang w:val="mn-MN"/>
              </w:rPr>
              <w:lastRenderedPageBreak/>
              <w:t xml:space="preserve">сонгосон 250-н хээлтэгч малд нийлүүлгэнд оруулж цөм сүргээс жишигт тэнцсэн өсвөр хээлтүүлэгчийг сонгон тавих ажлыг эхлүүлсэн нь үр дүнгээ өгч байна. Уг төсөлнь Малын эрүүл мэндийн чиглэл, Малын үржлийн чиглэл, Газар тарилангийн бичл төсөл, Газар тариалангийн оролцоот дэд төсөл зэрэг чиглэлүүдээр үйл ажиллагаа явуулж байна.Өлзийт бор тал хоршоо  төсөл хэрэгжиснээр </w:t>
            </w:r>
            <w:r w:rsidR="00944AFB">
              <w:rPr>
                <w:rFonts w:ascii="Arial" w:hAnsi="Arial" w:cs="Arial"/>
                <w:sz w:val="24"/>
                <w:szCs w:val="24"/>
                <w:lang w:val="mn-MN"/>
              </w:rPr>
              <w:t xml:space="preserve">100-н гад тариалалт хийж га-гаас 38-н центнер буюу 282-тн ногоог тэжээл авч сумын тэжээлийн фондыг бүрдүүлж байна. Мөн Идэр хөлөг хоршоо нь үзэсгэлэн худалдаанд амжилттай оролцсон байна. </w:t>
            </w:r>
          </w:p>
        </w:tc>
        <w:tc>
          <w:tcPr>
            <w:tcW w:w="900" w:type="dxa"/>
          </w:tcPr>
          <w:p w:rsidR="00AA2C28" w:rsidRDefault="001679EC" w:rsidP="001F0C9F">
            <w:pPr>
              <w:spacing w:line="360" w:lineRule="auto"/>
              <w:jc w:val="both"/>
              <w:rPr>
                <w:rFonts w:ascii="Arial" w:hAnsi="Arial" w:cs="Arial"/>
                <w:sz w:val="24"/>
                <w:szCs w:val="24"/>
                <w:lang w:val="mn-MN"/>
              </w:rPr>
            </w:pPr>
            <w:r>
              <w:rPr>
                <w:rFonts w:ascii="Arial" w:hAnsi="Arial" w:cs="Arial"/>
                <w:sz w:val="24"/>
                <w:szCs w:val="24"/>
                <w:lang w:val="mn-MN"/>
              </w:rPr>
              <w:lastRenderedPageBreak/>
              <w:t>100</w:t>
            </w:r>
          </w:p>
        </w:tc>
      </w:tr>
      <w:tr w:rsidR="001F0C9F" w:rsidTr="001F0C9F">
        <w:tc>
          <w:tcPr>
            <w:tcW w:w="483" w:type="dxa"/>
          </w:tcPr>
          <w:p w:rsidR="00AA2C28" w:rsidRDefault="007E4734" w:rsidP="001F0C9F">
            <w:pPr>
              <w:spacing w:line="360" w:lineRule="auto"/>
              <w:jc w:val="both"/>
              <w:rPr>
                <w:rFonts w:ascii="Arial" w:hAnsi="Arial" w:cs="Arial"/>
                <w:sz w:val="24"/>
                <w:szCs w:val="24"/>
                <w:lang w:val="mn-MN"/>
              </w:rPr>
            </w:pPr>
            <w:r>
              <w:rPr>
                <w:rFonts w:ascii="Arial" w:hAnsi="Arial" w:cs="Arial"/>
                <w:sz w:val="24"/>
                <w:szCs w:val="24"/>
                <w:lang w:val="mn-MN"/>
              </w:rPr>
              <w:lastRenderedPageBreak/>
              <w:t>6</w:t>
            </w:r>
          </w:p>
        </w:tc>
        <w:tc>
          <w:tcPr>
            <w:tcW w:w="4583" w:type="dxa"/>
          </w:tcPr>
          <w:p w:rsidR="00AA2C28" w:rsidRDefault="007E4734" w:rsidP="001F0C9F">
            <w:pPr>
              <w:spacing w:line="360" w:lineRule="auto"/>
              <w:jc w:val="both"/>
              <w:rPr>
                <w:rFonts w:ascii="Arial" w:hAnsi="Arial" w:cs="Arial"/>
                <w:sz w:val="24"/>
                <w:szCs w:val="24"/>
                <w:lang w:val="mn-MN"/>
              </w:rPr>
            </w:pPr>
            <w:r>
              <w:rPr>
                <w:rFonts w:ascii="Arial" w:hAnsi="Arial" w:cs="Arial"/>
                <w:sz w:val="24"/>
                <w:szCs w:val="24"/>
                <w:lang w:val="mn-MN"/>
              </w:rPr>
              <w:t>Малын халдварт өвчнөөс урьдчилан сэргийлэх 2017 оны захиалга малын үүлдэр угсааг сайжруулах сумын дэд хөтөлбөрийн биелэлтэнд хяналт тавьж ажиллана</w:t>
            </w:r>
          </w:p>
        </w:tc>
        <w:tc>
          <w:tcPr>
            <w:tcW w:w="4834" w:type="dxa"/>
          </w:tcPr>
          <w:p w:rsidR="00AA2C28" w:rsidRDefault="00944AFB" w:rsidP="001F0C9F">
            <w:pPr>
              <w:spacing w:line="360" w:lineRule="auto"/>
              <w:jc w:val="both"/>
              <w:rPr>
                <w:rFonts w:ascii="Arial" w:hAnsi="Arial" w:cs="Arial"/>
                <w:sz w:val="24"/>
                <w:szCs w:val="24"/>
                <w:lang w:val="mn-MN"/>
              </w:rPr>
            </w:pPr>
            <w:r>
              <w:rPr>
                <w:rFonts w:ascii="Arial" w:hAnsi="Arial" w:cs="Arial"/>
                <w:sz w:val="24"/>
                <w:szCs w:val="24"/>
                <w:lang w:val="mn-MN"/>
              </w:rPr>
              <w:t xml:space="preserve">Монгол мал үнэсний хөтөлбөр, малын чанар сайжруулах дэд хөтөлбөрүүдийн хүрээнд цэвэр үүлдэр омгийн малын тоо толгой өсч 23872, хээлтүлэгч-591, бусад төрлийн мал 35139 бүгд 59602 толгой мал </w:t>
            </w:r>
            <w:r w:rsidR="00843C2C">
              <w:rPr>
                <w:rFonts w:ascii="Arial" w:hAnsi="Arial" w:cs="Arial"/>
                <w:sz w:val="24"/>
                <w:szCs w:val="24"/>
                <w:lang w:val="mn-MN"/>
              </w:rPr>
              <w:t xml:space="preserve"> болон </w:t>
            </w:r>
            <w:r>
              <w:rPr>
                <w:rFonts w:ascii="Arial" w:hAnsi="Arial" w:cs="Arial"/>
                <w:sz w:val="24"/>
                <w:szCs w:val="24"/>
                <w:lang w:val="mn-MN"/>
              </w:rPr>
              <w:t xml:space="preserve">өслөө. </w:t>
            </w:r>
          </w:p>
        </w:tc>
        <w:tc>
          <w:tcPr>
            <w:tcW w:w="900" w:type="dxa"/>
          </w:tcPr>
          <w:p w:rsidR="00AA2C28" w:rsidRDefault="001679EC" w:rsidP="001F0C9F">
            <w:pPr>
              <w:spacing w:line="360" w:lineRule="auto"/>
              <w:jc w:val="both"/>
              <w:rPr>
                <w:rFonts w:ascii="Arial" w:hAnsi="Arial" w:cs="Arial"/>
                <w:sz w:val="24"/>
                <w:szCs w:val="24"/>
                <w:lang w:val="mn-MN"/>
              </w:rPr>
            </w:pPr>
            <w:r>
              <w:rPr>
                <w:rFonts w:ascii="Arial" w:hAnsi="Arial" w:cs="Arial"/>
                <w:sz w:val="24"/>
                <w:szCs w:val="24"/>
                <w:lang w:val="mn-MN"/>
              </w:rPr>
              <w:t>100</w:t>
            </w:r>
          </w:p>
        </w:tc>
      </w:tr>
      <w:tr w:rsidR="001F0C9F" w:rsidTr="001F0C9F">
        <w:tc>
          <w:tcPr>
            <w:tcW w:w="483" w:type="dxa"/>
          </w:tcPr>
          <w:p w:rsidR="00AA2C28" w:rsidRDefault="007E4734" w:rsidP="001F0C9F">
            <w:pPr>
              <w:spacing w:line="360" w:lineRule="auto"/>
              <w:jc w:val="both"/>
              <w:rPr>
                <w:rFonts w:ascii="Arial" w:hAnsi="Arial" w:cs="Arial"/>
                <w:sz w:val="24"/>
                <w:szCs w:val="24"/>
                <w:lang w:val="mn-MN"/>
              </w:rPr>
            </w:pPr>
            <w:r>
              <w:rPr>
                <w:rFonts w:ascii="Arial" w:hAnsi="Arial" w:cs="Arial"/>
                <w:sz w:val="24"/>
                <w:szCs w:val="24"/>
                <w:lang w:val="mn-MN"/>
              </w:rPr>
              <w:t>7</w:t>
            </w:r>
          </w:p>
        </w:tc>
        <w:tc>
          <w:tcPr>
            <w:tcW w:w="4583" w:type="dxa"/>
          </w:tcPr>
          <w:p w:rsidR="00AA2C28" w:rsidRDefault="007E4734" w:rsidP="001F0C9F">
            <w:pPr>
              <w:spacing w:line="360" w:lineRule="auto"/>
              <w:jc w:val="both"/>
              <w:rPr>
                <w:rFonts w:ascii="Arial" w:hAnsi="Arial" w:cs="Arial"/>
                <w:sz w:val="24"/>
                <w:szCs w:val="24"/>
                <w:lang w:val="mn-MN"/>
              </w:rPr>
            </w:pPr>
            <w:r>
              <w:rPr>
                <w:rFonts w:ascii="Arial" w:hAnsi="Arial" w:cs="Arial"/>
                <w:sz w:val="24"/>
                <w:szCs w:val="24"/>
                <w:lang w:val="mn-MN"/>
              </w:rPr>
              <w:t>Сум хөгжүүлэх сангийн зарцуулалтанд хяналт тавьж ажиллана.</w:t>
            </w:r>
          </w:p>
        </w:tc>
        <w:tc>
          <w:tcPr>
            <w:tcW w:w="4834" w:type="dxa"/>
          </w:tcPr>
          <w:p w:rsidR="00AA2C28" w:rsidRDefault="00AA2C28" w:rsidP="001F0C9F">
            <w:pPr>
              <w:spacing w:line="360" w:lineRule="auto"/>
              <w:jc w:val="both"/>
              <w:rPr>
                <w:rFonts w:ascii="Arial" w:hAnsi="Arial" w:cs="Arial"/>
                <w:sz w:val="24"/>
                <w:szCs w:val="24"/>
                <w:lang w:val="mn-MN"/>
              </w:rPr>
            </w:pPr>
          </w:p>
        </w:tc>
        <w:tc>
          <w:tcPr>
            <w:tcW w:w="900" w:type="dxa"/>
          </w:tcPr>
          <w:p w:rsidR="00AA2C28" w:rsidRDefault="00AA2C28" w:rsidP="001F0C9F">
            <w:pPr>
              <w:spacing w:line="360" w:lineRule="auto"/>
              <w:jc w:val="both"/>
              <w:rPr>
                <w:rFonts w:ascii="Arial" w:hAnsi="Arial" w:cs="Arial"/>
                <w:sz w:val="24"/>
                <w:szCs w:val="24"/>
                <w:lang w:val="mn-MN"/>
              </w:rPr>
            </w:pPr>
          </w:p>
        </w:tc>
      </w:tr>
      <w:tr w:rsidR="001F0C9F" w:rsidTr="001F0C9F">
        <w:tc>
          <w:tcPr>
            <w:tcW w:w="483" w:type="dxa"/>
          </w:tcPr>
          <w:p w:rsidR="00AA2C28" w:rsidRDefault="007E4734" w:rsidP="001F0C9F">
            <w:pPr>
              <w:spacing w:line="360" w:lineRule="auto"/>
              <w:jc w:val="both"/>
              <w:rPr>
                <w:rFonts w:ascii="Arial" w:hAnsi="Arial" w:cs="Arial"/>
                <w:sz w:val="24"/>
                <w:szCs w:val="24"/>
                <w:lang w:val="mn-MN"/>
              </w:rPr>
            </w:pPr>
            <w:r>
              <w:rPr>
                <w:rFonts w:ascii="Arial" w:hAnsi="Arial" w:cs="Arial"/>
                <w:sz w:val="24"/>
                <w:szCs w:val="24"/>
                <w:lang w:val="mn-MN"/>
              </w:rPr>
              <w:t>8</w:t>
            </w:r>
          </w:p>
        </w:tc>
        <w:tc>
          <w:tcPr>
            <w:tcW w:w="4583" w:type="dxa"/>
          </w:tcPr>
          <w:p w:rsidR="00AA2C28" w:rsidRDefault="00FA231F" w:rsidP="001F0C9F">
            <w:pPr>
              <w:spacing w:line="360" w:lineRule="auto"/>
              <w:jc w:val="both"/>
              <w:rPr>
                <w:rFonts w:ascii="Arial" w:hAnsi="Arial" w:cs="Arial"/>
                <w:sz w:val="24"/>
                <w:szCs w:val="24"/>
                <w:lang w:val="mn-MN"/>
              </w:rPr>
            </w:pPr>
            <w:r>
              <w:rPr>
                <w:rFonts w:ascii="Arial" w:hAnsi="Arial" w:cs="Arial"/>
                <w:sz w:val="24"/>
                <w:szCs w:val="24"/>
                <w:lang w:val="mn-MN"/>
              </w:rPr>
              <w:t>Албан байгууллагуудад ИТХ-аас ЗДТГ-тай хамтран</w:t>
            </w:r>
            <w:r w:rsidR="00892D48">
              <w:rPr>
                <w:rFonts w:ascii="Arial" w:hAnsi="Arial" w:cs="Arial"/>
                <w:sz w:val="24"/>
                <w:szCs w:val="24"/>
                <w:lang w:val="mn-MN"/>
              </w:rPr>
              <w:t xml:space="preserve"> хяналт шалгалтыг хийж</w:t>
            </w:r>
            <w:r>
              <w:rPr>
                <w:rFonts w:ascii="Arial" w:hAnsi="Arial" w:cs="Arial"/>
                <w:sz w:val="24"/>
                <w:szCs w:val="24"/>
                <w:lang w:val="mn-MN"/>
              </w:rPr>
              <w:t xml:space="preserve"> мэдээ мэдээллийг өгч ажиллана</w:t>
            </w:r>
          </w:p>
        </w:tc>
        <w:tc>
          <w:tcPr>
            <w:tcW w:w="4834" w:type="dxa"/>
          </w:tcPr>
          <w:p w:rsidR="00AA2C28" w:rsidRDefault="00892D48" w:rsidP="001F0C9F">
            <w:pPr>
              <w:spacing w:line="360" w:lineRule="auto"/>
              <w:jc w:val="both"/>
              <w:rPr>
                <w:rFonts w:ascii="Arial" w:hAnsi="Arial" w:cs="Arial"/>
                <w:sz w:val="24"/>
                <w:szCs w:val="24"/>
                <w:lang w:val="mn-MN"/>
              </w:rPr>
            </w:pPr>
            <w:r>
              <w:rPr>
                <w:rFonts w:ascii="Arial" w:hAnsi="Arial" w:cs="Arial"/>
                <w:sz w:val="24"/>
                <w:szCs w:val="24"/>
                <w:lang w:val="mn-MN"/>
              </w:rPr>
              <w:t xml:space="preserve">Засаг даргын захирамжаар </w:t>
            </w:r>
            <w:r w:rsidR="00FA231F">
              <w:rPr>
                <w:rFonts w:ascii="Arial" w:hAnsi="Arial" w:cs="Arial"/>
                <w:sz w:val="24"/>
                <w:szCs w:val="24"/>
                <w:lang w:val="mn-MN"/>
              </w:rPr>
              <w:t xml:space="preserve">Цэцэрлэг соёлын төвийн ажилчидад ЗДТГ-ын дарга болон бусад мэргэжилтэнгүүдтэй хамтран </w:t>
            </w:r>
            <w:r>
              <w:rPr>
                <w:rFonts w:ascii="Arial" w:hAnsi="Arial" w:cs="Arial"/>
                <w:sz w:val="24"/>
                <w:szCs w:val="24"/>
                <w:lang w:val="mn-MN"/>
              </w:rPr>
              <w:t>хяналт үнэлгээг өгч дүнгийн хурлаар удирдлагуудтай санал бодлоо солилцон тодорхой хэлэлцүүлгийг хийж  ажилласан.</w:t>
            </w:r>
          </w:p>
        </w:tc>
        <w:tc>
          <w:tcPr>
            <w:tcW w:w="900" w:type="dxa"/>
          </w:tcPr>
          <w:p w:rsidR="00AA2C28" w:rsidRDefault="00AA2C28" w:rsidP="001F0C9F">
            <w:pPr>
              <w:spacing w:line="360" w:lineRule="auto"/>
              <w:jc w:val="both"/>
              <w:rPr>
                <w:rFonts w:ascii="Arial" w:hAnsi="Arial" w:cs="Arial"/>
                <w:sz w:val="24"/>
                <w:szCs w:val="24"/>
                <w:lang w:val="mn-MN"/>
              </w:rPr>
            </w:pPr>
          </w:p>
        </w:tc>
      </w:tr>
      <w:tr w:rsidR="00892D48" w:rsidTr="001848CA">
        <w:trPr>
          <w:trHeight w:val="1242"/>
        </w:trPr>
        <w:tc>
          <w:tcPr>
            <w:tcW w:w="483" w:type="dxa"/>
          </w:tcPr>
          <w:p w:rsidR="00892D48" w:rsidRDefault="00892D48" w:rsidP="001F0C9F">
            <w:pPr>
              <w:spacing w:line="360" w:lineRule="auto"/>
              <w:jc w:val="both"/>
              <w:rPr>
                <w:rFonts w:ascii="Arial" w:hAnsi="Arial" w:cs="Arial"/>
                <w:sz w:val="24"/>
                <w:szCs w:val="24"/>
                <w:lang w:val="mn-MN"/>
              </w:rPr>
            </w:pPr>
            <w:r>
              <w:rPr>
                <w:rFonts w:ascii="Arial" w:hAnsi="Arial" w:cs="Arial"/>
                <w:sz w:val="24"/>
                <w:szCs w:val="24"/>
                <w:lang w:val="mn-MN"/>
              </w:rPr>
              <w:lastRenderedPageBreak/>
              <w:t>09</w:t>
            </w:r>
          </w:p>
        </w:tc>
        <w:tc>
          <w:tcPr>
            <w:tcW w:w="4583" w:type="dxa"/>
          </w:tcPr>
          <w:p w:rsidR="00892D48" w:rsidRDefault="00892D48" w:rsidP="001F0C9F">
            <w:pPr>
              <w:spacing w:line="360" w:lineRule="auto"/>
              <w:jc w:val="both"/>
              <w:rPr>
                <w:rFonts w:ascii="Arial" w:hAnsi="Arial" w:cs="Arial"/>
                <w:sz w:val="24"/>
                <w:szCs w:val="24"/>
                <w:lang w:val="mn-MN"/>
              </w:rPr>
            </w:pPr>
            <w:r>
              <w:rPr>
                <w:rFonts w:ascii="Arial" w:hAnsi="Arial" w:cs="Arial"/>
                <w:sz w:val="24"/>
                <w:szCs w:val="24"/>
                <w:lang w:val="mn-MN"/>
              </w:rPr>
              <w:t>ИТХ-ын Тэргүүлэгчдийн тогтоол шийдвэрийн биелэлтийг тооцож ажиллана</w:t>
            </w:r>
          </w:p>
        </w:tc>
        <w:tc>
          <w:tcPr>
            <w:tcW w:w="4834" w:type="dxa"/>
          </w:tcPr>
          <w:p w:rsidR="00892D48" w:rsidRDefault="00892D48" w:rsidP="001F0C9F">
            <w:pPr>
              <w:spacing w:line="360" w:lineRule="auto"/>
              <w:jc w:val="both"/>
              <w:rPr>
                <w:rFonts w:ascii="Arial" w:hAnsi="Arial" w:cs="Arial"/>
                <w:sz w:val="24"/>
                <w:szCs w:val="24"/>
                <w:lang w:val="mn-MN"/>
              </w:rPr>
            </w:pPr>
            <w:r>
              <w:rPr>
                <w:rFonts w:ascii="Arial" w:hAnsi="Arial" w:cs="Arial"/>
                <w:sz w:val="24"/>
                <w:szCs w:val="24"/>
                <w:lang w:val="mn-MN"/>
              </w:rPr>
              <w:t>Гаргасан тогтоол бүр дээр биелэлтээ бичсэн байна</w:t>
            </w:r>
          </w:p>
        </w:tc>
        <w:tc>
          <w:tcPr>
            <w:tcW w:w="900" w:type="dxa"/>
          </w:tcPr>
          <w:p w:rsidR="00892D48" w:rsidRDefault="00892D48" w:rsidP="001F0C9F">
            <w:pPr>
              <w:spacing w:line="360" w:lineRule="auto"/>
              <w:jc w:val="both"/>
              <w:rPr>
                <w:rFonts w:ascii="Arial" w:hAnsi="Arial" w:cs="Arial"/>
                <w:sz w:val="24"/>
                <w:szCs w:val="24"/>
                <w:lang w:val="mn-MN"/>
              </w:rPr>
            </w:pPr>
          </w:p>
        </w:tc>
      </w:tr>
      <w:tr w:rsidR="001F0C9F" w:rsidTr="001F0C9F">
        <w:tc>
          <w:tcPr>
            <w:tcW w:w="483" w:type="dxa"/>
          </w:tcPr>
          <w:p w:rsidR="00AA2C28" w:rsidRDefault="00FA231F" w:rsidP="001F0C9F">
            <w:pPr>
              <w:spacing w:line="360" w:lineRule="auto"/>
              <w:jc w:val="both"/>
              <w:rPr>
                <w:rFonts w:ascii="Arial" w:hAnsi="Arial" w:cs="Arial"/>
                <w:sz w:val="24"/>
                <w:szCs w:val="24"/>
                <w:lang w:val="mn-MN"/>
              </w:rPr>
            </w:pPr>
            <w:r>
              <w:rPr>
                <w:rFonts w:ascii="Arial" w:hAnsi="Arial" w:cs="Arial"/>
                <w:sz w:val="24"/>
                <w:szCs w:val="24"/>
                <w:lang w:val="mn-MN"/>
              </w:rPr>
              <w:t>1</w:t>
            </w:r>
            <w:r w:rsidR="00892D48">
              <w:rPr>
                <w:rFonts w:ascii="Arial" w:hAnsi="Arial" w:cs="Arial"/>
                <w:sz w:val="24"/>
                <w:szCs w:val="24"/>
                <w:lang w:val="mn-MN"/>
              </w:rPr>
              <w:t>0</w:t>
            </w:r>
          </w:p>
        </w:tc>
        <w:tc>
          <w:tcPr>
            <w:tcW w:w="4583" w:type="dxa"/>
          </w:tcPr>
          <w:p w:rsidR="00AA2C28" w:rsidRDefault="00FA231F" w:rsidP="001F0C9F">
            <w:pPr>
              <w:spacing w:line="360" w:lineRule="auto"/>
              <w:jc w:val="both"/>
              <w:rPr>
                <w:rFonts w:ascii="Arial" w:hAnsi="Arial" w:cs="Arial"/>
                <w:sz w:val="24"/>
                <w:szCs w:val="24"/>
                <w:lang w:val="mn-MN"/>
              </w:rPr>
            </w:pPr>
            <w:r>
              <w:rPr>
                <w:rFonts w:ascii="Arial" w:hAnsi="Arial" w:cs="Arial"/>
                <w:sz w:val="24"/>
                <w:szCs w:val="24"/>
                <w:lang w:val="mn-MN"/>
              </w:rPr>
              <w:t>БИНХ-ын дарга нарын үйл ажиллагааны төлөвлөгөөг гаргуулан биелэлтийг тооцож урамшлыг ажил дүгнэсэн аргачлалаар олгож ажиллана.</w:t>
            </w:r>
          </w:p>
        </w:tc>
        <w:tc>
          <w:tcPr>
            <w:tcW w:w="4834" w:type="dxa"/>
          </w:tcPr>
          <w:p w:rsidR="00AA2C28" w:rsidRDefault="00FA231F" w:rsidP="001F0C9F">
            <w:pPr>
              <w:spacing w:line="360" w:lineRule="auto"/>
              <w:jc w:val="both"/>
              <w:rPr>
                <w:rFonts w:ascii="Arial" w:hAnsi="Arial" w:cs="Arial"/>
                <w:sz w:val="24"/>
                <w:szCs w:val="24"/>
                <w:lang w:val="mn-MN"/>
              </w:rPr>
            </w:pPr>
            <w:r>
              <w:rPr>
                <w:rFonts w:ascii="Arial" w:hAnsi="Arial" w:cs="Arial"/>
                <w:sz w:val="24"/>
                <w:szCs w:val="24"/>
                <w:lang w:val="mn-MN"/>
              </w:rPr>
              <w:t>БИНХ-ын дарга нар үйл ажиллагааны төлөвлөгөөгөө гарган ажиллаж байгаа.Засаг дарга нартайгаа хамтран аливаа ажил үйлсэд идэвхтэй оролц</w:t>
            </w:r>
            <w:r w:rsidR="000A6F7D">
              <w:rPr>
                <w:rFonts w:ascii="Arial" w:hAnsi="Arial" w:cs="Arial"/>
                <w:sz w:val="24"/>
                <w:szCs w:val="24"/>
                <w:lang w:val="mn-MN"/>
              </w:rPr>
              <w:t>ож б</w:t>
            </w:r>
            <w:r>
              <w:rPr>
                <w:rFonts w:ascii="Arial" w:hAnsi="Arial" w:cs="Arial"/>
                <w:sz w:val="24"/>
                <w:szCs w:val="24"/>
                <w:lang w:val="mn-MN"/>
              </w:rPr>
              <w:t>агийн хурал</w:t>
            </w:r>
            <w:r w:rsidR="000A6F7D">
              <w:rPr>
                <w:rFonts w:ascii="Arial" w:hAnsi="Arial" w:cs="Arial"/>
                <w:sz w:val="24"/>
                <w:szCs w:val="24"/>
                <w:lang w:val="mn-MN"/>
              </w:rPr>
              <w:t>дааны тэмдэглэлээ хуралдаан бол</w:t>
            </w:r>
            <w:r>
              <w:rPr>
                <w:rFonts w:ascii="Arial" w:hAnsi="Arial" w:cs="Arial"/>
                <w:sz w:val="24"/>
                <w:szCs w:val="24"/>
                <w:lang w:val="mn-MN"/>
              </w:rPr>
              <w:t xml:space="preserve">сноос хойш 3 хоногийн хугацаанд ИТХ-ын ажлын албанд ирүүлж хэвшсэн. </w:t>
            </w:r>
          </w:p>
        </w:tc>
        <w:tc>
          <w:tcPr>
            <w:tcW w:w="900" w:type="dxa"/>
          </w:tcPr>
          <w:p w:rsidR="00AA2C28" w:rsidRDefault="00AA2C28" w:rsidP="001F0C9F">
            <w:pPr>
              <w:spacing w:line="360" w:lineRule="auto"/>
              <w:jc w:val="both"/>
              <w:rPr>
                <w:rFonts w:ascii="Arial" w:hAnsi="Arial" w:cs="Arial"/>
                <w:sz w:val="24"/>
                <w:szCs w:val="24"/>
                <w:lang w:val="mn-MN"/>
              </w:rPr>
            </w:pPr>
          </w:p>
        </w:tc>
      </w:tr>
      <w:tr w:rsidR="001F0C9F" w:rsidTr="001F0C9F">
        <w:tc>
          <w:tcPr>
            <w:tcW w:w="483" w:type="dxa"/>
          </w:tcPr>
          <w:p w:rsidR="00AA2C28" w:rsidRDefault="00FA231F" w:rsidP="001F0C9F">
            <w:pPr>
              <w:spacing w:line="360" w:lineRule="auto"/>
              <w:jc w:val="both"/>
              <w:rPr>
                <w:rFonts w:ascii="Arial" w:hAnsi="Arial" w:cs="Arial"/>
                <w:sz w:val="24"/>
                <w:szCs w:val="24"/>
                <w:lang w:val="mn-MN"/>
              </w:rPr>
            </w:pPr>
            <w:r>
              <w:rPr>
                <w:rFonts w:ascii="Arial" w:hAnsi="Arial" w:cs="Arial"/>
                <w:sz w:val="24"/>
                <w:szCs w:val="24"/>
                <w:lang w:val="mn-MN"/>
              </w:rPr>
              <w:t>1</w:t>
            </w:r>
            <w:r w:rsidR="006E2D42">
              <w:rPr>
                <w:rFonts w:ascii="Arial" w:hAnsi="Arial" w:cs="Arial"/>
                <w:sz w:val="24"/>
                <w:szCs w:val="24"/>
                <w:lang w:val="mn-MN"/>
              </w:rPr>
              <w:t>1</w:t>
            </w:r>
          </w:p>
        </w:tc>
        <w:tc>
          <w:tcPr>
            <w:tcW w:w="4583" w:type="dxa"/>
          </w:tcPr>
          <w:p w:rsidR="00AA2C28" w:rsidRDefault="000A6F7D" w:rsidP="001F0C9F">
            <w:pPr>
              <w:spacing w:line="360" w:lineRule="auto"/>
              <w:jc w:val="both"/>
              <w:rPr>
                <w:rFonts w:ascii="Arial" w:hAnsi="Arial" w:cs="Arial"/>
                <w:sz w:val="24"/>
                <w:szCs w:val="24"/>
                <w:lang w:val="mn-MN"/>
              </w:rPr>
            </w:pPr>
            <w:r>
              <w:rPr>
                <w:rFonts w:ascii="Arial" w:hAnsi="Arial" w:cs="Arial"/>
                <w:sz w:val="24"/>
                <w:szCs w:val="24"/>
                <w:lang w:val="mn-MN"/>
              </w:rPr>
              <w:t>Сумын сайн малчин оны тэргүүний сурагчийг шалгаруулж урамшуулж ажиллана.</w:t>
            </w:r>
          </w:p>
        </w:tc>
        <w:tc>
          <w:tcPr>
            <w:tcW w:w="4834" w:type="dxa"/>
          </w:tcPr>
          <w:p w:rsidR="00AA2C28" w:rsidRDefault="000A6F7D" w:rsidP="001F0C9F">
            <w:pPr>
              <w:spacing w:line="360" w:lineRule="auto"/>
              <w:jc w:val="both"/>
              <w:rPr>
                <w:rFonts w:ascii="Arial" w:hAnsi="Arial" w:cs="Arial"/>
                <w:sz w:val="24"/>
                <w:szCs w:val="24"/>
                <w:lang w:val="mn-MN"/>
              </w:rPr>
            </w:pPr>
            <w:r>
              <w:rPr>
                <w:rFonts w:ascii="Arial" w:hAnsi="Arial" w:cs="Arial"/>
                <w:sz w:val="24"/>
                <w:szCs w:val="24"/>
                <w:lang w:val="mn-MN"/>
              </w:rPr>
              <w:t>Нэг хүүхэд-нэг байгууллага  аяны хүрээнд 5-а ангийн сурагч Даваажаргалд тэтгэлэг өгч ажилласан</w:t>
            </w:r>
          </w:p>
        </w:tc>
        <w:tc>
          <w:tcPr>
            <w:tcW w:w="900" w:type="dxa"/>
          </w:tcPr>
          <w:p w:rsidR="00AA2C28" w:rsidRDefault="00AA2C28" w:rsidP="001F0C9F">
            <w:pPr>
              <w:spacing w:line="360" w:lineRule="auto"/>
              <w:jc w:val="both"/>
              <w:rPr>
                <w:rFonts w:ascii="Arial" w:hAnsi="Arial" w:cs="Arial"/>
                <w:sz w:val="24"/>
                <w:szCs w:val="24"/>
                <w:lang w:val="mn-MN"/>
              </w:rPr>
            </w:pPr>
          </w:p>
        </w:tc>
      </w:tr>
      <w:tr w:rsidR="001F0C9F" w:rsidTr="001F0C9F">
        <w:tc>
          <w:tcPr>
            <w:tcW w:w="483" w:type="dxa"/>
          </w:tcPr>
          <w:p w:rsidR="00AA2C28" w:rsidRDefault="000A6F7D" w:rsidP="001F0C9F">
            <w:pPr>
              <w:spacing w:line="360" w:lineRule="auto"/>
              <w:jc w:val="both"/>
              <w:rPr>
                <w:rFonts w:ascii="Arial" w:hAnsi="Arial" w:cs="Arial"/>
                <w:sz w:val="24"/>
                <w:szCs w:val="24"/>
                <w:lang w:val="mn-MN"/>
              </w:rPr>
            </w:pPr>
            <w:r>
              <w:rPr>
                <w:rFonts w:ascii="Arial" w:hAnsi="Arial" w:cs="Arial"/>
                <w:sz w:val="24"/>
                <w:szCs w:val="24"/>
                <w:lang w:val="mn-MN"/>
              </w:rPr>
              <w:t>1</w:t>
            </w:r>
            <w:r w:rsidR="006E2D42">
              <w:rPr>
                <w:rFonts w:ascii="Arial" w:hAnsi="Arial" w:cs="Arial"/>
                <w:sz w:val="24"/>
                <w:szCs w:val="24"/>
                <w:lang w:val="mn-MN"/>
              </w:rPr>
              <w:t>2</w:t>
            </w:r>
          </w:p>
        </w:tc>
        <w:tc>
          <w:tcPr>
            <w:tcW w:w="4583" w:type="dxa"/>
          </w:tcPr>
          <w:p w:rsidR="00AA2C28" w:rsidRDefault="000A6F7D" w:rsidP="001F0C9F">
            <w:pPr>
              <w:spacing w:line="360" w:lineRule="auto"/>
              <w:jc w:val="both"/>
              <w:rPr>
                <w:rFonts w:ascii="Arial" w:hAnsi="Arial" w:cs="Arial"/>
                <w:sz w:val="24"/>
                <w:szCs w:val="24"/>
                <w:lang w:val="mn-MN"/>
              </w:rPr>
            </w:pPr>
            <w:r>
              <w:rPr>
                <w:rFonts w:ascii="Arial" w:hAnsi="Arial" w:cs="Arial"/>
                <w:sz w:val="24"/>
                <w:szCs w:val="24"/>
                <w:lang w:val="mn-MN"/>
              </w:rPr>
              <w:t>Байгууллагууд дээр хэрэгжиж буй дэд хөтөлбөрийн биелэлтүүдэд хяналт шалгалтыг хийж ажиллана</w:t>
            </w:r>
            <w:r w:rsidR="00892D48">
              <w:rPr>
                <w:rFonts w:ascii="Arial" w:hAnsi="Arial" w:cs="Arial"/>
                <w:sz w:val="24"/>
                <w:szCs w:val="24"/>
                <w:lang w:val="mn-MN"/>
              </w:rPr>
              <w:t>.</w:t>
            </w:r>
          </w:p>
        </w:tc>
        <w:tc>
          <w:tcPr>
            <w:tcW w:w="4834" w:type="dxa"/>
          </w:tcPr>
          <w:p w:rsidR="00AA2C28" w:rsidRDefault="000A6F7D" w:rsidP="001F0C9F">
            <w:pPr>
              <w:spacing w:line="360" w:lineRule="auto"/>
              <w:jc w:val="both"/>
              <w:rPr>
                <w:rFonts w:ascii="Arial" w:hAnsi="Arial" w:cs="Arial"/>
                <w:sz w:val="24"/>
                <w:szCs w:val="24"/>
                <w:lang w:val="mn-MN"/>
              </w:rPr>
            </w:pPr>
            <w:r>
              <w:rPr>
                <w:rFonts w:ascii="Arial" w:hAnsi="Arial" w:cs="Arial"/>
                <w:sz w:val="24"/>
                <w:szCs w:val="24"/>
                <w:lang w:val="mn-MN"/>
              </w:rPr>
              <w:t xml:space="preserve">Цэцэрлэг дээр хэрэгжиж </w:t>
            </w:r>
            <w:r w:rsidR="00CE5DC8">
              <w:rPr>
                <w:rFonts w:ascii="Arial" w:hAnsi="Arial" w:cs="Arial"/>
                <w:sz w:val="24"/>
                <w:szCs w:val="24"/>
                <w:lang w:val="mn-MN"/>
              </w:rPr>
              <w:t xml:space="preserve">байгаа </w:t>
            </w:r>
            <w:r w:rsidR="00662EE6">
              <w:rPr>
                <w:rFonts w:ascii="Arial" w:hAnsi="Arial" w:cs="Arial"/>
                <w:sz w:val="24"/>
                <w:szCs w:val="24"/>
                <w:lang w:val="mn-MN"/>
              </w:rPr>
              <w:t>оюунлаг хүүхэд</w:t>
            </w:r>
            <w:r w:rsidR="00CE5DC8">
              <w:rPr>
                <w:rFonts w:ascii="Arial" w:hAnsi="Arial" w:cs="Arial"/>
                <w:sz w:val="24"/>
                <w:szCs w:val="24"/>
                <w:lang w:val="mn-MN"/>
              </w:rPr>
              <w:t xml:space="preserve">,сайн багш  хөтөлбөрүүдийн </w:t>
            </w:r>
            <w:r w:rsidR="00662EE6">
              <w:rPr>
                <w:rFonts w:ascii="Arial" w:hAnsi="Arial" w:cs="Arial"/>
                <w:sz w:val="24"/>
                <w:szCs w:val="24"/>
                <w:lang w:val="mn-MN"/>
              </w:rPr>
              <w:t>хүрээнд зохион байгуулах ажлын төлөвл</w:t>
            </w:r>
            <w:r w:rsidR="00CE5DC8">
              <w:rPr>
                <w:rFonts w:ascii="Arial" w:hAnsi="Arial" w:cs="Arial"/>
                <w:sz w:val="24"/>
                <w:szCs w:val="24"/>
                <w:lang w:val="mn-MN"/>
              </w:rPr>
              <w:t>ө</w:t>
            </w:r>
            <w:r w:rsidR="00662EE6">
              <w:rPr>
                <w:rFonts w:ascii="Arial" w:hAnsi="Arial" w:cs="Arial"/>
                <w:sz w:val="24"/>
                <w:szCs w:val="24"/>
                <w:lang w:val="mn-MN"/>
              </w:rPr>
              <w:t>гөө</w:t>
            </w:r>
            <w:r w:rsidR="00CE5DC8">
              <w:rPr>
                <w:rFonts w:ascii="Arial" w:hAnsi="Arial" w:cs="Arial"/>
                <w:sz w:val="24"/>
                <w:szCs w:val="24"/>
                <w:lang w:val="mn-MN"/>
              </w:rPr>
              <w:t xml:space="preserve"> гарган дуу дуулах , төрөл </w:t>
            </w:r>
            <w:r w:rsidR="00892D48">
              <w:rPr>
                <w:rFonts w:ascii="Arial" w:hAnsi="Arial" w:cs="Arial"/>
                <w:sz w:val="24"/>
                <w:szCs w:val="24"/>
                <w:lang w:val="mn-MN"/>
              </w:rPr>
              <w:t>бүрийн дугуйлангууд хичээллэх хөгжимт хөдөлгөөн заах зэрэг</w:t>
            </w:r>
            <w:r w:rsidR="00CE5DC8">
              <w:rPr>
                <w:rFonts w:ascii="Arial" w:hAnsi="Arial" w:cs="Arial"/>
                <w:sz w:val="24"/>
                <w:szCs w:val="24"/>
                <w:lang w:val="mn-MN"/>
              </w:rPr>
              <w:t xml:space="preserve"> ажлуудыг тусган сайн хэрэгжүүлж байна.</w:t>
            </w:r>
          </w:p>
          <w:p w:rsidR="00CE5DC8" w:rsidRDefault="00CE5DC8" w:rsidP="001F0C9F">
            <w:pPr>
              <w:spacing w:line="360" w:lineRule="auto"/>
              <w:jc w:val="both"/>
              <w:rPr>
                <w:rFonts w:ascii="Arial" w:hAnsi="Arial" w:cs="Arial"/>
                <w:sz w:val="24"/>
                <w:szCs w:val="24"/>
                <w:lang w:val="mn-MN"/>
              </w:rPr>
            </w:pPr>
            <w:r>
              <w:rPr>
                <w:rFonts w:ascii="Arial" w:hAnsi="Arial" w:cs="Arial"/>
                <w:sz w:val="24"/>
                <w:szCs w:val="24"/>
                <w:lang w:val="mn-MN"/>
              </w:rPr>
              <w:t xml:space="preserve">Сайн </w:t>
            </w:r>
            <w:r w:rsidR="00375413">
              <w:rPr>
                <w:rFonts w:ascii="Arial" w:hAnsi="Arial" w:cs="Arial"/>
                <w:sz w:val="24"/>
                <w:szCs w:val="24"/>
                <w:lang w:val="mn-MN"/>
              </w:rPr>
              <w:t>багш хөтөлбөрийн хүрээнд  багш б</w:t>
            </w:r>
            <w:r>
              <w:rPr>
                <w:rFonts w:ascii="Arial" w:hAnsi="Arial" w:cs="Arial"/>
                <w:sz w:val="24"/>
                <w:szCs w:val="24"/>
                <w:lang w:val="mn-MN"/>
              </w:rPr>
              <w:t>үр өөрийгөө хөгжүүлэх</w:t>
            </w:r>
            <w:r w:rsidR="00375413">
              <w:rPr>
                <w:rFonts w:ascii="Arial" w:hAnsi="Arial" w:cs="Arial"/>
                <w:sz w:val="24"/>
                <w:szCs w:val="24"/>
                <w:lang w:val="mn-MN"/>
              </w:rPr>
              <w:t xml:space="preserve"> багшийн шинэ бүтээл сайн туршлагыг түгээн дэлгэрүүлэх сургалтанд хамруулах шинэ санаачлага шинэлэг бүтээл уралдаан зарлах зэрэг зохион байгуулах ажлуудыг төлөвлөгөөндөө тусган ажлыг нь дүгнэн ажиллаж байна</w:t>
            </w:r>
            <w:r w:rsidR="00EE5212">
              <w:rPr>
                <w:rFonts w:ascii="Arial" w:hAnsi="Arial" w:cs="Arial"/>
                <w:sz w:val="24"/>
                <w:szCs w:val="24"/>
                <w:lang w:val="mn-MN"/>
              </w:rPr>
              <w:t>.</w:t>
            </w:r>
          </w:p>
        </w:tc>
        <w:tc>
          <w:tcPr>
            <w:tcW w:w="900" w:type="dxa"/>
          </w:tcPr>
          <w:p w:rsidR="00AA2C28" w:rsidRDefault="00AA2C28" w:rsidP="001F0C9F">
            <w:pPr>
              <w:spacing w:line="360" w:lineRule="auto"/>
              <w:jc w:val="both"/>
              <w:rPr>
                <w:rFonts w:ascii="Arial" w:hAnsi="Arial" w:cs="Arial"/>
                <w:sz w:val="24"/>
                <w:szCs w:val="24"/>
                <w:lang w:val="mn-MN"/>
              </w:rPr>
            </w:pPr>
          </w:p>
        </w:tc>
      </w:tr>
      <w:tr w:rsidR="001F0C9F" w:rsidTr="001F0C9F">
        <w:tc>
          <w:tcPr>
            <w:tcW w:w="483" w:type="dxa"/>
          </w:tcPr>
          <w:p w:rsidR="00AA2C28" w:rsidRDefault="00375413" w:rsidP="001F0C9F">
            <w:pPr>
              <w:spacing w:line="360" w:lineRule="auto"/>
              <w:jc w:val="both"/>
              <w:rPr>
                <w:rFonts w:ascii="Arial" w:hAnsi="Arial" w:cs="Arial"/>
                <w:sz w:val="24"/>
                <w:szCs w:val="24"/>
                <w:lang w:val="mn-MN"/>
              </w:rPr>
            </w:pPr>
            <w:r>
              <w:rPr>
                <w:rFonts w:ascii="Arial" w:hAnsi="Arial" w:cs="Arial"/>
                <w:sz w:val="24"/>
                <w:szCs w:val="24"/>
                <w:lang w:val="mn-MN"/>
              </w:rPr>
              <w:t>1</w:t>
            </w:r>
            <w:r w:rsidR="006E2D42">
              <w:rPr>
                <w:rFonts w:ascii="Arial" w:hAnsi="Arial" w:cs="Arial"/>
                <w:sz w:val="24"/>
                <w:szCs w:val="24"/>
                <w:lang w:val="mn-MN"/>
              </w:rPr>
              <w:t>3</w:t>
            </w:r>
          </w:p>
        </w:tc>
        <w:tc>
          <w:tcPr>
            <w:tcW w:w="4583" w:type="dxa"/>
          </w:tcPr>
          <w:p w:rsidR="00AA2C28" w:rsidRDefault="00375413" w:rsidP="001F0C9F">
            <w:pPr>
              <w:spacing w:line="360" w:lineRule="auto"/>
              <w:jc w:val="both"/>
              <w:rPr>
                <w:rFonts w:ascii="Arial" w:hAnsi="Arial" w:cs="Arial"/>
                <w:sz w:val="24"/>
                <w:szCs w:val="24"/>
                <w:lang w:val="mn-MN"/>
              </w:rPr>
            </w:pPr>
            <w:r>
              <w:rPr>
                <w:rFonts w:ascii="Arial" w:hAnsi="Arial" w:cs="Arial"/>
                <w:sz w:val="24"/>
                <w:szCs w:val="24"/>
                <w:lang w:val="mn-MN"/>
              </w:rPr>
              <w:t xml:space="preserve">Төрийн одон медалиар шагнуулах иргэдийн тодорхойлолтыг цаг </w:t>
            </w:r>
            <w:r>
              <w:rPr>
                <w:rFonts w:ascii="Arial" w:hAnsi="Arial" w:cs="Arial"/>
                <w:sz w:val="24"/>
                <w:szCs w:val="24"/>
                <w:lang w:val="mn-MN"/>
              </w:rPr>
              <w:lastRenderedPageBreak/>
              <w:t xml:space="preserve">хугацаанд нь </w:t>
            </w:r>
            <w:r w:rsidR="000E2D43">
              <w:rPr>
                <w:rFonts w:ascii="Arial" w:hAnsi="Arial" w:cs="Arial"/>
                <w:sz w:val="24"/>
                <w:szCs w:val="24"/>
                <w:lang w:val="mn-MN"/>
              </w:rPr>
              <w:t>гаргаж хурлаар хэлэлцэж ажиллана.</w:t>
            </w:r>
            <w:r>
              <w:rPr>
                <w:rFonts w:ascii="Arial" w:hAnsi="Arial" w:cs="Arial"/>
                <w:sz w:val="24"/>
                <w:szCs w:val="24"/>
                <w:lang w:val="mn-MN"/>
              </w:rPr>
              <w:t xml:space="preserve"> </w:t>
            </w:r>
          </w:p>
        </w:tc>
        <w:tc>
          <w:tcPr>
            <w:tcW w:w="4834" w:type="dxa"/>
          </w:tcPr>
          <w:p w:rsidR="00AA2C28" w:rsidRDefault="000E2D43" w:rsidP="001F0C9F">
            <w:pPr>
              <w:spacing w:line="360" w:lineRule="auto"/>
              <w:jc w:val="both"/>
              <w:rPr>
                <w:rFonts w:ascii="Arial" w:hAnsi="Arial" w:cs="Arial"/>
                <w:sz w:val="24"/>
                <w:szCs w:val="24"/>
                <w:lang w:val="mn-MN"/>
              </w:rPr>
            </w:pPr>
            <w:r>
              <w:rPr>
                <w:rFonts w:ascii="Arial" w:hAnsi="Arial" w:cs="Arial"/>
                <w:sz w:val="24"/>
                <w:szCs w:val="24"/>
                <w:lang w:val="mn-MN"/>
              </w:rPr>
              <w:lastRenderedPageBreak/>
              <w:t xml:space="preserve">Алтан гадас одонгоор Чулуунбат, Н.Жамц, Т.Дашдондог, </w:t>
            </w:r>
            <w:r>
              <w:rPr>
                <w:rFonts w:ascii="Arial" w:hAnsi="Arial" w:cs="Arial"/>
                <w:sz w:val="24"/>
                <w:szCs w:val="24"/>
                <w:lang w:val="mn-MN"/>
              </w:rPr>
              <w:lastRenderedPageBreak/>
              <w:t xml:space="preserve">О.Энхбат,Н.Дамчаа Н.Чимэдлхам, хөдөлмөрийн хүндэт медалиар Д.Сүхбаатар, З.Батнасан  нар шагналыг хүртсэн </w:t>
            </w:r>
          </w:p>
        </w:tc>
        <w:tc>
          <w:tcPr>
            <w:tcW w:w="900" w:type="dxa"/>
          </w:tcPr>
          <w:p w:rsidR="00AA2C28" w:rsidRDefault="00850332" w:rsidP="001F0C9F">
            <w:pPr>
              <w:spacing w:line="360" w:lineRule="auto"/>
              <w:jc w:val="both"/>
              <w:rPr>
                <w:rFonts w:ascii="Arial" w:hAnsi="Arial" w:cs="Arial"/>
                <w:sz w:val="24"/>
                <w:szCs w:val="24"/>
                <w:lang w:val="mn-MN"/>
              </w:rPr>
            </w:pPr>
            <w:r>
              <w:rPr>
                <w:rFonts w:ascii="Arial" w:hAnsi="Arial" w:cs="Arial"/>
                <w:sz w:val="24"/>
                <w:szCs w:val="24"/>
                <w:lang w:val="mn-MN"/>
              </w:rPr>
              <w:lastRenderedPageBreak/>
              <w:t>100</w:t>
            </w:r>
          </w:p>
        </w:tc>
      </w:tr>
      <w:tr w:rsidR="000E2D43" w:rsidTr="001F0C9F">
        <w:tc>
          <w:tcPr>
            <w:tcW w:w="10800" w:type="dxa"/>
            <w:gridSpan w:val="4"/>
          </w:tcPr>
          <w:p w:rsidR="000E2D43" w:rsidRDefault="001F0C9F" w:rsidP="001F0C9F">
            <w:pPr>
              <w:spacing w:line="360" w:lineRule="auto"/>
              <w:jc w:val="center"/>
              <w:rPr>
                <w:rFonts w:ascii="Arial" w:hAnsi="Arial" w:cs="Arial"/>
                <w:sz w:val="24"/>
                <w:szCs w:val="24"/>
                <w:lang w:val="mn-MN"/>
              </w:rPr>
            </w:pPr>
            <w:r>
              <w:rPr>
                <w:rFonts w:ascii="Arial" w:hAnsi="Arial" w:cs="Arial"/>
                <w:sz w:val="24"/>
                <w:szCs w:val="24"/>
                <w:lang w:val="mn-MN"/>
              </w:rPr>
              <w:lastRenderedPageBreak/>
              <w:t>Гурав :</w:t>
            </w:r>
            <w:r w:rsidR="000E2D43">
              <w:rPr>
                <w:rFonts w:ascii="Arial" w:hAnsi="Arial" w:cs="Arial"/>
                <w:sz w:val="24"/>
                <w:szCs w:val="24"/>
                <w:lang w:val="mn-MN"/>
              </w:rPr>
              <w:t>Хяналт шалгалт</w:t>
            </w:r>
          </w:p>
        </w:tc>
      </w:tr>
      <w:tr w:rsidR="000E2D43" w:rsidTr="001F0C9F">
        <w:tc>
          <w:tcPr>
            <w:tcW w:w="483" w:type="dxa"/>
          </w:tcPr>
          <w:p w:rsidR="000E2D43" w:rsidRDefault="000E2D43" w:rsidP="001F0C9F">
            <w:pPr>
              <w:spacing w:line="360" w:lineRule="auto"/>
              <w:jc w:val="both"/>
              <w:rPr>
                <w:rFonts w:ascii="Arial" w:hAnsi="Arial" w:cs="Arial"/>
                <w:sz w:val="24"/>
                <w:szCs w:val="24"/>
                <w:lang w:val="mn-MN"/>
              </w:rPr>
            </w:pPr>
            <w:r>
              <w:rPr>
                <w:rFonts w:ascii="Arial" w:hAnsi="Arial" w:cs="Arial"/>
                <w:sz w:val="24"/>
                <w:szCs w:val="24"/>
                <w:lang w:val="mn-MN"/>
              </w:rPr>
              <w:t>1</w:t>
            </w:r>
          </w:p>
        </w:tc>
        <w:tc>
          <w:tcPr>
            <w:tcW w:w="4583" w:type="dxa"/>
          </w:tcPr>
          <w:p w:rsidR="000E2D43" w:rsidRDefault="000E2D43" w:rsidP="001F0C9F">
            <w:pPr>
              <w:spacing w:line="360" w:lineRule="auto"/>
              <w:jc w:val="both"/>
              <w:rPr>
                <w:rFonts w:ascii="Arial" w:hAnsi="Arial" w:cs="Arial"/>
                <w:sz w:val="24"/>
                <w:szCs w:val="24"/>
                <w:lang w:val="mn-MN"/>
              </w:rPr>
            </w:pPr>
            <w:r>
              <w:rPr>
                <w:rFonts w:ascii="Arial" w:hAnsi="Arial" w:cs="Arial"/>
                <w:sz w:val="24"/>
                <w:szCs w:val="24"/>
                <w:lang w:val="mn-MN"/>
              </w:rPr>
              <w:t>Байгууллагуудын хоолны орц норм үдийн цай хөтөлбөрийн хэрэгжилтэнд хяналт тавьж ажиллана</w:t>
            </w:r>
          </w:p>
        </w:tc>
        <w:tc>
          <w:tcPr>
            <w:tcW w:w="4834" w:type="dxa"/>
          </w:tcPr>
          <w:p w:rsidR="000E2D43" w:rsidRDefault="000E2D43" w:rsidP="001F0C9F">
            <w:pPr>
              <w:spacing w:line="360" w:lineRule="auto"/>
              <w:jc w:val="both"/>
              <w:rPr>
                <w:rFonts w:ascii="Arial" w:hAnsi="Arial" w:cs="Arial"/>
                <w:sz w:val="24"/>
                <w:szCs w:val="24"/>
                <w:lang w:val="mn-MN"/>
              </w:rPr>
            </w:pPr>
            <w:r>
              <w:rPr>
                <w:rFonts w:ascii="Arial" w:hAnsi="Arial" w:cs="Arial"/>
                <w:sz w:val="24"/>
                <w:szCs w:val="24"/>
                <w:lang w:val="mn-MN"/>
              </w:rPr>
              <w:t>МЭҮТ-ийн мэргэжилтэн Л.Доржрол</w:t>
            </w:r>
            <w:r w:rsidR="006E2D42">
              <w:rPr>
                <w:rFonts w:ascii="Arial" w:hAnsi="Arial" w:cs="Arial"/>
                <w:sz w:val="24"/>
                <w:szCs w:val="24"/>
                <w:lang w:val="mn-MN"/>
              </w:rPr>
              <w:t>о</w:t>
            </w:r>
            <w:r>
              <w:rPr>
                <w:rFonts w:ascii="Arial" w:hAnsi="Arial" w:cs="Arial"/>
                <w:sz w:val="24"/>
                <w:szCs w:val="24"/>
                <w:lang w:val="mn-MN"/>
              </w:rPr>
              <w:t>мтой хамтран 2 удаа шалгалтыг хийж заавар зөвл</w:t>
            </w:r>
            <w:r w:rsidR="00EE5212">
              <w:rPr>
                <w:rFonts w:ascii="Arial" w:hAnsi="Arial" w:cs="Arial"/>
                <w:sz w:val="24"/>
                <w:szCs w:val="24"/>
                <w:lang w:val="mn-MN"/>
              </w:rPr>
              <w:t>ө</w:t>
            </w:r>
            <w:r>
              <w:rPr>
                <w:rFonts w:ascii="Arial" w:hAnsi="Arial" w:cs="Arial"/>
                <w:sz w:val="24"/>
                <w:szCs w:val="24"/>
                <w:lang w:val="mn-MN"/>
              </w:rPr>
              <w:t xml:space="preserve">гөөг өгч ажилласан. </w:t>
            </w:r>
          </w:p>
        </w:tc>
        <w:tc>
          <w:tcPr>
            <w:tcW w:w="900" w:type="dxa"/>
          </w:tcPr>
          <w:p w:rsidR="000E2D43" w:rsidRDefault="00850332" w:rsidP="001F0C9F">
            <w:pPr>
              <w:spacing w:line="360" w:lineRule="auto"/>
              <w:jc w:val="both"/>
              <w:rPr>
                <w:rFonts w:ascii="Arial" w:hAnsi="Arial" w:cs="Arial"/>
                <w:sz w:val="24"/>
                <w:szCs w:val="24"/>
                <w:lang w:val="mn-MN"/>
              </w:rPr>
            </w:pPr>
            <w:r>
              <w:rPr>
                <w:rFonts w:ascii="Arial" w:hAnsi="Arial" w:cs="Arial"/>
                <w:sz w:val="24"/>
                <w:szCs w:val="24"/>
                <w:lang w:val="mn-MN"/>
              </w:rPr>
              <w:t>100</w:t>
            </w:r>
          </w:p>
        </w:tc>
      </w:tr>
      <w:tr w:rsidR="001F0C9F" w:rsidTr="001F0C9F">
        <w:tc>
          <w:tcPr>
            <w:tcW w:w="483" w:type="dxa"/>
          </w:tcPr>
          <w:p w:rsidR="00AA2C28" w:rsidRDefault="000E2D43" w:rsidP="001F0C9F">
            <w:pPr>
              <w:spacing w:line="360" w:lineRule="auto"/>
              <w:jc w:val="both"/>
              <w:rPr>
                <w:rFonts w:ascii="Arial" w:hAnsi="Arial" w:cs="Arial"/>
                <w:sz w:val="24"/>
                <w:szCs w:val="24"/>
                <w:lang w:val="mn-MN"/>
              </w:rPr>
            </w:pPr>
            <w:r>
              <w:rPr>
                <w:rFonts w:ascii="Arial" w:hAnsi="Arial" w:cs="Arial"/>
                <w:sz w:val="24"/>
                <w:szCs w:val="24"/>
                <w:lang w:val="mn-MN"/>
              </w:rPr>
              <w:t>2</w:t>
            </w:r>
          </w:p>
        </w:tc>
        <w:tc>
          <w:tcPr>
            <w:tcW w:w="4583" w:type="dxa"/>
          </w:tcPr>
          <w:p w:rsidR="00AA2C28" w:rsidRDefault="000E2D43" w:rsidP="001F0C9F">
            <w:pPr>
              <w:spacing w:line="360" w:lineRule="auto"/>
              <w:jc w:val="both"/>
              <w:rPr>
                <w:rFonts w:ascii="Arial" w:hAnsi="Arial" w:cs="Arial"/>
                <w:sz w:val="24"/>
                <w:szCs w:val="24"/>
                <w:lang w:val="mn-MN"/>
              </w:rPr>
            </w:pPr>
            <w:r>
              <w:rPr>
                <w:rFonts w:ascii="Arial" w:hAnsi="Arial" w:cs="Arial"/>
                <w:sz w:val="24"/>
                <w:szCs w:val="24"/>
                <w:lang w:val="mn-MN"/>
              </w:rPr>
              <w:t>Төсөвт байгууллагуудын өмч хөрөнгийн хадгалалт актлах устгах ажлыг хуулийн хүрээнд хийж хяналтыг тавьж ажиллана</w:t>
            </w:r>
          </w:p>
        </w:tc>
        <w:tc>
          <w:tcPr>
            <w:tcW w:w="4834" w:type="dxa"/>
          </w:tcPr>
          <w:p w:rsidR="00AA2C28" w:rsidRDefault="00850332" w:rsidP="001F0C9F">
            <w:pPr>
              <w:spacing w:line="360" w:lineRule="auto"/>
              <w:jc w:val="both"/>
              <w:rPr>
                <w:rFonts w:ascii="Arial" w:hAnsi="Arial" w:cs="Arial"/>
                <w:sz w:val="24"/>
                <w:szCs w:val="24"/>
                <w:lang w:val="mn-MN"/>
              </w:rPr>
            </w:pPr>
            <w:r>
              <w:rPr>
                <w:rFonts w:ascii="Arial" w:hAnsi="Arial" w:cs="Arial"/>
                <w:sz w:val="24"/>
                <w:szCs w:val="24"/>
                <w:lang w:val="mn-MN"/>
              </w:rPr>
              <w:t xml:space="preserve">Одоогоор байгууллагуудаас Тэргүүлэгчдийн хурлаар оруулсан зүйл байхгүй байна. </w:t>
            </w:r>
            <w:r w:rsidR="0043535C">
              <w:rPr>
                <w:rFonts w:ascii="Arial" w:hAnsi="Arial" w:cs="Arial"/>
                <w:sz w:val="24"/>
                <w:szCs w:val="24"/>
                <w:lang w:val="mn-MN"/>
              </w:rPr>
              <w:t>Сумын өмч хамгаалах байнгын зөвлөлийг ИТХ-ын дэргэд 7 хүний бүрэлдэхүүнтэй  байгуулсан.</w:t>
            </w:r>
          </w:p>
        </w:tc>
        <w:tc>
          <w:tcPr>
            <w:tcW w:w="900" w:type="dxa"/>
          </w:tcPr>
          <w:p w:rsidR="00AA2C28" w:rsidRDefault="00AA2C28" w:rsidP="001F0C9F">
            <w:pPr>
              <w:spacing w:line="360" w:lineRule="auto"/>
              <w:jc w:val="both"/>
              <w:rPr>
                <w:rFonts w:ascii="Arial" w:hAnsi="Arial" w:cs="Arial"/>
                <w:sz w:val="24"/>
                <w:szCs w:val="24"/>
                <w:lang w:val="mn-MN"/>
              </w:rPr>
            </w:pPr>
          </w:p>
        </w:tc>
      </w:tr>
      <w:tr w:rsidR="001F0C9F" w:rsidTr="001F0C9F">
        <w:tc>
          <w:tcPr>
            <w:tcW w:w="483" w:type="dxa"/>
          </w:tcPr>
          <w:p w:rsidR="00AA2C28" w:rsidRDefault="000E2D43" w:rsidP="001F0C9F">
            <w:pPr>
              <w:spacing w:line="360" w:lineRule="auto"/>
              <w:jc w:val="both"/>
              <w:rPr>
                <w:rFonts w:ascii="Arial" w:hAnsi="Arial" w:cs="Arial"/>
                <w:sz w:val="24"/>
                <w:szCs w:val="24"/>
                <w:lang w:val="mn-MN"/>
              </w:rPr>
            </w:pPr>
            <w:r>
              <w:rPr>
                <w:rFonts w:ascii="Arial" w:hAnsi="Arial" w:cs="Arial"/>
                <w:sz w:val="24"/>
                <w:szCs w:val="24"/>
                <w:lang w:val="mn-MN"/>
              </w:rPr>
              <w:t>3</w:t>
            </w:r>
          </w:p>
        </w:tc>
        <w:tc>
          <w:tcPr>
            <w:tcW w:w="4583" w:type="dxa"/>
          </w:tcPr>
          <w:p w:rsidR="00AA2C28" w:rsidRDefault="000E2D43" w:rsidP="001F0C9F">
            <w:pPr>
              <w:spacing w:line="360" w:lineRule="auto"/>
              <w:jc w:val="both"/>
              <w:rPr>
                <w:rFonts w:ascii="Arial" w:hAnsi="Arial" w:cs="Arial"/>
                <w:sz w:val="24"/>
                <w:szCs w:val="24"/>
                <w:lang w:val="mn-MN"/>
              </w:rPr>
            </w:pPr>
            <w:r>
              <w:rPr>
                <w:rFonts w:ascii="Arial" w:hAnsi="Arial" w:cs="Arial"/>
                <w:sz w:val="24"/>
                <w:szCs w:val="24"/>
                <w:lang w:val="mn-MN"/>
              </w:rPr>
              <w:t>Сумын статистик мэдээнүүд хугацаандаа явж байгаад хяналтыг тавьж ажиллана</w:t>
            </w:r>
          </w:p>
        </w:tc>
        <w:tc>
          <w:tcPr>
            <w:tcW w:w="4834" w:type="dxa"/>
          </w:tcPr>
          <w:p w:rsidR="00AA2C28" w:rsidRDefault="000769CF" w:rsidP="001F0C9F">
            <w:pPr>
              <w:spacing w:line="360" w:lineRule="auto"/>
              <w:jc w:val="both"/>
              <w:rPr>
                <w:rFonts w:ascii="Arial" w:hAnsi="Arial" w:cs="Arial"/>
                <w:sz w:val="24"/>
                <w:szCs w:val="24"/>
                <w:lang w:val="mn-MN"/>
              </w:rPr>
            </w:pPr>
            <w:r>
              <w:rPr>
                <w:rFonts w:ascii="Arial" w:hAnsi="Arial" w:cs="Arial"/>
                <w:sz w:val="24"/>
                <w:szCs w:val="24"/>
                <w:lang w:val="mn-MN"/>
              </w:rPr>
              <w:t>Мэдээнүүд хугацаандаа явж хэвшсэн.</w:t>
            </w:r>
          </w:p>
        </w:tc>
        <w:tc>
          <w:tcPr>
            <w:tcW w:w="900" w:type="dxa"/>
          </w:tcPr>
          <w:p w:rsidR="00AA2C28" w:rsidRDefault="00AA2C28" w:rsidP="001F0C9F">
            <w:pPr>
              <w:spacing w:line="360" w:lineRule="auto"/>
              <w:jc w:val="both"/>
              <w:rPr>
                <w:rFonts w:ascii="Arial" w:hAnsi="Arial" w:cs="Arial"/>
                <w:sz w:val="24"/>
                <w:szCs w:val="24"/>
                <w:lang w:val="mn-MN"/>
              </w:rPr>
            </w:pPr>
          </w:p>
        </w:tc>
      </w:tr>
      <w:tr w:rsidR="001F0C9F" w:rsidTr="001F0C9F">
        <w:tc>
          <w:tcPr>
            <w:tcW w:w="483" w:type="dxa"/>
          </w:tcPr>
          <w:p w:rsidR="00AA2C28" w:rsidRDefault="000E2D43" w:rsidP="001F0C9F">
            <w:pPr>
              <w:spacing w:line="360" w:lineRule="auto"/>
              <w:jc w:val="both"/>
              <w:rPr>
                <w:rFonts w:ascii="Arial" w:hAnsi="Arial" w:cs="Arial"/>
                <w:sz w:val="24"/>
                <w:szCs w:val="24"/>
                <w:lang w:val="mn-MN"/>
              </w:rPr>
            </w:pPr>
            <w:r>
              <w:rPr>
                <w:rFonts w:ascii="Arial" w:hAnsi="Arial" w:cs="Arial"/>
                <w:sz w:val="24"/>
                <w:szCs w:val="24"/>
                <w:lang w:val="mn-MN"/>
              </w:rPr>
              <w:t>4</w:t>
            </w:r>
          </w:p>
        </w:tc>
        <w:tc>
          <w:tcPr>
            <w:tcW w:w="4583" w:type="dxa"/>
          </w:tcPr>
          <w:p w:rsidR="00AA2C28" w:rsidRDefault="000E2D43" w:rsidP="001F0C9F">
            <w:pPr>
              <w:spacing w:line="360" w:lineRule="auto"/>
              <w:jc w:val="both"/>
              <w:rPr>
                <w:rFonts w:ascii="Arial" w:hAnsi="Arial" w:cs="Arial"/>
                <w:sz w:val="24"/>
                <w:szCs w:val="24"/>
                <w:lang w:val="mn-MN"/>
              </w:rPr>
            </w:pPr>
            <w:r>
              <w:rPr>
                <w:rFonts w:ascii="Arial" w:hAnsi="Arial" w:cs="Arial"/>
                <w:sz w:val="24"/>
                <w:szCs w:val="24"/>
                <w:lang w:val="mn-MN"/>
              </w:rPr>
              <w:t>Байгууллагуудын манаач жижиүүр сахиулуудын бэлэн байдал галаас хамгаалах хэрэгслүүдийн бүрэн бүтэн байдалд хяналт шалгалтыг хийж ажиллана.</w:t>
            </w:r>
          </w:p>
        </w:tc>
        <w:tc>
          <w:tcPr>
            <w:tcW w:w="4834" w:type="dxa"/>
          </w:tcPr>
          <w:p w:rsidR="00AA2C28" w:rsidRDefault="00AA2C28" w:rsidP="001F0C9F">
            <w:pPr>
              <w:spacing w:line="360" w:lineRule="auto"/>
              <w:jc w:val="both"/>
              <w:rPr>
                <w:rFonts w:ascii="Arial" w:hAnsi="Arial" w:cs="Arial"/>
                <w:sz w:val="24"/>
                <w:szCs w:val="24"/>
                <w:lang w:val="mn-MN"/>
              </w:rPr>
            </w:pPr>
          </w:p>
        </w:tc>
        <w:tc>
          <w:tcPr>
            <w:tcW w:w="900" w:type="dxa"/>
          </w:tcPr>
          <w:p w:rsidR="00AA2C28" w:rsidRDefault="00AA2C28" w:rsidP="001F0C9F">
            <w:pPr>
              <w:spacing w:line="360" w:lineRule="auto"/>
              <w:jc w:val="both"/>
              <w:rPr>
                <w:rFonts w:ascii="Arial" w:hAnsi="Arial" w:cs="Arial"/>
                <w:sz w:val="24"/>
                <w:szCs w:val="24"/>
                <w:lang w:val="mn-MN"/>
              </w:rPr>
            </w:pPr>
          </w:p>
        </w:tc>
      </w:tr>
      <w:tr w:rsidR="000E2D43" w:rsidTr="001F0C9F">
        <w:tc>
          <w:tcPr>
            <w:tcW w:w="483" w:type="dxa"/>
          </w:tcPr>
          <w:p w:rsidR="000E2D43" w:rsidRDefault="00C44715" w:rsidP="001F0C9F">
            <w:pPr>
              <w:spacing w:line="360" w:lineRule="auto"/>
              <w:jc w:val="both"/>
              <w:rPr>
                <w:rFonts w:ascii="Arial" w:hAnsi="Arial" w:cs="Arial"/>
                <w:sz w:val="24"/>
                <w:szCs w:val="24"/>
                <w:lang w:val="mn-MN"/>
              </w:rPr>
            </w:pPr>
            <w:r>
              <w:rPr>
                <w:rFonts w:ascii="Arial" w:hAnsi="Arial" w:cs="Arial"/>
                <w:sz w:val="24"/>
                <w:szCs w:val="24"/>
                <w:lang w:val="mn-MN"/>
              </w:rPr>
              <w:t>5</w:t>
            </w:r>
          </w:p>
        </w:tc>
        <w:tc>
          <w:tcPr>
            <w:tcW w:w="4583" w:type="dxa"/>
          </w:tcPr>
          <w:p w:rsidR="000E2D43" w:rsidRDefault="00C44715" w:rsidP="001F0C9F">
            <w:pPr>
              <w:spacing w:line="360" w:lineRule="auto"/>
              <w:jc w:val="both"/>
              <w:rPr>
                <w:rFonts w:ascii="Arial" w:hAnsi="Arial" w:cs="Arial"/>
                <w:sz w:val="24"/>
                <w:szCs w:val="24"/>
                <w:lang w:val="mn-MN"/>
              </w:rPr>
            </w:pPr>
            <w:r>
              <w:rPr>
                <w:rFonts w:ascii="Arial" w:hAnsi="Arial" w:cs="Arial"/>
                <w:sz w:val="24"/>
                <w:szCs w:val="24"/>
                <w:lang w:val="mn-MN"/>
              </w:rPr>
              <w:t>ИТХ-ын тэргүүлэгчид бодлогын хороодод чиглэл үүрэг өгч ажлын төлөвлөгөө гарган баталж ажиллана</w:t>
            </w:r>
          </w:p>
        </w:tc>
        <w:tc>
          <w:tcPr>
            <w:tcW w:w="4834" w:type="dxa"/>
          </w:tcPr>
          <w:p w:rsidR="000769CF" w:rsidRDefault="00843C2C" w:rsidP="001F0C9F">
            <w:pPr>
              <w:spacing w:line="360" w:lineRule="auto"/>
              <w:jc w:val="both"/>
              <w:rPr>
                <w:rFonts w:ascii="Arial" w:hAnsi="Arial" w:cs="Arial"/>
                <w:sz w:val="24"/>
                <w:szCs w:val="24"/>
                <w:lang w:val="mn-MN"/>
              </w:rPr>
            </w:pPr>
            <w:r>
              <w:rPr>
                <w:rFonts w:ascii="Arial" w:hAnsi="Arial" w:cs="Arial"/>
                <w:sz w:val="24"/>
                <w:szCs w:val="24"/>
                <w:lang w:val="mn-MN"/>
              </w:rPr>
              <w:t>Нийгмийн бодлогын хороод, санхүү эдийн засаг бодлогын хороод 2017 онд хийх ажлын тө</w:t>
            </w:r>
            <w:r w:rsidR="004E7D0C">
              <w:rPr>
                <w:rFonts w:ascii="Arial" w:hAnsi="Arial" w:cs="Arial"/>
                <w:sz w:val="24"/>
                <w:szCs w:val="24"/>
                <w:lang w:val="mn-MN"/>
              </w:rPr>
              <w:t>лөвлөгөөгөө батлуулсан.</w:t>
            </w:r>
          </w:p>
          <w:p w:rsidR="000E2D43" w:rsidRPr="000769CF" w:rsidRDefault="000E2D43" w:rsidP="000769CF">
            <w:pPr>
              <w:tabs>
                <w:tab w:val="left" w:pos="1050"/>
              </w:tabs>
              <w:rPr>
                <w:rFonts w:ascii="Arial" w:hAnsi="Arial" w:cs="Arial"/>
                <w:sz w:val="24"/>
                <w:szCs w:val="24"/>
                <w:lang w:val="mn-MN"/>
              </w:rPr>
            </w:pPr>
          </w:p>
        </w:tc>
        <w:tc>
          <w:tcPr>
            <w:tcW w:w="900" w:type="dxa"/>
          </w:tcPr>
          <w:p w:rsidR="000E2D43" w:rsidRDefault="00843C2C" w:rsidP="001F0C9F">
            <w:pPr>
              <w:spacing w:line="360" w:lineRule="auto"/>
              <w:jc w:val="both"/>
              <w:rPr>
                <w:rFonts w:ascii="Arial" w:hAnsi="Arial" w:cs="Arial"/>
                <w:sz w:val="24"/>
                <w:szCs w:val="24"/>
                <w:lang w:val="mn-MN"/>
              </w:rPr>
            </w:pPr>
            <w:r>
              <w:rPr>
                <w:rFonts w:ascii="Arial" w:hAnsi="Arial" w:cs="Arial"/>
                <w:sz w:val="24"/>
                <w:szCs w:val="24"/>
                <w:lang w:val="mn-MN"/>
              </w:rPr>
              <w:t>30</w:t>
            </w:r>
          </w:p>
        </w:tc>
      </w:tr>
      <w:tr w:rsidR="00C44715" w:rsidTr="001F0C9F">
        <w:tc>
          <w:tcPr>
            <w:tcW w:w="10800" w:type="dxa"/>
            <w:gridSpan w:val="4"/>
          </w:tcPr>
          <w:p w:rsidR="00C44715" w:rsidRDefault="00C44715" w:rsidP="001F0C9F">
            <w:pPr>
              <w:spacing w:line="360" w:lineRule="auto"/>
              <w:jc w:val="center"/>
              <w:rPr>
                <w:rFonts w:ascii="Arial" w:hAnsi="Arial" w:cs="Arial"/>
                <w:sz w:val="24"/>
                <w:szCs w:val="24"/>
                <w:lang w:val="mn-MN"/>
              </w:rPr>
            </w:pPr>
            <w:r>
              <w:rPr>
                <w:rFonts w:ascii="Arial" w:hAnsi="Arial" w:cs="Arial"/>
                <w:sz w:val="24"/>
                <w:szCs w:val="24"/>
                <w:lang w:val="mn-MN"/>
              </w:rPr>
              <w:t>Дөрөв : Дотоод ажлын хүрээнд</w:t>
            </w:r>
          </w:p>
        </w:tc>
      </w:tr>
      <w:tr w:rsidR="000E2D43" w:rsidTr="001F0C9F">
        <w:tc>
          <w:tcPr>
            <w:tcW w:w="483" w:type="dxa"/>
          </w:tcPr>
          <w:p w:rsidR="000E2D43" w:rsidRDefault="00C44715" w:rsidP="001F0C9F">
            <w:pPr>
              <w:spacing w:line="360" w:lineRule="auto"/>
              <w:jc w:val="both"/>
              <w:rPr>
                <w:rFonts w:ascii="Arial" w:hAnsi="Arial" w:cs="Arial"/>
                <w:sz w:val="24"/>
                <w:szCs w:val="24"/>
                <w:lang w:val="mn-MN"/>
              </w:rPr>
            </w:pPr>
            <w:r>
              <w:rPr>
                <w:rFonts w:ascii="Arial" w:hAnsi="Arial" w:cs="Arial"/>
                <w:sz w:val="24"/>
                <w:szCs w:val="24"/>
                <w:lang w:val="mn-MN"/>
              </w:rPr>
              <w:t>1</w:t>
            </w:r>
          </w:p>
        </w:tc>
        <w:tc>
          <w:tcPr>
            <w:tcW w:w="4583" w:type="dxa"/>
          </w:tcPr>
          <w:p w:rsidR="000E2D43" w:rsidRDefault="00C44715" w:rsidP="001F0C9F">
            <w:pPr>
              <w:spacing w:line="360" w:lineRule="auto"/>
              <w:jc w:val="both"/>
              <w:rPr>
                <w:rFonts w:ascii="Arial" w:hAnsi="Arial" w:cs="Arial"/>
                <w:sz w:val="24"/>
                <w:szCs w:val="24"/>
                <w:lang w:val="mn-MN"/>
              </w:rPr>
            </w:pPr>
            <w:r>
              <w:rPr>
                <w:rFonts w:ascii="Arial" w:hAnsi="Arial" w:cs="Arial"/>
                <w:sz w:val="24"/>
                <w:szCs w:val="24"/>
                <w:lang w:val="mn-MN"/>
              </w:rPr>
              <w:t>Санал хүсэлтийн хайрцаг иргэний танхимд байрлуулан ажиллуулна.</w:t>
            </w:r>
          </w:p>
        </w:tc>
        <w:tc>
          <w:tcPr>
            <w:tcW w:w="4834" w:type="dxa"/>
          </w:tcPr>
          <w:p w:rsidR="000E2D43" w:rsidRDefault="00843C2C" w:rsidP="001F0C9F">
            <w:pPr>
              <w:spacing w:line="360" w:lineRule="auto"/>
              <w:jc w:val="both"/>
              <w:rPr>
                <w:rFonts w:ascii="Arial" w:hAnsi="Arial" w:cs="Arial"/>
                <w:sz w:val="24"/>
                <w:szCs w:val="24"/>
                <w:lang w:val="mn-MN"/>
              </w:rPr>
            </w:pPr>
            <w:r>
              <w:rPr>
                <w:rFonts w:ascii="Arial" w:hAnsi="Arial" w:cs="Arial"/>
                <w:sz w:val="24"/>
                <w:szCs w:val="24"/>
                <w:lang w:val="mn-MN"/>
              </w:rPr>
              <w:t>Иргэний танхимд санал хү</w:t>
            </w:r>
            <w:r w:rsidR="00EE5212">
              <w:rPr>
                <w:rFonts w:ascii="Arial" w:hAnsi="Arial" w:cs="Arial"/>
                <w:sz w:val="24"/>
                <w:szCs w:val="24"/>
                <w:lang w:val="mn-MN"/>
              </w:rPr>
              <w:t xml:space="preserve">сэлтийн хайрцаг байнга ажиллуулж </w:t>
            </w:r>
            <w:r>
              <w:rPr>
                <w:rFonts w:ascii="Arial" w:hAnsi="Arial" w:cs="Arial"/>
                <w:sz w:val="24"/>
                <w:szCs w:val="24"/>
                <w:lang w:val="mn-MN"/>
              </w:rPr>
              <w:t xml:space="preserve"> байгаа боловч санал хүсэлт байдаггүй.</w:t>
            </w:r>
          </w:p>
        </w:tc>
        <w:tc>
          <w:tcPr>
            <w:tcW w:w="900" w:type="dxa"/>
          </w:tcPr>
          <w:p w:rsidR="000E2D43" w:rsidRDefault="000E2D43" w:rsidP="001F0C9F">
            <w:pPr>
              <w:spacing w:line="360" w:lineRule="auto"/>
              <w:jc w:val="both"/>
              <w:rPr>
                <w:rFonts w:ascii="Arial" w:hAnsi="Arial" w:cs="Arial"/>
                <w:sz w:val="24"/>
                <w:szCs w:val="24"/>
                <w:lang w:val="mn-MN"/>
              </w:rPr>
            </w:pPr>
          </w:p>
        </w:tc>
      </w:tr>
      <w:tr w:rsidR="000E2D43" w:rsidTr="001F0C9F">
        <w:tc>
          <w:tcPr>
            <w:tcW w:w="483" w:type="dxa"/>
          </w:tcPr>
          <w:p w:rsidR="000E2D43" w:rsidRDefault="00C44715" w:rsidP="001F0C9F">
            <w:pPr>
              <w:spacing w:line="360" w:lineRule="auto"/>
              <w:jc w:val="both"/>
              <w:rPr>
                <w:rFonts w:ascii="Arial" w:hAnsi="Arial" w:cs="Arial"/>
                <w:sz w:val="24"/>
                <w:szCs w:val="24"/>
                <w:lang w:val="mn-MN"/>
              </w:rPr>
            </w:pPr>
            <w:r>
              <w:rPr>
                <w:rFonts w:ascii="Arial" w:hAnsi="Arial" w:cs="Arial"/>
                <w:sz w:val="24"/>
                <w:szCs w:val="24"/>
                <w:lang w:val="mn-MN"/>
              </w:rPr>
              <w:t>2</w:t>
            </w:r>
          </w:p>
        </w:tc>
        <w:tc>
          <w:tcPr>
            <w:tcW w:w="4583" w:type="dxa"/>
          </w:tcPr>
          <w:p w:rsidR="000E2D43" w:rsidRDefault="00C44715" w:rsidP="001F0C9F">
            <w:pPr>
              <w:spacing w:line="360" w:lineRule="auto"/>
              <w:jc w:val="both"/>
              <w:rPr>
                <w:rFonts w:ascii="Arial" w:hAnsi="Arial" w:cs="Arial"/>
                <w:sz w:val="24"/>
                <w:szCs w:val="24"/>
                <w:lang w:val="mn-MN"/>
              </w:rPr>
            </w:pPr>
            <w:r>
              <w:rPr>
                <w:rFonts w:ascii="Arial" w:hAnsi="Arial" w:cs="Arial"/>
                <w:sz w:val="24"/>
                <w:szCs w:val="24"/>
                <w:lang w:val="mn-MN"/>
              </w:rPr>
              <w:t xml:space="preserve">Багийн ИНХ-ыг улирал бүр хийж орон нутгийн мэдээ мэдээллийг өгч цаг </w:t>
            </w:r>
            <w:r>
              <w:rPr>
                <w:rFonts w:ascii="Arial" w:hAnsi="Arial" w:cs="Arial"/>
                <w:sz w:val="24"/>
                <w:szCs w:val="24"/>
                <w:lang w:val="mn-MN"/>
              </w:rPr>
              <w:lastRenderedPageBreak/>
              <w:t>үеийн асуудлыг хэлэлцэн шийдвэрлэж иргэдийн санал бодлыг авах БИНХ-ын дарга нартай хамтран ажиллана.</w:t>
            </w:r>
          </w:p>
        </w:tc>
        <w:tc>
          <w:tcPr>
            <w:tcW w:w="4834" w:type="dxa"/>
          </w:tcPr>
          <w:p w:rsidR="000E2D43" w:rsidRDefault="00C44715" w:rsidP="001F0C9F">
            <w:pPr>
              <w:spacing w:line="360" w:lineRule="auto"/>
              <w:jc w:val="both"/>
              <w:rPr>
                <w:rFonts w:ascii="Arial" w:hAnsi="Arial" w:cs="Arial"/>
                <w:sz w:val="24"/>
                <w:szCs w:val="24"/>
                <w:lang w:val="mn-MN"/>
              </w:rPr>
            </w:pPr>
            <w:r>
              <w:rPr>
                <w:rFonts w:ascii="Arial" w:hAnsi="Arial" w:cs="Arial"/>
                <w:sz w:val="24"/>
                <w:szCs w:val="24"/>
                <w:lang w:val="mn-MN"/>
              </w:rPr>
              <w:lastRenderedPageBreak/>
              <w:t xml:space="preserve">БИНХурлуудад ИТХ-ын дарга болон нарийн бичгийн дарга ЗДТГ-тай хамтран </w:t>
            </w:r>
            <w:r>
              <w:rPr>
                <w:rFonts w:ascii="Arial" w:hAnsi="Arial" w:cs="Arial"/>
                <w:sz w:val="24"/>
                <w:szCs w:val="24"/>
                <w:lang w:val="mn-MN"/>
              </w:rPr>
              <w:lastRenderedPageBreak/>
              <w:t>оролцож иргэдийн санал бодлыг аван  цаг үеийн асуудал мэдээ мэдээлийг өгч ажиллаж байгаа.</w:t>
            </w:r>
          </w:p>
        </w:tc>
        <w:tc>
          <w:tcPr>
            <w:tcW w:w="900" w:type="dxa"/>
          </w:tcPr>
          <w:p w:rsidR="000E2D43" w:rsidRDefault="000E2D43" w:rsidP="001F0C9F">
            <w:pPr>
              <w:spacing w:line="360" w:lineRule="auto"/>
              <w:jc w:val="both"/>
              <w:rPr>
                <w:rFonts w:ascii="Arial" w:hAnsi="Arial" w:cs="Arial"/>
                <w:sz w:val="24"/>
                <w:szCs w:val="24"/>
                <w:lang w:val="mn-MN"/>
              </w:rPr>
            </w:pPr>
          </w:p>
        </w:tc>
      </w:tr>
      <w:tr w:rsidR="00C44715" w:rsidTr="001F0C9F">
        <w:tc>
          <w:tcPr>
            <w:tcW w:w="483" w:type="dxa"/>
          </w:tcPr>
          <w:p w:rsidR="00C44715" w:rsidRDefault="00093FC8" w:rsidP="001F0C9F">
            <w:pPr>
              <w:spacing w:line="360" w:lineRule="auto"/>
              <w:jc w:val="both"/>
              <w:rPr>
                <w:rFonts w:ascii="Arial" w:hAnsi="Arial" w:cs="Arial"/>
                <w:sz w:val="24"/>
                <w:szCs w:val="24"/>
                <w:lang w:val="mn-MN"/>
              </w:rPr>
            </w:pPr>
            <w:r>
              <w:rPr>
                <w:rFonts w:ascii="Arial" w:hAnsi="Arial" w:cs="Arial"/>
                <w:sz w:val="24"/>
                <w:szCs w:val="24"/>
                <w:lang w:val="mn-MN"/>
              </w:rPr>
              <w:lastRenderedPageBreak/>
              <w:t>3</w:t>
            </w:r>
          </w:p>
        </w:tc>
        <w:tc>
          <w:tcPr>
            <w:tcW w:w="4583" w:type="dxa"/>
          </w:tcPr>
          <w:p w:rsidR="00C44715" w:rsidRDefault="00093FC8" w:rsidP="001F0C9F">
            <w:pPr>
              <w:spacing w:line="360" w:lineRule="auto"/>
              <w:jc w:val="both"/>
              <w:rPr>
                <w:rFonts w:ascii="Arial" w:hAnsi="Arial" w:cs="Arial"/>
                <w:sz w:val="24"/>
                <w:szCs w:val="24"/>
                <w:lang w:val="mn-MN"/>
              </w:rPr>
            </w:pPr>
            <w:r>
              <w:rPr>
                <w:rFonts w:ascii="Arial" w:hAnsi="Arial" w:cs="Arial"/>
                <w:sz w:val="24"/>
                <w:szCs w:val="24"/>
                <w:lang w:val="mn-MN"/>
              </w:rPr>
              <w:t>Багуудаас сонгогдсон төлөөлөгчдийн  оролцоотойгоор хуулийг сурталчлах зорилгоор багийн иргэдийг татан оролцуулж тэмцээн зохион байгуулж ажиллана</w:t>
            </w:r>
          </w:p>
        </w:tc>
        <w:tc>
          <w:tcPr>
            <w:tcW w:w="4834" w:type="dxa"/>
          </w:tcPr>
          <w:p w:rsidR="00C44715" w:rsidRDefault="00093FC8" w:rsidP="001F0C9F">
            <w:pPr>
              <w:spacing w:line="360" w:lineRule="auto"/>
              <w:jc w:val="both"/>
              <w:rPr>
                <w:rFonts w:ascii="Arial" w:hAnsi="Arial" w:cs="Arial"/>
                <w:sz w:val="24"/>
                <w:szCs w:val="24"/>
                <w:lang w:val="mn-MN"/>
              </w:rPr>
            </w:pPr>
            <w:r>
              <w:rPr>
                <w:rFonts w:ascii="Arial" w:hAnsi="Arial" w:cs="Arial"/>
                <w:sz w:val="24"/>
                <w:szCs w:val="24"/>
                <w:lang w:val="mn-MN"/>
              </w:rPr>
              <w:t xml:space="preserve">Энэ онд  Олон улсын эмэгтэйчүүдийн байраар Төлөөлөгч Я.Батмягмар </w:t>
            </w:r>
            <w:r w:rsidR="00283640">
              <w:rPr>
                <w:rFonts w:ascii="Arial" w:hAnsi="Arial" w:cs="Arial"/>
                <w:sz w:val="24"/>
                <w:szCs w:val="24"/>
                <w:lang w:val="mn-MN"/>
              </w:rPr>
              <w:t xml:space="preserve">сумын ЭЗөвлөлтэй хамтран ГХУССэргийлэх хуулиар сургалтыг явуулан супер шагналын эзнийг тодруулан шагнал урамшлыг  өгсөн. Мөн 6 дугаар сарын 1-нд </w:t>
            </w:r>
            <w:r>
              <w:rPr>
                <w:rFonts w:ascii="Arial" w:hAnsi="Arial" w:cs="Arial"/>
                <w:sz w:val="24"/>
                <w:szCs w:val="24"/>
                <w:lang w:val="mn-MN"/>
              </w:rPr>
              <w:t>108 эхийн цацал өргөх ёслол” Төлчин эмэгтэйчүүдийнчуулган уулзалтыг зохион байгуулсан.  Энэ арга хэмжээнд төлөөлөгчид маань баг бүрээс 2 эмэгтэйг “ Алтан төлийн эзэд”-ээр шалагруулж  өргөмжлөл үнэ өүхий зүйлээр шагнаж урамшуулж ажилласан Мөн эмэгтэйчүүдийн эрх ашиг, боловсролын тухайй хууль , эрүүл мэндийн талаархи хуулиудаар сургалтыг явуулж агуудаас ирж оролжох бололцоотой эмэгтэй бүрийг татан ороцуулсан арга хэмжээ байсан.</w:t>
            </w:r>
          </w:p>
        </w:tc>
        <w:tc>
          <w:tcPr>
            <w:tcW w:w="900" w:type="dxa"/>
          </w:tcPr>
          <w:p w:rsidR="00C44715" w:rsidRDefault="00C44715" w:rsidP="001F0C9F">
            <w:pPr>
              <w:spacing w:line="360" w:lineRule="auto"/>
              <w:jc w:val="both"/>
              <w:rPr>
                <w:rFonts w:ascii="Arial" w:hAnsi="Arial" w:cs="Arial"/>
                <w:sz w:val="24"/>
                <w:szCs w:val="24"/>
                <w:lang w:val="mn-MN"/>
              </w:rPr>
            </w:pPr>
          </w:p>
        </w:tc>
      </w:tr>
      <w:tr w:rsidR="00093FC8" w:rsidTr="001F0C9F">
        <w:tc>
          <w:tcPr>
            <w:tcW w:w="483" w:type="dxa"/>
          </w:tcPr>
          <w:p w:rsidR="00093FC8" w:rsidRDefault="00093FC8" w:rsidP="001F0C9F">
            <w:pPr>
              <w:spacing w:line="360" w:lineRule="auto"/>
              <w:jc w:val="both"/>
              <w:rPr>
                <w:rFonts w:ascii="Arial" w:hAnsi="Arial" w:cs="Arial"/>
                <w:sz w:val="24"/>
                <w:szCs w:val="24"/>
                <w:lang w:val="mn-MN"/>
              </w:rPr>
            </w:pPr>
            <w:r>
              <w:rPr>
                <w:rFonts w:ascii="Arial" w:hAnsi="Arial" w:cs="Arial"/>
                <w:sz w:val="24"/>
                <w:szCs w:val="24"/>
                <w:lang w:val="mn-MN"/>
              </w:rPr>
              <w:t>4</w:t>
            </w:r>
          </w:p>
        </w:tc>
        <w:tc>
          <w:tcPr>
            <w:tcW w:w="4583" w:type="dxa"/>
          </w:tcPr>
          <w:p w:rsidR="00093FC8" w:rsidRDefault="00283640" w:rsidP="001F0C9F">
            <w:pPr>
              <w:spacing w:line="360" w:lineRule="auto"/>
              <w:jc w:val="both"/>
              <w:rPr>
                <w:rFonts w:ascii="Arial" w:hAnsi="Arial" w:cs="Arial"/>
                <w:sz w:val="24"/>
                <w:szCs w:val="24"/>
                <w:lang w:val="mn-MN"/>
              </w:rPr>
            </w:pPr>
            <w:r>
              <w:rPr>
                <w:rFonts w:ascii="Arial" w:hAnsi="Arial" w:cs="Arial"/>
                <w:sz w:val="24"/>
                <w:szCs w:val="24"/>
                <w:lang w:val="mn-MN"/>
              </w:rPr>
              <w:t>Монгол улсын үндсэн хуулийн өдрөөрсумын аварга шалгаруулах тэмцээнийг зохион байгуулж аймгийн шатрын аварга шалгаруулах тэмцээнд оролцох шатарчдыг шалгаруулж ажиллана.</w:t>
            </w:r>
          </w:p>
        </w:tc>
        <w:tc>
          <w:tcPr>
            <w:tcW w:w="4834" w:type="dxa"/>
          </w:tcPr>
          <w:p w:rsidR="00093FC8" w:rsidRDefault="00283640" w:rsidP="001F0C9F">
            <w:pPr>
              <w:spacing w:line="360" w:lineRule="auto"/>
              <w:jc w:val="both"/>
              <w:rPr>
                <w:rFonts w:ascii="Arial" w:hAnsi="Arial" w:cs="Arial"/>
                <w:sz w:val="24"/>
                <w:szCs w:val="24"/>
                <w:lang w:val="mn-MN"/>
              </w:rPr>
            </w:pPr>
            <w:r>
              <w:rPr>
                <w:rFonts w:ascii="Arial" w:hAnsi="Arial" w:cs="Arial"/>
                <w:sz w:val="24"/>
                <w:szCs w:val="24"/>
                <w:lang w:val="mn-MN"/>
              </w:rPr>
              <w:t xml:space="preserve">11 сарын 26-нд Иргэний танхимд сумын аварга шалгаруулах шатрын тэмцээнийг зохион байгуулж явуулсан. Тэмцээнд: эрэгтэй төрөлд Д.Зинамидэр 1- р байр, Д.Мөнхтөр 2-р байр, С.Жамьянсүрэн 3-р байр, эмэгтэй төрөлд Б.Баяржаргал 1-р баййруудыг тус тус эзлэн аймгийн шатрын аварга шалгаруулах тэмцээнд оролцох эрхийг авсан. </w:t>
            </w:r>
          </w:p>
        </w:tc>
        <w:tc>
          <w:tcPr>
            <w:tcW w:w="900" w:type="dxa"/>
          </w:tcPr>
          <w:p w:rsidR="00093FC8" w:rsidRDefault="00093FC8" w:rsidP="001F0C9F">
            <w:pPr>
              <w:spacing w:line="360" w:lineRule="auto"/>
              <w:jc w:val="both"/>
              <w:rPr>
                <w:rFonts w:ascii="Arial" w:hAnsi="Arial" w:cs="Arial"/>
                <w:sz w:val="24"/>
                <w:szCs w:val="24"/>
                <w:lang w:val="mn-MN"/>
              </w:rPr>
            </w:pPr>
          </w:p>
        </w:tc>
      </w:tr>
      <w:tr w:rsidR="00093FC8" w:rsidTr="001F0C9F">
        <w:tc>
          <w:tcPr>
            <w:tcW w:w="483" w:type="dxa"/>
          </w:tcPr>
          <w:p w:rsidR="00093FC8" w:rsidRDefault="00283640" w:rsidP="001F0C9F">
            <w:pPr>
              <w:spacing w:line="360" w:lineRule="auto"/>
              <w:jc w:val="both"/>
              <w:rPr>
                <w:rFonts w:ascii="Arial" w:hAnsi="Arial" w:cs="Arial"/>
                <w:sz w:val="24"/>
                <w:szCs w:val="24"/>
                <w:lang w:val="mn-MN"/>
              </w:rPr>
            </w:pPr>
            <w:r>
              <w:rPr>
                <w:rFonts w:ascii="Arial" w:hAnsi="Arial" w:cs="Arial"/>
                <w:sz w:val="24"/>
                <w:szCs w:val="24"/>
                <w:lang w:val="mn-MN"/>
              </w:rPr>
              <w:lastRenderedPageBreak/>
              <w:t>5</w:t>
            </w:r>
          </w:p>
        </w:tc>
        <w:tc>
          <w:tcPr>
            <w:tcW w:w="4583" w:type="dxa"/>
          </w:tcPr>
          <w:p w:rsidR="00093FC8" w:rsidRDefault="004F3EE6" w:rsidP="001F0C9F">
            <w:pPr>
              <w:spacing w:line="360" w:lineRule="auto"/>
              <w:jc w:val="both"/>
              <w:rPr>
                <w:rFonts w:ascii="Arial" w:hAnsi="Arial" w:cs="Arial"/>
                <w:sz w:val="24"/>
                <w:szCs w:val="24"/>
                <w:lang w:val="mn-MN"/>
              </w:rPr>
            </w:pPr>
            <w:r>
              <w:rPr>
                <w:rFonts w:ascii="Arial" w:hAnsi="Arial" w:cs="Arial"/>
                <w:sz w:val="24"/>
                <w:szCs w:val="24"/>
                <w:lang w:val="mn-MN"/>
              </w:rPr>
              <w:t>Төсөл хөтөлбөрт хамрагдсан ААН, иргэдийн  явуулж байгаа үйл ажиллагаанд хяналтыг тавьж ажиллах ба тэдний санал санаачлагыг дэмжиж хууль сурталчлах өдрийг зохион байгуулж ажиллана.</w:t>
            </w:r>
          </w:p>
        </w:tc>
        <w:tc>
          <w:tcPr>
            <w:tcW w:w="4834" w:type="dxa"/>
          </w:tcPr>
          <w:p w:rsidR="00093FC8" w:rsidRDefault="00C06E90" w:rsidP="001F0C9F">
            <w:pPr>
              <w:spacing w:line="360" w:lineRule="auto"/>
              <w:jc w:val="both"/>
              <w:rPr>
                <w:rFonts w:ascii="Arial" w:hAnsi="Arial" w:cs="Arial"/>
                <w:sz w:val="24"/>
                <w:szCs w:val="24"/>
                <w:lang w:val="mn-MN"/>
              </w:rPr>
            </w:pPr>
            <w:r>
              <w:rPr>
                <w:rFonts w:ascii="Arial" w:hAnsi="Arial" w:cs="Arial"/>
                <w:sz w:val="24"/>
                <w:szCs w:val="24"/>
                <w:lang w:val="mn-MN"/>
              </w:rPr>
              <w:t xml:space="preserve">Тасарсан </w:t>
            </w:r>
          </w:p>
        </w:tc>
        <w:tc>
          <w:tcPr>
            <w:tcW w:w="900" w:type="dxa"/>
          </w:tcPr>
          <w:p w:rsidR="00093FC8" w:rsidRDefault="00C06E90" w:rsidP="001F0C9F">
            <w:pPr>
              <w:spacing w:line="360" w:lineRule="auto"/>
              <w:jc w:val="both"/>
              <w:rPr>
                <w:rFonts w:ascii="Arial" w:hAnsi="Arial" w:cs="Arial"/>
                <w:sz w:val="24"/>
                <w:szCs w:val="24"/>
                <w:lang w:val="mn-MN"/>
              </w:rPr>
            </w:pPr>
            <w:r>
              <w:rPr>
                <w:rFonts w:ascii="Arial" w:hAnsi="Arial" w:cs="Arial"/>
                <w:sz w:val="24"/>
                <w:szCs w:val="24"/>
                <w:lang w:val="mn-MN"/>
              </w:rPr>
              <w:t>0</w:t>
            </w:r>
          </w:p>
        </w:tc>
      </w:tr>
      <w:tr w:rsidR="00093FC8" w:rsidTr="001F0C9F">
        <w:tc>
          <w:tcPr>
            <w:tcW w:w="483" w:type="dxa"/>
          </w:tcPr>
          <w:p w:rsidR="00093FC8" w:rsidRDefault="004F3EE6" w:rsidP="001F0C9F">
            <w:pPr>
              <w:spacing w:line="360" w:lineRule="auto"/>
              <w:jc w:val="both"/>
              <w:rPr>
                <w:rFonts w:ascii="Arial" w:hAnsi="Arial" w:cs="Arial"/>
                <w:sz w:val="24"/>
                <w:szCs w:val="24"/>
                <w:lang w:val="mn-MN"/>
              </w:rPr>
            </w:pPr>
            <w:r>
              <w:rPr>
                <w:rFonts w:ascii="Arial" w:hAnsi="Arial" w:cs="Arial"/>
                <w:sz w:val="24"/>
                <w:szCs w:val="24"/>
                <w:lang w:val="mn-MN"/>
              </w:rPr>
              <w:t>6</w:t>
            </w:r>
          </w:p>
        </w:tc>
        <w:tc>
          <w:tcPr>
            <w:tcW w:w="4583" w:type="dxa"/>
          </w:tcPr>
          <w:p w:rsidR="00093FC8" w:rsidRDefault="004F3EE6" w:rsidP="001F0C9F">
            <w:pPr>
              <w:spacing w:line="360" w:lineRule="auto"/>
              <w:jc w:val="both"/>
              <w:rPr>
                <w:rFonts w:ascii="Arial" w:hAnsi="Arial" w:cs="Arial"/>
                <w:sz w:val="24"/>
                <w:szCs w:val="24"/>
                <w:lang w:val="mn-MN"/>
              </w:rPr>
            </w:pPr>
            <w:r>
              <w:rPr>
                <w:rFonts w:ascii="Arial" w:hAnsi="Arial" w:cs="Arial"/>
                <w:sz w:val="24"/>
                <w:szCs w:val="24"/>
                <w:lang w:val="mn-MN"/>
              </w:rPr>
              <w:t>Бусад тэмдэглэлт өдөр баяр ёслолын арга хэмжээг холбогдох байгууллагуудтай хамтран олон нийтийн арга хэмжээг зохион байгуулах</w:t>
            </w:r>
          </w:p>
        </w:tc>
        <w:tc>
          <w:tcPr>
            <w:tcW w:w="4834" w:type="dxa"/>
          </w:tcPr>
          <w:p w:rsidR="00093FC8" w:rsidRDefault="00FD767F" w:rsidP="001F0C9F">
            <w:pPr>
              <w:spacing w:line="360" w:lineRule="auto"/>
              <w:jc w:val="both"/>
              <w:rPr>
                <w:rFonts w:ascii="Arial" w:hAnsi="Arial" w:cs="Arial"/>
                <w:sz w:val="24"/>
                <w:szCs w:val="24"/>
                <w:lang w:val="mn-MN"/>
              </w:rPr>
            </w:pPr>
            <w:r>
              <w:rPr>
                <w:rFonts w:ascii="Arial" w:hAnsi="Arial" w:cs="Arial"/>
                <w:sz w:val="24"/>
                <w:szCs w:val="24"/>
                <w:lang w:val="mn-MN"/>
              </w:rPr>
              <w:t xml:space="preserve">Мартын 8-н , сүүн цацал өргөх ёслол, </w:t>
            </w:r>
            <w:r w:rsidR="00134B32">
              <w:rPr>
                <w:rFonts w:ascii="Arial" w:hAnsi="Arial" w:cs="Arial"/>
                <w:sz w:val="24"/>
                <w:szCs w:val="24"/>
                <w:lang w:val="mn-MN"/>
              </w:rPr>
              <w:t>байгууллагуудаас зохион байгуулсан арга хэмжээнд байнга оролцож</w:t>
            </w:r>
            <w:r w:rsidR="004E7D0C">
              <w:rPr>
                <w:rFonts w:ascii="Arial" w:hAnsi="Arial" w:cs="Arial"/>
                <w:sz w:val="24"/>
                <w:szCs w:val="24"/>
                <w:lang w:val="mn-MN"/>
              </w:rPr>
              <w:t xml:space="preserve"> тэргүүн </w:t>
            </w:r>
            <w:r w:rsidR="00134B32">
              <w:rPr>
                <w:rFonts w:ascii="Arial" w:hAnsi="Arial" w:cs="Arial"/>
                <w:sz w:val="24"/>
                <w:szCs w:val="24"/>
                <w:lang w:val="mn-MN"/>
              </w:rPr>
              <w:t xml:space="preserve"> байруудыг эзлэн амжилттай ажилласан.   </w:t>
            </w:r>
          </w:p>
        </w:tc>
        <w:tc>
          <w:tcPr>
            <w:tcW w:w="900" w:type="dxa"/>
          </w:tcPr>
          <w:p w:rsidR="00093FC8" w:rsidRDefault="00C06E90" w:rsidP="001F0C9F">
            <w:pPr>
              <w:spacing w:line="360" w:lineRule="auto"/>
              <w:jc w:val="both"/>
              <w:rPr>
                <w:rFonts w:ascii="Arial" w:hAnsi="Arial" w:cs="Arial"/>
                <w:sz w:val="24"/>
                <w:szCs w:val="24"/>
                <w:lang w:val="mn-MN"/>
              </w:rPr>
            </w:pPr>
            <w:r>
              <w:rPr>
                <w:rFonts w:ascii="Arial" w:hAnsi="Arial" w:cs="Arial"/>
                <w:sz w:val="24"/>
                <w:szCs w:val="24"/>
                <w:lang w:val="mn-MN"/>
              </w:rPr>
              <w:t>100</w:t>
            </w:r>
          </w:p>
        </w:tc>
      </w:tr>
      <w:tr w:rsidR="004F3EE6" w:rsidTr="001F0C9F">
        <w:tc>
          <w:tcPr>
            <w:tcW w:w="483" w:type="dxa"/>
          </w:tcPr>
          <w:p w:rsidR="004F3EE6" w:rsidRDefault="004F3EE6" w:rsidP="001F0C9F">
            <w:pPr>
              <w:spacing w:line="360" w:lineRule="auto"/>
              <w:jc w:val="both"/>
              <w:rPr>
                <w:rFonts w:ascii="Arial" w:hAnsi="Arial" w:cs="Arial"/>
                <w:sz w:val="24"/>
                <w:szCs w:val="24"/>
                <w:lang w:val="mn-MN"/>
              </w:rPr>
            </w:pPr>
          </w:p>
          <w:p w:rsidR="004F3EE6" w:rsidRDefault="004F3EE6" w:rsidP="001F0C9F">
            <w:pPr>
              <w:spacing w:line="360" w:lineRule="auto"/>
              <w:jc w:val="both"/>
              <w:rPr>
                <w:rFonts w:ascii="Arial" w:hAnsi="Arial" w:cs="Arial"/>
                <w:sz w:val="24"/>
                <w:szCs w:val="24"/>
                <w:lang w:val="mn-MN"/>
              </w:rPr>
            </w:pPr>
            <w:r>
              <w:rPr>
                <w:rFonts w:ascii="Arial" w:hAnsi="Arial" w:cs="Arial"/>
                <w:sz w:val="24"/>
                <w:szCs w:val="24"/>
                <w:lang w:val="mn-MN"/>
              </w:rPr>
              <w:t>7</w:t>
            </w:r>
          </w:p>
        </w:tc>
        <w:tc>
          <w:tcPr>
            <w:tcW w:w="4583" w:type="dxa"/>
          </w:tcPr>
          <w:p w:rsidR="004F3EE6" w:rsidRDefault="004F3EE6" w:rsidP="001F0C9F">
            <w:pPr>
              <w:spacing w:line="360" w:lineRule="auto"/>
              <w:jc w:val="both"/>
              <w:rPr>
                <w:rFonts w:ascii="Arial" w:hAnsi="Arial" w:cs="Arial"/>
                <w:sz w:val="24"/>
                <w:szCs w:val="24"/>
                <w:lang w:val="mn-MN"/>
              </w:rPr>
            </w:pPr>
            <w:r>
              <w:rPr>
                <w:rFonts w:ascii="Arial" w:hAnsi="Arial" w:cs="Arial"/>
                <w:sz w:val="24"/>
                <w:szCs w:val="24"/>
                <w:lang w:val="mn-MN"/>
              </w:rPr>
              <w:t>Иргэдэд хууль эрх зүйн сургалтыг сард 1 удаа “Нэг өдөр нэг ААН” Байгууллага гэсэн уриан дор бусад холбогдох байцаагч мэргэжилтэнгүүдтэй хамтран “Иргэний танхимыг ажиллуулна.</w:t>
            </w:r>
          </w:p>
        </w:tc>
        <w:tc>
          <w:tcPr>
            <w:tcW w:w="4834" w:type="dxa"/>
          </w:tcPr>
          <w:p w:rsidR="00C06E90" w:rsidRDefault="00C06E90" w:rsidP="001F0C9F">
            <w:pPr>
              <w:spacing w:line="360" w:lineRule="auto"/>
              <w:jc w:val="both"/>
              <w:rPr>
                <w:rFonts w:ascii="Arial" w:hAnsi="Arial" w:cs="Arial"/>
                <w:sz w:val="24"/>
                <w:szCs w:val="24"/>
                <w:lang w:val="mn-MN"/>
              </w:rPr>
            </w:pPr>
          </w:p>
          <w:p w:rsidR="00C06E90" w:rsidRDefault="00C06E90" w:rsidP="00C06E90">
            <w:pPr>
              <w:rPr>
                <w:rFonts w:ascii="Arial" w:hAnsi="Arial" w:cs="Arial"/>
                <w:sz w:val="24"/>
                <w:szCs w:val="24"/>
                <w:lang w:val="mn-MN"/>
              </w:rPr>
            </w:pPr>
          </w:p>
          <w:p w:rsidR="004F3EE6" w:rsidRPr="00C06E90" w:rsidRDefault="00C06E90" w:rsidP="00C06E90">
            <w:pPr>
              <w:tabs>
                <w:tab w:val="left" w:pos="3120"/>
              </w:tabs>
              <w:rPr>
                <w:rFonts w:ascii="Arial" w:hAnsi="Arial" w:cs="Arial"/>
                <w:sz w:val="24"/>
                <w:szCs w:val="24"/>
                <w:lang w:val="mn-MN"/>
              </w:rPr>
            </w:pPr>
            <w:r>
              <w:rPr>
                <w:rFonts w:ascii="Arial" w:hAnsi="Arial" w:cs="Arial"/>
                <w:sz w:val="24"/>
                <w:szCs w:val="24"/>
                <w:lang w:val="mn-MN"/>
              </w:rPr>
              <w:tab/>
              <w:t xml:space="preserve">Тасарсан </w:t>
            </w:r>
          </w:p>
        </w:tc>
        <w:tc>
          <w:tcPr>
            <w:tcW w:w="900" w:type="dxa"/>
          </w:tcPr>
          <w:p w:rsidR="004F3EE6" w:rsidRDefault="00C06E90" w:rsidP="001F0C9F">
            <w:pPr>
              <w:spacing w:line="360" w:lineRule="auto"/>
              <w:jc w:val="both"/>
              <w:rPr>
                <w:rFonts w:ascii="Arial" w:hAnsi="Arial" w:cs="Arial"/>
                <w:sz w:val="24"/>
                <w:szCs w:val="24"/>
                <w:lang w:val="mn-MN"/>
              </w:rPr>
            </w:pPr>
            <w:r>
              <w:rPr>
                <w:rFonts w:ascii="Arial" w:hAnsi="Arial" w:cs="Arial"/>
                <w:sz w:val="24"/>
                <w:szCs w:val="24"/>
                <w:lang w:val="mn-MN"/>
              </w:rPr>
              <w:t>0</w:t>
            </w:r>
          </w:p>
        </w:tc>
      </w:tr>
      <w:tr w:rsidR="004F3EE6" w:rsidTr="001F0C9F">
        <w:tc>
          <w:tcPr>
            <w:tcW w:w="483" w:type="dxa"/>
          </w:tcPr>
          <w:p w:rsidR="004F3EE6" w:rsidRDefault="004F3EE6" w:rsidP="001F0C9F">
            <w:pPr>
              <w:spacing w:line="360" w:lineRule="auto"/>
              <w:jc w:val="both"/>
              <w:rPr>
                <w:rFonts w:ascii="Arial" w:hAnsi="Arial" w:cs="Arial"/>
                <w:sz w:val="24"/>
                <w:szCs w:val="24"/>
                <w:lang w:val="mn-MN"/>
              </w:rPr>
            </w:pPr>
            <w:r>
              <w:rPr>
                <w:rFonts w:ascii="Arial" w:hAnsi="Arial" w:cs="Arial"/>
                <w:sz w:val="24"/>
                <w:szCs w:val="24"/>
                <w:lang w:val="mn-MN"/>
              </w:rPr>
              <w:t>8</w:t>
            </w:r>
          </w:p>
        </w:tc>
        <w:tc>
          <w:tcPr>
            <w:tcW w:w="4583" w:type="dxa"/>
          </w:tcPr>
          <w:p w:rsidR="004F3EE6" w:rsidRDefault="004F3EE6" w:rsidP="001F0C9F">
            <w:pPr>
              <w:spacing w:line="360" w:lineRule="auto"/>
              <w:jc w:val="both"/>
              <w:rPr>
                <w:rFonts w:ascii="Arial" w:hAnsi="Arial" w:cs="Arial"/>
                <w:sz w:val="24"/>
                <w:szCs w:val="24"/>
                <w:lang w:val="mn-MN"/>
              </w:rPr>
            </w:pPr>
            <w:r>
              <w:rPr>
                <w:rFonts w:ascii="Arial" w:hAnsi="Arial" w:cs="Arial"/>
                <w:sz w:val="24"/>
                <w:szCs w:val="24"/>
                <w:lang w:val="mn-MN"/>
              </w:rPr>
              <w:t>Улаан загалмайн хорооны ажлыг шинэчилж эрчимжүүлэн тэргүүлэгчдийн хурлаар тогтоол гарган ажиллана.</w:t>
            </w:r>
          </w:p>
        </w:tc>
        <w:tc>
          <w:tcPr>
            <w:tcW w:w="4834" w:type="dxa"/>
          </w:tcPr>
          <w:p w:rsidR="004F3EE6" w:rsidRDefault="00FD767F" w:rsidP="001F0C9F">
            <w:pPr>
              <w:spacing w:line="360" w:lineRule="auto"/>
              <w:jc w:val="both"/>
              <w:rPr>
                <w:rFonts w:ascii="Arial" w:hAnsi="Arial" w:cs="Arial"/>
                <w:sz w:val="24"/>
                <w:szCs w:val="24"/>
                <w:lang w:val="mn-MN"/>
              </w:rPr>
            </w:pPr>
            <w:r>
              <w:rPr>
                <w:rFonts w:ascii="Arial" w:hAnsi="Arial" w:cs="Arial"/>
                <w:sz w:val="24"/>
                <w:szCs w:val="24"/>
                <w:lang w:val="mn-MN"/>
              </w:rPr>
              <w:t>ИТХ-д хамаарал</w:t>
            </w:r>
            <w:r w:rsidR="004F3EE6">
              <w:rPr>
                <w:rFonts w:ascii="Arial" w:hAnsi="Arial" w:cs="Arial"/>
                <w:sz w:val="24"/>
                <w:szCs w:val="24"/>
                <w:lang w:val="mn-MN"/>
              </w:rPr>
              <w:t xml:space="preserve">гүй болсон </w:t>
            </w:r>
          </w:p>
        </w:tc>
        <w:tc>
          <w:tcPr>
            <w:tcW w:w="900" w:type="dxa"/>
          </w:tcPr>
          <w:p w:rsidR="004F3EE6" w:rsidRDefault="004F3EE6" w:rsidP="001F0C9F">
            <w:pPr>
              <w:spacing w:line="360" w:lineRule="auto"/>
              <w:jc w:val="both"/>
              <w:rPr>
                <w:rFonts w:ascii="Arial" w:hAnsi="Arial" w:cs="Arial"/>
                <w:sz w:val="24"/>
                <w:szCs w:val="24"/>
                <w:lang w:val="mn-MN"/>
              </w:rPr>
            </w:pPr>
          </w:p>
        </w:tc>
      </w:tr>
      <w:tr w:rsidR="004F3EE6" w:rsidTr="001F0C9F">
        <w:tc>
          <w:tcPr>
            <w:tcW w:w="483" w:type="dxa"/>
          </w:tcPr>
          <w:p w:rsidR="004F3EE6" w:rsidRDefault="004F3EE6" w:rsidP="001F0C9F">
            <w:pPr>
              <w:spacing w:line="360" w:lineRule="auto"/>
              <w:jc w:val="both"/>
              <w:rPr>
                <w:rFonts w:ascii="Arial" w:hAnsi="Arial" w:cs="Arial"/>
                <w:sz w:val="24"/>
                <w:szCs w:val="24"/>
                <w:lang w:val="mn-MN"/>
              </w:rPr>
            </w:pPr>
            <w:r>
              <w:rPr>
                <w:rFonts w:ascii="Arial" w:hAnsi="Arial" w:cs="Arial"/>
                <w:sz w:val="24"/>
                <w:szCs w:val="24"/>
                <w:lang w:val="mn-MN"/>
              </w:rPr>
              <w:t>9</w:t>
            </w:r>
          </w:p>
        </w:tc>
        <w:tc>
          <w:tcPr>
            <w:tcW w:w="4583" w:type="dxa"/>
          </w:tcPr>
          <w:p w:rsidR="004F3EE6" w:rsidRDefault="004F3EE6" w:rsidP="001F0C9F">
            <w:pPr>
              <w:spacing w:line="360" w:lineRule="auto"/>
              <w:jc w:val="both"/>
              <w:rPr>
                <w:rFonts w:ascii="Arial" w:hAnsi="Arial" w:cs="Arial"/>
                <w:sz w:val="24"/>
                <w:szCs w:val="24"/>
                <w:lang w:val="mn-MN"/>
              </w:rPr>
            </w:pPr>
            <w:r>
              <w:rPr>
                <w:rFonts w:ascii="Arial" w:hAnsi="Arial" w:cs="Arial"/>
                <w:sz w:val="24"/>
                <w:szCs w:val="24"/>
                <w:lang w:val="mn-MN"/>
              </w:rPr>
              <w:t>ГХУССЗ-ийг шинэчилж тогтоол гарган ажлын төлөвлөгөө гаргуулж ажлыг эрчимжүүлж ажиллана.</w:t>
            </w:r>
          </w:p>
        </w:tc>
        <w:tc>
          <w:tcPr>
            <w:tcW w:w="4834" w:type="dxa"/>
          </w:tcPr>
          <w:p w:rsidR="004F3EE6" w:rsidRDefault="005F72ED" w:rsidP="001F0C9F">
            <w:pPr>
              <w:spacing w:line="360" w:lineRule="auto"/>
              <w:jc w:val="both"/>
              <w:rPr>
                <w:rFonts w:ascii="Arial" w:hAnsi="Arial" w:cs="Arial"/>
                <w:sz w:val="24"/>
                <w:szCs w:val="24"/>
                <w:lang w:val="mn-MN"/>
              </w:rPr>
            </w:pPr>
            <w:r>
              <w:rPr>
                <w:rFonts w:ascii="Arial" w:hAnsi="Arial" w:cs="Arial"/>
                <w:sz w:val="24"/>
                <w:szCs w:val="24"/>
                <w:lang w:val="mn-MN"/>
              </w:rPr>
              <w:t>2017 оны 3 дугаар сарын 29-ний өдрийн тэргүүлэгчдийн 16 тоот тогтоолоор шинэчлэн зөвлөлийг байгуулсан.</w:t>
            </w:r>
          </w:p>
        </w:tc>
        <w:tc>
          <w:tcPr>
            <w:tcW w:w="900" w:type="dxa"/>
          </w:tcPr>
          <w:p w:rsidR="004F3EE6" w:rsidRDefault="004F3EE6" w:rsidP="001F0C9F">
            <w:pPr>
              <w:spacing w:line="360" w:lineRule="auto"/>
              <w:jc w:val="both"/>
              <w:rPr>
                <w:rFonts w:ascii="Arial" w:hAnsi="Arial" w:cs="Arial"/>
                <w:sz w:val="24"/>
                <w:szCs w:val="24"/>
                <w:lang w:val="mn-MN"/>
              </w:rPr>
            </w:pPr>
          </w:p>
        </w:tc>
      </w:tr>
      <w:tr w:rsidR="004F3EE6" w:rsidRPr="00E622B1" w:rsidTr="001F0C9F">
        <w:tc>
          <w:tcPr>
            <w:tcW w:w="483" w:type="dxa"/>
          </w:tcPr>
          <w:p w:rsidR="004F3EE6" w:rsidRDefault="005F72ED" w:rsidP="001F0C9F">
            <w:pPr>
              <w:spacing w:line="360" w:lineRule="auto"/>
              <w:jc w:val="both"/>
              <w:rPr>
                <w:rFonts w:ascii="Arial" w:hAnsi="Arial" w:cs="Arial"/>
                <w:sz w:val="24"/>
                <w:szCs w:val="24"/>
                <w:lang w:val="mn-MN"/>
              </w:rPr>
            </w:pPr>
            <w:r>
              <w:rPr>
                <w:rFonts w:ascii="Arial" w:hAnsi="Arial" w:cs="Arial"/>
                <w:sz w:val="24"/>
                <w:szCs w:val="24"/>
                <w:lang w:val="mn-MN"/>
              </w:rPr>
              <w:t>10</w:t>
            </w:r>
          </w:p>
        </w:tc>
        <w:tc>
          <w:tcPr>
            <w:tcW w:w="4583" w:type="dxa"/>
          </w:tcPr>
          <w:p w:rsidR="004F3EE6" w:rsidRDefault="005F72ED" w:rsidP="001F0C9F">
            <w:pPr>
              <w:spacing w:line="360" w:lineRule="auto"/>
              <w:jc w:val="both"/>
              <w:rPr>
                <w:rFonts w:ascii="Arial" w:hAnsi="Arial" w:cs="Arial"/>
                <w:sz w:val="24"/>
                <w:szCs w:val="24"/>
                <w:lang w:val="mn-MN"/>
              </w:rPr>
            </w:pPr>
            <w:r>
              <w:rPr>
                <w:rFonts w:ascii="Arial" w:hAnsi="Arial" w:cs="Arial"/>
                <w:sz w:val="24"/>
                <w:szCs w:val="24"/>
                <w:lang w:val="mn-MN"/>
              </w:rPr>
              <w:t>Сургуулийн “Мини парламаент” бүлгийг зохион байгуулж төлөвлөгөөг тэргүүлэгчдийн хурлаар батлуулан ажиллана</w:t>
            </w:r>
          </w:p>
        </w:tc>
        <w:tc>
          <w:tcPr>
            <w:tcW w:w="4834" w:type="dxa"/>
          </w:tcPr>
          <w:p w:rsidR="004F3EE6" w:rsidRDefault="005F72ED" w:rsidP="001F0C9F">
            <w:pPr>
              <w:spacing w:line="360" w:lineRule="auto"/>
              <w:jc w:val="both"/>
              <w:rPr>
                <w:rFonts w:ascii="Arial" w:hAnsi="Arial" w:cs="Arial"/>
                <w:sz w:val="24"/>
                <w:szCs w:val="24"/>
                <w:lang w:val="mn-MN"/>
              </w:rPr>
            </w:pPr>
            <w:r>
              <w:rPr>
                <w:rFonts w:ascii="Arial" w:hAnsi="Arial" w:cs="Arial"/>
                <w:sz w:val="24"/>
                <w:szCs w:val="24"/>
                <w:lang w:val="mn-MN"/>
              </w:rPr>
              <w:t xml:space="preserve">Тасарсан </w:t>
            </w:r>
          </w:p>
        </w:tc>
        <w:tc>
          <w:tcPr>
            <w:tcW w:w="900" w:type="dxa"/>
          </w:tcPr>
          <w:p w:rsidR="004F3EE6" w:rsidRDefault="00FD767F" w:rsidP="001F0C9F">
            <w:pPr>
              <w:spacing w:line="360" w:lineRule="auto"/>
              <w:jc w:val="both"/>
              <w:rPr>
                <w:rFonts w:ascii="Arial" w:hAnsi="Arial" w:cs="Arial"/>
                <w:sz w:val="24"/>
                <w:szCs w:val="24"/>
                <w:lang w:val="mn-MN"/>
              </w:rPr>
            </w:pPr>
            <w:r>
              <w:rPr>
                <w:rFonts w:ascii="Arial" w:hAnsi="Arial" w:cs="Arial"/>
                <w:sz w:val="24"/>
                <w:szCs w:val="24"/>
                <w:lang w:val="mn-MN"/>
              </w:rPr>
              <w:t>0</w:t>
            </w:r>
          </w:p>
        </w:tc>
      </w:tr>
      <w:tr w:rsidR="005F72ED" w:rsidTr="001F0C9F">
        <w:tc>
          <w:tcPr>
            <w:tcW w:w="483" w:type="dxa"/>
          </w:tcPr>
          <w:p w:rsidR="005F72ED" w:rsidRDefault="005F72ED" w:rsidP="001F0C9F">
            <w:pPr>
              <w:spacing w:line="360" w:lineRule="auto"/>
              <w:jc w:val="both"/>
              <w:rPr>
                <w:rFonts w:ascii="Arial" w:hAnsi="Arial" w:cs="Arial"/>
                <w:sz w:val="24"/>
                <w:szCs w:val="24"/>
                <w:lang w:val="mn-MN"/>
              </w:rPr>
            </w:pPr>
            <w:r>
              <w:rPr>
                <w:rFonts w:ascii="Arial" w:hAnsi="Arial" w:cs="Arial"/>
                <w:sz w:val="24"/>
                <w:szCs w:val="24"/>
                <w:lang w:val="mn-MN"/>
              </w:rPr>
              <w:t>11</w:t>
            </w:r>
          </w:p>
        </w:tc>
        <w:tc>
          <w:tcPr>
            <w:tcW w:w="4583" w:type="dxa"/>
          </w:tcPr>
          <w:p w:rsidR="005F72ED" w:rsidRDefault="005F72ED" w:rsidP="001F0C9F">
            <w:pPr>
              <w:spacing w:line="360" w:lineRule="auto"/>
              <w:jc w:val="both"/>
              <w:rPr>
                <w:rFonts w:ascii="Arial" w:hAnsi="Arial" w:cs="Arial"/>
                <w:sz w:val="24"/>
                <w:szCs w:val="24"/>
                <w:lang w:val="mn-MN"/>
              </w:rPr>
            </w:pPr>
            <w:r>
              <w:rPr>
                <w:rFonts w:ascii="Arial" w:hAnsi="Arial" w:cs="Arial"/>
                <w:sz w:val="24"/>
                <w:szCs w:val="24"/>
                <w:lang w:val="mn-MN"/>
              </w:rPr>
              <w:t xml:space="preserve">Ерөнхийлөгчийн сонгуулийн болон багийн засаг дарга БИНХ-ын дарга нарын сонгуулийг зохион байгуулж </w:t>
            </w:r>
            <w:r>
              <w:rPr>
                <w:rFonts w:ascii="Arial" w:hAnsi="Arial" w:cs="Arial"/>
                <w:sz w:val="24"/>
                <w:szCs w:val="24"/>
                <w:lang w:val="mn-MN"/>
              </w:rPr>
              <w:lastRenderedPageBreak/>
              <w:t>явуулна</w:t>
            </w:r>
          </w:p>
          <w:p w:rsidR="005F72ED" w:rsidRDefault="005F72ED" w:rsidP="001F0C9F">
            <w:pPr>
              <w:spacing w:line="360" w:lineRule="auto"/>
              <w:jc w:val="both"/>
              <w:rPr>
                <w:rFonts w:ascii="Arial" w:hAnsi="Arial" w:cs="Arial"/>
                <w:sz w:val="24"/>
                <w:szCs w:val="24"/>
                <w:lang w:val="mn-MN"/>
              </w:rPr>
            </w:pPr>
          </w:p>
        </w:tc>
        <w:tc>
          <w:tcPr>
            <w:tcW w:w="4834" w:type="dxa"/>
          </w:tcPr>
          <w:p w:rsidR="005F72ED" w:rsidRDefault="005F72ED" w:rsidP="001F0C9F">
            <w:pPr>
              <w:spacing w:line="360" w:lineRule="auto"/>
              <w:jc w:val="both"/>
              <w:rPr>
                <w:rFonts w:ascii="Arial" w:hAnsi="Arial" w:cs="Arial"/>
                <w:sz w:val="24"/>
                <w:szCs w:val="24"/>
                <w:lang w:val="mn-MN"/>
              </w:rPr>
            </w:pPr>
            <w:r>
              <w:rPr>
                <w:rFonts w:ascii="Arial" w:hAnsi="Arial" w:cs="Arial"/>
                <w:sz w:val="24"/>
                <w:szCs w:val="24"/>
                <w:lang w:val="mn-MN"/>
              </w:rPr>
              <w:lastRenderedPageBreak/>
              <w:t>Ерөнхийлөгчийн сонгуулийг цаг хугацаанд нь амжилттай зохион байгуулсан. Багийн засаг дарга</w:t>
            </w:r>
            <w:r w:rsidR="00C06E90">
              <w:rPr>
                <w:rFonts w:ascii="Arial" w:hAnsi="Arial" w:cs="Arial"/>
                <w:sz w:val="24"/>
                <w:szCs w:val="24"/>
                <w:lang w:val="mn-MN"/>
              </w:rPr>
              <w:t>,</w:t>
            </w:r>
            <w:r>
              <w:rPr>
                <w:rFonts w:ascii="Arial" w:hAnsi="Arial" w:cs="Arial"/>
                <w:sz w:val="24"/>
                <w:szCs w:val="24"/>
                <w:lang w:val="mn-MN"/>
              </w:rPr>
              <w:t xml:space="preserve"> БИНХ-</w:t>
            </w:r>
            <w:r>
              <w:rPr>
                <w:rFonts w:ascii="Arial" w:hAnsi="Arial" w:cs="Arial"/>
                <w:sz w:val="24"/>
                <w:szCs w:val="24"/>
                <w:lang w:val="mn-MN"/>
              </w:rPr>
              <w:lastRenderedPageBreak/>
              <w:t xml:space="preserve">ын дарга нарын сонгуулийг 2, 3 дугаар саруудад багтаан хийсэн </w:t>
            </w:r>
          </w:p>
        </w:tc>
        <w:tc>
          <w:tcPr>
            <w:tcW w:w="900" w:type="dxa"/>
          </w:tcPr>
          <w:p w:rsidR="005F72ED" w:rsidRDefault="005F72ED" w:rsidP="001F0C9F">
            <w:pPr>
              <w:spacing w:line="360" w:lineRule="auto"/>
              <w:jc w:val="both"/>
              <w:rPr>
                <w:rFonts w:ascii="Arial" w:hAnsi="Arial" w:cs="Arial"/>
                <w:sz w:val="24"/>
                <w:szCs w:val="24"/>
                <w:lang w:val="mn-MN"/>
              </w:rPr>
            </w:pPr>
            <w:r>
              <w:rPr>
                <w:rFonts w:ascii="Arial" w:hAnsi="Arial" w:cs="Arial"/>
                <w:sz w:val="24"/>
                <w:szCs w:val="24"/>
                <w:lang w:val="mn-MN"/>
              </w:rPr>
              <w:lastRenderedPageBreak/>
              <w:t>100</w:t>
            </w:r>
          </w:p>
        </w:tc>
      </w:tr>
      <w:tr w:rsidR="005F72ED" w:rsidTr="001F0C9F">
        <w:tc>
          <w:tcPr>
            <w:tcW w:w="483" w:type="dxa"/>
          </w:tcPr>
          <w:p w:rsidR="005F72ED" w:rsidRDefault="005F72ED" w:rsidP="001F0C9F">
            <w:pPr>
              <w:spacing w:line="360" w:lineRule="auto"/>
              <w:jc w:val="both"/>
              <w:rPr>
                <w:rFonts w:ascii="Arial" w:hAnsi="Arial" w:cs="Arial"/>
                <w:sz w:val="24"/>
                <w:szCs w:val="24"/>
                <w:lang w:val="mn-MN"/>
              </w:rPr>
            </w:pPr>
            <w:r>
              <w:rPr>
                <w:rFonts w:ascii="Arial" w:hAnsi="Arial" w:cs="Arial"/>
                <w:sz w:val="24"/>
                <w:szCs w:val="24"/>
                <w:lang w:val="mn-MN"/>
              </w:rPr>
              <w:lastRenderedPageBreak/>
              <w:t>12</w:t>
            </w:r>
          </w:p>
        </w:tc>
        <w:tc>
          <w:tcPr>
            <w:tcW w:w="4583" w:type="dxa"/>
          </w:tcPr>
          <w:p w:rsidR="005F72ED" w:rsidRDefault="005F72ED" w:rsidP="001F0C9F">
            <w:pPr>
              <w:spacing w:line="360" w:lineRule="auto"/>
              <w:jc w:val="both"/>
              <w:rPr>
                <w:rFonts w:ascii="Arial" w:hAnsi="Arial" w:cs="Arial"/>
                <w:sz w:val="24"/>
                <w:szCs w:val="24"/>
                <w:lang w:val="mn-MN"/>
              </w:rPr>
            </w:pPr>
            <w:r>
              <w:rPr>
                <w:rFonts w:ascii="Arial" w:hAnsi="Arial" w:cs="Arial"/>
                <w:sz w:val="24"/>
                <w:szCs w:val="24"/>
                <w:lang w:val="mn-MN"/>
              </w:rPr>
              <w:t xml:space="preserve">Аймаг сумдын бүсчилсэн семинар уулзалт мөн ИТХ-аас зохион байгуулагдаж буй сургалтанд төлөөлөгчид ажлын албаны хүмүүсийг 100 хувь оролцуулж ажиллана. </w:t>
            </w:r>
          </w:p>
        </w:tc>
        <w:tc>
          <w:tcPr>
            <w:tcW w:w="4834" w:type="dxa"/>
          </w:tcPr>
          <w:p w:rsidR="005F72ED" w:rsidRDefault="005F72ED" w:rsidP="001F0C9F">
            <w:pPr>
              <w:spacing w:line="360" w:lineRule="auto"/>
              <w:jc w:val="both"/>
              <w:rPr>
                <w:rFonts w:ascii="Arial" w:hAnsi="Arial" w:cs="Arial"/>
                <w:sz w:val="24"/>
                <w:szCs w:val="24"/>
                <w:lang w:val="mn-MN"/>
              </w:rPr>
            </w:pPr>
            <w:r>
              <w:rPr>
                <w:rFonts w:ascii="Arial" w:hAnsi="Arial" w:cs="Arial"/>
                <w:sz w:val="24"/>
                <w:szCs w:val="24"/>
                <w:lang w:val="mn-MN"/>
              </w:rPr>
              <w:t xml:space="preserve">3 сарын 31-нд БИНХ-ын дарга нар “Багуудын удирдлагыг чадвахжуулах нь” зөвлөгөөнд, </w:t>
            </w:r>
            <w:r w:rsidR="00DB4114">
              <w:rPr>
                <w:rFonts w:ascii="Arial" w:hAnsi="Arial" w:cs="Arial"/>
                <w:sz w:val="24"/>
                <w:szCs w:val="24"/>
                <w:lang w:val="mn-MN"/>
              </w:rPr>
              <w:t xml:space="preserve">4 сарын 3-4 нд </w:t>
            </w:r>
            <w:r>
              <w:rPr>
                <w:rFonts w:ascii="Arial" w:hAnsi="Arial" w:cs="Arial"/>
                <w:sz w:val="24"/>
                <w:szCs w:val="24"/>
                <w:lang w:val="mn-MN"/>
              </w:rPr>
              <w:t xml:space="preserve">УБ хотод ИТХ-ын дарга </w:t>
            </w:r>
            <w:r w:rsidR="00DB4114">
              <w:rPr>
                <w:rFonts w:ascii="Arial" w:hAnsi="Arial" w:cs="Arial"/>
                <w:sz w:val="24"/>
                <w:szCs w:val="24"/>
                <w:lang w:val="mn-MN"/>
              </w:rPr>
              <w:t>нарыг мэргэшүүлэх сургалтанд ИТХ-ын дарга,аймагт БИНХ-ын дарга нарыг чадавхцуулах нь” сургалтанд БИНХ-ын дарга нарта</w:t>
            </w:r>
            <w:r w:rsidR="001F0C9F">
              <w:rPr>
                <w:rFonts w:ascii="Arial" w:hAnsi="Arial" w:cs="Arial"/>
                <w:sz w:val="24"/>
                <w:szCs w:val="24"/>
                <w:lang w:val="mn-MN"/>
              </w:rPr>
              <w:t>й ИТХ-ын Тэргүүлэгчдийн нарийн б</w:t>
            </w:r>
            <w:r w:rsidR="00DB4114">
              <w:rPr>
                <w:rFonts w:ascii="Arial" w:hAnsi="Arial" w:cs="Arial"/>
                <w:sz w:val="24"/>
                <w:szCs w:val="24"/>
                <w:lang w:val="mn-MN"/>
              </w:rPr>
              <w:t xml:space="preserve">ичгийн дарга хамтран оролцсон . </w:t>
            </w:r>
          </w:p>
        </w:tc>
        <w:tc>
          <w:tcPr>
            <w:tcW w:w="900" w:type="dxa"/>
          </w:tcPr>
          <w:p w:rsidR="005F72ED" w:rsidRDefault="00C06E90" w:rsidP="001F0C9F">
            <w:pPr>
              <w:spacing w:line="360" w:lineRule="auto"/>
              <w:jc w:val="both"/>
              <w:rPr>
                <w:rFonts w:ascii="Arial" w:hAnsi="Arial" w:cs="Arial"/>
                <w:sz w:val="24"/>
                <w:szCs w:val="24"/>
                <w:lang w:val="mn-MN"/>
              </w:rPr>
            </w:pPr>
            <w:r>
              <w:rPr>
                <w:rFonts w:ascii="Arial" w:hAnsi="Arial" w:cs="Arial"/>
                <w:sz w:val="24"/>
                <w:szCs w:val="24"/>
                <w:lang w:val="mn-MN"/>
              </w:rPr>
              <w:t>90</w:t>
            </w:r>
          </w:p>
        </w:tc>
      </w:tr>
    </w:tbl>
    <w:p w:rsidR="00AA2C28" w:rsidRPr="00AA2C28" w:rsidRDefault="00AA2C28">
      <w:pPr>
        <w:rPr>
          <w:rFonts w:ascii="Arial" w:hAnsi="Arial" w:cs="Arial"/>
          <w:sz w:val="24"/>
          <w:szCs w:val="24"/>
          <w:lang w:val="mn-MN"/>
        </w:rPr>
      </w:pPr>
    </w:p>
    <w:sectPr w:rsidR="00AA2C28" w:rsidRPr="00AA2C28" w:rsidSect="00116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C28"/>
    <w:rsid w:val="000769CF"/>
    <w:rsid w:val="00093FC8"/>
    <w:rsid w:val="000A6F7D"/>
    <w:rsid w:val="000E2D43"/>
    <w:rsid w:val="00116BCE"/>
    <w:rsid w:val="00134B32"/>
    <w:rsid w:val="001679EC"/>
    <w:rsid w:val="001F0C9F"/>
    <w:rsid w:val="00283640"/>
    <w:rsid w:val="00375413"/>
    <w:rsid w:val="00420EAE"/>
    <w:rsid w:val="0043535C"/>
    <w:rsid w:val="00491EE1"/>
    <w:rsid w:val="004E7D0C"/>
    <w:rsid w:val="004F3EE6"/>
    <w:rsid w:val="00527210"/>
    <w:rsid w:val="005E2C41"/>
    <w:rsid w:val="005F72ED"/>
    <w:rsid w:val="006533B6"/>
    <w:rsid w:val="00662EE6"/>
    <w:rsid w:val="006E2D42"/>
    <w:rsid w:val="00700A75"/>
    <w:rsid w:val="007E4734"/>
    <w:rsid w:val="00834358"/>
    <w:rsid w:val="00843C2C"/>
    <w:rsid w:val="00850332"/>
    <w:rsid w:val="00892D48"/>
    <w:rsid w:val="0090607E"/>
    <w:rsid w:val="00944AFB"/>
    <w:rsid w:val="009F0B9F"/>
    <w:rsid w:val="00AA2C28"/>
    <w:rsid w:val="00C06E90"/>
    <w:rsid w:val="00C44715"/>
    <w:rsid w:val="00C91487"/>
    <w:rsid w:val="00CE5DC8"/>
    <w:rsid w:val="00D270E2"/>
    <w:rsid w:val="00DB4114"/>
    <w:rsid w:val="00E622B1"/>
    <w:rsid w:val="00EE5212"/>
    <w:rsid w:val="00F753D5"/>
    <w:rsid w:val="00FA231F"/>
    <w:rsid w:val="00FD767F"/>
    <w:rsid w:val="00FE355B"/>
    <w:rsid w:val="00FE4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2017-12-14T04:25:00Z</dcterms:created>
  <dcterms:modified xsi:type="dcterms:W3CDTF">2017-12-14T09:06:00Z</dcterms:modified>
</cp:coreProperties>
</file>