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23" w:rsidRPr="00F715D5" w:rsidRDefault="006D7438" w:rsidP="00F04723">
      <w:pPr>
        <w:jc w:val="center"/>
        <w:rPr>
          <w:rFonts w:ascii="Times New Roman" w:hAnsi="Times New Roman"/>
          <w:sz w:val="22"/>
          <w:szCs w:val="22"/>
          <w:lang w:val="mn-MN"/>
        </w:rPr>
      </w:pPr>
      <w:r>
        <w:rPr>
          <w:rFonts w:ascii="Times New Roman" w:hAnsi="Times New Roman"/>
          <w:sz w:val="22"/>
          <w:szCs w:val="22"/>
        </w:rPr>
        <w:t xml:space="preserve">                                                                                                                    </w:t>
      </w:r>
      <w:r w:rsidR="00F04723">
        <w:rPr>
          <w:rFonts w:ascii="Times New Roman" w:hAnsi="Times New Roman"/>
          <w:sz w:val="22"/>
          <w:szCs w:val="22"/>
        </w:rPr>
        <w:t xml:space="preserve">                               </w:t>
      </w:r>
    </w:p>
    <w:p w:rsidR="00042434" w:rsidRPr="00F715D5" w:rsidRDefault="00042434" w:rsidP="00F715D5">
      <w:pPr>
        <w:jc w:val="center"/>
        <w:rPr>
          <w:rFonts w:ascii="Times New Roman" w:hAnsi="Times New Roman"/>
          <w:sz w:val="22"/>
          <w:szCs w:val="22"/>
          <w:lang w:val="mn-MN"/>
        </w:rPr>
        <w:sectPr w:rsidR="00042434" w:rsidRPr="00F715D5" w:rsidSect="007017BA">
          <w:footerReference w:type="default" r:id="rId8"/>
          <w:pgSz w:w="11900" w:h="16840"/>
          <w:pgMar w:top="1134" w:right="1134" w:bottom="397" w:left="1260" w:header="708" w:footer="0" w:gutter="0"/>
          <w:cols w:space="708"/>
          <w:docGrid w:linePitch="360"/>
        </w:sectPr>
      </w:pPr>
    </w:p>
    <w:p w:rsidR="00042434" w:rsidRPr="00452133" w:rsidRDefault="00042434" w:rsidP="00042434">
      <w:pPr>
        <w:jc w:val="right"/>
        <w:rPr>
          <w:rFonts w:ascii="Times New Roman" w:eastAsia="Times New Roman" w:hAnsi="Times New Roman"/>
          <w:sz w:val="22"/>
          <w:szCs w:val="22"/>
          <w:lang w:val="mn-MN"/>
        </w:rPr>
      </w:pPr>
      <w:r w:rsidRPr="00452133">
        <w:rPr>
          <w:rFonts w:ascii="Times New Roman" w:eastAsia="Times New Roman" w:hAnsi="Times New Roman"/>
          <w:sz w:val="22"/>
          <w:szCs w:val="22"/>
          <w:lang w:val="mn-MN"/>
        </w:rPr>
        <w:lastRenderedPageBreak/>
        <w:t xml:space="preserve">Аймгийн Иргэдийн Төлөөлөгчдийн  </w:t>
      </w:r>
      <w:r w:rsidRPr="00452133">
        <w:rPr>
          <w:rFonts w:ascii="Times New Roman" w:eastAsia="Times New Roman" w:hAnsi="Times New Roman"/>
          <w:sz w:val="22"/>
          <w:szCs w:val="22"/>
        </w:rPr>
        <w:t>Хурлын</w:t>
      </w:r>
    </w:p>
    <w:p w:rsidR="00042434" w:rsidRPr="00452133" w:rsidRDefault="00042434" w:rsidP="00042434">
      <w:pPr>
        <w:ind w:left="8640" w:firstLine="720"/>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 xml:space="preserve">Тэргүүлэгчдийн </w:t>
      </w:r>
      <w:r w:rsidRPr="00452133">
        <w:rPr>
          <w:rFonts w:ascii="Times New Roman" w:eastAsia="Times New Roman" w:hAnsi="Times New Roman"/>
          <w:sz w:val="22"/>
          <w:szCs w:val="22"/>
        </w:rPr>
        <w:t>201</w:t>
      </w:r>
      <w:r w:rsidRPr="00452133">
        <w:rPr>
          <w:rFonts w:ascii="Times New Roman" w:eastAsia="Times New Roman" w:hAnsi="Times New Roman"/>
          <w:sz w:val="22"/>
          <w:szCs w:val="22"/>
          <w:lang w:val="mn-MN"/>
        </w:rPr>
        <w:t>7</w:t>
      </w:r>
      <w:r w:rsidRPr="00452133">
        <w:rPr>
          <w:rFonts w:ascii="Times New Roman" w:eastAsia="Times New Roman" w:hAnsi="Times New Roman"/>
          <w:sz w:val="22"/>
          <w:szCs w:val="22"/>
        </w:rPr>
        <w:t xml:space="preserve"> оны __ дугаар</w:t>
      </w:r>
      <w:r w:rsidRPr="00452133">
        <w:rPr>
          <w:rFonts w:ascii="Times New Roman" w:eastAsia="Times New Roman" w:hAnsi="Times New Roman"/>
          <w:sz w:val="22"/>
          <w:szCs w:val="22"/>
          <w:lang w:val="mn-MN"/>
        </w:rPr>
        <w:t xml:space="preserve">  сарын </w:t>
      </w:r>
      <w:r w:rsidRPr="00452133">
        <w:rPr>
          <w:rFonts w:ascii="Times New Roman" w:eastAsia="Times New Roman" w:hAnsi="Times New Roman"/>
          <w:sz w:val="22"/>
          <w:szCs w:val="22"/>
        </w:rPr>
        <w:t>___</w:t>
      </w:r>
      <w:r w:rsidR="001B3EFE">
        <w:rPr>
          <w:rFonts w:ascii="Times New Roman" w:eastAsia="Times New Roman" w:hAnsi="Times New Roman"/>
          <w:sz w:val="22"/>
          <w:szCs w:val="22"/>
          <w:lang w:val="mn-MN"/>
        </w:rPr>
        <w:t xml:space="preserve">-ний </w:t>
      </w:r>
      <w:r w:rsidRPr="00452133">
        <w:rPr>
          <w:rFonts w:ascii="Times New Roman" w:eastAsia="Times New Roman" w:hAnsi="Times New Roman"/>
          <w:sz w:val="22"/>
          <w:szCs w:val="22"/>
          <w:lang w:val="mn-MN"/>
        </w:rPr>
        <w:t>өдрийн</w:t>
      </w:r>
    </w:p>
    <w:p w:rsidR="00042434" w:rsidRPr="00452133" w:rsidRDefault="00042434" w:rsidP="00042434">
      <w:pPr>
        <w:ind w:left="8640" w:firstLine="720"/>
        <w:jc w:val="center"/>
        <w:rPr>
          <w:rFonts w:ascii="Times New Roman" w:hAnsi="Times New Roman"/>
          <w:sz w:val="22"/>
          <w:szCs w:val="22"/>
          <w:lang w:val="mn-MN"/>
        </w:rPr>
      </w:pPr>
      <w:r w:rsidRPr="00452133">
        <w:rPr>
          <w:rFonts w:ascii="Times New Roman" w:eastAsia="Times New Roman" w:hAnsi="Times New Roman"/>
          <w:sz w:val="22"/>
          <w:szCs w:val="22"/>
        </w:rPr>
        <w:t>___</w:t>
      </w:r>
      <w:r w:rsidR="001B3EFE">
        <w:rPr>
          <w:rFonts w:ascii="Times New Roman" w:eastAsia="Times New Roman" w:hAnsi="Times New Roman"/>
          <w:sz w:val="22"/>
          <w:szCs w:val="22"/>
          <w:lang w:val="mn-MN"/>
        </w:rPr>
        <w:t xml:space="preserve">   дугаар </w:t>
      </w:r>
      <w:r w:rsidRPr="00452133">
        <w:rPr>
          <w:rFonts w:ascii="Times New Roman" w:eastAsia="Times New Roman" w:hAnsi="Times New Roman"/>
          <w:sz w:val="22"/>
          <w:szCs w:val="22"/>
        </w:rPr>
        <w:t>тогтоолын хавсралт</w:t>
      </w:r>
    </w:p>
    <w:p w:rsidR="00042434" w:rsidRPr="00452133" w:rsidRDefault="00042434" w:rsidP="00042434">
      <w:pPr>
        <w:jc w:val="right"/>
        <w:rPr>
          <w:rFonts w:ascii="Times New Roman" w:hAnsi="Times New Roman"/>
          <w:b/>
          <w:sz w:val="22"/>
          <w:szCs w:val="22"/>
        </w:rPr>
      </w:pPr>
    </w:p>
    <w:p w:rsidR="00A21449" w:rsidRPr="00452133" w:rsidRDefault="000F5FAF" w:rsidP="00A21449">
      <w:pPr>
        <w:jc w:val="center"/>
        <w:rPr>
          <w:rFonts w:ascii="Times New Roman" w:hAnsi="Times New Roman"/>
          <w:sz w:val="22"/>
          <w:szCs w:val="22"/>
          <w:lang w:val="mn-MN"/>
        </w:rPr>
      </w:pPr>
      <w:r w:rsidRPr="00452133">
        <w:rPr>
          <w:rFonts w:ascii="Times New Roman" w:hAnsi="Times New Roman"/>
          <w:b/>
          <w:sz w:val="22"/>
          <w:szCs w:val="22"/>
          <w:lang w:val="mn-MN"/>
        </w:rPr>
        <w:t>“АЙМГИЙН УУЛ УУРХАЙ, ЭРДЭС БАЯЛГИЙН ТАЛААР БАРИМТЛАХ БОДЛОГО-”ЫГ                                                                                                   ХЭРЭГЖҮҮЛЭ</w:t>
      </w:r>
      <w:r w:rsidR="00015C05" w:rsidRPr="00452133">
        <w:rPr>
          <w:rFonts w:ascii="Times New Roman" w:hAnsi="Times New Roman"/>
          <w:b/>
          <w:sz w:val="22"/>
          <w:szCs w:val="22"/>
          <w:lang w:val="mn-MN"/>
        </w:rPr>
        <w:t>Х АРГА ХЭМЖЭЭНИЙ ТӨЛӨВЛӨГӨӨ 2017</w:t>
      </w:r>
      <w:r w:rsidR="00621A77" w:rsidRPr="00452133">
        <w:rPr>
          <w:rFonts w:ascii="Times New Roman" w:hAnsi="Times New Roman"/>
          <w:b/>
          <w:sz w:val="22"/>
          <w:szCs w:val="22"/>
          <w:lang w:val="mn-MN"/>
        </w:rPr>
        <w:t>-202</w:t>
      </w:r>
      <w:r w:rsidR="007017BA" w:rsidRPr="00452133">
        <w:rPr>
          <w:rFonts w:ascii="Times New Roman" w:hAnsi="Times New Roman"/>
          <w:b/>
          <w:sz w:val="22"/>
          <w:szCs w:val="22"/>
          <w:lang w:val="mn-MN"/>
        </w:rPr>
        <w:t>0</w:t>
      </w:r>
      <w:r w:rsidRPr="00452133">
        <w:rPr>
          <w:rFonts w:ascii="Times New Roman" w:hAnsi="Times New Roman"/>
          <w:b/>
          <w:sz w:val="22"/>
          <w:szCs w:val="22"/>
          <w:lang w:val="mn-MN"/>
        </w:rPr>
        <w:t xml:space="preserve"> </w:t>
      </w:r>
    </w:p>
    <w:p w:rsidR="002C5ABB" w:rsidRPr="00452133" w:rsidRDefault="002C5ABB" w:rsidP="000F5FAF">
      <w:pPr>
        <w:jc w:val="center"/>
        <w:rPr>
          <w:rFonts w:ascii="Times New Roman" w:hAnsi="Times New Roman"/>
          <w:sz w:val="22"/>
          <w:szCs w:val="22"/>
        </w:rPr>
      </w:pPr>
    </w:p>
    <w:tbl>
      <w:tblPr>
        <w:tblW w:w="15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7"/>
        <w:gridCol w:w="3213"/>
        <w:gridCol w:w="810"/>
        <w:gridCol w:w="3240"/>
        <w:gridCol w:w="1440"/>
        <w:gridCol w:w="1787"/>
        <w:gridCol w:w="193"/>
        <w:gridCol w:w="1791"/>
        <w:gridCol w:w="142"/>
        <w:gridCol w:w="2387"/>
      </w:tblGrid>
      <w:tr w:rsidR="00570D90" w:rsidRPr="00452133" w:rsidTr="00452133">
        <w:trPr>
          <w:trHeight w:val="2627"/>
          <w:jc w:val="center"/>
        </w:trPr>
        <w:tc>
          <w:tcPr>
            <w:tcW w:w="675" w:type="dxa"/>
            <w:gridSpan w:val="2"/>
            <w:shd w:val="clear" w:color="auto" w:fill="auto"/>
          </w:tcPr>
          <w:p w:rsidR="00570D90" w:rsidRPr="00452133" w:rsidRDefault="00570D90" w:rsidP="00C40007">
            <w:pPr>
              <w:jc w:val="center"/>
              <w:rPr>
                <w:rFonts w:ascii="Times New Roman" w:hAnsi="Times New Roman"/>
                <w:sz w:val="22"/>
                <w:szCs w:val="22"/>
              </w:rPr>
            </w:pPr>
          </w:p>
          <w:p w:rsidR="00570D90" w:rsidRPr="00452133" w:rsidRDefault="00570D90" w:rsidP="00C40007">
            <w:pPr>
              <w:jc w:val="center"/>
              <w:rPr>
                <w:rFonts w:ascii="Times New Roman" w:hAnsi="Times New Roman"/>
                <w:sz w:val="22"/>
                <w:szCs w:val="22"/>
              </w:rPr>
            </w:pPr>
          </w:p>
          <w:p w:rsidR="00570D90" w:rsidRPr="00452133" w:rsidRDefault="00570D90" w:rsidP="00C40007">
            <w:pPr>
              <w:jc w:val="center"/>
              <w:rPr>
                <w:rFonts w:ascii="Times New Roman" w:hAnsi="Times New Roman"/>
                <w:sz w:val="22"/>
                <w:szCs w:val="22"/>
              </w:rPr>
            </w:pPr>
          </w:p>
          <w:p w:rsidR="00570D90" w:rsidRPr="00452133" w:rsidRDefault="00570D90" w:rsidP="00C40007">
            <w:pPr>
              <w:jc w:val="center"/>
              <w:rPr>
                <w:rFonts w:ascii="Times New Roman" w:hAnsi="Times New Roman"/>
                <w:sz w:val="22"/>
                <w:szCs w:val="22"/>
              </w:rPr>
            </w:pPr>
          </w:p>
          <w:p w:rsidR="00570D90" w:rsidRPr="00452133" w:rsidRDefault="00570D90" w:rsidP="00C40007">
            <w:pPr>
              <w:jc w:val="center"/>
              <w:rPr>
                <w:rFonts w:ascii="Times New Roman" w:hAnsi="Times New Roman"/>
                <w:sz w:val="22"/>
                <w:szCs w:val="22"/>
              </w:rPr>
            </w:pPr>
            <w:r w:rsidRPr="00452133">
              <w:rPr>
                <w:rFonts w:ascii="Times New Roman" w:hAnsi="Times New Roman"/>
                <w:sz w:val="22"/>
                <w:szCs w:val="22"/>
              </w:rPr>
              <w:t>№</w:t>
            </w:r>
          </w:p>
        </w:tc>
        <w:tc>
          <w:tcPr>
            <w:tcW w:w="3213" w:type="dxa"/>
            <w:shd w:val="clear" w:color="auto" w:fill="auto"/>
          </w:tcPr>
          <w:p w:rsidR="00570D90" w:rsidRPr="00452133" w:rsidRDefault="00570D90" w:rsidP="00C40007">
            <w:pPr>
              <w:jc w:val="center"/>
              <w:rPr>
                <w:rFonts w:ascii="Times New Roman" w:eastAsia="Times New Roman" w:hAnsi="Times New Roman"/>
                <w:sz w:val="22"/>
                <w:szCs w:val="22"/>
              </w:rPr>
            </w:pPr>
          </w:p>
          <w:p w:rsidR="00570D90" w:rsidRPr="00452133" w:rsidRDefault="00570D90" w:rsidP="00C40007">
            <w:pPr>
              <w:jc w:val="center"/>
              <w:rPr>
                <w:rFonts w:ascii="Times New Roman" w:eastAsia="Times New Roman" w:hAnsi="Times New Roman"/>
                <w:sz w:val="22"/>
                <w:szCs w:val="22"/>
              </w:rPr>
            </w:pPr>
          </w:p>
          <w:p w:rsidR="00570D90" w:rsidRPr="00452133" w:rsidRDefault="00570D90" w:rsidP="00C40007">
            <w:pPr>
              <w:jc w:val="center"/>
              <w:rPr>
                <w:rFonts w:ascii="Times New Roman" w:eastAsia="Times New Roman" w:hAnsi="Times New Roman"/>
                <w:sz w:val="22"/>
                <w:szCs w:val="22"/>
              </w:rPr>
            </w:pPr>
          </w:p>
          <w:p w:rsidR="00570D90" w:rsidRPr="00452133" w:rsidRDefault="00570D90" w:rsidP="00C40007">
            <w:pPr>
              <w:jc w:val="center"/>
              <w:rPr>
                <w:rFonts w:ascii="Times New Roman" w:eastAsia="Times New Roman" w:hAnsi="Times New Roman"/>
                <w:sz w:val="22"/>
                <w:szCs w:val="22"/>
              </w:rPr>
            </w:pPr>
          </w:p>
          <w:p w:rsidR="00570D90" w:rsidRPr="00452133" w:rsidRDefault="00570D90" w:rsidP="00C40007">
            <w:pPr>
              <w:jc w:val="center"/>
              <w:rPr>
                <w:rFonts w:ascii="Times New Roman" w:eastAsia="Times New Roman" w:hAnsi="Times New Roman"/>
                <w:sz w:val="22"/>
                <w:szCs w:val="22"/>
              </w:rPr>
            </w:pPr>
          </w:p>
          <w:p w:rsidR="00570D90" w:rsidRPr="00452133" w:rsidRDefault="00570D90" w:rsidP="000F5FAF">
            <w:pPr>
              <w:jc w:val="center"/>
              <w:rPr>
                <w:rFonts w:ascii="Times New Roman" w:hAnsi="Times New Roman"/>
                <w:sz w:val="22"/>
                <w:szCs w:val="22"/>
                <w:lang w:val="mn-MN"/>
              </w:rPr>
            </w:pPr>
            <w:r w:rsidRPr="00452133">
              <w:rPr>
                <w:rFonts w:ascii="Times New Roman" w:eastAsia="Times New Roman" w:hAnsi="Times New Roman"/>
                <w:sz w:val="22"/>
                <w:szCs w:val="22"/>
                <w:lang w:val="mn-MN"/>
              </w:rPr>
              <w:t>Хэрэгжүүлэх арга хэмжээний зорилт</w:t>
            </w:r>
          </w:p>
        </w:tc>
        <w:tc>
          <w:tcPr>
            <w:tcW w:w="810" w:type="dxa"/>
            <w:shd w:val="clear" w:color="auto" w:fill="auto"/>
            <w:textDirection w:val="btLr"/>
            <w:vAlign w:val="center"/>
          </w:tcPr>
          <w:p w:rsidR="00570D90" w:rsidRPr="00452133" w:rsidRDefault="00570D90" w:rsidP="00C40007">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Арга хэмжээний дугаар</w:t>
            </w:r>
          </w:p>
        </w:tc>
        <w:tc>
          <w:tcPr>
            <w:tcW w:w="3240" w:type="dxa"/>
            <w:shd w:val="clear" w:color="auto" w:fill="auto"/>
            <w:vAlign w:val="center"/>
          </w:tcPr>
          <w:p w:rsidR="00570D90" w:rsidRPr="00452133" w:rsidRDefault="00570D90" w:rsidP="00C40007">
            <w:pPr>
              <w:jc w:val="center"/>
              <w:rPr>
                <w:rFonts w:ascii="Times New Roman" w:eastAsia="Times New Roman" w:hAnsi="Times New Roman"/>
                <w:sz w:val="22"/>
                <w:szCs w:val="22"/>
              </w:rPr>
            </w:pPr>
            <w:r w:rsidRPr="00452133">
              <w:rPr>
                <w:rFonts w:ascii="Times New Roman" w:eastAsia="Times New Roman" w:hAnsi="Times New Roman"/>
                <w:sz w:val="22"/>
                <w:szCs w:val="22"/>
                <w:lang w:val="mn-MN"/>
              </w:rPr>
              <w:t>Зорилтыг х</w:t>
            </w:r>
            <w:r w:rsidRPr="00452133">
              <w:rPr>
                <w:rFonts w:ascii="Times New Roman" w:eastAsia="Times New Roman" w:hAnsi="Times New Roman"/>
                <w:sz w:val="22"/>
                <w:szCs w:val="22"/>
              </w:rPr>
              <w:t>эрэгжүүлэх арга хэмжээ</w:t>
            </w:r>
          </w:p>
        </w:tc>
        <w:tc>
          <w:tcPr>
            <w:tcW w:w="1440" w:type="dxa"/>
            <w:shd w:val="clear" w:color="auto" w:fill="auto"/>
            <w:textDirection w:val="btLr"/>
            <w:vAlign w:val="center"/>
          </w:tcPr>
          <w:p w:rsidR="00570D90" w:rsidRPr="00452133" w:rsidRDefault="00570D90" w:rsidP="00C40007">
            <w:pPr>
              <w:jc w:val="center"/>
              <w:rPr>
                <w:rFonts w:ascii="Times New Roman" w:eastAsia="Times New Roman" w:hAnsi="Times New Roman"/>
                <w:sz w:val="22"/>
                <w:szCs w:val="22"/>
              </w:rPr>
            </w:pPr>
            <w:r w:rsidRPr="00452133">
              <w:rPr>
                <w:rFonts w:ascii="Times New Roman" w:eastAsia="Times New Roman" w:hAnsi="Times New Roman"/>
                <w:sz w:val="22"/>
                <w:szCs w:val="22"/>
              </w:rPr>
              <w:t>Хэрэгжүүлэх  хугацаа</w:t>
            </w:r>
          </w:p>
        </w:tc>
        <w:tc>
          <w:tcPr>
            <w:tcW w:w="1980" w:type="dxa"/>
            <w:gridSpan w:val="2"/>
            <w:shd w:val="clear" w:color="auto" w:fill="auto"/>
          </w:tcPr>
          <w:p w:rsidR="00570D90" w:rsidRPr="00452133" w:rsidRDefault="00570D90" w:rsidP="00C40007">
            <w:pPr>
              <w:jc w:val="center"/>
              <w:rPr>
                <w:rFonts w:ascii="Times New Roman" w:eastAsia="Times New Roman" w:hAnsi="Times New Roman"/>
                <w:sz w:val="22"/>
                <w:szCs w:val="22"/>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rPr>
            </w:pPr>
            <w:r w:rsidRPr="00452133">
              <w:rPr>
                <w:rFonts w:ascii="Times New Roman" w:eastAsia="Times New Roman" w:hAnsi="Times New Roman"/>
                <w:sz w:val="22"/>
                <w:szCs w:val="22"/>
              </w:rPr>
              <w:t>Хэрэгжүүлэх байгууллага</w:t>
            </w:r>
          </w:p>
          <w:p w:rsidR="00570D90" w:rsidRPr="00452133" w:rsidRDefault="00570D90" w:rsidP="00C40007">
            <w:pPr>
              <w:ind w:left="-108" w:right="-178"/>
              <w:jc w:val="center"/>
              <w:rPr>
                <w:rFonts w:ascii="Times New Roman" w:eastAsia="Times New Roman" w:hAnsi="Times New Roman"/>
                <w:sz w:val="22"/>
                <w:szCs w:val="22"/>
                <w:lang w:val="mn-MN"/>
              </w:rPr>
            </w:pPr>
          </w:p>
          <w:p w:rsidR="00570D90" w:rsidRPr="00452133" w:rsidRDefault="00570D90" w:rsidP="00C40007">
            <w:pPr>
              <w:ind w:left="-108" w:right="-178"/>
              <w:jc w:val="center"/>
              <w:rPr>
                <w:rFonts w:ascii="Times New Roman" w:eastAsia="Times New Roman" w:hAnsi="Times New Roman"/>
                <w:sz w:val="22"/>
                <w:szCs w:val="22"/>
                <w:lang w:val="mn-MN"/>
              </w:rPr>
            </w:pPr>
          </w:p>
          <w:p w:rsidR="00570D90" w:rsidRPr="00452133" w:rsidRDefault="00570D90" w:rsidP="00C40007">
            <w:pPr>
              <w:ind w:left="-108" w:right="-178"/>
              <w:jc w:val="center"/>
              <w:rPr>
                <w:rFonts w:ascii="Times New Roman" w:eastAsia="Times New Roman" w:hAnsi="Times New Roman"/>
                <w:sz w:val="22"/>
                <w:szCs w:val="22"/>
                <w:lang w:val="mn-MN"/>
              </w:rPr>
            </w:pPr>
          </w:p>
          <w:p w:rsidR="00570D90" w:rsidRPr="00452133" w:rsidRDefault="00570D90" w:rsidP="00C40007">
            <w:pPr>
              <w:ind w:left="-108" w:right="-178"/>
              <w:jc w:val="center"/>
              <w:rPr>
                <w:rFonts w:ascii="Times New Roman" w:eastAsia="Times New Roman" w:hAnsi="Times New Roman"/>
                <w:sz w:val="22"/>
                <w:szCs w:val="22"/>
                <w:lang w:val="mn-MN"/>
              </w:rPr>
            </w:pPr>
          </w:p>
          <w:p w:rsidR="00570D90" w:rsidRPr="00452133" w:rsidRDefault="00570D90" w:rsidP="00C40007">
            <w:pPr>
              <w:ind w:left="-108" w:right="-178"/>
              <w:jc w:val="center"/>
              <w:rPr>
                <w:rFonts w:ascii="Times New Roman" w:eastAsia="Times New Roman" w:hAnsi="Times New Roman"/>
                <w:sz w:val="22"/>
                <w:szCs w:val="22"/>
                <w:lang w:val="mn-MN"/>
              </w:rPr>
            </w:pPr>
          </w:p>
          <w:p w:rsidR="00570D90" w:rsidRPr="00452133" w:rsidRDefault="00570D90" w:rsidP="00F612F5">
            <w:pPr>
              <w:ind w:left="-108" w:right="-178"/>
              <w:jc w:val="center"/>
              <w:rPr>
                <w:rFonts w:ascii="Times New Roman" w:hAnsi="Times New Roman"/>
                <w:sz w:val="22"/>
                <w:szCs w:val="22"/>
              </w:rPr>
            </w:pPr>
          </w:p>
        </w:tc>
        <w:tc>
          <w:tcPr>
            <w:tcW w:w="1933" w:type="dxa"/>
            <w:gridSpan w:val="2"/>
          </w:tcPr>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615D31" w:rsidRPr="00452133" w:rsidRDefault="00615D31" w:rsidP="00C40007">
            <w:pPr>
              <w:jc w:val="center"/>
              <w:rPr>
                <w:rFonts w:ascii="Times New Roman" w:eastAsia="Times New Roman" w:hAnsi="Times New Roman"/>
                <w:sz w:val="22"/>
                <w:szCs w:val="22"/>
                <w:lang w:val="mn-MN"/>
              </w:rPr>
            </w:pPr>
          </w:p>
          <w:p w:rsidR="00615D31" w:rsidRPr="00452133" w:rsidRDefault="00615D31" w:rsidP="00615D31">
            <w:pPr>
              <w:jc w:val="center"/>
              <w:rPr>
                <w:rFonts w:ascii="Times New Roman" w:eastAsia="Times New Roman" w:hAnsi="Times New Roman"/>
                <w:sz w:val="22"/>
                <w:szCs w:val="22"/>
                <w:lang w:val="mn-MN"/>
              </w:rPr>
            </w:pPr>
          </w:p>
          <w:p w:rsidR="00570D90" w:rsidRPr="00452133" w:rsidRDefault="00570D90" w:rsidP="00615D31">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Суурь үзүүлэлт</w:t>
            </w:r>
          </w:p>
          <w:p w:rsidR="00570D90" w:rsidRPr="00452133" w:rsidRDefault="00570D90" w:rsidP="00C40007">
            <w:pPr>
              <w:jc w:val="center"/>
              <w:rPr>
                <w:rFonts w:ascii="Times New Roman" w:eastAsia="Times New Roman" w:hAnsi="Times New Roman"/>
                <w:sz w:val="22"/>
                <w:szCs w:val="22"/>
                <w:lang w:val="mn-MN"/>
              </w:rPr>
            </w:pPr>
          </w:p>
        </w:tc>
        <w:tc>
          <w:tcPr>
            <w:tcW w:w="2387" w:type="dxa"/>
            <w:shd w:val="clear" w:color="auto" w:fill="auto"/>
          </w:tcPr>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p>
          <w:p w:rsidR="00615D31" w:rsidRPr="00452133" w:rsidRDefault="00615D31" w:rsidP="00C40007">
            <w:pPr>
              <w:jc w:val="center"/>
              <w:rPr>
                <w:rFonts w:ascii="Times New Roman" w:eastAsia="Times New Roman" w:hAnsi="Times New Roman"/>
                <w:sz w:val="22"/>
                <w:szCs w:val="22"/>
                <w:lang w:val="mn-MN"/>
              </w:rPr>
            </w:pPr>
          </w:p>
          <w:p w:rsidR="00570D90" w:rsidRPr="00452133" w:rsidRDefault="00570D90" w:rsidP="00C40007">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Хүрэх түвшин,</w:t>
            </w:r>
          </w:p>
          <w:p w:rsidR="00570D90" w:rsidRPr="00452133" w:rsidRDefault="00570D90" w:rsidP="00C40007">
            <w:pPr>
              <w:jc w:val="center"/>
              <w:rPr>
                <w:rFonts w:ascii="Times New Roman" w:hAnsi="Times New Roman"/>
                <w:sz w:val="22"/>
                <w:szCs w:val="22"/>
              </w:rPr>
            </w:pPr>
            <w:r w:rsidRPr="00452133">
              <w:rPr>
                <w:rFonts w:ascii="Times New Roman" w:eastAsia="Times New Roman" w:hAnsi="Times New Roman"/>
                <w:sz w:val="22"/>
                <w:szCs w:val="22"/>
                <w:lang w:val="mn-MN"/>
              </w:rPr>
              <w:t>үр дүнгийн үзүүлэлт</w:t>
            </w:r>
          </w:p>
        </w:tc>
      </w:tr>
      <w:tr w:rsidR="00B71F4A" w:rsidRPr="00452133" w:rsidTr="00C7778B">
        <w:trPr>
          <w:trHeight w:val="395"/>
          <w:jc w:val="center"/>
        </w:trPr>
        <w:tc>
          <w:tcPr>
            <w:tcW w:w="15678" w:type="dxa"/>
            <w:gridSpan w:val="11"/>
          </w:tcPr>
          <w:p w:rsidR="00B71F4A" w:rsidRPr="00452133" w:rsidRDefault="00B71F4A" w:rsidP="00C40007">
            <w:pPr>
              <w:jc w:val="center"/>
              <w:rPr>
                <w:rFonts w:ascii="Times New Roman" w:eastAsia="Times New Roman" w:hAnsi="Times New Roman"/>
                <w:sz w:val="22"/>
                <w:szCs w:val="22"/>
              </w:rPr>
            </w:pPr>
            <w:r w:rsidRPr="00452133">
              <w:rPr>
                <w:rFonts w:ascii="Times New Roman" w:hAnsi="Times New Roman"/>
                <w:b/>
                <w:sz w:val="22"/>
                <w:szCs w:val="22"/>
                <w:lang w:val="mn-MN"/>
              </w:rPr>
              <w:t>Геологийн салбарын хүрээнд:</w:t>
            </w:r>
          </w:p>
        </w:tc>
      </w:tr>
      <w:tr w:rsidR="00570D90" w:rsidRPr="00452133" w:rsidTr="00C7778B">
        <w:trPr>
          <w:trHeight w:val="1376"/>
          <w:jc w:val="center"/>
        </w:trPr>
        <w:tc>
          <w:tcPr>
            <w:tcW w:w="675" w:type="dxa"/>
            <w:gridSpan w:val="2"/>
            <w:vMerge w:val="restart"/>
            <w:shd w:val="clear" w:color="auto" w:fill="auto"/>
          </w:tcPr>
          <w:p w:rsidR="00570D90" w:rsidRPr="00452133" w:rsidRDefault="00570D90" w:rsidP="00DA76DB">
            <w:pPr>
              <w:pStyle w:val="ColorfulList-Accent11"/>
              <w:ind w:left="426"/>
              <w:jc w:val="both"/>
              <w:rPr>
                <w:rFonts w:ascii="Times New Roman" w:eastAsia="Times New Roman" w:hAnsi="Times New Roman"/>
                <w:sz w:val="22"/>
                <w:szCs w:val="22"/>
              </w:rPr>
            </w:pPr>
          </w:p>
          <w:p w:rsidR="00570D90" w:rsidRPr="00452133" w:rsidRDefault="00570D90" w:rsidP="00DA76DB">
            <w:pPr>
              <w:jc w:val="both"/>
              <w:rPr>
                <w:rFonts w:ascii="Times New Roman" w:eastAsia="Times New Roman" w:hAnsi="Times New Roman"/>
                <w:sz w:val="22"/>
                <w:szCs w:val="22"/>
                <w:lang w:val="mn-MN"/>
              </w:rPr>
            </w:pPr>
          </w:p>
          <w:p w:rsidR="00570D90" w:rsidRPr="00452133" w:rsidRDefault="00570D90" w:rsidP="00DA76DB">
            <w:pPr>
              <w:jc w:val="both"/>
              <w:rPr>
                <w:rFonts w:ascii="Times New Roman" w:eastAsia="Times New Roman" w:hAnsi="Times New Roman"/>
                <w:sz w:val="22"/>
                <w:szCs w:val="22"/>
                <w:lang w:val="mn-MN"/>
              </w:rPr>
            </w:pPr>
          </w:p>
          <w:p w:rsidR="00570D90" w:rsidRPr="00452133" w:rsidRDefault="00570D90" w:rsidP="00DA76DB">
            <w:pPr>
              <w:jc w:val="both"/>
              <w:rPr>
                <w:rFonts w:ascii="Times New Roman" w:eastAsia="Times New Roman" w:hAnsi="Times New Roman"/>
                <w:sz w:val="22"/>
                <w:szCs w:val="22"/>
                <w:lang w:val="mn-MN"/>
              </w:rPr>
            </w:pPr>
          </w:p>
          <w:p w:rsidR="00570D90" w:rsidRPr="00452133" w:rsidRDefault="00570D90" w:rsidP="00DA76DB">
            <w:pPr>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w:t>
            </w:r>
          </w:p>
        </w:tc>
        <w:tc>
          <w:tcPr>
            <w:tcW w:w="3213" w:type="dxa"/>
            <w:vMerge w:val="restart"/>
            <w:shd w:val="clear" w:color="auto" w:fill="auto"/>
          </w:tcPr>
          <w:p w:rsidR="00570D90" w:rsidRPr="00452133" w:rsidRDefault="00570D90" w:rsidP="00D2783A">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Аймгийн </w:t>
            </w:r>
            <w:r w:rsidR="00D2783A" w:rsidRPr="00452133">
              <w:rPr>
                <w:rFonts w:ascii="Times New Roman" w:hAnsi="Times New Roman"/>
                <w:color w:val="auto"/>
                <w:szCs w:val="22"/>
                <w:lang w:val="mn-MN"/>
              </w:rPr>
              <w:t xml:space="preserve">газар нутгийг </w:t>
            </w:r>
            <w:r w:rsidRPr="00452133">
              <w:rPr>
                <w:rFonts w:ascii="Times New Roman" w:hAnsi="Times New Roman"/>
                <w:color w:val="auto"/>
                <w:szCs w:val="22"/>
                <w:lang w:val="mn-MN"/>
              </w:rPr>
              <w:t>ой, усны нөөцийн байршил, хөдөө аж ахуйн үйлвэрлэлийн төвлөрөл, тархалт, аялал жуулчлалын бүс нутаг болон ашигт малтмалын орд, уурхайн байршил зэргийг харгалзан бүсчилж цаашид геологи хайгуулын ажлыг төрөөс болон орон нутгаас зөвшөөрсөн газарт гүйцэтгүүлнэ.</w:t>
            </w:r>
          </w:p>
        </w:tc>
        <w:tc>
          <w:tcPr>
            <w:tcW w:w="810" w:type="dxa"/>
            <w:shd w:val="clear" w:color="auto" w:fill="auto"/>
            <w:vAlign w:val="center"/>
          </w:tcPr>
          <w:p w:rsidR="00570D90" w:rsidRPr="00452133" w:rsidRDefault="00570D90" w:rsidP="00DA76DB">
            <w:pPr>
              <w:jc w:val="both"/>
              <w:rPr>
                <w:rFonts w:ascii="Times New Roman" w:eastAsia="Times New Roman" w:hAnsi="Times New Roman"/>
                <w:sz w:val="22"/>
                <w:szCs w:val="22"/>
                <w:lang w:val="mn-MN"/>
              </w:rPr>
            </w:pPr>
          </w:p>
          <w:p w:rsidR="00570D90" w:rsidRPr="00452133" w:rsidRDefault="00570D90" w:rsidP="00DA76DB">
            <w:pPr>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w:t>
            </w:r>
          </w:p>
        </w:tc>
        <w:tc>
          <w:tcPr>
            <w:tcW w:w="3240" w:type="dxa"/>
            <w:shd w:val="clear" w:color="auto" w:fill="auto"/>
            <w:vAlign w:val="center"/>
          </w:tcPr>
          <w:p w:rsidR="00570D90" w:rsidRPr="00452133" w:rsidRDefault="003437A7" w:rsidP="00781F0B">
            <w:pPr>
              <w:jc w:val="both"/>
              <w:rPr>
                <w:rFonts w:ascii="Times New Roman" w:hAnsi="Times New Roman"/>
                <w:sz w:val="22"/>
                <w:szCs w:val="22"/>
                <w:lang w:val="mn-MN"/>
              </w:rPr>
            </w:pPr>
            <w:r w:rsidRPr="00781F0B">
              <w:rPr>
                <w:rFonts w:ascii="Times New Roman" w:hAnsi="Times New Roman"/>
                <w:sz w:val="22"/>
                <w:szCs w:val="22"/>
                <w:lang w:val="mn-MN"/>
              </w:rPr>
              <w:t>Хайгуулын тусгай зөвшөөрөл олгох тухай Мэдэгдэлд сумын иргэдийн Төлөөлөгчдийн хурлаас санал өгөхөд иргэдийн оролцоог хангах арга хэмжээ авна.</w:t>
            </w:r>
            <w:r>
              <w:rPr>
                <w:rFonts w:ascii="Times New Roman" w:hAnsi="Times New Roman"/>
                <w:sz w:val="22"/>
                <w:szCs w:val="22"/>
                <w:lang w:val="mn-MN"/>
              </w:rPr>
              <w:t xml:space="preserve"> </w:t>
            </w:r>
          </w:p>
        </w:tc>
        <w:tc>
          <w:tcPr>
            <w:tcW w:w="1440" w:type="dxa"/>
            <w:shd w:val="clear" w:color="auto" w:fill="auto"/>
            <w:vAlign w:val="center"/>
          </w:tcPr>
          <w:p w:rsidR="00570D90" w:rsidRPr="00452133" w:rsidRDefault="001A0154" w:rsidP="00F45154">
            <w:pPr>
              <w:jc w:val="center"/>
              <w:rPr>
                <w:rFonts w:ascii="Times New Roman" w:hAnsi="Times New Roman"/>
                <w:sz w:val="22"/>
                <w:szCs w:val="22"/>
              </w:rPr>
            </w:pPr>
            <w:r w:rsidRPr="00452133">
              <w:rPr>
                <w:rFonts w:ascii="Times New Roman" w:hAnsi="Times New Roman"/>
                <w:sz w:val="22"/>
                <w:szCs w:val="22"/>
                <w:lang w:val="mn-MN"/>
              </w:rPr>
              <w:t>2017-2020</w:t>
            </w:r>
          </w:p>
          <w:p w:rsidR="00570D90" w:rsidRPr="00452133" w:rsidRDefault="00570D90" w:rsidP="00F45154">
            <w:pPr>
              <w:jc w:val="center"/>
              <w:rPr>
                <w:rFonts w:ascii="Times New Roman" w:hAnsi="Times New Roman"/>
                <w:sz w:val="22"/>
                <w:szCs w:val="22"/>
              </w:rPr>
            </w:pPr>
          </w:p>
          <w:p w:rsidR="00570D90" w:rsidRPr="00452133" w:rsidRDefault="00570D90" w:rsidP="00F45154">
            <w:pPr>
              <w:jc w:val="center"/>
              <w:rPr>
                <w:rFonts w:ascii="Times New Roman" w:hAnsi="Times New Roman"/>
                <w:sz w:val="22"/>
                <w:szCs w:val="22"/>
              </w:rPr>
            </w:pPr>
          </w:p>
          <w:p w:rsidR="00570D90" w:rsidRPr="00452133" w:rsidRDefault="00570D90" w:rsidP="00F45154">
            <w:pPr>
              <w:jc w:val="center"/>
              <w:rPr>
                <w:rFonts w:ascii="Times New Roman" w:hAnsi="Times New Roman"/>
                <w:sz w:val="22"/>
                <w:szCs w:val="22"/>
              </w:rPr>
            </w:pPr>
          </w:p>
        </w:tc>
        <w:tc>
          <w:tcPr>
            <w:tcW w:w="1980" w:type="dxa"/>
            <w:gridSpan w:val="2"/>
            <w:shd w:val="clear" w:color="auto" w:fill="auto"/>
            <w:vAlign w:val="center"/>
          </w:tcPr>
          <w:p w:rsidR="000D6F68" w:rsidRPr="00452133" w:rsidRDefault="00DE5A23" w:rsidP="00DE5A23">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w:t>
            </w:r>
          </w:p>
          <w:p w:rsidR="00570D90" w:rsidRPr="00452133" w:rsidRDefault="00DE5A23" w:rsidP="00DE5A23">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r w:rsidR="00570D90" w:rsidRPr="00452133">
              <w:rPr>
                <w:rFonts w:ascii="Times New Roman" w:hAnsi="Times New Roman"/>
                <w:sz w:val="22"/>
                <w:szCs w:val="22"/>
                <w:lang w:val="mn-MN"/>
              </w:rPr>
              <w:t>Сумын Засаг дарга</w:t>
            </w:r>
          </w:p>
          <w:p w:rsidR="00570D90" w:rsidRPr="00452133" w:rsidRDefault="00570D90" w:rsidP="00F45154">
            <w:pPr>
              <w:jc w:val="center"/>
              <w:rPr>
                <w:rFonts w:ascii="Times New Roman" w:hAnsi="Times New Roman"/>
                <w:sz w:val="22"/>
                <w:szCs w:val="22"/>
                <w:lang w:val="mn-MN"/>
              </w:rPr>
            </w:pPr>
          </w:p>
          <w:p w:rsidR="00570D90" w:rsidRPr="00452133" w:rsidRDefault="00570D90" w:rsidP="00F45154">
            <w:pPr>
              <w:jc w:val="center"/>
              <w:rPr>
                <w:rFonts w:ascii="Times New Roman" w:hAnsi="Times New Roman"/>
                <w:sz w:val="22"/>
                <w:szCs w:val="22"/>
                <w:lang w:val="mn-MN"/>
              </w:rPr>
            </w:pPr>
          </w:p>
          <w:p w:rsidR="00570D90" w:rsidRPr="00452133" w:rsidRDefault="00570D90" w:rsidP="00F45154">
            <w:pPr>
              <w:jc w:val="center"/>
              <w:rPr>
                <w:rFonts w:ascii="Times New Roman" w:hAnsi="Times New Roman"/>
                <w:sz w:val="22"/>
                <w:szCs w:val="22"/>
                <w:lang w:val="mn-MN"/>
              </w:rPr>
            </w:pPr>
          </w:p>
        </w:tc>
        <w:tc>
          <w:tcPr>
            <w:tcW w:w="1791" w:type="dxa"/>
          </w:tcPr>
          <w:p w:rsidR="00A9129A" w:rsidRPr="00452133" w:rsidRDefault="00DE5A23" w:rsidP="00581BDB">
            <w:pPr>
              <w:jc w:val="both"/>
              <w:rPr>
                <w:rFonts w:ascii="Times New Roman" w:hAnsi="Times New Roman"/>
                <w:sz w:val="22"/>
                <w:szCs w:val="22"/>
                <w:lang w:val="mn-MN"/>
              </w:rPr>
            </w:pPr>
            <w:r w:rsidRPr="00452133">
              <w:rPr>
                <w:rFonts w:ascii="Times New Roman" w:hAnsi="Times New Roman"/>
                <w:sz w:val="22"/>
                <w:szCs w:val="22"/>
                <w:lang w:val="mn-MN"/>
              </w:rPr>
              <w:t>Хайгуулын тусгай зөвшөөрлийн</w:t>
            </w:r>
            <w:r w:rsidR="00A9129A" w:rsidRPr="00452133">
              <w:rPr>
                <w:rFonts w:ascii="Times New Roman" w:hAnsi="Times New Roman"/>
                <w:sz w:val="22"/>
                <w:szCs w:val="22"/>
                <w:lang w:val="mn-MN"/>
              </w:rPr>
              <w:t xml:space="preserve">                 </w:t>
            </w:r>
            <w:r w:rsidR="00D2783A" w:rsidRPr="00452133">
              <w:rPr>
                <w:rFonts w:ascii="Times New Roman" w:hAnsi="Times New Roman"/>
                <w:sz w:val="22"/>
                <w:szCs w:val="22"/>
                <w:lang w:val="mn-MN"/>
              </w:rPr>
              <w:t>тоо-</w:t>
            </w:r>
            <w:r w:rsidR="00391549" w:rsidRPr="00452133">
              <w:rPr>
                <w:rFonts w:ascii="Times New Roman" w:hAnsi="Times New Roman"/>
                <w:sz w:val="22"/>
                <w:szCs w:val="22"/>
              </w:rPr>
              <w:t>175</w:t>
            </w:r>
          </w:p>
          <w:p w:rsidR="00DE5A23" w:rsidRPr="00452133" w:rsidRDefault="00DE5A23" w:rsidP="00581BDB">
            <w:pPr>
              <w:jc w:val="both"/>
              <w:rPr>
                <w:rFonts w:ascii="Times New Roman" w:hAnsi="Times New Roman"/>
                <w:sz w:val="22"/>
                <w:szCs w:val="22"/>
                <w:lang w:val="mn-MN"/>
              </w:rPr>
            </w:pPr>
            <w:r w:rsidRPr="00452133">
              <w:rPr>
                <w:rFonts w:ascii="Times New Roman" w:hAnsi="Times New Roman"/>
                <w:sz w:val="22"/>
                <w:szCs w:val="22"/>
                <w:lang w:val="mn-MN"/>
              </w:rPr>
              <w:t>Ашиглалтын тусгай зөвшөөрлийн</w:t>
            </w:r>
          </w:p>
          <w:p w:rsidR="00D2783A" w:rsidRPr="00452133" w:rsidRDefault="00DE5A23" w:rsidP="00581BDB">
            <w:pPr>
              <w:jc w:val="both"/>
              <w:rPr>
                <w:rFonts w:ascii="Times New Roman" w:hAnsi="Times New Roman"/>
                <w:sz w:val="22"/>
                <w:szCs w:val="22"/>
              </w:rPr>
            </w:pPr>
            <w:r w:rsidRPr="00452133">
              <w:rPr>
                <w:rFonts w:ascii="Times New Roman" w:hAnsi="Times New Roman"/>
                <w:sz w:val="22"/>
                <w:szCs w:val="22"/>
                <w:lang w:val="mn-MN"/>
              </w:rPr>
              <w:t>тоо-</w:t>
            </w:r>
            <w:r w:rsidRPr="00452133">
              <w:rPr>
                <w:rFonts w:ascii="Times New Roman" w:hAnsi="Times New Roman"/>
                <w:sz w:val="22"/>
                <w:szCs w:val="22"/>
              </w:rPr>
              <w:t>295</w:t>
            </w:r>
          </w:p>
        </w:tc>
        <w:tc>
          <w:tcPr>
            <w:tcW w:w="2529" w:type="dxa"/>
            <w:gridSpan w:val="2"/>
            <w:shd w:val="clear" w:color="auto" w:fill="auto"/>
            <w:vAlign w:val="center"/>
          </w:tcPr>
          <w:p w:rsidR="00570D90" w:rsidRPr="00452133" w:rsidRDefault="00570D90" w:rsidP="00F45154">
            <w:pPr>
              <w:jc w:val="center"/>
              <w:rPr>
                <w:rFonts w:ascii="Times New Roman" w:hAnsi="Times New Roman"/>
                <w:sz w:val="22"/>
                <w:szCs w:val="22"/>
                <w:lang w:val="mn-MN"/>
              </w:rPr>
            </w:pPr>
            <w:r w:rsidRPr="00452133">
              <w:rPr>
                <w:rFonts w:ascii="Times New Roman" w:hAnsi="Times New Roman"/>
                <w:sz w:val="22"/>
                <w:szCs w:val="22"/>
                <w:lang w:val="mn-MN"/>
              </w:rPr>
              <w:t>Нутгийн удирдах байгууллагын шийдвэрээр хайгуулын тусгай зөвшөөрөл олгогдоно.</w:t>
            </w:r>
          </w:p>
        </w:tc>
      </w:tr>
      <w:tr w:rsidR="00570D90" w:rsidRPr="00452133" w:rsidTr="006F3AA9">
        <w:trPr>
          <w:trHeight w:val="64"/>
          <w:jc w:val="center"/>
        </w:trPr>
        <w:tc>
          <w:tcPr>
            <w:tcW w:w="675" w:type="dxa"/>
            <w:gridSpan w:val="2"/>
            <w:vMerge/>
            <w:shd w:val="clear" w:color="auto" w:fill="auto"/>
          </w:tcPr>
          <w:p w:rsidR="00570D90" w:rsidRPr="00452133" w:rsidRDefault="00570D90" w:rsidP="00DA76DB">
            <w:pPr>
              <w:pStyle w:val="ColorfulList-Accent11"/>
              <w:numPr>
                <w:ilvl w:val="0"/>
                <w:numId w:val="1"/>
              </w:numPr>
              <w:jc w:val="both"/>
              <w:rPr>
                <w:rFonts w:ascii="Times New Roman" w:eastAsia="Times New Roman" w:hAnsi="Times New Roman"/>
                <w:sz w:val="22"/>
                <w:szCs w:val="22"/>
                <w:lang w:val="mn-MN"/>
              </w:rPr>
            </w:pPr>
          </w:p>
        </w:tc>
        <w:tc>
          <w:tcPr>
            <w:tcW w:w="3213" w:type="dxa"/>
            <w:vMerge/>
            <w:shd w:val="clear" w:color="auto" w:fill="auto"/>
          </w:tcPr>
          <w:p w:rsidR="00570D90" w:rsidRPr="00452133" w:rsidRDefault="00570D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570D90" w:rsidRPr="00452133" w:rsidRDefault="00570D90" w:rsidP="00DA76DB">
            <w:pPr>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w:t>
            </w:r>
          </w:p>
        </w:tc>
        <w:tc>
          <w:tcPr>
            <w:tcW w:w="3240" w:type="dxa"/>
            <w:shd w:val="clear" w:color="auto" w:fill="auto"/>
          </w:tcPr>
          <w:p w:rsidR="00570D90" w:rsidRPr="00452133" w:rsidRDefault="00D2783A" w:rsidP="00D2783A">
            <w:pPr>
              <w:jc w:val="both"/>
              <w:rPr>
                <w:rFonts w:ascii="Times New Roman" w:hAnsi="Times New Roman"/>
                <w:sz w:val="22"/>
                <w:szCs w:val="22"/>
                <w:lang w:val="mn-MN"/>
              </w:rPr>
            </w:pPr>
            <w:r w:rsidRPr="00452133">
              <w:rPr>
                <w:rFonts w:ascii="Times New Roman" w:hAnsi="Times New Roman"/>
                <w:sz w:val="22"/>
                <w:szCs w:val="22"/>
                <w:lang w:val="mn-MN"/>
              </w:rPr>
              <w:t xml:space="preserve">Аймгийн газар нутгийг ой, усны нөөцийн байршил, хөдөө аж ахуйн үйлдвэрлэлийн төвлөрөл, тархалт, аялал жуулчлалын бүс нутаг болон ашигт малтмалын орд, уурхайн </w:t>
            </w:r>
            <w:r w:rsidRPr="00452133">
              <w:rPr>
                <w:rFonts w:ascii="Times New Roman" w:hAnsi="Times New Roman"/>
                <w:sz w:val="22"/>
                <w:szCs w:val="22"/>
                <w:lang w:val="mn-MN"/>
              </w:rPr>
              <w:lastRenderedPageBreak/>
              <w:t xml:space="preserve">байршил зэргийг харгалзан бүсчилж </w:t>
            </w:r>
            <w:r w:rsidR="00570D90" w:rsidRPr="00452133">
              <w:rPr>
                <w:rFonts w:ascii="Times New Roman" w:hAnsi="Times New Roman"/>
                <w:sz w:val="22"/>
                <w:szCs w:val="22"/>
                <w:lang w:val="mn-MN"/>
              </w:rPr>
              <w:t>аймгийн газар</w:t>
            </w:r>
            <w:r w:rsidR="00685FD5" w:rsidRPr="00452133">
              <w:rPr>
                <w:rFonts w:ascii="Times New Roman" w:hAnsi="Times New Roman"/>
                <w:sz w:val="22"/>
                <w:szCs w:val="22"/>
              </w:rPr>
              <w:t xml:space="preserve"> </w:t>
            </w:r>
            <w:r w:rsidR="00685FD5" w:rsidRPr="00452133">
              <w:rPr>
                <w:rFonts w:ascii="Times New Roman" w:hAnsi="Times New Roman"/>
                <w:sz w:val="22"/>
                <w:szCs w:val="22"/>
                <w:lang w:val="mn-MN"/>
              </w:rPr>
              <w:t>зохион</w:t>
            </w:r>
            <w:r w:rsidR="00570D90" w:rsidRPr="00452133">
              <w:rPr>
                <w:rFonts w:ascii="Times New Roman" w:hAnsi="Times New Roman"/>
                <w:sz w:val="22"/>
                <w:szCs w:val="22"/>
                <w:lang w:val="mn-MN"/>
              </w:rPr>
              <w:t xml:space="preserve"> байгуулалтын ерөнхий төлөвлөгөө, зурагт оруулж батлуулна.</w:t>
            </w:r>
          </w:p>
        </w:tc>
        <w:tc>
          <w:tcPr>
            <w:tcW w:w="1440" w:type="dxa"/>
            <w:shd w:val="clear" w:color="auto" w:fill="auto"/>
            <w:vAlign w:val="center"/>
          </w:tcPr>
          <w:p w:rsidR="00570D90" w:rsidRPr="00452133" w:rsidRDefault="006F3AA9" w:rsidP="006F3AA9">
            <w:pPr>
              <w:jc w:val="center"/>
              <w:rPr>
                <w:rFonts w:ascii="Times New Roman" w:hAnsi="Times New Roman"/>
                <w:sz w:val="22"/>
                <w:szCs w:val="22"/>
                <w:lang w:val="mn-MN"/>
              </w:rPr>
            </w:pPr>
            <w:r w:rsidRPr="00452133">
              <w:rPr>
                <w:rFonts w:ascii="Times New Roman" w:hAnsi="Times New Roman"/>
                <w:sz w:val="22"/>
                <w:szCs w:val="22"/>
                <w:lang w:val="mn-MN"/>
              </w:rPr>
              <w:lastRenderedPageBreak/>
              <w:t>2017-2018</w:t>
            </w:r>
          </w:p>
        </w:tc>
        <w:tc>
          <w:tcPr>
            <w:tcW w:w="1980" w:type="dxa"/>
            <w:gridSpan w:val="2"/>
            <w:shd w:val="clear" w:color="auto" w:fill="auto"/>
            <w:vAlign w:val="center"/>
          </w:tcPr>
          <w:p w:rsidR="000D6F68" w:rsidRPr="00452133" w:rsidRDefault="00570D90" w:rsidP="000D6F68">
            <w:pPr>
              <w:jc w:val="center"/>
              <w:rPr>
                <w:rFonts w:ascii="Times New Roman" w:hAnsi="Times New Roman"/>
                <w:sz w:val="22"/>
                <w:szCs w:val="22"/>
                <w:lang w:val="mn-MN"/>
              </w:rPr>
            </w:pPr>
            <w:r w:rsidRPr="00452133">
              <w:rPr>
                <w:rFonts w:ascii="Times New Roman" w:hAnsi="Times New Roman"/>
                <w:sz w:val="22"/>
                <w:szCs w:val="22"/>
                <w:lang w:val="mn-MN"/>
              </w:rPr>
              <w:t>ХОХБТХ,</w:t>
            </w:r>
          </w:p>
          <w:p w:rsidR="000D6F68" w:rsidRPr="00452133" w:rsidRDefault="00570D90" w:rsidP="000D6F68">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570D90" w:rsidRPr="00452133" w:rsidRDefault="00570D90" w:rsidP="000D6F68">
            <w:pPr>
              <w:jc w:val="center"/>
              <w:rPr>
                <w:rFonts w:ascii="Times New Roman" w:hAnsi="Times New Roman"/>
                <w:sz w:val="22"/>
                <w:szCs w:val="22"/>
                <w:lang w:val="mn-MN"/>
              </w:rPr>
            </w:pPr>
            <w:r w:rsidRPr="00452133">
              <w:rPr>
                <w:rFonts w:ascii="Times New Roman" w:hAnsi="Times New Roman"/>
                <w:sz w:val="22"/>
                <w:szCs w:val="22"/>
                <w:lang w:val="mn-MN"/>
              </w:rPr>
              <w:t>Сумын Засаг дарга</w:t>
            </w:r>
          </w:p>
        </w:tc>
        <w:tc>
          <w:tcPr>
            <w:tcW w:w="1791" w:type="dxa"/>
          </w:tcPr>
          <w:p w:rsidR="00570D90" w:rsidRPr="00452133" w:rsidRDefault="00570D90" w:rsidP="00F45154">
            <w:pPr>
              <w:jc w:val="center"/>
              <w:rPr>
                <w:rFonts w:ascii="Times New Roman" w:hAnsi="Times New Roman"/>
                <w:sz w:val="22"/>
                <w:szCs w:val="22"/>
                <w:lang w:val="mn-MN"/>
              </w:rPr>
            </w:pPr>
          </w:p>
          <w:p w:rsidR="00D2783A" w:rsidRPr="00452133" w:rsidRDefault="00D2783A" w:rsidP="00F45154">
            <w:pPr>
              <w:jc w:val="center"/>
              <w:rPr>
                <w:rFonts w:ascii="Times New Roman" w:hAnsi="Times New Roman"/>
                <w:sz w:val="22"/>
                <w:szCs w:val="22"/>
                <w:lang w:val="mn-MN"/>
              </w:rPr>
            </w:pPr>
          </w:p>
          <w:p w:rsidR="00D2783A" w:rsidRPr="00452133" w:rsidRDefault="00D2783A" w:rsidP="00F45154">
            <w:pPr>
              <w:jc w:val="center"/>
              <w:rPr>
                <w:rFonts w:ascii="Times New Roman" w:hAnsi="Times New Roman"/>
                <w:sz w:val="22"/>
                <w:szCs w:val="22"/>
                <w:lang w:val="mn-MN"/>
              </w:rPr>
            </w:pPr>
          </w:p>
          <w:p w:rsidR="00D2783A" w:rsidRPr="00452133" w:rsidRDefault="00D2783A" w:rsidP="00F45154">
            <w:pPr>
              <w:jc w:val="center"/>
              <w:rPr>
                <w:rFonts w:ascii="Times New Roman" w:hAnsi="Times New Roman"/>
                <w:sz w:val="22"/>
                <w:szCs w:val="22"/>
                <w:lang w:val="mn-MN"/>
              </w:rPr>
            </w:pPr>
          </w:p>
          <w:p w:rsidR="00D2783A" w:rsidRPr="00452133" w:rsidRDefault="00D2783A"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vAlign w:val="center"/>
          </w:tcPr>
          <w:p w:rsidR="00570D90" w:rsidRPr="00452133" w:rsidRDefault="00570D90" w:rsidP="00F45154">
            <w:pPr>
              <w:jc w:val="center"/>
              <w:rPr>
                <w:rFonts w:ascii="Times New Roman" w:hAnsi="Times New Roman"/>
                <w:sz w:val="22"/>
                <w:szCs w:val="22"/>
                <w:lang w:val="mn-MN"/>
              </w:rPr>
            </w:pPr>
            <w:r w:rsidRPr="00452133">
              <w:rPr>
                <w:rFonts w:ascii="Times New Roman" w:hAnsi="Times New Roman"/>
                <w:sz w:val="22"/>
                <w:szCs w:val="22"/>
                <w:lang w:val="mn-MN"/>
              </w:rPr>
              <w:t>Бүсчилсэн зураглал, төлөвлөгөөтэй болно.</w:t>
            </w:r>
          </w:p>
          <w:p w:rsidR="00570D90" w:rsidRPr="00452133" w:rsidRDefault="00570D90" w:rsidP="00F45154">
            <w:pPr>
              <w:jc w:val="center"/>
              <w:rPr>
                <w:rFonts w:ascii="Times New Roman" w:hAnsi="Times New Roman"/>
                <w:sz w:val="22"/>
                <w:szCs w:val="22"/>
                <w:lang w:val="mn-MN"/>
              </w:rPr>
            </w:pPr>
          </w:p>
          <w:p w:rsidR="00570D90" w:rsidRPr="00452133" w:rsidRDefault="00570D90" w:rsidP="00F45154">
            <w:pPr>
              <w:jc w:val="center"/>
              <w:rPr>
                <w:rFonts w:ascii="Times New Roman" w:hAnsi="Times New Roman"/>
                <w:sz w:val="22"/>
                <w:szCs w:val="22"/>
                <w:lang w:val="mn-MN"/>
              </w:rPr>
            </w:pPr>
          </w:p>
        </w:tc>
      </w:tr>
      <w:tr w:rsidR="006F3AA9" w:rsidRPr="00452133" w:rsidTr="00C7778B">
        <w:trPr>
          <w:trHeight w:val="1666"/>
          <w:jc w:val="center"/>
        </w:trPr>
        <w:tc>
          <w:tcPr>
            <w:tcW w:w="675" w:type="dxa"/>
            <w:gridSpan w:val="2"/>
            <w:vMerge w:val="restart"/>
            <w:shd w:val="clear" w:color="auto" w:fill="auto"/>
          </w:tcPr>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w:t>
            </w:r>
          </w:p>
        </w:tc>
        <w:tc>
          <w:tcPr>
            <w:tcW w:w="3213" w:type="dxa"/>
            <w:vMerge w:val="restart"/>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Аймгийн эдийн засгийн хөгжлийн тогтвортой өсөлтийн үндэс болсон хөдөө аж ахуйн үйлдвэрлэл, ялангуяа мал аж ахуй, газар тариалангийн эрчимтэй хөгжлийг хангах, ард иргэдийн амьжиргааны эх үүсвэрийг баталгаатай байлгах, байгаль орчны экологийн тэнцвэрт байдлыг хангах зорилгоор аймгийн нутаг дэвсгэрийг дайран өнгөрдөг хэвтээ тэнхлэгийн төв замаас хойших нутаг буюу газар тариалан, эрчимжсэн мал аж ахуй, отрын бэлчээр, хадлангийн бүс нутаг, ойн сан, усны сан бүхий газарт ашигт малтмалын хайгуулын болон ашиглалтын тусгай зөвшөөрөл олгуулахыг хориглоно.</w:t>
            </w:r>
          </w:p>
        </w:tc>
        <w:tc>
          <w:tcPr>
            <w:tcW w:w="810" w:type="dxa"/>
            <w:shd w:val="clear" w:color="auto" w:fill="auto"/>
            <w:vAlign w:val="center"/>
          </w:tcPr>
          <w:p w:rsidR="006F3AA9" w:rsidRPr="00452133" w:rsidRDefault="00D77DB9" w:rsidP="00803C10">
            <w:pPr>
              <w:jc w:val="center"/>
              <w:rPr>
                <w:rFonts w:ascii="Times New Roman" w:hAnsi="Times New Roman"/>
                <w:sz w:val="22"/>
                <w:szCs w:val="22"/>
                <w:lang w:val="mn-MN"/>
              </w:rPr>
            </w:pPr>
            <w:r w:rsidRPr="00452133">
              <w:rPr>
                <w:rFonts w:ascii="Times New Roman" w:hAnsi="Times New Roman"/>
                <w:sz w:val="22"/>
                <w:szCs w:val="22"/>
                <w:lang w:val="mn-MN"/>
              </w:rPr>
              <w:t>3</w:t>
            </w:r>
          </w:p>
          <w:p w:rsidR="006F3AA9" w:rsidRPr="00452133" w:rsidRDefault="006F3AA9" w:rsidP="00DA76DB">
            <w:pPr>
              <w:jc w:val="both"/>
              <w:rPr>
                <w:rFonts w:ascii="Times New Roman" w:hAnsi="Times New Roman"/>
                <w:sz w:val="22"/>
                <w:szCs w:val="22"/>
              </w:rPr>
            </w:pPr>
          </w:p>
        </w:tc>
        <w:tc>
          <w:tcPr>
            <w:tcW w:w="3240" w:type="dxa"/>
            <w:shd w:val="clear" w:color="auto" w:fill="auto"/>
            <w:vAlign w:val="center"/>
          </w:tcPr>
          <w:p w:rsidR="006F3AA9" w:rsidRPr="00452133" w:rsidRDefault="006F3AA9" w:rsidP="006F3AA9">
            <w:pPr>
              <w:jc w:val="both"/>
              <w:rPr>
                <w:rFonts w:ascii="Times New Roman" w:hAnsi="Times New Roman"/>
                <w:sz w:val="22"/>
                <w:szCs w:val="22"/>
                <w:lang w:val="mn-MN"/>
              </w:rPr>
            </w:pPr>
            <w:r w:rsidRPr="00452133">
              <w:rPr>
                <w:rFonts w:ascii="Times New Roman" w:hAnsi="Times New Roman"/>
                <w:sz w:val="22"/>
                <w:szCs w:val="22"/>
                <w:lang w:val="mn-MN"/>
              </w:rPr>
              <w:t>Байгаль орчны экологийн тэнцвэрт байдлыг хангах зорилгоор аймгийн газар тариалан хөгжсөн хойд бүсийн сумдад ашигт малтмалын хайгуулын болон ашиглалтын тусгай зөвшөөрөл олгуулахыг хориглоно.</w:t>
            </w:r>
          </w:p>
        </w:tc>
        <w:tc>
          <w:tcPr>
            <w:tcW w:w="1440" w:type="dxa"/>
            <w:shd w:val="clear" w:color="auto" w:fill="auto"/>
            <w:vAlign w:val="center"/>
          </w:tcPr>
          <w:p w:rsidR="006F3AA9" w:rsidRPr="00452133" w:rsidRDefault="006F3AA9" w:rsidP="00052A8C">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6F3AA9" w:rsidP="00052A8C">
            <w:pPr>
              <w:jc w:val="center"/>
              <w:rPr>
                <w:rFonts w:ascii="Times New Roman" w:hAnsi="Times New Roman"/>
                <w:sz w:val="22"/>
                <w:szCs w:val="22"/>
                <w:lang w:val="mn-MN"/>
              </w:rPr>
            </w:pPr>
            <w:r w:rsidRPr="00452133">
              <w:rPr>
                <w:rFonts w:ascii="Times New Roman" w:hAnsi="Times New Roman"/>
                <w:sz w:val="22"/>
                <w:szCs w:val="22"/>
                <w:lang w:val="mn-MN"/>
              </w:rPr>
              <w:t xml:space="preserve">Аймгийн ИТХурал, </w:t>
            </w:r>
          </w:p>
          <w:p w:rsidR="006F3AA9" w:rsidRPr="00452133" w:rsidRDefault="00781F0B" w:rsidP="00052A8C">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006F3AA9" w:rsidRPr="00452133">
              <w:rPr>
                <w:rFonts w:ascii="Times New Roman" w:hAnsi="Times New Roman"/>
                <w:sz w:val="22"/>
                <w:szCs w:val="22"/>
                <w:lang w:val="mn-MN"/>
              </w:rPr>
              <w:t xml:space="preserve"> зөвлөл,</w:t>
            </w:r>
          </w:p>
          <w:p w:rsidR="006F3AA9" w:rsidRPr="00452133" w:rsidRDefault="006F3AA9" w:rsidP="00052A8C">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6F3AA9" w:rsidRPr="00452133" w:rsidRDefault="006F3AA9" w:rsidP="00052A8C">
            <w:pPr>
              <w:jc w:val="center"/>
              <w:rPr>
                <w:rFonts w:ascii="Times New Roman" w:hAnsi="Times New Roman"/>
                <w:sz w:val="22"/>
                <w:szCs w:val="22"/>
              </w:rPr>
            </w:pPr>
            <w:r w:rsidRPr="00452133">
              <w:rPr>
                <w:rFonts w:ascii="Times New Roman" w:hAnsi="Times New Roman"/>
                <w:sz w:val="22"/>
                <w:szCs w:val="22"/>
                <w:lang w:val="mn-MN"/>
              </w:rPr>
              <w:t>Сумдын ИТХурал</w:t>
            </w:r>
          </w:p>
        </w:tc>
        <w:tc>
          <w:tcPr>
            <w:tcW w:w="1791" w:type="dxa"/>
          </w:tcPr>
          <w:p w:rsidR="006F3AA9" w:rsidRPr="00452133" w:rsidRDefault="006F3AA9" w:rsidP="00F45154">
            <w:pPr>
              <w:jc w:val="center"/>
              <w:rPr>
                <w:rFonts w:ascii="Times New Roman" w:hAnsi="Times New Roman"/>
                <w:sz w:val="22"/>
                <w:szCs w:val="22"/>
                <w:lang w:val="mn-MN"/>
              </w:rPr>
            </w:pPr>
          </w:p>
          <w:p w:rsidR="00FB0D15" w:rsidRPr="00452133" w:rsidRDefault="00FB0D15" w:rsidP="00F45154">
            <w:pPr>
              <w:jc w:val="center"/>
              <w:rPr>
                <w:rFonts w:ascii="Times New Roman" w:hAnsi="Times New Roman"/>
                <w:sz w:val="22"/>
                <w:szCs w:val="22"/>
                <w:lang w:val="mn-MN"/>
              </w:rPr>
            </w:pPr>
          </w:p>
          <w:p w:rsidR="00FB0D15" w:rsidRPr="00452133" w:rsidRDefault="00FB0D15" w:rsidP="00F45154">
            <w:pPr>
              <w:jc w:val="center"/>
              <w:rPr>
                <w:rFonts w:ascii="Times New Roman" w:hAnsi="Times New Roman"/>
                <w:sz w:val="22"/>
                <w:szCs w:val="22"/>
                <w:lang w:val="mn-MN"/>
              </w:rPr>
            </w:pPr>
          </w:p>
          <w:p w:rsidR="00FB0D15" w:rsidRPr="00452133" w:rsidRDefault="00FB0D15"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895706" w:rsidP="00895706">
            <w:pPr>
              <w:jc w:val="center"/>
              <w:rPr>
                <w:rFonts w:ascii="Times New Roman" w:hAnsi="Times New Roman"/>
                <w:sz w:val="22"/>
                <w:szCs w:val="22"/>
                <w:lang w:val="mn-MN"/>
              </w:rPr>
            </w:pPr>
            <w:r w:rsidRPr="00452133">
              <w:rPr>
                <w:rFonts w:ascii="Times New Roman" w:hAnsi="Times New Roman"/>
                <w:sz w:val="22"/>
                <w:szCs w:val="22"/>
                <w:lang w:val="mn-MN"/>
              </w:rPr>
              <w:t>Байгаль орчин, хүсний аюулгүй байдал хангагдана</w:t>
            </w:r>
          </w:p>
        </w:tc>
      </w:tr>
      <w:tr w:rsidR="006F3AA9" w:rsidRPr="00452133" w:rsidTr="00052A8C">
        <w:trPr>
          <w:trHeight w:val="2783"/>
          <w:jc w:val="center"/>
        </w:trPr>
        <w:tc>
          <w:tcPr>
            <w:tcW w:w="675" w:type="dxa"/>
            <w:gridSpan w:val="2"/>
            <w:vMerge/>
            <w:shd w:val="clear" w:color="auto" w:fill="auto"/>
          </w:tcPr>
          <w:p w:rsidR="006F3AA9" w:rsidRPr="00452133" w:rsidRDefault="006F3AA9" w:rsidP="00DA76DB">
            <w:pPr>
              <w:pStyle w:val="ColorfulList-Accent11"/>
              <w:numPr>
                <w:ilvl w:val="0"/>
                <w:numId w:val="1"/>
              </w:numPr>
              <w:jc w:val="both"/>
              <w:rPr>
                <w:rFonts w:ascii="Times New Roman" w:eastAsia="Times New Roman" w:hAnsi="Times New Roman"/>
                <w:sz w:val="22"/>
                <w:szCs w:val="22"/>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803C10">
            <w:pPr>
              <w:jc w:val="center"/>
              <w:rPr>
                <w:rFonts w:ascii="Times New Roman" w:hAnsi="Times New Roman"/>
                <w:sz w:val="22"/>
                <w:szCs w:val="22"/>
                <w:lang w:val="mn-MN"/>
              </w:rPr>
            </w:pPr>
            <w:r w:rsidRPr="00452133">
              <w:rPr>
                <w:rFonts w:ascii="Times New Roman" w:hAnsi="Times New Roman"/>
                <w:sz w:val="22"/>
                <w:szCs w:val="22"/>
                <w:lang w:val="mn-MN"/>
              </w:rPr>
              <w:t>4</w:t>
            </w:r>
          </w:p>
        </w:tc>
        <w:tc>
          <w:tcPr>
            <w:tcW w:w="3240" w:type="dxa"/>
            <w:shd w:val="clear" w:color="auto" w:fill="auto"/>
            <w:vAlign w:val="center"/>
          </w:tcPr>
          <w:p w:rsidR="006F3AA9" w:rsidRPr="00452133" w:rsidRDefault="006F3AA9" w:rsidP="003437A7">
            <w:pPr>
              <w:jc w:val="both"/>
              <w:rPr>
                <w:rFonts w:ascii="Times New Roman" w:hAnsi="Times New Roman"/>
                <w:sz w:val="22"/>
                <w:szCs w:val="22"/>
                <w:lang w:val="mn-MN"/>
              </w:rPr>
            </w:pPr>
            <w:r w:rsidRPr="00452133">
              <w:rPr>
                <w:rFonts w:ascii="Times New Roman" w:hAnsi="Times New Roman"/>
                <w:sz w:val="22"/>
                <w:szCs w:val="22"/>
                <w:lang w:val="mn-MN"/>
              </w:rPr>
              <w:t xml:space="preserve">Улсын болон орон нутгийн чанартай барилга, байгууламж байгуулахаас бусад төсөлд </w:t>
            </w:r>
            <w:r w:rsidR="003437A7">
              <w:rPr>
                <w:rFonts w:ascii="Times New Roman" w:hAnsi="Times New Roman"/>
                <w:sz w:val="22"/>
                <w:szCs w:val="22"/>
                <w:lang w:val="mn-MN"/>
              </w:rPr>
              <w:t xml:space="preserve">Түгээмэл тархацтай ашигт малтмалын </w:t>
            </w:r>
            <w:r w:rsidRPr="00452133">
              <w:rPr>
                <w:rFonts w:ascii="Times New Roman" w:hAnsi="Times New Roman"/>
                <w:sz w:val="22"/>
                <w:szCs w:val="22"/>
                <w:lang w:val="mn-MN"/>
              </w:rPr>
              <w:t xml:space="preserve">тусгай зөвшөөрлийг тухайн бүсэд </w:t>
            </w:r>
            <w:r w:rsidR="003437A7">
              <w:rPr>
                <w:rFonts w:ascii="Times New Roman" w:hAnsi="Times New Roman"/>
                <w:sz w:val="22"/>
                <w:szCs w:val="22"/>
                <w:lang w:val="mn-MN"/>
              </w:rPr>
              <w:t xml:space="preserve">олгохгүй </w:t>
            </w:r>
            <w:r w:rsidRPr="00452133">
              <w:rPr>
                <w:rFonts w:ascii="Times New Roman" w:hAnsi="Times New Roman"/>
                <w:sz w:val="22"/>
                <w:szCs w:val="22"/>
                <w:lang w:val="mn-MN"/>
              </w:rPr>
              <w:t>байх арга хэмжээ авна.</w:t>
            </w:r>
          </w:p>
        </w:tc>
        <w:tc>
          <w:tcPr>
            <w:tcW w:w="1440" w:type="dxa"/>
            <w:shd w:val="clear" w:color="auto" w:fill="auto"/>
            <w:vAlign w:val="center"/>
          </w:tcPr>
          <w:p w:rsidR="006F3AA9" w:rsidRPr="00452133" w:rsidRDefault="006F3AA9" w:rsidP="00052A8C">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6F3AA9" w:rsidP="00052A8C">
            <w:pPr>
              <w:jc w:val="center"/>
              <w:rPr>
                <w:rFonts w:ascii="Times New Roman" w:hAnsi="Times New Roman"/>
                <w:sz w:val="22"/>
                <w:szCs w:val="22"/>
                <w:lang w:val="mn-MN"/>
              </w:rPr>
            </w:pPr>
            <w:r w:rsidRPr="00452133">
              <w:rPr>
                <w:rFonts w:ascii="Times New Roman" w:hAnsi="Times New Roman"/>
                <w:sz w:val="22"/>
                <w:szCs w:val="22"/>
                <w:lang w:val="mn-MN"/>
              </w:rPr>
              <w:t xml:space="preserve">Аймгийн ИТХурал, </w:t>
            </w:r>
          </w:p>
          <w:p w:rsidR="006F3AA9" w:rsidRPr="00452133" w:rsidRDefault="00781F0B" w:rsidP="00052A8C">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r w:rsidR="006F3AA9" w:rsidRPr="00452133">
              <w:rPr>
                <w:rFonts w:ascii="Times New Roman" w:hAnsi="Times New Roman"/>
                <w:sz w:val="22"/>
                <w:szCs w:val="22"/>
                <w:lang w:val="mn-MN"/>
              </w:rPr>
              <w:t>,</w:t>
            </w:r>
          </w:p>
          <w:p w:rsidR="006F3AA9" w:rsidRPr="00452133" w:rsidRDefault="006F3AA9" w:rsidP="00052A8C">
            <w:pPr>
              <w:jc w:val="center"/>
              <w:rPr>
                <w:rFonts w:ascii="Times New Roman" w:hAnsi="Times New Roman"/>
                <w:sz w:val="22"/>
                <w:szCs w:val="22"/>
              </w:rPr>
            </w:pPr>
            <w:r w:rsidRPr="00452133">
              <w:rPr>
                <w:rFonts w:ascii="Times New Roman" w:hAnsi="Times New Roman"/>
                <w:sz w:val="22"/>
                <w:szCs w:val="22"/>
                <w:lang w:val="mn-MN"/>
              </w:rPr>
              <w:t xml:space="preserve">ГХБХБГ, </w:t>
            </w:r>
          </w:p>
        </w:tc>
        <w:tc>
          <w:tcPr>
            <w:tcW w:w="1791" w:type="dxa"/>
          </w:tcPr>
          <w:p w:rsidR="006F3AA9" w:rsidRPr="00452133" w:rsidRDefault="006F3AA9" w:rsidP="00052A8C">
            <w:pPr>
              <w:jc w:val="center"/>
              <w:rPr>
                <w:rFonts w:ascii="Times New Roman" w:hAnsi="Times New Roman"/>
                <w:sz w:val="22"/>
                <w:szCs w:val="22"/>
                <w:lang w:val="mn-MN"/>
              </w:rPr>
            </w:pPr>
          </w:p>
          <w:p w:rsidR="006F3AA9" w:rsidRPr="00452133" w:rsidRDefault="006F3AA9" w:rsidP="00052A8C">
            <w:pPr>
              <w:jc w:val="center"/>
              <w:rPr>
                <w:rFonts w:ascii="Times New Roman" w:hAnsi="Times New Roman"/>
                <w:sz w:val="22"/>
                <w:szCs w:val="22"/>
                <w:lang w:val="mn-MN"/>
              </w:rPr>
            </w:pPr>
          </w:p>
          <w:p w:rsidR="006F3AA9" w:rsidRPr="00452133" w:rsidRDefault="006F3AA9" w:rsidP="00052A8C">
            <w:pPr>
              <w:jc w:val="center"/>
              <w:rPr>
                <w:rFonts w:ascii="Times New Roman" w:hAnsi="Times New Roman"/>
                <w:sz w:val="22"/>
                <w:szCs w:val="22"/>
                <w:lang w:val="mn-MN"/>
              </w:rPr>
            </w:pPr>
          </w:p>
          <w:p w:rsidR="006F3AA9" w:rsidRPr="00452133" w:rsidRDefault="006F3AA9" w:rsidP="00052A8C">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Аймгийн уул уурхай, эрдэс баялгийн талаар баримтлах бодлогын дагуу тусгай зөвшөөрөл олгогдоно.</w:t>
            </w:r>
          </w:p>
        </w:tc>
      </w:tr>
      <w:tr w:rsidR="006F3AA9" w:rsidRPr="00452133" w:rsidTr="00C7778B">
        <w:trPr>
          <w:trHeight w:val="1317"/>
          <w:jc w:val="center"/>
        </w:trPr>
        <w:tc>
          <w:tcPr>
            <w:tcW w:w="675" w:type="dxa"/>
            <w:gridSpan w:val="2"/>
            <w:shd w:val="clear" w:color="auto" w:fill="auto"/>
          </w:tcPr>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3.</w:t>
            </w:r>
          </w:p>
        </w:tc>
        <w:tc>
          <w:tcPr>
            <w:tcW w:w="3213" w:type="dxa"/>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Малын тоо, мал аж ахуйн бүтээгдэхүүний үйлдвэрлэлийн өсөлтийг хангаж, бэлчээрийг зохистой ашиглан даацыг нь нэмэгдүүлэх зорилгоор тодорхой газар нутгийг холбогдох хууль тогтоомжид нийцүүлэн аймгийн болон сумын тусгай хэрэгцээнд авна.</w:t>
            </w:r>
          </w:p>
        </w:tc>
        <w:tc>
          <w:tcPr>
            <w:tcW w:w="810" w:type="dxa"/>
            <w:shd w:val="clear" w:color="auto" w:fill="auto"/>
            <w:vAlign w:val="center"/>
          </w:tcPr>
          <w:p w:rsidR="006F3AA9" w:rsidRPr="00452133" w:rsidRDefault="00D77DB9" w:rsidP="00B00DC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5</w:t>
            </w:r>
          </w:p>
        </w:tc>
        <w:tc>
          <w:tcPr>
            <w:tcW w:w="3240" w:type="dxa"/>
            <w:shd w:val="clear" w:color="auto" w:fill="auto"/>
          </w:tcPr>
          <w:p w:rsidR="006F3AA9" w:rsidRPr="00781F0B" w:rsidRDefault="003437A7" w:rsidP="00F342F8">
            <w:pPr>
              <w:pStyle w:val="ColorfulList-Accent11"/>
              <w:ind w:left="0"/>
              <w:jc w:val="both"/>
              <w:rPr>
                <w:rFonts w:ascii="Times New Roman" w:hAnsi="Times New Roman"/>
                <w:sz w:val="22"/>
                <w:szCs w:val="22"/>
              </w:rPr>
            </w:pPr>
            <w:r w:rsidRPr="00781F0B">
              <w:rPr>
                <w:rFonts w:ascii="Times New Roman" w:hAnsi="Times New Roman"/>
                <w:sz w:val="22"/>
                <w:szCs w:val="22"/>
                <w:lang w:val="mn-MN"/>
              </w:rPr>
              <w:t>Хууль тогтоомжийн дагуу тодорхой газар нутгийг аймгийн болон сумын тусгай хэрэгцээ</w:t>
            </w:r>
            <w:r w:rsidR="00F342F8" w:rsidRPr="00781F0B">
              <w:rPr>
                <w:rFonts w:ascii="Times New Roman" w:hAnsi="Times New Roman"/>
                <w:sz w:val="22"/>
                <w:szCs w:val="22"/>
                <w:lang w:val="mn-MN"/>
              </w:rPr>
              <w:t xml:space="preserve">, хамгаалалтад </w:t>
            </w:r>
            <w:r w:rsidRPr="00781F0B">
              <w:rPr>
                <w:rFonts w:ascii="Times New Roman" w:hAnsi="Times New Roman"/>
                <w:sz w:val="22"/>
                <w:szCs w:val="22"/>
                <w:lang w:val="mn-MN"/>
              </w:rPr>
              <w:t xml:space="preserve">авах асуудлыг </w:t>
            </w:r>
            <w:r w:rsidR="00F342F8" w:rsidRPr="00781F0B">
              <w:rPr>
                <w:rFonts w:ascii="Times New Roman" w:hAnsi="Times New Roman"/>
                <w:sz w:val="22"/>
                <w:szCs w:val="22"/>
                <w:lang w:val="mn-MN"/>
              </w:rPr>
              <w:t>шат шатны нутгийн захиргааны болон өөрөө удирдах байгууллага тухай бүр нь шийдвэрлэж байна.</w:t>
            </w:r>
          </w:p>
        </w:tc>
        <w:tc>
          <w:tcPr>
            <w:tcW w:w="1440" w:type="dxa"/>
            <w:shd w:val="clear" w:color="auto" w:fill="auto"/>
            <w:vAlign w:val="center"/>
          </w:tcPr>
          <w:p w:rsidR="006F3AA9" w:rsidRPr="00452133" w:rsidRDefault="00895706" w:rsidP="00F45154">
            <w:pPr>
              <w:jc w:val="center"/>
              <w:rPr>
                <w:rFonts w:ascii="Times New Roman" w:hAnsi="Times New Roman"/>
                <w:sz w:val="22"/>
                <w:szCs w:val="22"/>
              </w:rPr>
            </w:pPr>
            <w:r w:rsidRPr="00452133">
              <w:rPr>
                <w:rFonts w:ascii="Times New Roman" w:hAnsi="Times New Roman"/>
                <w:sz w:val="22"/>
                <w:szCs w:val="22"/>
                <w:lang w:val="mn-MN"/>
              </w:rPr>
              <w:t>2017-2020</w:t>
            </w:r>
          </w:p>
        </w:tc>
        <w:tc>
          <w:tcPr>
            <w:tcW w:w="1980" w:type="dxa"/>
            <w:gridSpan w:val="2"/>
            <w:shd w:val="clear" w:color="auto" w:fill="auto"/>
            <w:vAlign w:val="center"/>
          </w:tcPr>
          <w:p w:rsidR="00895706" w:rsidRPr="00452133" w:rsidRDefault="00895706"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Аймгийн ИТХурал,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ГХБХБГ,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Сумын Засаг дарга</w:t>
            </w:r>
          </w:p>
        </w:tc>
        <w:tc>
          <w:tcPr>
            <w:tcW w:w="1791" w:type="dxa"/>
          </w:tcPr>
          <w:p w:rsidR="006F3AA9" w:rsidRPr="00452133" w:rsidRDefault="006F3AA9" w:rsidP="00895706">
            <w:pPr>
              <w:pStyle w:val="ColorfulList-Accent11"/>
              <w:ind w:left="0"/>
              <w:jc w:val="center"/>
              <w:rPr>
                <w:rFonts w:ascii="Times New Roman" w:hAnsi="Times New Roman"/>
                <w:sz w:val="22"/>
                <w:szCs w:val="22"/>
                <w:lang w:val="mn-MN"/>
              </w:rPr>
            </w:pPr>
            <w:r w:rsidRPr="00452133">
              <w:rPr>
                <w:rFonts w:ascii="Times New Roman" w:hAnsi="Times New Roman"/>
                <w:sz w:val="22"/>
                <w:szCs w:val="22"/>
                <w:lang w:val="mn-MN"/>
              </w:rPr>
              <w:t>Аймгийн тусгай хэрэгцээний газар-1.150.704,59 га</w:t>
            </w:r>
          </w:p>
          <w:p w:rsidR="006F3AA9" w:rsidRPr="00452133" w:rsidRDefault="006F3AA9" w:rsidP="00895706">
            <w:pPr>
              <w:pStyle w:val="ColorfulList-Accent11"/>
              <w:ind w:left="0"/>
              <w:jc w:val="center"/>
              <w:rPr>
                <w:rFonts w:ascii="Times New Roman" w:hAnsi="Times New Roman"/>
                <w:sz w:val="22"/>
                <w:szCs w:val="22"/>
                <w:lang w:val="mn-MN"/>
              </w:rPr>
            </w:pPr>
          </w:p>
          <w:p w:rsidR="006F3AA9" w:rsidRPr="00452133" w:rsidRDefault="006F3AA9" w:rsidP="00895706">
            <w:pPr>
              <w:pStyle w:val="ColorfulList-Accent11"/>
              <w:ind w:left="0"/>
              <w:jc w:val="center"/>
              <w:rPr>
                <w:rFonts w:ascii="Times New Roman" w:hAnsi="Times New Roman"/>
                <w:sz w:val="22"/>
                <w:szCs w:val="22"/>
                <w:lang w:val="mn-MN"/>
              </w:rPr>
            </w:pPr>
          </w:p>
        </w:tc>
        <w:tc>
          <w:tcPr>
            <w:tcW w:w="2529" w:type="dxa"/>
            <w:gridSpan w:val="2"/>
            <w:shd w:val="clear" w:color="auto" w:fill="auto"/>
          </w:tcPr>
          <w:p w:rsidR="006F3AA9" w:rsidRPr="00452133" w:rsidRDefault="006F3AA9" w:rsidP="00362323">
            <w:pPr>
              <w:pStyle w:val="ColorfulList-Accent11"/>
              <w:ind w:left="0"/>
              <w:jc w:val="center"/>
              <w:rPr>
                <w:rFonts w:ascii="Times New Roman" w:hAnsi="Times New Roman"/>
                <w:sz w:val="22"/>
                <w:szCs w:val="22"/>
                <w:lang w:val="mn-MN"/>
              </w:rPr>
            </w:pPr>
            <w:r w:rsidRPr="00452133">
              <w:rPr>
                <w:rFonts w:ascii="Times New Roman" w:hAnsi="Times New Roman"/>
                <w:sz w:val="22"/>
                <w:szCs w:val="22"/>
                <w:lang w:val="mn-MN"/>
              </w:rPr>
              <w:t xml:space="preserve">Тусгай </w:t>
            </w:r>
            <w:r w:rsidR="0021234B" w:rsidRPr="00452133">
              <w:rPr>
                <w:rFonts w:ascii="Times New Roman" w:hAnsi="Times New Roman"/>
                <w:sz w:val="22"/>
                <w:szCs w:val="22"/>
                <w:lang w:val="mn-MN"/>
              </w:rPr>
              <w:t xml:space="preserve">хэрэгцээний </w:t>
            </w:r>
            <w:r w:rsidRPr="00452133">
              <w:rPr>
                <w:rFonts w:ascii="Times New Roman" w:hAnsi="Times New Roman"/>
                <w:sz w:val="22"/>
                <w:szCs w:val="22"/>
                <w:lang w:val="mn-MN"/>
              </w:rPr>
              <w:t xml:space="preserve"> газар нутгийн </w:t>
            </w:r>
            <w:r w:rsidR="0021234B" w:rsidRPr="00452133">
              <w:rPr>
                <w:rFonts w:ascii="Times New Roman" w:hAnsi="Times New Roman"/>
                <w:sz w:val="22"/>
                <w:szCs w:val="22"/>
                <w:lang w:val="mn-MN"/>
              </w:rPr>
              <w:t xml:space="preserve">талбайг </w:t>
            </w:r>
            <w:r w:rsidR="00362323" w:rsidRPr="00452133">
              <w:rPr>
                <w:rFonts w:ascii="Times New Roman" w:hAnsi="Times New Roman"/>
                <w:sz w:val="22"/>
                <w:szCs w:val="22"/>
                <w:lang w:val="mn-MN"/>
              </w:rPr>
              <w:t xml:space="preserve">одоо байгаагаас </w:t>
            </w:r>
            <w:r w:rsidR="0021234B" w:rsidRPr="00452133">
              <w:rPr>
                <w:rFonts w:ascii="Times New Roman" w:hAnsi="Times New Roman"/>
                <w:sz w:val="22"/>
                <w:szCs w:val="22"/>
                <w:lang w:val="mn-MN"/>
              </w:rPr>
              <w:t>4</w:t>
            </w:r>
            <w:r w:rsidR="00362323" w:rsidRPr="00452133">
              <w:rPr>
                <w:rFonts w:ascii="Times New Roman" w:hAnsi="Times New Roman"/>
                <w:sz w:val="22"/>
                <w:szCs w:val="22"/>
                <w:lang w:val="mn-MN"/>
              </w:rPr>
              <w:t>5</w:t>
            </w:r>
            <w:r w:rsidR="0021234B" w:rsidRPr="00452133">
              <w:rPr>
                <w:rFonts w:ascii="Times New Roman" w:hAnsi="Times New Roman"/>
                <w:sz w:val="22"/>
                <w:szCs w:val="22"/>
                <w:lang w:val="mn-MN"/>
              </w:rPr>
              <w:t>%-р</w:t>
            </w:r>
            <w:r w:rsidRPr="00452133">
              <w:rPr>
                <w:rFonts w:ascii="Times New Roman" w:hAnsi="Times New Roman"/>
                <w:sz w:val="22"/>
                <w:szCs w:val="22"/>
                <w:lang w:val="mn-MN"/>
              </w:rPr>
              <w:t xml:space="preserve"> нэмэгдүүлнэ.</w:t>
            </w:r>
          </w:p>
        </w:tc>
      </w:tr>
      <w:tr w:rsidR="006F3AA9" w:rsidRPr="00452133" w:rsidTr="00C7778B">
        <w:trPr>
          <w:jc w:val="center"/>
        </w:trPr>
        <w:tc>
          <w:tcPr>
            <w:tcW w:w="675" w:type="dxa"/>
            <w:gridSpan w:val="2"/>
            <w:vMerge w:val="restart"/>
            <w:shd w:val="clear" w:color="auto" w:fill="auto"/>
          </w:tcPr>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4.</w:t>
            </w:r>
          </w:p>
        </w:tc>
        <w:tc>
          <w:tcPr>
            <w:tcW w:w="3213" w:type="dxa"/>
            <w:vMerge w:val="restart"/>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lastRenderedPageBreak/>
              <w:t xml:space="preserve">Аймаг, сумын орон нутгийн </w:t>
            </w:r>
            <w:r w:rsidRPr="00452133">
              <w:rPr>
                <w:rFonts w:ascii="Times New Roman" w:hAnsi="Times New Roman"/>
                <w:color w:val="auto"/>
                <w:szCs w:val="22"/>
                <w:lang w:val="mn-MN"/>
              </w:rPr>
              <w:lastRenderedPageBreak/>
              <w:t xml:space="preserve">тусгай хэрэгцээнд аваагүй газарт орчин үеийн дэвшилтэт технологиор, байгаль орчинд үзүүлэх сөрөг нөлөөгүй, эдийн засгийн хувьд үр ашигтай, аймгийн одоогийн болон ирээдүйн иргэдийн эрх ашигт нийцүүлэн ашигт малтмал эрэх, хайх, ашиглах үйл ажиллагааг дэмжинэ.  </w:t>
            </w: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lastRenderedPageBreak/>
              <w:t>6</w:t>
            </w:r>
          </w:p>
        </w:tc>
        <w:tc>
          <w:tcPr>
            <w:tcW w:w="3240" w:type="dxa"/>
            <w:shd w:val="clear" w:color="auto" w:fill="auto"/>
          </w:tcPr>
          <w:p w:rsidR="006F3AA9" w:rsidRPr="00452133" w:rsidRDefault="006F3AA9" w:rsidP="00781F0B">
            <w:pPr>
              <w:jc w:val="both"/>
              <w:rPr>
                <w:rFonts w:ascii="Times New Roman" w:eastAsia="Times New Roman" w:hAnsi="Times New Roman"/>
                <w:sz w:val="22"/>
                <w:szCs w:val="22"/>
                <w:highlight w:val="yellow"/>
                <w:lang w:val="mn-MN"/>
              </w:rPr>
            </w:pPr>
            <w:r w:rsidRPr="00452133">
              <w:rPr>
                <w:rFonts w:ascii="Times New Roman" w:hAnsi="Times New Roman"/>
                <w:sz w:val="22"/>
                <w:szCs w:val="22"/>
                <w:lang w:val="mn-MN"/>
              </w:rPr>
              <w:t xml:space="preserve">Төрөөс болон аймгаас </w:t>
            </w:r>
            <w:r w:rsidRPr="00452133">
              <w:rPr>
                <w:rFonts w:ascii="Times New Roman" w:hAnsi="Times New Roman"/>
                <w:sz w:val="22"/>
                <w:szCs w:val="22"/>
                <w:lang w:val="mn-MN"/>
              </w:rPr>
              <w:lastRenderedPageBreak/>
              <w:t>баримталж буй бодлогын баримт бичгүүдэд нийцсэн, ач холбогдолтой төслүүдийг дэмжиж ажиллана.</w:t>
            </w:r>
          </w:p>
        </w:tc>
        <w:tc>
          <w:tcPr>
            <w:tcW w:w="1440" w:type="dxa"/>
            <w:shd w:val="clear" w:color="auto" w:fill="auto"/>
            <w:vAlign w:val="center"/>
          </w:tcPr>
          <w:p w:rsidR="006F3AA9" w:rsidRPr="00452133" w:rsidRDefault="006F3AA9" w:rsidP="00F45154">
            <w:pPr>
              <w:jc w:val="center"/>
              <w:rPr>
                <w:rFonts w:ascii="Times New Roman" w:eastAsia="Times New Roman" w:hAnsi="Times New Roman"/>
                <w:sz w:val="22"/>
                <w:szCs w:val="22"/>
                <w:lang w:val="mn-MN"/>
              </w:rPr>
            </w:pPr>
            <w:r w:rsidRPr="00452133">
              <w:rPr>
                <w:rFonts w:ascii="Times New Roman" w:hAnsi="Times New Roman"/>
                <w:sz w:val="22"/>
                <w:szCs w:val="22"/>
                <w:lang w:val="mn-MN"/>
              </w:rPr>
              <w:lastRenderedPageBreak/>
              <w:t>2017-20</w:t>
            </w:r>
            <w:r w:rsidRPr="00452133">
              <w:rPr>
                <w:rFonts w:ascii="Times New Roman" w:hAnsi="Times New Roman"/>
                <w:sz w:val="22"/>
                <w:szCs w:val="22"/>
              </w:rPr>
              <w:t>2</w:t>
            </w:r>
            <w:r w:rsidR="00427BC9" w:rsidRPr="00452133">
              <w:rPr>
                <w:rFonts w:ascii="Times New Roman" w:hAnsi="Times New Roman"/>
                <w:sz w:val="22"/>
                <w:szCs w:val="22"/>
                <w:lang w:val="mn-MN"/>
              </w:rPr>
              <w:t>0</w:t>
            </w:r>
          </w:p>
        </w:tc>
        <w:tc>
          <w:tcPr>
            <w:tcW w:w="1980" w:type="dxa"/>
            <w:gridSpan w:val="2"/>
            <w:shd w:val="clear" w:color="auto" w:fill="auto"/>
            <w:vAlign w:val="center"/>
          </w:tcPr>
          <w:p w:rsidR="006F3AA9" w:rsidRPr="00452133" w:rsidRDefault="006F3AA9" w:rsidP="000D6F68">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w:t>
            </w:r>
            <w:r w:rsidRPr="00452133">
              <w:rPr>
                <w:rFonts w:ascii="Times New Roman" w:hAnsi="Times New Roman"/>
                <w:sz w:val="22"/>
                <w:szCs w:val="22"/>
                <w:lang w:val="mn-MN"/>
              </w:rPr>
              <w:lastRenderedPageBreak/>
              <w:t>БОАЖГ,  ГХБХБГ,</w:t>
            </w:r>
          </w:p>
          <w:p w:rsidR="006F3AA9" w:rsidRPr="00452133" w:rsidRDefault="006F3AA9" w:rsidP="000D6F68">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1791" w:type="dxa"/>
          </w:tcPr>
          <w:p w:rsidR="006F3AA9" w:rsidRPr="00452133" w:rsidRDefault="006F3AA9" w:rsidP="005816C7">
            <w:pP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w:t>
            </w:r>
          </w:p>
        </w:tc>
        <w:tc>
          <w:tcPr>
            <w:tcW w:w="2529" w:type="dxa"/>
            <w:gridSpan w:val="2"/>
            <w:shd w:val="clear" w:color="auto" w:fill="auto"/>
          </w:tcPr>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 xml:space="preserve">Аймгийн бодлоготой </w:t>
            </w:r>
            <w:r w:rsidRPr="00452133">
              <w:rPr>
                <w:rFonts w:ascii="Times New Roman" w:hAnsi="Times New Roman"/>
                <w:sz w:val="22"/>
                <w:szCs w:val="22"/>
                <w:lang w:val="mn-MN"/>
              </w:rPr>
              <w:lastRenderedPageBreak/>
              <w:t>нийцсэн төслүүд дэмжигдэнэ.</w:t>
            </w:r>
          </w:p>
        </w:tc>
      </w:tr>
      <w:tr w:rsidR="006F3AA9" w:rsidRPr="00452133" w:rsidTr="00C7778B">
        <w:trPr>
          <w:jc w:val="center"/>
        </w:trPr>
        <w:tc>
          <w:tcPr>
            <w:tcW w:w="675" w:type="dxa"/>
            <w:gridSpan w:val="2"/>
            <w:vMerge/>
            <w:shd w:val="clear" w:color="auto" w:fill="auto"/>
          </w:tcPr>
          <w:p w:rsidR="006F3AA9" w:rsidRPr="00452133" w:rsidRDefault="006F3AA9" w:rsidP="00DA76DB">
            <w:pPr>
              <w:pStyle w:val="ColorfulList-Accent11"/>
              <w:ind w:left="644"/>
              <w:jc w:val="both"/>
              <w:rPr>
                <w:rFonts w:ascii="Times New Roman" w:eastAsia="Times New Roman" w:hAnsi="Times New Roman"/>
                <w:sz w:val="22"/>
                <w:szCs w:val="22"/>
                <w:lang w:val="mn-MN"/>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7</w:t>
            </w:r>
          </w:p>
        </w:tc>
        <w:tc>
          <w:tcPr>
            <w:tcW w:w="3240" w:type="dxa"/>
            <w:shd w:val="clear" w:color="auto" w:fill="auto"/>
          </w:tcPr>
          <w:p w:rsidR="006F3AA9" w:rsidRPr="00452133" w:rsidRDefault="006F3AA9" w:rsidP="00DA76DB">
            <w:pPr>
              <w:jc w:val="both"/>
              <w:rPr>
                <w:rFonts w:ascii="Times New Roman" w:hAnsi="Times New Roman"/>
                <w:sz w:val="22"/>
                <w:szCs w:val="22"/>
                <w:lang w:val="mn-MN"/>
              </w:rPr>
            </w:pPr>
            <w:r w:rsidRPr="00452133">
              <w:rPr>
                <w:rFonts w:ascii="Times New Roman" w:hAnsi="Times New Roman"/>
                <w:sz w:val="22"/>
                <w:szCs w:val="22"/>
                <w:lang w:val="mn-MN"/>
              </w:rPr>
              <w:t>Аймгийн нутаг дэвсгэрт ашиглалтын үйл ажиллагаа явуулж буй аж ахуйн нэгжүүдийн тоног төхөөрөмж, техникт үзлэг шалгалт хийж, байгаль орчинд үзүүлэх сөрөг үр нөлөөг тогтооно.</w:t>
            </w:r>
          </w:p>
        </w:tc>
        <w:tc>
          <w:tcPr>
            <w:tcW w:w="1440" w:type="dxa"/>
            <w:shd w:val="clear" w:color="auto" w:fill="auto"/>
            <w:vAlign w:val="center"/>
          </w:tcPr>
          <w:p w:rsidR="006F3AA9" w:rsidRPr="00452133" w:rsidRDefault="006F3AA9" w:rsidP="00F45154">
            <w:pPr>
              <w:jc w:val="center"/>
              <w:rPr>
                <w:rFonts w:ascii="Times New Roman" w:eastAsia="Times New Roman" w:hAnsi="Times New Roman"/>
                <w:sz w:val="22"/>
                <w:szCs w:val="22"/>
                <w:lang w:val="mn-MN"/>
              </w:rPr>
            </w:pPr>
            <w:r w:rsidRPr="00452133">
              <w:rPr>
                <w:rFonts w:ascii="Times New Roman" w:hAnsi="Times New Roman"/>
                <w:sz w:val="22"/>
                <w:szCs w:val="22"/>
                <w:lang w:val="mn-MN"/>
              </w:rPr>
              <w:t>2017-2018</w:t>
            </w:r>
          </w:p>
        </w:tc>
        <w:tc>
          <w:tcPr>
            <w:tcW w:w="1980" w:type="dxa"/>
            <w:gridSpan w:val="2"/>
            <w:shd w:val="clear" w:color="auto" w:fill="auto"/>
            <w:vAlign w:val="center"/>
          </w:tcPr>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ГХБХБГ,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1791" w:type="dxa"/>
          </w:tcPr>
          <w:p w:rsidR="006F3AA9" w:rsidRPr="00452133" w:rsidRDefault="006F3AA9" w:rsidP="001C0E95">
            <w:pPr>
              <w:jc w:val="both"/>
              <w:rPr>
                <w:rFonts w:ascii="Times New Roman" w:hAnsi="Times New Roman"/>
                <w:sz w:val="22"/>
                <w:szCs w:val="22"/>
                <w:lang w:val="mn-MN"/>
              </w:rPr>
            </w:pPr>
            <w:r w:rsidRPr="00452133">
              <w:rPr>
                <w:rFonts w:ascii="Times New Roman" w:hAnsi="Times New Roman"/>
                <w:sz w:val="22"/>
                <w:szCs w:val="22"/>
                <w:lang w:val="mn-MN"/>
              </w:rPr>
              <w:t>Ашиглалтын үйл ажиллгаа явуулж буй аж ахуйн нэгжийн тоо-</w:t>
            </w:r>
            <w:r w:rsidR="00F9015F" w:rsidRPr="00452133">
              <w:rPr>
                <w:rFonts w:ascii="Times New Roman" w:hAnsi="Times New Roman"/>
                <w:sz w:val="22"/>
                <w:szCs w:val="22"/>
              </w:rPr>
              <w:t>1</w:t>
            </w:r>
            <w:r w:rsidRPr="00452133">
              <w:rPr>
                <w:rFonts w:ascii="Times New Roman" w:hAnsi="Times New Roman"/>
                <w:sz w:val="22"/>
                <w:szCs w:val="22"/>
              </w:rPr>
              <w:t>1</w:t>
            </w:r>
            <w:r w:rsidR="00F9015F" w:rsidRPr="00452133">
              <w:rPr>
                <w:rFonts w:ascii="Times New Roman" w:hAnsi="Times New Roman"/>
                <w:sz w:val="22"/>
                <w:szCs w:val="22"/>
                <w:lang w:val="mn-MN"/>
              </w:rPr>
              <w:t>0</w:t>
            </w:r>
          </w:p>
        </w:tc>
        <w:tc>
          <w:tcPr>
            <w:tcW w:w="2529" w:type="dxa"/>
            <w:gridSpan w:val="2"/>
            <w:shd w:val="clear" w:color="auto" w:fill="auto"/>
          </w:tcPr>
          <w:p w:rsidR="006F3AA9" w:rsidRPr="00452133" w:rsidRDefault="006F3AA9" w:rsidP="001C0E95">
            <w:pPr>
              <w:jc w:val="both"/>
              <w:rPr>
                <w:rFonts w:ascii="Times New Roman" w:hAnsi="Times New Roman"/>
                <w:sz w:val="22"/>
                <w:szCs w:val="22"/>
                <w:lang w:val="mn-MN"/>
              </w:rPr>
            </w:pPr>
            <w:r w:rsidRPr="00452133">
              <w:rPr>
                <w:rFonts w:ascii="Times New Roman" w:hAnsi="Times New Roman"/>
                <w:sz w:val="22"/>
                <w:szCs w:val="22"/>
                <w:lang w:val="mn-MN"/>
              </w:rPr>
              <w:t>1</w:t>
            </w:r>
            <w:r w:rsidRPr="00452133">
              <w:rPr>
                <w:rFonts w:ascii="Times New Roman" w:hAnsi="Times New Roman"/>
                <w:sz w:val="22"/>
                <w:szCs w:val="22"/>
              </w:rPr>
              <w:t>1</w:t>
            </w:r>
            <w:r w:rsidR="00F9015F" w:rsidRPr="00452133">
              <w:rPr>
                <w:rFonts w:ascii="Times New Roman" w:hAnsi="Times New Roman"/>
                <w:sz w:val="22"/>
                <w:szCs w:val="22"/>
                <w:lang w:val="mn-MN"/>
              </w:rPr>
              <w:t>0</w:t>
            </w:r>
            <w:r w:rsidRPr="00452133">
              <w:rPr>
                <w:rFonts w:ascii="Times New Roman" w:hAnsi="Times New Roman"/>
                <w:sz w:val="22"/>
                <w:szCs w:val="22"/>
                <w:lang w:val="mn-MN"/>
              </w:rPr>
              <w:t>-аж ахуйн нэгжийн техник тоног төхөөрөмжинд үзлэг шалгалт хийсэн байна.</w:t>
            </w:r>
          </w:p>
        </w:tc>
      </w:tr>
      <w:tr w:rsidR="006F3AA9" w:rsidRPr="00452133" w:rsidTr="00C7778B">
        <w:trPr>
          <w:jc w:val="center"/>
        </w:trPr>
        <w:tc>
          <w:tcPr>
            <w:tcW w:w="675" w:type="dxa"/>
            <w:gridSpan w:val="2"/>
            <w:vMerge/>
            <w:shd w:val="clear" w:color="auto" w:fill="auto"/>
          </w:tcPr>
          <w:p w:rsidR="006F3AA9" w:rsidRPr="00452133" w:rsidRDefault="006F3AA9" w:rsidP="00DA76DB">
            <w:pPr>
              <w:pStyle w:val="ColorfulList-Accent11"/>
              <w:ind w:left="284"/>
              <w:jc w:val="both"/>
              <w:rPr>
                <w:rFonts w:ascii="Times New Roman" w:eastAsia="Times New Roman" w:hAnsi="Times New Roman"/>
                <w:sz w:val="22"/>
                <w:szCs w:val="22"/>
                <w:lang w:val="mn-MN"/>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8</w:t>
            </w:r>
          </w:p>
        </w:tc>
        <w:tc>
          <w:tcPr>
            <w:tcW w:w="3240" w:type="dxa"/>
            <w:shd w:val="clear" w:color="auto" w:fill="auto"/>
          </w:tcPr>
          <w:p w:rsidR="006F3AA9" w:rsidRPr="00452133" w:rsidRDefault="006F3AA9" w:rsidP="00DA76DB">
            <w:pPr>
              <w:jc w:val="both"/>
              <w:rPr>
                <w:rFonts w:ascii="Times New Roman" w:hAnsi="Times New Roman"/>
                <w:sz w:val="22"/>
                <w:szCs w:val="22"/>
                <w:lang w:val="mn-MN"/>
              </w:rPr>
            </w:pPr>
            <w:r w:rsidRPr="00452133">
              <w:rPr>
                <w:rFonts w:ascii="Times New Roman" w:hAnsi="Times New Roman"/>
                <w:sz w:val="22"/>
                <w:szCs w:val="22"/>
                <w:lang w:val="mn-MN"/>
              </w:rPr>
              <w:t>Хоцрогдсон технологи, хориотой бодис ашигласан аж ахуйн нэгжүүдийн судалгааг гаргаж холбогдох байгууллагад хүргүүлж, шаардлагатай арга хэмжээг авч хэрэгжүүлнэ.</w:t>
            </w:r>
          </w:p>
        </w:tc>
        <w:tc>
          <w:tcPr>
            <w:tcW w:w="1440" w:type="dxa"/>
            <w:shd w:val="clear" w:color="auto" w:fill="auto"/>
            <w:vAlign w:val="center"/>
          </w:tcPr>
          <w:p w:rsidR="006F3AA9" w:rsidRPr="00452133" w:rsidRDefault="006F3AA9" w:rsidP="00F45154">
            <w:pPr>
              <w:jc w:val="center"/>
              <w:rPr>
                <w:rFonts w:ascii="Times New Roman" w:eastAsia="Times New Roman" w:hAnsi="Times New Roman"/>
                <w:sz w:val="22"/>
                <w:szCs w:val="22"/>
                <w:lang w:val="mn-MN"/>
              </w:rPr>
            </w:pPr>
            <w:r w:rsidRPr="00452133">
              <w:rPr>
                <w:rFonts w:ascii="Times New Roman" w:hAnsi="Times New Roman"/>
                <w:sz w:val="22"/>
                <w:szCs w:val="22"/>
                <w:lang w:val="mn-MN"/>
              </w:rPr>
              <w:t>2017-2018</w:t>
            </w:r>
          </w:p>
        </w:tc>
        <w:tc>
          <w:tcPr>
            <w:tcW w:w="1980" w:type="dxa"/>
            <w:gridSpan w:val="2"/>
            <w:shd w:val="clear" w:color="auto" w:fill="auto"/>
            <w:vAlign w:val="center"/>
          </w:tcPr>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ГХБХБГ,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1791" w:type="dxa"/>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F9015F" w:rsidP="00F45154">
            <w:pPr>
              <w:jc w:val="center"/>
              <w:rPr>
                <w:rFonts w:ascii="Times New Roman" w:hAnsi="Times New Roman"/>
                <w:sz w:val="22"/>
                <w:szCs w:val="22"/>
                <w:lang w:val="mn-MN"/>
              </w:rPr>
            </w:pPr>
            <w:r w:rsidRPr="00452133">
              <w:rPr>
                <w:rFonts w:ascii="Times New Roman" w:hAnsi="Times New Roman"/>
                <w:sz w:val="22"/>
                <w:szCs w:val="22"/>
                <w:lang w:val="mn-MN"/>
              </w:rPr>
              <w:t>Судалгаанд үндэслэн холбогдох зөрчлийг арилгуулсан байна.</w:t>
            </w:r>
            <w:r w:rsidR="006F3AA9" w:rsidRPr="00452133">
              <w:rPr>
                <w:rFonts w:ascii="Times New Roman" w:hAnsi="Times New Roman"/>
                <w:sz w:val="22"/>
                <w:szCs w:val="22"/>
                <w:lang w:val="mn-MN"/>
              </w:rPr>
              <w:t>.</w:t>
            </w:r>
          </w:p>
        </w:tc>
      </w:tr>
      <w:tr w:rsidR="006F3AA9" w:rsidRPr="00452133" w:rsidTr="00C7778B">
        <w:trPr>
          <w:jc w:val="center"/>
        </w:trPr>
        <w:tc>
          <w:tcPr>
            <w:tcW w:w="675" w:type="dxa"/>
            <w:gridSpan w:val="2"/>
            <w:vMerge/>
            <w:shd w:val="clear" w:color="auto" w:fill="auto"/>
          </w:tcPr>
          <w:p w:rsidR="006F3AA9" w:rsidRPr="00452133" w:rsidRDefault="006F3AA9" w:rsidP="00DA76DB">
            <w:pPr>
              <w:pStyle w:val="ColorfulList-Accent11"/>
              <w:ind w:left="644"/>
              <w:jc w:val="both"/>
              <w:rPr>
                <w:rFonts w:ascii="Times New Roman" w:eastAsia="Times New Roman" w:hAnsi="Times New Roman"/>
                <w:sz w:val="22"/>
                <w:szCs w:val="22"/>
                <w:lang w:val="mn-MN"/>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9</w:t>
            </w:r>
          </w:p>
        </w:tc>
        <w:tc>
          <w:tcPr>
            <w:tcW w:w="3240" w:type="dxa"/>
            <w:shd w:val="clear" w:color="auto" w:fill="auto"/>
          </w:tcPr>
          <w:p w:rsidR="006F3AA9" w:rsidRPr="00452133" w:rsidRDefault="006F3AA9" w:rsidP="00781F0B">
            <w:pPr>
              <w:jc w:val="both"/>
              <w:rPr>
                <w:rFonts w:ascii="Times New Roman" w:hAnsi="Times New Roman"/>
                <w:sz w:val="22"/>
                <w:szCs w:val="22"/>
                <w:lang w:val="mn-MN"/>
              </w:rPr>
            </w:pPr>
            <w:r w:rsidRPr="00452133">
              <w:rPr>
                <w:rFonts w:ascii="Times New Roman" w:hAnsi="Times New Roman"/>
                <w:sz w:val="22"/>
                <w:szCs w:val="22"/>
                <w:lang w:val="mn-MN"/>
              </w:rPr>
              <w:t>Байгаль орчинд үзүүлэх сөрөг нөлөөлөл багатай, орчин үеийн дэвшилтэт те</w:t>
            </w:r>
            <w:r w:rsidRPr="00781F0B">
              <w:rPr>
                <w:rFonts w:ascii="Times New Roman" w:hAnsi="Times New Roman"/>
                <w:sz w:val="22"/>
                <w:szCs w:val="22"/>
                <w:lang w:val="mn-MN"/>
              </w:rPr>
              <w:t>хнологи</w:t>
            </w:r>
            <w:r w:rsidR="00F342F8" w:rsidRPr="00781F0B">
              <w:rPr>
                <w:rFonts w:ascii="Times New Roman" w:hAnsi="Times New Roman"/>
                <w:sz w:val="22"/>
                <w:szCs w:val="22"/>
                <w:lang w:val="mn-MN"/>
              </w:rPr>
              <w:t xml:space="preserve"> хэрэглэж буй аж ахуйн нэгжийн үйл ажиллагааг</w:t>
            </w:r>
            <w:r w:rsidR="00F342F8">
              <w:rPr>
                <w:rFonts w:ascii="Times New Roman" w:hAnsi="Times New Roman"/>
                <w:sz w:val="22"/>
                <w:szCs w:val="22"/>
                <w:lang w:val="mn-MN"/>
              </w:rPr>
              <w:t xml:space="preserve">  </w:t>
            </w:r>
            <w:r w:rsidRPr="00452133">
              <w:rPr>
                <w:rFonts w:ascii="Times New Roman" w:hAnsi="Times New Roman"/>
                <w:sz w:val="22"/>
                <w:szCs w:val="22"/>
                <w:lang w:val="mn-MN"/>
              </w:rPr>
              <w:t>таниулах үзүүлэх сургалтыг зохион байгуулна.</w:t>
            </w:r>
          </w:p>
        </w:tc>
        <w:tc>
          <w:tcPr>
            <w:tcW w:w="1440" w:type="dxa"/>
            <w:shd w:val="clear" w:color="auto" w:fill="auto"/>
            <w:vAlign w:val="center"/>
          </w:tcPr>
          <w:p w:rsidR="006F3AA9" w:rsidRPr="00452133" w:rsidRDefault="006F3AA9" w:rsidP="00F45154">
            <w:pPr>
              <w:jc w:val="center"/>
              <w:rPr>
                <w:rFonts w:ascii="Times New Roman" w:eastAsia="Times New Roman" w:hAnsi="Times New Roman"/>
                <w:sz w:val="22"/>
                <w:szCs w:val="22"/>
                <w:lang w:val="mn-MN"/>
              </w:rPr>
            </w:pPr>
            <w:r w:rsidRPr="00452133">
              <w:rPr>
                <w:rFonts w:ascii="Times New Roman" w:hAnsi="Times New Roman"/>
                <w:sz w:val="22"/>
                <w:szCs w:val="22"/>
                <w:lang w:val="mn-MN"/>
              </w:rPr>
              <w:t>2017-20</w:t>
            </w:r>
            <w:r w:rsidRPr="00452133">
              <w:rPr>
                <w:rFonts w:ascii="Times New Roman" w:hAnsi="Times New Roman"/>
                <w:sz w:val="22"/>
                <w:szCs w:val="22"/>
              </w:rPr>
              <w:t>2</w:t>
            </w:r>
            <w:r w:rsidR="00D26D3D" w:rsidRPr="00452133">
              <w:rPr>
                <w:rFonts w:ascii="Times New Roman" w:hAnsi="Times New Roman"/>
                <w:sz w:val="22"/>
                <w:szCs w:val="22"/>
                <w:lang w:val="mn-MN"/>
              </w:rPr>
              <w:t>0</w:t>
            </w:r>
          </w:p>
        </w:tc>
        <w:tc>
          <w:tcPr>
            <w:tcW w:w="1980" w:type="dxa"/>
            <w:gridSpan w:val="2"/>
            <w:shd w:val="clear" w:color="auto" w:fill="auto"/>
            <w:vAlign w:val="center"/>
          </w:tcPr>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1791" w:type="dxa"/>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F9015F" w:rsidRPr="00452133" w:rsidRDefault="00F9015F"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D26D3D"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Уул уурхайн үйлдвэрлэлд орчин үеийн технологи нэвэрсэн байна. </w:t>
            </w:r>
          </w:p>
        </w:tc>
      </w:tr>
      <w:tr w:rsidR="006F3AA9" w:rsidRPr="00452133" w:rsidTr="00D26D3D">
        <w:trPr>
          <w:jc w:val="center"/>
        </w:trPr>
        <w:tc>
          <w:tcPr>
            <w:tcW w:w="675" w:type="dxa"/>
            <w:gridSpan w:val="2"/>
            <w:vMerge w:val="restart"/>
            <w:shd w:val="clear" w:color="auto" w:fill="auto"/>
          </w:tcPr>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5.</w:t>
            </w:r>
          </w:p>
        </w:tc>
        <w:tc>
          <w:tcPr>
            <w:tcW w:w="3213" w:type="dxa"/>
            <w:vMerge w:val="restart"/>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Хайгуулын тусгай зөвшөөрөлтэй аж ахуйн нэгжүүдийн хайгуулын ажлын төлөвлөгөө, тайлан,  байгаль орчны менежментийн төлөвлөгөө түүний хэрэгжилтийн тайлан зэрэг бичиг баримтыг тухайн сум бүрт бүртгэлжүүлж мэдээллийн санг сайжруулах баяжуулах ажлыг зохион байгуулна.</w:t>
            </w: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10</w:t>
            </w:r>
          </w:p>
        </w:tc>
        <w:tc>
          <w:tcPr>
            <w:tcW w:w="3240" w:type="dxa"/>
            <w:shd w:val="clear" w:color="auto" w:fill="auto"/>
          </w:tcPr>
          <w:p w:rsidR="006F3AA9" w:rsidRPr="00452133" w:rsidRDefault="00D26D3D" w:rsidP="00D26D3D">
            <w:pPr>
              <w:ind w:left="9"/>
              <w:jc w:val="both"/>
              <w:rPr>
                <w:rFonts w:ascii="Times New Roman" w:hAnsi="Times New Roman"/>
                <w:sz w:val="22"/>
                <w:szCs w:val="22"/>
                <w:lang w:val="mn-MN"/>
              </w:rPr>
            </w:pPr>
            <w:r w:rsidRPr="00452133">
              <w:rPr>
                <w:rFonts w:ascii="Times New Roman" w:hAnsi="Times New Roman"/>
                <w:sz w:val="22"/>
                <w:szCs w:val="22"/>
                <w:lang w:val="mn-MN"/>
              </w:rPr>
              <w:t>Х</w:t>
            </w:r>
            <w:r w:rsidR="006F3AA9" w:rsidRPr="00452133">
              <w:rPr>
                <w:rFonts w:ascii="Times New Roman" w:hAnsi="Times New Roman"/>
                <w:sz w:val="22"/>
                <w:szCs w:val="22"/>
                <w:lang w:val="mn-MN"/>
              </w:rPr>
              <w:t xml:space="preserve">айгуулын тусгай зөвшөөрөл бүхий сумдад хайгуулын ажлын төлөвлөгөө, тайлан, байгаль орчны менежментийн төлөвлөгөө түүний хэрэгжилтийн тайлан зэргийг бүртгэх маягтыг боловсруулж,  аймгийн Засаг даргаар батлуулан мөрдөж ажиллана. </w:t>
            </w:r>
          </w:p>
        </w:tc>
        <w:tc>
          <w:tcPr>
            <w:tcW w:w="1440" w:type="dxa"/>
            <w:shd w:val="clear" w:color="auto" w:fill="auto"/>
          </w:tcPr>
          <w:p w:rsidR="006F3AA9" w:rsidRPr="00452133" w:rsidRDefault="006F3AA9" w:rsidP="00F45154">
            <w:pPr>
              <w:ind w:left="9"/>
              <w:jc w:val="center"/>
              <w:rPr>
                <w:rFonts w:ascii="Times New Roman" w:hAnsi="Times New Roman"/>
                <w:sz w:val="22"/>
                <w:szCs w:val="22"/>
                <w:lang w:val="mn-MN"/>
              </w:rPr>
            </w:pPr>
          </w:p>
          <w:p w:rsidR="006F3AA9" w:rsidRPr="00452133" w:rsidRDefault="006F3AA9" w:rsidP="00F45154">
            <w:pPr>
              <w:ind w:left="9"/>
              <w:jc w:val="center"/>
              <w:rPr>
                <w:rFonts w:ascii="Times New Roman" w:hAnsi="Times New Roman"/>
                <w:sz w:val="22"/>
                <w:szCs w:val="22"/>
                <w:lang w:val="mn-MN"/>
              </w:rPr>
            </w:pPr>
          </w:p>
          <w:p w:rsidR="006F3AA9" w:rsidRPr="00452133" w:rsidRDefault="006F3AA9" w:rsidP="00F45154">
            <w:pPr>
              <w:ind w:left="9"/>
              <w:jc w:val="center"/>
              <w:rPr>
                <w:rFonts w:ascii="Times New Roman" w:hAnsi="Times New Roman"/>
                <w:sz w:val="22"/>
                <w:szCs w:val="22"/>
                <w:lang w:val="mn-MN"/>
              </w:rPr>
            </w:pPr>
          </w:p>
          <w:p w:rsidR="006F3AA9" w:rsidRPr="00452133" w:rsidRDefault="006F3AA9" w:rsidP="00F45154">
            <w:pPr>
              <w:ind w:left="9"/>
              <w:jc w:val="center"/>
              <w:rPr>
                <w:rFonts w:ascii="Times New Roman" w:hAnsi="Times New Roman"/>
                <w:sz w:val="22"/>
                <w:szCs w:val="22"/>
                <w:lang w:val="mn-MN"/>
              </w:rPr>
            </w:pPr>
            <w:r w:rsidRPr="00452133">
              <w:rPr>
                <w:rFonts w:ascii="Times New Roman" w:hAnsi="Times New Roman"/>
                <w:sz w:val="22"/>
                <w:szCs w:val="22"/>
                <w:lang w:val="mn-MN"/>
              </w:rPr>
              <w:t>2017-2018</w:t>
            </w:r>
          </w:p>
        </w:tc>
        <w:tc>
          <w:tcPr>
            <w:tcW w:w="1980" w:type="dxa"/>
            <w:gridSpan w:val="2"/>
            <w:shd w:val="clear" w:color="auto" w:fill="auto"/>
            <w:vAlign w:val="center"/>
          </w:tcPr>
          <w:p w:rsidR="006F3AA9" w:rsidRPr="00452133" w:rsidRDefault="00781F0B" w:rsidP="00F45154">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r w:rsidR="006F3AA9" w:rsidRPr="00452133">
              <w:rPr>
                <w:rFonts w:ascii="Times New Roman" w:hAnsi="Times New Roman"/>
                <w:sz w:val="22"/>
                <w:szCs w:val="22"/>
                <w:lang w:val="mn-MN"/>
              </w:rPr>
              <w:t>,</w:t>
            </w:r>
          </w:p>
          <w:p w:rsidR="006F3AA9" w:rsidRPr="00452133" w:rsidRDefault="006F3AA9" w:rsidP="00F45154">
            <w:pPr>
              <w:jc w:val="center"/>
              <w:rPr>
                <w:rFonts w:ascii="Times New Roman" w:hAnsi="Times New Roman"/>
                <w:sz w:val="22"/>
                <w:szCs w:val="22"/>
              </w:rPr>
            </w:pPr>
            <w:r w:rsidRPr="00452133">
              <w:rPr>
                <w:rFonts w:ascii="Times New Roman" w:hAnsi="Times New Roman"/>
                <w:sz w:val="22"/>
                <w:szCs w:val="22"/>
                <w:lang w:val="mn-MN"/>
              </w:rPr>
              <w:t>ХОХБТХ,</w:t>
            </w:r>
          </w:p>
        </w:tc>
        <w:tc>
          <w:tcPr>
            <w:tcW w:w="1791" w:type="dxa"/>
          </w:tcPr>
          <w:p w:rsidR="00D26D3D" w:rsidRPr="00452133" w:rsidRDefault="00D26D3D"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rPr>
            </w:pPr>
            <w:r w:rsidRPr="00452133">
              <w:rPr>
                <w:rFonts w:ascii="Times New Roman" w:hAnsi="Times New Roman"/>
                <w:sz w:val="22"/>
                <w:szCs w:val="22"/>
                <w:lang w:val="mn-MN"/>
              </w:rPr>
              <w:t>Хайгуулын тусгай зөвшөөрөлтэй аж ахуйн нэгжүүдийн тоо-1</w:t>
            </w:r>
            <w:r w:rsidRPr="00452133">
              <w:rPr>
                <w:rFonts w:ascii="Times New Roman" w:hAnsi="Times New Roman"/>
                <w:sz w:val="22"/>
                <w:szCs w:val="22"/>
              </w:rPr>
              <w:t>56</w:t>
            </w:r>
          </w:p>
        </w:tc>
        <w:tc>
          <w:tcPr>
            <w:tcW w:w="2529" w:type="dxa"/>
            <w:gridSpan w:val="2"/>
            <w:shd w:val="clear" w:color="auto" w:fill="auto"/>
            <w:vAlign w:val="center"/>
          </w:tcPr>
          <w:p w:rsidR="006F3AA9" w:rsidRPr="00452133" w:rsidRDefault="00D26D3D" w:rsidP="00D26D3D">
            <w:pPr>
              <w:jc w:val="center"/>
              <w:rPr>
                <w:rFonts w:ascii="Times New Roman" w:hAnsi="Times New Roman"/>
                <w:sz w:val="22"/>
                <w:szCs w:val="22"/>
                <w:lang w:val="mn-MN"/>
              </w:rPr>
            </w:pPr>
            <w:r w:rsidRPr="00452133">
              <w:rPr>
                <w:rFonts w:ascii="Times New Roman" w:hAnsi="Times New Roman"/>
                <w:sz w:val="22"/>
                <w:szCs w:val="22"/>
                <w:lang w:val="mn-MN"/>
              </w:rPr>
              <w:t>Хайгуулын ажлын тайланг бүртгэх, хянах тогтолцоо сайжирна.</w:t>
            </w:r>
          </w:p>
        </w:tc>
      </w:tr>
      <w:tr w:rsidR="006F3AA9" w:rsidRPr="00452133" w:rsidTr="00C7778B">
        <w:trPr>
          <w:jc w:val="center"/>
        </w:trPr>
        <w:tc>
          <w:tcPr>
            <w:tcW w:w="675" w:type="dxa"/>
            <w:gridSpan w:val="2"/>
            <w:vMerge/>
            <w:shd w:val="clear" w:color="auto" w:fill="auto"/>
          </w:tcPr>
          <w:p w:rsidR="006F3AA9" w:rsidRPr="00452133" w:rsidRDefault="006F3AA9" w:rsidP="00DA76DB">
            <w:pPr>
              <w:pStyle w:val="ColorfulList-Accent11"/>
              <w:numPr>
                <w:ilvl w:val="0"/>
                <w:numId w:val="1"/>
              </w:numPr>
              <w:jc w:val="both"/>
              <w:rPr>
                <w:rFonts w:ascii="Times New Roman" w:eastAsia="Times New Roman" w:hAnsi="Times New Roman"/>
                <w:sz w:val="22"/>
                <w:szCs w:val="22"/>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11</w:t>
            </w:r>
          </w:p>
        </w:tc>
        <w:tc>
          <w:tcPr>
            <w:tcW w:w="3240" w:type="dxa"/>
            <w:shd w:val="clear" w:color="auto" w:fill="auto"/>
          </w:tcPr>
          <w:p w:rsidR="006F3AA9" w:rsidRPr="00452133" w:rsidRDefault="006F3AA9" w:rsidP="00781F0B">
            <w:pPr>
              <w:ind w:left="9"/>
              <w:jc w:val="both"/>
              <w:rPr>
                <w:rFonts w:ascii="Times New Roman" w:hAnsi="Times New Roman"/>
                <w:sz w:val="22"/>
                <w:szCs w:val="22"/>
                <w:lang w:val="mn-MN"/>
              </w:rPr>
            </w:pPr>
            <w:r w:rsidRPr="00452133">
              <w:rPr>
                <w:rFonts w:ascii="Times New Roman" w:hAnsi="Times New Roman"/>
                <w:sz w:val="22"/>
                <w:szCs w:val="22"/>
                <w:lang w:val="mn-MN"/>
              </w:rPr>
              <w:t xml:space="preserve">Батлагдсан маягтын дагуу  хайгуулын ажлын төлөвлөгөө, тайлан, байгаль орчны менежментийн төлөвлөгөө </w:t>
            </w:r>
            <w:r w:rsidRPr="00452133">
              <w:rPr>
                <w:rFonts w:ascii="Times New Roman" w:hAnsi="Times New Roman"/>
                <w:sz w:val="22"/>
                <w:szCs w:val="22"/>
                <w:lang w:val="mn-MN"/>
              </w:rPr>
              <w:lastRenderedPageBreak/>
              <w:t xml:space="preserve">түүний </w:t>
            </w:r>
            <w:r w:rsidRPr="00781F0B">
              <w:rPr>
                <w:rFonts w:ascii="Times New Roman" w:hAnsi="Times New Roman"/>
                <w:sz w:val="22"/>
                <w:szCs w:val="22"/>
                <w:lang w:val="mn-MN"/>
              </w:rPr>
              <w:t xml:space="preserve">хэрэгжилтийн тайланг хагас, бүтэн жилээр </w:t>
            </w:r>
            <w:r w:rsidR="00E1538A" w:rsidRPr="00781F0B">
              <w:rPr>
                <w:rFonts w:ascii="Times New Roman" w:hAnsi="Times New Roman"/>
                <w:sz w:val="22"/>
                <w:szCs w:val="22"/>
                <w:lang w:val="mn-MN"/>
              </w:rPr>
              <w:t xml:space="preserve">“Олборлох үйлдвэрлэлийн ил тод байдлын санаачлагын аймгийн дэд зөвлөл”-д </w:t>
            </w:r>
            <w:r w:rsidRPr="00781F0B">
              <w:rPr>
                <w:rFonts w:ascii="Times New Roman" w:hAnsi="Times New Roman"/>
                <w:sz w:val="22"/>
                <w:szCs w:val="22"/>
                <w:lang w:val="mn-MN"/>
              </w:rPr>
              <w:t>тайлагнах ажлыг хэвшүүлнэ. .</w:t>
            </w:r>
          </w:p>
        </w:tc>
        <w:tc>
          <w:tcPr>
            <w:tcW w:w="1440" w:type="dxa"/>
            <w:shd w:val="clear" w:color="auto" w:fill="auto"/>
          </w:tcPr>
          <w:p w:rsidR="006F3AA9" w:rsidRPr="00452133" w:rsidRDefault="006F3AA9" w:rsidP="00F45154">
            <w:pPr>
              <w:ind w:left="9"/>
              <w:jc w:val="center"/>
              <w:rPr>
                <w:rFonts w:ascii="Times New Roman" w:hAnsi="Times New Roman"/>
                <w:sz w:val="22"/>
                <w:szCs w:val="22"/>
                <w:lang w:val="mn-MN"/>
              </w:rPr>
            </w:pPr>
          </w:p>
          <w:p w:rsidR="006F3AA9" w:rsidRPr="00452133" w:rsidRDefault="006F3AA9" w:rsidP="00F45154">
            <w:pPr>
              <w:ind w:left="9"/>
              <w:jc w:val="center"/>
              <w:rPr>
                <w:rFonts w:ascii="Times New Roman" w:hAnsi="Times New Roman"/>
                <w:sz w:val="22"/>
                <w:szCs w:val="22"/>
                <w:lang w:val="mn-MN"/>
              </w:rPr>
            </w:pPr>
          </w:p>
          <w:p w:rsidR="006F3AA9" w:rsidRPr="00452133" w:rsidRDefault="006F3AA9" w:rsidP="00F45154">
            <w:pPr>
              <w:ind w:left="9"/>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2017-20</w:t>
            </w:r>
            <w:r w:rsidRPr="00452133">
              <w:rPr>
                <w:rFonts w:ascii="Times New Roman" w:hAnsi="Times New Roman"/>
                <w:sz w:val="22"/>
                <w:szCs w:val="22"/>
              </w:rPr>
              <w:t>2</w:t>
            </w:r>
            <w:r w:rsidR="00D26D3D" w:rsidRPr="00452133">
              <w:rPr>
                <w:rFonts w:ascii="Times New Roman" w:hAnsi="Times New Roman"/>
                <w:sz w:val="22"/>
                <w:szCs w:val="22"/>
                <w:lang w:val="mn-MN"/>
              </w:rPr>
              <w:t>0</w:t>
            </w:r>
          </w:p>
        </w:tc>
        <w:tc>
          <w:tcPr>
            <w:tcW w:w="1980" w:type="dxa"/>
            <w:gridSpan w:val="2"/>
            <w:shd w:val="clear" w:color="auto" w:fill="auto"/>
            <w:vAlign w:val="center"/>
          </w:tcPr>
          <w:p w:rsidR="006F3AA9" w:rsidRPr="00452133" w:rsidRDefault="006F3AA9" w:rsidP="00680206">
            <w:pPr>
              <w:jc w:val="center"/>
              <w:rPr>
                <w:rFonts w:ascii="Times New Roman" w:hAnsi="Times New Roman"/>
                <w:sz w:val="22"/>
                <w:szCs w:val="22"/>
              </w:rPr>
            </w:pPr>
            <w:r w:rsidRPr="00452133">
              <w:rPr>
                <w:rFonts w:ascii="Times New Roman" w:hAnsi="Times New Roman"/>
                <w:sz w:val="22"/>
                <w:szCs w:val="22"/>
                <w:lang w:val="mn-MN"/>
              </w:rPr>
              <w:t>Сумдын ЗДТГ</w:t>
            </w:r>
          </w:p>
        </w:tc>
        <w:tc>
          <w:tcPr>
            <w:tcW w:w="1791" w:type="dxa"/>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D26D3D" w:rsidRPr="00452133" w:rsidRDefault="00D26D3D" w:rsidP="00F45154">
            <w:pPr>
              <w:jc w:val="center"/>
              <w:rPr>
                <w:rFonts w:ascii="Times New Roman" w:hAnsi="Times New Roman"/>
                <w:sz w:val="22"/>
                <w:szCs w:val="22"/>
                <w:lang w:val="mn-MN"/>
              </w:rPr>
            </w:pPr>
          </w:p>
          <w:p w:rsidR="006F3AA9" w:rsidRPr="00452133" w:rsidRDefault="006F3AA9" w:rsidP="00D26D3D">
            <w:pPr>
              <w:jc w:val="center"/>
              <w:rPr>
                <w:rFonts w:ascii="Times New Roman" w:hAnsi="Times New Roman"/>
                <w:sz w:val="22"/>
                <w:szCs w:val="22"/>
                <w:lang w:val="mn-MN"/>
              </w:rPr>
            </w:pPr>
            <w:r w:rsidRPr="00452133">
              <w:rPr>
                <w:rFonts w:ascii="Times New Roman" w:hAnsi="Times New Roman"/>
                <w:sz w:val="22"/>
                <w:szCs w:val="22"/>
                <w:lang w:val="mn-MN"/>
              </w:rPr>
              <w:t xml:space="preserve">Эрдэс баялгийн зөвлөлд </w:t>
            </w:r>
            <w:r w:rsidR="00D26D3D" w:rsidRPr="00452133">
              <w:rPr>
                <w:rFonts w:ascii="Times New Roman" w:hAnsi="Times New Roman"/>
                <w:sz w:val="22"/>
                <w:szCs w:val="22"/>
                <w:lang w:val="mn-MN"/>
              </w:rPr>
              <w:t xml:space="preserve">тайлагнан бодлого шийдвэр гаргуулж </w:t>
            </w:r>
            <w:r w:rsidR="00D26D3D" w:rsidRPr="00452133">
              <w:rPr>
                <w:rFonts w:ascii="Times New Roman" w:hAnsi="Times New Roman"/>
                <w:sz w:val="22"/>
                <w:szCs w:val="22"/>
                <w:lang w:val="mn-MN"/>
              </w:rPr>
              <w:lastRenderedPageBreak/>
              <w:t>ажилласан байна.</w:t>
            </w:r>
          </w:p>
        </w:tc>
      </w:tr>
      <w:tr w:rsidR="006F3AA9" w:rsidRPr="00452133" w:rsidTr="00D26D3D">
        <w:trPr>
          <w:trHeight w:val="539"/>
          <w:jc w:val="center"/>
        </w:trPr>
        <w:tc>
          <w:tcPr>
            <w:tcW w:w="675" w:type="dxa"/>
            <w:gridSpan w:val="2"/>
            <w:vMerge/>
            <w:shd w:val="clear" w:color="auto" w:fill="auto"/>
          </w:tcPr>
          <w:p w:rsidR="006F3AA9" w:rsidRPr="00452133" w:rsidRDefault="006F3AA9" w:rsidP="00DA76DB">
            <w:pPr>
              <w:pStyle w:val="ColorfulList-Accent11"/>
              <w:numPr>
                <w:ilvl w:val="0"/>
                <w:numId w:val="1"/>
              </w:numPr>
              <w:jc w:val="both"/>
              <w:rPr>
                <w:rFonts w:ascii="Times New Roman" w:eastAsia="Times New Roman" w:hAnsi="Times New Roman"/>
                <w:sz w:val="22"/>
                <w:szCs w:val="22"/>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12</w:t>
            </w:r>
          </w:p>
        </w:tc>
        <w:tc>
          <w:tcPr>
            <w:tcW w:w="3240" w:type="dxa"/>
            <w:shd w:val="clear" w:color="auto" w:fill="auto"/>
          </w:tcPr>
          <w:p w:rsidR="006F3AA9" w:rsidRPr="00452133" w:rsidRDefault="006F3AA9" w:rsidP="00781F0B">
            <w:pPr>
              <w:jc w:val="both"/>
              <w:rPr>
                <w:rFonts w:ascii="Times New Roman" w:hAnsi="Times New Roman"/>
                <w:sz w:val="22"/>
                <w:szCs w:val="22"/>
                <w:lang w:val="mn-MN"/>
              </w:rPr>
            </w:pPr>
            <w:r w:rsidRPr="00452133">
              <w:rPr>
                <w:rFonts w:ascii="Times New Roman" w:hAnsi="Times New Roman"/>
                <w:sz w:val="22"/>
                <w:szCs w:val="22"/>
                <w:lang w:val="mn-MN"/>
              </w:rPr>
              <w:t xml:space="preserve">Сумдын </w:t>
            </w:r>
            <w:r w:rsidRPr="00781F0B">
              <w:rPr>
                <w:rFonts w:ascii="Times New Roman" w:hAnsi="Times New Roman"/>
                <w:sz w:val="22"/>
                <w:szCs w:val="22"/>
                <w:lang w:val="mn-MN"/>
              </w:rPr>
              <w:t xml:space="preserve">мэдээллийн сангийн баяжилтанд </w:t>
            </w:r>
            <w:r w:rsidR="00AD145C" w:rsidRPr="00781F0B">
              <w:rPr>
                <w:rFonts w:ascii="Times New Roman" w:hAnsi="Times New Roman"/>
                <w:sz w:val="22"/>
                <w:szCs w:val="22"/>
                <w:lang w:val="mn-MN"/>
              </w:rPr>
              <w:t xml:space="preserve">“Олборлох үйлдвэрлэлийн ил тод байдлын санаачлагын аймгийн дэд зөвлөл”-өөс </w:t>
            </w:r>
            <w:r w:rsidRPr="00781F0B">
              <w:rPr>
                <w:rFonts w:ascii="Times New Roman" w:hAnsi="Times New Roman"/>
                <w:sz w:val="22"/>
                <w:szCs w:val="22"/>
                <w:lang w:val="mn-MN"/>
              </w:rPr>
              <w:t>дүгнэлт өгч,  цаашид авах арга хэмжээг тодорхойлж, сумдад чиглэл өгч ажиллана.</w:t>
            </w:r>
          </w:p>
        </w:tc>
        <w:tc>
          <w:tcPr>
            <w:tcW w:w="1440" w:type="dxa"/>
            <w:shd w:val="clear" w:color="auto" w:fill="auto"/>
          </w:tcPr>
          <w:p w:rsidR="006F3AA9" w:rsidRPr="00452133" w:rsidRDefault="006F3AA9" w:rsidP="00581BDB">
            <w:pPr>
              <w:jc w:val="center"/>
              <w:rPr>
                <w:rFonts w:ascii="Times New Roman" w:hAnsi="Times New Roman"/>
                <w:sz w:val="22"/>
                <w:szCs w:val="22"/>
                <w:lang w:val="mn-MN"/>
              </w:rPr>
            </w:pPr>
          </w:p>
          <w:p w:rsidR="006F3AA9" w:rsidRPr="00452133" w:rsidRDefault="006F3AA9" w:rsidP="00581BDB">
            <w:pPr>
              <w:jc w:val="center"/>
              <w:rPr>
                <w:rFonts w:ascii="Times New Roman" w:hAnsi="Times New Roman"/>
                <w:sz w:val="22"/>
                <w:szCs w:val="22"/>
                <w:lang w:val="mn-MN"/>
              </w:rPr>
            </w:pPr>
          </w:p>
          <w:p w:rsidR="006F3AA9" w:rsidRPr="00452133" w:rsidRDefault="006F3AA9" w:rsidP="00581BDB">
            <w:pPr>
              <w:jc w:val="center"/>
              <w:rPr>
                <w:rFonts w:ascii="Times New Roman" w:hAnsi="Times New Roman"/>
                <w:sz w:val="22"/>
                <w:szCs w:val="22"/>
                <w:lang w:val="mn-MN"/>
              </w:rPr>
            </w:pPr>
            <w:r w:rsidRPr="00452133">
              <w:rPr>
                <w:rFonts w:ascii="Times New Roman" w:hAnsi="Times New Roman"/>
                <w:sz w:val="22"/>
                <w:szCs w:val="22"/>
                <w:lang w:val="mn-MN"/>
              </w:rPr>
              <w:t>2017-20</w:t>
            </w:r>
            <w:r w:rsidRPr="00452133">
              <w:rPr>
                <w:rFonts w:ascii="Times New Roman" w:hAnsi="Times New Roman"/>
                <w:sz w:val="22"/>
                <w:szCs w:val="22"/>
              </w:rPr>
              <w:t>2</w:t>
            </w:r>
            <w:r w:rsidR="004C0D5F" w:rsidRPr="00452133">
              <w:rPr>
                <w:rFonts w:ascii="Times New Roman" w:hAnsi="Times New Roman"/>
                <w:sz w:val="22"/>
                <w:szCs w:val="22"/>
                <w:lang w:val="mn-MN"/>
              </w:rPr>
              <w:t>0</w:t>
            </w:r>
          </w:p>
        </w:tc>
        <w:tc>
          <w:tcPr>
            <w:tcW w:w="1980" w:type="dxa"/>
            <w:gridSpan w:val="2"/>
            <w:shd w:val="clear" w:color="auto" w:fill="auto"/>
            <w:vAlign w:val="center"/>
          </w:tcPr>
          <w:p w:rsidR="006F3AA9" w:rsidRPr="00452133" w:rsidRDefault="00781F0B" w:rsidP="00581BDB">
            <w:pPr>
              <w:ind w:right="-108"/>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p>
        </w:tc>
        <w:tc>
          <w:tcPr>
            <w:tcW w:w="1791" w:type="dxa"/>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6F3AA9" w:rsidP="00581BDB">
            <w:pPr>
              <w:jc w:val="both"/>
              <w:rPr>
                <w:rFonts w:ascii="Times New Roman" w:hAnsi="Times New Roman"/>
                <w:sz w:val="22"/>
                <w:szCs w:val="22"/>
                <w:lang w:val="mn-MN"/>
              </w:rPr>
            </w:pPr>
            <w:r w:rsidRPr="00452133">
              <w:rPr>
                <w:rFonts w:ascii="Times New Roman" w:hAnsi="Times New Roman"/>
                <w:sz w:val="22"/>
                <w:szCs w:val="22"/>
                <w:lang w:val="mn-MN"/>
              </w:rPr>
              <w:t>Сум бүр уул уурхайн салбар чиглэлийн мэдээллийн сантай болно.</w:t>
            </w:r>
          </w:p>
        </w:tc>
      </w:tr>
      <w:tr w:rsidR="006F3AA9" w:rsidRPr="00452133" w:rsidTr="00C7778B">
        <w:trPr>
          <w:jc w:val="center"/>
        </w:trPr>
        <w:tc>
          <w:tcPr>
            <w:tcW w:w="675" w:type="dxa"/>
            <w:gridSpan w:val="2"/>
            <w:vMerge w:val="restart"/>
            <w:shd w:val="clear" w:color="auto" w:fill="auto"/>
          </w:tcPr>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6.</w:t>
            </w:r>
          </w:p>
        </w:tc>
        <w:tc>
          <w:tcPr>
            <w:tcW w:w="3213" w:type="dxa"/>
            <w:vMerge w:val="restart"/>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Хайгуулын тусгай зөвшөөрөлтэй аж ахуйн нэгжүүд геологи хайгуулын ажлыг хуульд заасны дагуу хийж байгаа эсэхэд тавих хяналтыг сайжруулж, зөрчил дутагдал илэрвэл зохих журмын дагуу хайгуулын тусгай зөвшөөрлийг цуцлуулах саналыг холбогдох эрх бүхий төрийн захиргааны байгууллагад хүргүүлж шийдвэрлүүлнэ.</w:t>
            </w:r>
          </w:p>
        </w:tc>
        <w:tc>
          <w:tcPr>
            <w:tcW w:w="810" w:type="dxa"/>
            <w:shd w:val="clear" w:color="auto" w:fill="auto"/>
            <w:vAlign w:val="center"/>
          </w:tcPr>
          <w:p w:rsidR="006F3AA9" w:rsidRPr="00452133" w:rsidRDefault="006F3AA9" w:rsidP="00E40C6D">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w:t>
            </w:r>
            <w:r w:rsidR="00D77DB9" w:rsidRPr="00452133">
              <w:rPr>
                <w:rFonts w:ascii="Times New Roman" w:eastAsia="Times New Roman" w:hAnsi="Times New Roman"/>
                <w:sz w:val="22"/>
                <w:szCs w:val="22"/>
                <w:lang w:val="mn-MN"/>
              </w:rPr>
              <w:t>3</w:t>
            </w:r>
          </w:p>
        </w:tc>
        <w:tc>
          <w:tcPr>
            <w:tcW w:w="3240" w:type="dxa"/>
            <w:shd w:val="clear" w:color="auto" w:fill="auto"/>
          </w:tcPr>
          <w:p w:rsidR="006F3AA9" w:rsidRPr="00452133" w:rsidRDefault="00E40C6D" w:rsidP="00EA7D5C">
            <w:pPr>
              <w:jc w:val="both"/>
              <w:rPr>
                <w:rFonts w:ascii="Times New Roman" w:hAnsi="Times New Roman"/>
                <w:sz w:val="22"/>
                <w:szCs w:val="22"/>
                <w:lang w:val="mn-MN"/>
              </w:rPr>
            </w:pPr>
            <w:r w:rsidRPr="00452133">
              <w:rPr>
                <w:rFonts w:ascii="Times New Roman" w:hAnsi="Times New Roman"/>
                <w:sz w:val="22"/>
                <w:szCs w:val="22"/>
                <w:lang w:val="mn-MN"/>
              </w:rPr>
              <w:t>Г</w:t>
            </w:r>
            <w:r w:rsidR="006F3AA9" w:rsidRPr="00452133">
              <w:rPr>
                <w:rFonts w:ascii="Times New Roman" w:hAnsi="Times New Roman"/>
                <w:sz w:val="22"/>
                <w:szCs w:val="22"/>
                <w:lang w:val="mn-MN"/>
              </w:rPr>
              <w:t xml:space="preserve">еологи хайгуулын ажлыг хуульд заасны дагуу хийж байгаа эсэхэд тавих хяналтыг сайжруулж </w:t>
            </w:r>
            <w:r w:rsidRPr="00452133">
              <w:rPr>
                <w:rFonts w:ascii="Times New Roman" w:hAnsi="Times New Roman"/>
                <w:sz w:val="22"/>
                <w:szCs w:val="22"/>
                <w:lang w:val="mn-MN"/>
              </w:rPr>
              <w:t xml:space="preserve">мэргэжлийн байгууллагуудын </w:t>
            </w:r>
            <w:r w:rsidR="006F3AA9" w:rsidRPr="00452133">
              <w:rPr>
                <w:rFonts w:ascii="Times New Roman" w:hAnsi="Times New Roman"/>
                <w:sz w:val="22"/>
                <w:szCs w:val="22"/>
                <w:lang w:val="mn-MN"/>
              </w:rPr>
              <w:t>хамтарсан хяналт, шалгалтыг жилд 2-оос доошгүй удаа зохион байгуулна.</w:t>
            </w:r>
          </w:p>
        </w:tc>
        <w:tc>
          <w:tcPr>
            <w:tcW w:w="1440" w:type="dxa"/>
            <w:shd w:val="clear" w:color="auto" w:fill="auto"/>
            <w:vAlign w:val="center"/>
          </w:tcPr>
          <w:p w:rsidR="006F3AA9" w:rsidRPr="00452133" w:rsidRDefault="0051673C" w:rsidP="00F45154">
            <w:pPr>
              <w:jc w:val="center"/>
              <w:rPr>
                <w:rFonts w:ascii="Times New Roman" w:hAnsi="Times New Roman"/>
                <w:sz w:val="22"/>
                <w:szCs w:val="22"/>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781F0B" w:rsidP="00E40C6D">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r>
              <w:rPr>
                <w:rFonts w:ascii="Times New Roman" w:hAnsi="Times New Roman"/>
                <w:sz w:val="22"/>
                <w:szCs w:val="22"/>
                <w:lang w:val="mn-MN"/>
              </w:rPr>
              <w:t>,</w:t>
            </w:r>
            <w:r w:rsidRPr="00452133">
              <w:rPr>
                <w:rFonts w:ascii="Times New Roman" w:hAnsi="Times New Roman"/>
                <w:sz w:val="22"/>
                <w:szCs w:val="22"/>
                <w:lang w:val="mn-MN"/>
              </w:rPr>
              <w:t xml:space="preserve"> </w:t>
            </w:r>
            <w:r w:rsidR="006F3AA9" w:rsidRPr="00452133">
              <w:rPr>
                <w:rFonts w:ascii="Times New Roman" w:hAnsi="Times New Roman"/>
                <w:sz w:val="22"/>
                <w:szCs w:val="22"/>
                <w:lang w:val="mn-MN"/>
              </w:rPr>
              <w:t xml:space="preserve">ХОХБТХ, БОАЖГ, </w:t>
            </w:r>
          </w:p>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МХГ,</w:t>
            </w:r>
          </w:p>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w:t>
            </w:r>
          </w:p>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 xml:space="preserve"> ЦГ,   </w:t>
            </w:r>
          </w:p>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791" w:type="dxa"/>
          </w:tcPr>
          <w:p w:rsidR="006F3AA9" w:rsidRPr="00452133" w:rsidRDefault="006F3AA9" w:rsidP="00E40C6D">
            <w:pPr>
              <w:jc w:val="center"/>
              <w:rPr>
                <w:rFonts w:ascii="Times New Roman" w:hAnsi="Times New Roman"/>
                <w:sz w:val="22"/>
                <w:szCs w:val="22"/>
                <w:lang w:val="mn-MN"/>
              </w:rPr>
            </w:pPr>
          </w:p>
          <w:p w:rsidR="006F3AA9" w:rsidRPr="00452133" w:rsidRDefault="006F3AA9" w:rsidP="00E40C6D">
            <w:pPr>
              <w:jc w:val="center"/>
              <w:rPr>
                <w:rFonts w:ascii="Times New Roman" w:hAnsi="Times New Roman"/>
                <w:sz w:val="22"/>
                <w:szCs w:val="22"/>
              </w:rPr>
            </w:pPr>
            <w:r w:rsidRPr="00452133">
              <w:rPr>
                <w:rFonts w:ascii="Times New Roman" w:hAnsi="Times New Roman"/>
                <w:sz w:val="22"/>
                <w:szCs w:val="22"/>
                <w:lang w:val="mn-MN"/>
              </w:rPr>
              <w:t>Хайгуулын тусгай зөвшөөрөлтэй аж ахуйн нэгжүүдийн тоо-1</w:t>
            </w:r>
            <w:r w:rsidRPr="00452133">
              <w:rPr>
                <w:rFonts w:ascii="Times New Roman" w:hAnsi="Times New Roman"/>
                <w:sz w:val="22"/>
                <w:szCs w:val="22"/>
              </w:rPr>
              <w:t>56</w:t>
            </w:r>
          </w:p>
        </w:tc>
        <w:tc>
          <w:tcPr>
            <w:tcW w:w="2529" w:type="dxa"/>
            <w:gridSpan w:val="2"/>
            <w:shd w:val="clear" w:color="auto" w:fill="auto"/>
          </w:tcPr>
          <w:p w:rsidR="006F3AA9" w:rsidRPr="00452133" w:rsidRDefault="006F3AA9" w:rsidP="00E40C6D">
            <w:pPr>
              <w:jc w:val="center"/>
              <w:rPr>
                <w:rFonts w:ascii="Times New Roman" w:hAnsi="Times New Roman"/>
                <w:sz w:val="22"/>
                <w:szCs w:val="22"/>
                <w:lang w:val="mn-MN"/>
              </w:rPr>
            </w:pPr>
          </w:p>
          <w:p w:rsidR="006F3AA9" w:rsidRPr="00452133" w:rsidRDefault="006F3AA9" w:rsidP="00E40C6D">
            <w:pPr>
              <w:jc w:val="center"/>
              <w:rPr>
                <w:rFonts w:ascii="Times New Roman" w:hAnsi="Times New Roman"/>
                <w:sz w:val="22"/>
                <w:szCs w:val="22"/>
                <w:lang w:val="mn-MN"/>
              </w:rPr>
            </w:pPr>
          </w:p>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Зөрчил дутагдалтай аж ахуйн нэгжүүдийн тоо хэмжээ буурна.</w:t>
            </w:r>
          </w:p>
        </w:tc>
      </w:tr>
      <w:tr w:rsidR="006F3AA9" w:rsidRPr="00452133" w:rsidTr="00C7778B">
        <w:trPr>
          <w:jc w:val="center"/>
        </w:trPr>
        <w:tc>
          <w:tcPr>
            <w:tcW w:w="675" w:type="dxa"/>
            <w:gridSpan w:val="2"/>
            <w:vMerge/>
            <w:shd w:val="clear" w:color="auto" w:fill="auto"/>
          </w:tcPr>
          <w:p w:rsidR="006F3AA9" w:rsidRPr="00452133" w:rsidRDefault="006F3AA9" w:rsidP="00DA76DB">
            <w:pPr>
              <w:pStyle w:val="ColorfulList-Accent11"/>
              <w:numPr>
                <w:ilvl w:val="0"/>
                <w:numId w:val="1"/>
              </w:numPr>
              <w:jc w:val="both"/>
              <w:rPr>
                <w:rFonts w:ascii="Times New Roman" w:eastAsia="Times New Roman" w:hAnsi="Times New Roman"/>
                <w:sz w:val="22"/>
                <w:szCs w:val="22"/>
                <w:lang w:val="mn-MN"/>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E40C6D">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14</w:t>
            </w:r>
          </w:p>
        </w:tc>
        <w:tc>
          <w:tcPr>
            <w:tcW w:w="3240" w:type="dxa"/>
            <w:shd w:val="clear" w:color="auto" w:fill="auto"/>
          </w:tcPr>
          <w:p w:rsidR="006F3AA9" w:rsidRPr="00452133" w:rsidRDefault="006F3AA9" w:rsidP="00AD145C">
            <w:pPr>
              <w:jc w:val="both"/>
              <w:rPr>
                <w:rFonts w:ascii="Times New Roman" w:hAnsi="Times New Roman"/>
                <w:sz w:val="22"/>
                <w:szCs w:val="22"/>
                <w:lang w:val="mn-MN"/>
              </w:rPr>
            </w:pPr>
            <w:r w:rsidRPr="00452133">
              <w:rPr>
                <w:rFonts w:ascii="Times New Roman" w:hAnsi="Times New Roman"/>
                <w:sz w:val="22"/>
                <w:szCs w:val="22"/>
                <w:lang w:val="mn-MN"/>
              </w:rPr>
              <w:t>Аймгийн хэмжээнд хайгуулын болон ашиглалтын тусгай зөвшөөрөлтэй аж ахуйн нэгжүүдийн судалгааг улирал тутам гаргаж баяжуула</w:t>
            </w:r>
            <w:r w:rsidR="00AD145C">
              <w:rPr>
                <w:rFonts w:ascii="Times New Roman" w:hAnsi="Times New Roman"/>
                <w:sz w:val="22"/>
                <w:szCs w:val="22"/>
                <w:lang w:val="mn-MN"/>
              </w:rPr>
              <w:t xml:space="preserve">н </w:t>
            </w:r>
            <w:r w:rsidR="00AD145C" w:rsidRPr="00781F0B">
              <w:rPr>
                <w:rFonts w:ascii="Times New Roman" w:hAnsi="Times New Roman"/>
                <w:sz w:val="22"/>
                <w:szCs w:val="22"/>
                <w:lang w:val="mn-MN"/>
              </w:rPr>
              <w:t>аймгийн удирдлагыг мэдээллээр хангаж ажиллана.</w:t>
            </w:r>
          </w:p>
        </w:tc>
        <w:tc>
          <w:tcPr>
            <w:tcW w:w="1440" w:type="dxa"/>
            <w:shd w:val="clear" w:color="auto" w:fill="auto"/>
            <w:vAlign w:val="center"/>
          </w:tcPr>
          <w:p w:rsidR="006F3AA9"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ГХБХБГ</w:t>
            </w:r>
          </w:p>
        </w:tc>
        <w:tc>
          <w:tcPr>
            <w:tcW w:w="1791" w:type="dxa"/>
          </w:tcPr>
          <w:p w:rsidR="006F3AA9" w:rsidRPr="00452133" w:rsidRDefault="006F3AA9" w:rsidP="00E40C6D">
            <w:pPr>
              <w:jc w:val="both"/>
              <w:rPr>
                <w:rFonts w:ascii="Times New Roman" w:hAnsi="Times New Roman"/>
                <w:sz w:val="22"/>
                <w:szCs w:val="22"/>
                <w:lang w:val="mn-MN"/>
              </w:rPr>
            </w:pPr>
            <w:r w:rsidRPr="00452133">
              <w:rPr>
                <w:rFonts w:ascii="Times New Roman" w:hAnsi="Times New Roman"/>
                <w:sz w:val="22"/>
                <w:szCs w:val="22"/>
              </w:rPr>
              <w:t>175</w:t>
            </w:r>
            <w:r w:rsidRPr="00452133">
              <w:rPr>
                <w:rFonts w:ascii="Times New Roman" w:hAnsi="Times New Roman"/>
                <w:sz w:val="22"/>
                <w:szCs w:val="22"/>
                <w:lang w:val="mn-MN"/>
              </w:rPr>
              <w:t xml:space="preserve"> хайгуулын тусгай зөвшөөрлийг 15</w:t>
            </w:r>
            <w:r w:rsidRPr="00452133">
              <w:rPr>
                <w:rFonts w:ascii="Times New Roman" w:hAnsi="Times New Roman"/>
                <w:sz w:val="22"/>
                <w:szCs w:val="22"/>
              </w:rPr>
              <w:t>6</w:t>
            </w:r>
            <w:r w:rsidRPr="00452133">
              <w:rPr>
                <w:rFonts w:ascii="Times New Roman" w:hAnsi="Times New Roman"/>
                <w:sz w:val="22"/>
                <w:szCs w:val="22"/>
                <w:lang w:val="mn-MN"/>
              </w:rPr>
              <w:t xml:space="preserve"> аж ахуйн нэгж                  </w:t>
            </w:r>
          </w:p>
          <w:p w:rsidR="006F3AA9" w:rsidRPr="00452133" w:rsidRDefault="006F3AA9" w:rsidP="00E40C6D">
            <w:pPr>
              <w:jc w:val="both"/>
              <w:rPr>
                <w:rFonts w:ascii="Times New Roman" w:hAnsi="Times New Roman"/>
                <w:sz w:val="22"/>
                <w:szCs w:val="22"/>
                <w:lang w:val="mn-MN"/>
              </w:rPr>
            </w:pPr>
            <w:r w:rsidRPr="00452133">
              <w:rPr>
                <w:rFonts w:ascii="Times New Roman" w:hAnsi="Times New Roman"/>
                <w:sz w:val="22"/>
                <w:szCs w:val="22"/>
              </w:rPr>
              <w:t>295</w:t>
            </w:r>
            <w:r w:rsidRPr="00452133">
              <w:rPr>
                <w:rFonts w:ascii="Times New Roman" w:hAnsi="Times New Roman"/>
                <w:sz w:val="22"/>
                <w:szCs w:val="22"/>
                <w:lang w:val="mn-MN"/>
              </w:rPr>
              <w:t xml:space="preserve"> ашиглалтын тусгай зөвшөөрлийг 1</w:t>
            </w:r>
            <w:r w:rsidRPr="00452133">
              <w:rPr>
                <w:rFonts w:ascii="Times New Roman" w:hAnsi="Times New Roman"/>
                <w:sz w:val="22"/>
                <w:szCs w:val="22"/>
              </w:rPr>
              <w:t>91</w:t>
            </w:r>
            <w:r w:rsidRPr="00452133">
              <w:rPr>
                <w:rFonts w:ascii="Times New Roman" w:hAnsi="Times New Roman"/>
                <w:sz w:val="22"/>
                <w:szCs w:val="22"/>
                <w:lang w:val="mn-MN"/>
              </w:rPr>
              <w:t xml:space="preserve"> аж ахуйн нэгж эзэмшиж байна.</w:t>
            </w:r>
          </w:p>
        </w:tc>
        <w:tc>
          <w:tcPr>
            <w:tcW w:w="2529" w:type="dxa"/>
            <w:gridSpan w:val="2"/>
            <w:shd w:val="clear" w:color="auto" w:fill="auto"/>
          </w:tcPr>
          <w:p w:rsidR="006F3AA9" w:rsidRPr="00452133" w:rsidRDefault="006F3AA9" w:rsidP="00E40C6D">
            <w:pPr>
              <w:jc w:val="center"/>
              <w:rPr>
                <w:rFonts w:ascii="Times New Roman" w:hAnsi="Times New Roman"/>
                <w:sz w:val="22"/>
                <w:szCs w:val="22"/>
                <w:lang w:val="mn-MN"/>
              </w:rPr>
            </w:pPr>
          </w:p>
          <w:p w:rsidR="006F3AA9" w:rsidRPr="00452133" w:rsidRDefault="006F3AA9" w:rsidP="00E40C6D">
            <w:pPr>
              <w:jc w:val="center"/>
              <w:rPr>
                <w:rFonts w:ascii="Times New Roman" w:hAnsi="Times New Roman"/>
                <w:sz w:val="22"/>
                <w:szCs w:val="22"/>
                <w:lang w:val="mn-MN"/>
              </w:rPr>
            </w:pPr>
          </w:p>
          <w:p w:rsidR="006F3AA9" w:rsidRPr="00452133" w:rsidRDefault="006F3AA9" w:rsidP="00E40C6D">
            <w:pPr>
              <w:jc w:val="center"/>
              <w:rPr>
                <w:rFonts w:ascii="Times New Roman" w:hAnsi="Times New Roman"/>
                <w:sz w:val="22"/>
                <w:szCs w:val="22"/>
                <w:lang w:val="mn-MN"/>
              </w:rPr>
            </w:pPr>
          </w:p>
          <w:p w:rsidR="006F3AA9" w:rsidRPr="00452133" w:rsidRDefault="006F3AA9" w:rsidP="00E40C6D">
            <w:pPr>
              <w:jc w:val="center"/>
              <w:rPr>
                <w:rFonts w:ascii="Times New Roman" w:hAnsi="Times New Roman"/>
                <w:sz w:val="22"/>
                <w:szCs w:val="22"/>
                <w:lang w:val="mn-MN"/>
              </w:rPr>
            </w:pPr>
          </w:p>
          <w:p w:rsidR="006F3AA9" w:rsidRPr="00452133" w:rsidRDefault="006F3AA9" w:rsidP="00E40C6D">
            <w:pPr>
              <w:jc w:val="center"/>
              <w:rPr>
                <w:rFonts w:ascii="Times New Roman" w:hAnsi="Times New Roman"/>
                <w:sz w:val="22"/>
                <w:szCs w:val="22"/>
                <w:lang w:val="mn-MN"/>
              </w:rPr>
            </w:pPr>
            <w:r w:rsidRPr="00452133">
              <w:rPr>
                <w:rFonts w:ascii="Times New Roman" w:hAnsi="Times New Roman"/>
                <w:sz w:val="22"/>
                <w:szCs w:val="22"/>
                <w:lang w:val="mn-MN"/>
              </w:rPr>
              <w:t>Судалгаа мэдээллийн сан тухай бүртээ баяжигдана.</w:t>
            </w:r>
          </w:p>
        </w:tc>
      </w:tr>
      <w:tr w:rsidR="00126DE5" w:rsidRPr="00452133" w:rsidTr="00052A8C">
        <w:trPr>
          <w:trHeight w:val="2024"/>
          <w:jc w:val="center"/>
        </w:trPr>
        <w:tc>
          <w:tcPr>
            <w:tcW w:w="675" w:type="dxa"/>
            <w:gridSpan w:val="2"/>
            <w:vMerge/>
            <w:shd w:val="clear" w:color="auto" w:fill="auto"/>
          </w:tcPr>
          <w:p w:rsidR="00126DE5" w:rsidRPr="00452133" w:rsidRDefault="00126DE5" w:rsidP="00DA76DB">
            <w:pPr>
              <w:pStyle w:val="ColorfulList-Accent11"/>
              <w:numPr>
                <w:ilvl w:val="0"/>
                <w:numId w:val="1"/>
              </w:numPr>
              <w:jc w:val="both"/>
              <w:rPr>
                <w:rFonts w:ascii="Times New Roman" w:eastAsia="Times New Roman" w:hAnsi="Times New Roman"/>
                <w:sz w:val="22"/>
                <w:szCs w:val="22"/>
                <w:lang w:val="mn-MN"/>
              </w:rPr>
            </w:pPr>
          </w:p>
        </w:tc>
        <w:tc>
          <w:tcPr>
            <w:tcW w:w="3213" w:type="dxa"/>
            <w:vMerge/>
            <w:shd w:val="clear" w:color="auto" w:fill="auto"/>
          </w:tcPr>
          <w:p w:rsidR="00126DE5" w:rsidRPr="00452133" w:rsidRDefault="00126DE5"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126DE5" w:rsidRPr="00452133" w:rsidRDefault="00D77DB9" w:rsidP="00E40C6D">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15</w:t>
            </w:r>
          </w:p>
        </w:tc>
        <w:tc>
          <w:tcPr>
            <w:tcW w:w="3240" w:type="dxa"/>
            <w:shd w:val="clear" w:color="auto" w:fill="auto"/>
          </w:tcPr>
          <w:p w:rsidR="00126DE5" w:rsidRPr="00452133" w:rsidRDefault="00AD145C" w:rsidP="00AD145C">
            <w:pPr>
              <w:jc w:val="both"/>
              <w:rPr>
                <w:rFonts w:ascii="Times New Roman" w:hAnsi="Times New Roman"/>
                <w:sz w:val="22"/>
                <w:szCs w:val="22"/>
                <w:lang w:val="mn-MN"/>
              </w:rPr>
            </w:pPr>
            <w:r w:rsidRPr="00781F0B">
              <w:rPr>
                <w:rFonts w:ascii="Times New Roman" w:hAnsi="Times New Roman"/>
                <w:sz w:val="22"/>
                <w:szCs w:val="22"/>
                <w:lang w:val="mn-MN"/>
              </w:rPr>
              <w:t>Илэрсэн з</w:t>
            </w:r>
            <w:r w:rsidR="00126DE5" w:rsidRPr="00781F0B">
              <w:rPr>
                <w:rFonts w:ascii="Times New Roman" w:hAnsi="Times New Roman"/>
                <w:sz w:val="22"/>
                <w:szCs w:val="22"/>
                <w:lang w:val="mn-MN"/>
              </w:rPr>
              <w:t>өрчил дутагдал</w:t>
            </w:r>
            <w:r w:rsidRPr="00781F0B">
              <w:rPr>
                <w:rFonts w:ascii="Times New Roman" w:hAnsi="Times New Roman"/>
                <w:sz w:val="22"/>
                <w:szCs w:val="22"/>
                <w:lang w:val="mn-MN"/>
              </w:rPr>
              <w:t>ыг засуулах арга хэмжээ авч, шаардлагатай тохиолдолд</w:t>
            </w:r>
            <w:r>
              <w:rPr>
                <w:rFonts w:ascii="Times New Roman" w:hAnsi="Times New Roman"/>
                <w:sz w:val="22"/>
                <w:szCs w:val="22"/>
                <w:lang w:val="mn-MN"/>
              </w:rPr>
              <w:t xml:space="preserve"> </w:t>
            </w:r>
            <w:r w:rsidR="00126DE5" w:rsidRPr="00452133">
              <w:rPr>
                <w:rFonts w:ascii="Times New Roman" w:hAnsi="Times New Roman"/>
                <w:sz w:val="22"/>
                <w:szCs w:val="22"/>
                <w:lang w:val="mn-MN"/>
              </w:rPr>
              <w:t xml:space="preserve"> илэрвэл зохих журмын дагуу хайгуулын тусгай зөвшөөрлийг цуцлуулах саналыг холбогдох эрх бүхий төрийн захиргааны байгууллагад хүргүүлэн шийдвэрлүүлж олон нийтэд мэлээллэж ажиллана.</w:t>
            </w:r>
          </w:p>
        </w:tc>
        <w:tc>
          <w:tcPr>
            <w:tcW w:w="1440" w:type="dxa"/>
            <w:shd w:val="clear" w:color="auto" w:fill="auto"/>
            <w:vAlign w:val="center"/>
          </w:tcPr>
          <w:p w:rsidR="00126DE5"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126DE5" w:rsidRPr="00452133" w:rsidRDefault="00781F0B" w:rsidP="00F45154">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r>
              <w:rPr>
                <w:rFonts w:ascii="Times New Roman" w:hAnsi="Times New Roman"/>
                <w:sz w:val="22"/>
                <w:szCs w:val="22"/>
                <w:lang w:val="mn-MN"/>
              </w:rPr>
              <w:t>,</w:t>
            </w:r>
            <w:r w:rsidRPr="00452133">
              <w:rPr>
                <w:rFonts w:ascii="Times New Roman" w:hAnsi="Times New Roman"/>
                <w:sz w:val="22"/>
                <w:szCs w:val="22"/>
                <w:lang w:val="mn-MN"/>
              </w:rPr>
              <w:t xml:space="preserve"> </w:t>
            </w:r>
            <w:r w:rsidR="00126DE5" w:rsidRPr="00452133">
              <w:rPr>
                <w:rFonts w:ascii="Times New Roman" w:hAnsi="Times New Roman"/>
                <w:sz w:val="22"/>
                <w:szCs w:val="22"/>
                <w:lang w:val="mn-MN"/>
              </w:rPr>
              <w:t xml:space="preserve">ХОХБТХ, БОАЖГ, </w:t>
            </w:r>
          </w:p>
          <w:p w:rsidR="00126DE5"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МХГ,</w:t>
            </w:r>
          </w:p>
          <w:p w:rsidR="00126DE5"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126DE5"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ЦГ,   </w:t>
            </w:r>
          </w:p>
          <w:p w:rsidR="00126DE5"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791" w:type="dxa"/>
          </w:tcPr>
          <w:p w:rsidR="00126DE5" w:rsidRPr="00452133" w:rsidRDefault="00126DE5" w:rsidP="00F45154">
            <w:pPr>
              <w:jc w:val="center"/>
              <w:rPr>
                <w:rFonts w:ascii="Times New Roman" w:hAnsi="Times New Roman"/>
                <w:sz w:val="22"/>
                <w:szCs w:val="22"/>
                <w:lang w:val="mn-MN"/>
              </w:rPr>
            </w:pPr>
          </w:p>
          <w:p w:rsidR="00126DE5" w:rsidRPr="00452133" w:rsidRDefault="00126DE5" w:rsidP="00F45154">
            <w:pPr>
              <w:jc w:val="center"/>
              <w:rPr>
                <w:rFonts w:ascii="Times New Roman" w:hAnsi="Times New Roman"/>
                <w:sz w:val="22"/>
                <w:szCs w:val="22"/>
                <w:lang w:val="mn-MN"/>
              </w:rPr>
            </w:pPr>
          </w:p>
          <w:p w:rsidR="00126DE5" w:rsidRPr="00452133" w:rsidRDefault="00126DE5" w:rsidP="00F45154">
            <w:pPr>
              <w:jc w:val="center"/>
              <w:rPr>
                <w:rFonts w:ascii="Times New Roman" w:hAnsi="Times New Roman"/>
                <w:sz w:val="22"/>
                <w:szCs w:val="22"/>
                <w:lang w:val="mn-MN"/>
              </w:rPr>
            </w:pPr>
          </w:p>
          <w:p w:rsidR="00126DE5"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126DE5" w:rsidRPr="00452133" w:rsidRDefault="00126DE5" w:rsidP="00F45154">
            <w:pPr>
              <w:jc w:val="center"/>
              <w:rPr>
                <w:rFonts w:ascii="Times New Roman" w:hAnsi="Times New Roman"/>
                <w:sz w:val="22"/>
                <w:szCs w:val="22"/>
                <w:lang w:val="mn-MN"/>
              </w:rPr>
            </w:pPr>
          </w:p>
          <w:p w:rsidR="00126DE5"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Хууль зөрчиж буй аж ахуйн нэгжийн тусгай зөвшөөрөл тухай бүртээ цуцлагдаж хуулийн хэрэгжилт сайжрана.</w:t>
            </w:r>
          </w:p>
        </w:tc>
      </w:tr>
      <w:tr w:rsidR="006F3AA9" w:rsidRPr="00452133" w:rsidTr="00C7778B">
        <w:trPr>
          <w:jc w:val="center"/>
        </w:trPr>
        <w:tc>
          <w:tcPr>
            <w:tcW w:w="675" w:type="dxa"/>
            <w:gridSpan w:val="2"/>
            <w:vMerge w:val="restart"/>
            <w:shd w:val="clear" w:color="auto" w:fill="auto"/>
          </w:tcPr>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rPr>
            </w:pPr>
            <w:r w:rsidRPr="00452133">
              <w:rPr>
                <w:rFonts w:ascii="Times New Roman" w:eastAsia="Times New Roman" w:hAnsi="Times New Roman"/>
                <w:sz w:val="22"/>
                <w:szCs w:val="22"/>
                <w:lang w:val="mn-MN"/>
              </w:rPr>
              <w:t>7.</w:t>
            </w:r>
          </w:p>
        </w:tc>
        <w:tc>
          <w:tcPr>
            <w:tcW w:w="3213" w:type="dxa"/>
            <w:vMerge w:val="restart"/>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Гол, мөрний урсац бүрэлдэх эх, усны сан бүхий газрын хамгаалалтын бүс, ойн сан бүхий газар болон бусад үндэслэлээр уул уурхайн үйл ажиллагаа явуулах боломжгүй гэж нутгийн захиргааны байгууллага, иргэд үзсэн бөгөөд мэргэжлийн байгууллагын дүгнэлт гарсан нөхцөлд тухайн тусгай зөвшөөрлийг цуцлуулах асуудлыг хууль, тогтоомжийн дагуу шийдвэрлүүлж, уг газрыг орон нутгийн тусгай хэрэгцээнд авна.</w:t>
            </w:r>
          </w:p>
        </w:tc>
        <w:tc>
          <w:tcPr>
            <w:tcW w:w="810" w:type="dxa"/>
            <w:shd w:val="clear" w:color="auto" w:fill="auto"/>
            <w:vAlign w:val="center"/>
          </w:tcPr>
          <w:p w:rsidR="006F3AA9" w:rsidRPr="00452133" w:rsidRDefault="006F3AA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w:t>
            </w:r>
            <w:r w:rsidR="00D77DB9" w:rsidRPr="00452133">
              <w:rPr>
                <w:rFonts w:ascii="Times New Roman" w:eastAsia="Times New Roman" w:hAnsi="Times New Roman"/>
                <w:sz w:val="22"/>
                <w:szCs w:val="22"/>
                <w:lang w:val="mn-MN"/>
              </w:rPr>
              <w:t>6</w:t>
            </w:r>
          </w:p>
        </w:tc>
        <w:tc>
          <w:tcPr>
            <w:tcW w:w="3240" w:type="dxa"/>
            <w:shd w:val="clear" w:color="auto" w:fill="auto"/>
          </w:tcPr>
          <w:p w:rsidR="006F3AA9" w:rsidRPr="00452133" w:rsidRDefault="006F3AA9" w:rsidP="005D1B52">
            <w:pPr>
              <w:jc w:val="both"/>
              <w:rPr>
                <w:rFonts w:ascii="Times New Roman" w:hAnsi="Times New Roman"/>
                <w:sz w:val="22"/>
                <w:szCs w:val="22"/>
                <w:lang w:val="mn-MN"/>
              </w:rPr>
            </w:pPr>
            <w:r w:rsidRPr="00452133">
              <w:rPr>
                <w:rFonts w:ascii="Times New Roman" w:hAnsi="Times New Roman"/>
                <w:sz w:val="22"/>
                <w:szCs w:val="22"/>
                <w:lang w:val="mn-MN"/>
              </w:rPr>
              <w:t>Гол, мөрний урсац бүрэлдэх эх, усны сан бүхий газрын хамгаалалтын бүс, ойн сан бүхий газар болон бусад үндэслэлээр уул уурхайн үйл ажиллагаа явуулах боломжгүй тусгай зөвшөөрлүүдийг цуцлуулах саналыг холбогдох эрх бүхий байгууллагад уламжилж, шаардлагатай арга хэмжээг авна.</w:t>
            </w:r>
          </w:p>
        </w:tc>
        <w:tc>
          <w:tcPr>
            <w:tcW w:w="1440" w:type="dxa"/>
            <w:shd w:val="clear" w:color="auto" w:fill="auto"/>
            <w:vAlign w:val="center"/>
          </w:tcPr>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2017-2019</w:t>
            </w:r>
          </w:p>
        </w:tc>
        <w:tc>
          <w:tcPr>
            <w:tcW w:w="1980" w:type="dxa"/>
            <w:gridSpan w:val="2"/>
            <w:shd w:val="clear" w:color="auto" w:fill="auto"/>
            <w:vAlign w:val="center"/>
          </w:tcPr>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791" w:type="dxa"/>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Хуулиар хориглосон хамгаалалтын бүс газарт тусгай зөвшөөрөлтэй аж ахуйн нэгжүүдийн үйл ажиллагааг бүрэн зогсооно.</w:t>
            </w:r>
          </w:p>
        </w:tc>
      </w:tr>
      <w:tr w:rsidR="006F3AA9" w:rsidRPr="00452133" w:rsidTr="0028337B">
        <w:trPr>
          <w:trHeight w:val="562"/>
          <w:jc w:val="center"/>
        </w:trPr>
        <w:tc>
          <w:tcPr>
            <w:tcW w:w="675" w:type="dxa"/>
            <w:gridSpan w:val="2"/>
            <w:vMerge/>
            <w:shd w:val="clear" w:color="auto" w:fill="auto"/>
          </w:tcPr>
          <w:p w:rsidR="006F3AA9" w:rsidRPr="00452133" w:rsidRDefault="006F3AA9" w:rsidP="00DA76DB">
            <w:pPr>
              <w:pStyle w:val="ColorfulList-Accent11"/>
              <w:numPr>
                <w:ilvl w:val="0"/>
                <w:numId w:val="1"/>
              </w:numPr>
              <w:jc w:val="both"/>
              <w:rPr>
                <w:rFonts w:ascii="Times New Roman" w:eastAsia="Times New Roman" w:hAnsi="Times New Roman"/>
                <w:sz w:val="22"/>
                <w:szCs w:val="22"/>
                <w:lang w:val="mn-MN"/>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28337B">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17</w:t>
            </w:r>
          </w:p>
        </w:tc>
        <w:tc>
          <w:tcPr>
            <w:tcW w:w="3240" w:type="dxa"/>
            <w:shd w:val="clear" w:color="auto" w:fill="auto"/>
          </w:tcPr>
          <w:p w:rsidR="006F3AA9" w:rsidRPr="00452133" w:rsidRDefault="006F3AA9" w:rsidP="00DA76DB">
            <w:pPr>
              <w:jc w:val="both"/>
              <w:rPr>
                <w:rFonts w:ascii="Times New Roman" w:hAnsi="Times New Roman"/>
                <w:sz w:val="22"/>
                <w:szCs w:val="22"/>
                <w:lang w:val="mn-MN"/>
              </w:rPr>
            </w:pPr>
            <w:r w:rsidRPr="00452133">
              <w:rPr>
                <w:rFonts w:ascii="Times New Roman" w:hAnsi="Times New Roman"/>
                <w:sz w:val="22"/>
                <w:szCs w:val="22"/>
                <w:lang w:val="mn-MN"/>
              </w:rPr>
              <w:t>Холбогдох эрх бүхий байгууллагын шийдвэрээр тусгай зөвшөөрөл нь цуцлагдсан газрыг орон нутгийн тусгай хэрэгцээнд авах ажлыг зохион байгуулж, холбогдох шийдвэрийг аймаг болон төрийн захиргааны байгууллагын мэдээллийн санд бүртгүүлнэ.</w:t>
            </w:r>
          </w:p>
        </w:tc>
        <w:tc>
          <w:tcPr>
            <w:tcW w:w="1440" w:type="dxa"/>
            <w:shd w:val="clear" w:color="auto" w:fill="auto"/>
            <w:vAlign w:val="center"/>
          </w:tcPr>
          <w:p w:rsidR="006F3AA9" w:rsidRPr="00452133" w:rsidRDefault="00126DE5"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6F3AA9" w:rsidP="007E377B">
            <w:pPr>
              <w:jc w:val="center"/>
              <w:rPr>
                <w:rFonts w:ascii="Times New Roman" w:hAnsi="Times New Roman"/>
                <w:sz w:val="22"/>
                <w:szCs w:val="22"/>
                <w:lang w:val="mn-MN"/>
              </w:rPr>
            </w:pPr>
            <w:r w:rsidRPr="00452133">
              <w:rPr>
                <w:rFonts w:ascii="Times New Roman" w:hAnsi="Times New Roman"/>
                <w:sz w:val="22"/>
                <w:szCs w:val="22"/>
                <w:lang w:val="mn-MN"/>
              </w:rPr>
              <w:t>ХОХБТХ, ГХБХБГ,</w:t>
            </w:r>
          </w:p>
          <w:p w:rsidR="006F3AA9" w:rsidRPr="00452133" w:rsidRDefault="006F3AA9" w:rsidP="007E377B">
            <w:pPr>
              <w:jc w:val="center"/>
              <w:rPr>
                <w:rFonts w:ascii="Times New Roman" w:hAnsi="Times New Roman"/>
                <w:sz w:val="22"/>
                <w:szCs w:val="22"/>
                <w:lang w:val="mn-MN"/>
              </w:rPr>
            </w:pPr>
            <w:r w:rsidRPr="00452133">
              <w:rPr>
                <w:rFonts w:ascii="Times New Roman" w:hAnsi="Times New Roman"/>
                <w:sz w:val="22"/>
                <w:szCs w:val="22"/>
                <w:lang w:val="mn-MN"/>
              </w:rPr>
              <w:t>Сумын Засаг дарга</w:t>
            </w:r>
          </w:p>
        </w:tc>
        <w:tc>
          <w:tcPr>
            <w:tcW w:w="1791" w:type="dxa"/>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126DE5" w:rsidRPr="00452133" w:rsidRDefault="00126DE5"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Гол, мөрний урсац бүрэлдэх эх, усны сан бүхий газрын хамгаалалтын бүс, ойн сан бүхий газрууд хамгаалагдана.</w:t>
            </w:r>
          </w:p>
        </w:tc>
      </w:tr>
      <w:tr w:rsidR="006F3AA9" w:rsidRPr="00452133" w:rsidTr="002825C9">
        <w:trPr>
          <w:trHeight w:val="1619"/>
          <w:jc w:val="center"/>
        </w:trPr>
        <w:tc>
          <w:tcPr>
            <w:tcW w:w="675" w:type="dxa"/>
            <w:gridSpan w:val="2"/>
            <w:vMerge w:val="restart"/>
            <w:shd w:val="clear" w:color="auto" w:fill="auto"/>
          </w:tcPr>
          <w:p w:rsidR="006F3AA9" w:rsidRPr="00452133" w:rsidRDefault="006F3AA9" w:rsidP="00DA76DB">
            <w:pPr>
              <w:pStyle w:val="ColorfulList-Accent11"/>
              <w:ind w:left="786"/>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lastRenderedPageBreak/>
              <w:t xml:space="preserve"> </w:t>
            </w: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r w:rsidRPr="00452133">
              <w:rPr>
                <w:rFonts w:ascii="Times New Roman" w:hAnsi="Times New Roman"/>
                <w:sz w:val="22"/>
                <w:szCs w:val="22"/>
                <w:lang w:val="mn-MN"/>
              </w:rPr>
              <w:t>8.</w:t>
            </w:r>
          </w:p>
        </w:tc>
        <w:tc>
          <w:tcPr>
            <w:tcW w:w="3213" w:type="dxa"/>
            <w:vMerge w:val="restart"/>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Түгээмэл тархацтай ашигт малтмалыг нөөц, байршлыг түшиглэн Эрдэнэ, Сэргэлэн, Алтанбулаг сумд болон авто зам, төмөр зам зэрэг бүтээн байгуулалтын төслүүд хэрэгжиж буй бүс нутгуудад түгээмэл тархацтай ашигт малтмалын хайгуул хийх саналыг дэмжиж сум, аймгийн ИТХ-аас болон Ашигт малтмалын газраас зөвшөөрсөн тохиолдолд хайгуулын тусгай зөвшөөрлийг олгоно.</w:t>
            </w:r>
          </w:p>
        </w:tc>
        <w:tc>
          <w:tcPr>
            <w:tcW w:w="810" w:type="dxa"/>
            <w:shd w:val="clear" w:color="auto" w:fill="auto"/>
            <w:vAlign w:val="center"/>
          </w:tcPr>
          <w:p w:rsidR="006F3AA9" w:rsidRPr="00452133" w:rsidRDefault="006F3AA9" w:rsidP="00D77DB9">
            <w:pPr>
              <w:jc w:val="center"/>
              <w:rPr>
                <w:rFonts w:ascii="Times New Roman" w:hAnsi="Times New Roman"/>
                <w:sz w:val="22"/>
                <w:szCs w:val="22"/>
                <w:lang w:val="mn-MN"/>
              </w:rPr>
            </w:pPr>
            <w:r w:rsidRPr="00452133">
              <w:rPr>
                <w:rFonts w:ascii="Times New Roman" w:hAnsi="Times New Roman"/>
                <w:sz w:val="22"/>
                <w:szCs w:val="22"/>
              </w:rPr>
              <w:t>1</w:t>
            </w:r>
            <w:r w:rsidR="00D77DB9" w:rsidRPr="00452133">
              <w:rPr>
                <w:rFonts w:ascii="Times New Roman" w:hAnsi="Times New Roman"/>
                <w:sz w:val="22"/>
                <w:szCs w:val="22"/>
                <w:lang w:val="mn-MN"/>
              </w:rPr>
              <w:t>8</w:t>
            </w:r>
          </w:p>
        </w:tc>
        <w:tc>
          <w:tcPr>
            <w:tcW w:w="3240" w:type="dxa"/>
            <w:shd w:val="clear" w:color="auto" w:fill="auto"/>
          </w:tcPr>
          <w:p w:rsidR="006F3AA9" w:rsidRPr="00452133" w:rsidRDefault="006F3AA9" w:rsidP="00DA76DB">
            <w:pPr>
              <w:jc w:val="both"/>
              <w:rPr>
                <w:rFonts w:ascii="Times New Roman" w:hAnsi="Times New Roman"/>
                <w:sz w:val="22"/>
                <w:szCs w:val="22"/>
                <w:lang w:val="mn-MN"/>
              </w:rPr>
            </w:pPr>
          </w:p>
          <w:p w:rsidR="006F3AA9" w:rsidRPr="00452133" w:rsidRDefault="006F3AA9" w:rsidP="00DA76DB">
            <w:pPr>
              <w:jc w:val="both"/>
              <w:rPr>
                <w:rFonts w:ascii="Times New Roman" w:hAnsi="Times New Roman"/>
                <w:sz w:val="22"/>
                <w:szCs w:val="22"/>
                <w:lang w:val="mn-MN"/>
              </w:rPr>
            </w:pPr>
            <w:r w:rsidRPr="00452133">
              <w:rPr>
                <w:rFonts w:ascii="Times New Roman" w:hAnsi="Times New Roman"/>
                <w:sz w:val="22"/>
                <w:szCs w:val="22"/>
                <w:lang w:val="mn-MN"/>
              </w:rPr>
              <w:t>Аймгийн нутаг дэвсгэрт түгээмэл тархацтай ашигт малтмалын тусгай зөвшөөрөл эзэмшигч аж ахуйн нэгжүүдийн судалгааг нарийвчлан гаргаж бүртгэлжүүлнэ.</w:t>
            </w:r>
          </w:p>
        </w:tc>
        <w:tc>
          <w:tcPr>
            <w:tcW w:w="1440" w:type="dxa"/>
            <w:shd w:val="clear" w:color="auto" w:fill="auto"/>
            <w:vAlign w:val="center"/>
          </w:tcPr>
          <w:p w:rsidR="006F3AA9" w:rsidRPr="00452133" w:rsidRDefault="002825C9" w:rsidP="00F45154">
            <w:pPr>
              <w:jc w:val="center"/>
              <w:rPr>
                <w:rFonts w:ascii="Times New Roman" w:hAnsi="Times New Roman"/>
                <w:sz w:val="22"/>
                <w:szCs w:val="22"/>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781F0B" w:rsidP="00F45154">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r w:rsidR="006F3AA9" w:rsidRPr="00452133">
              <w:rPr>
                <w:rFonts w:ascii="Times New Roman" w:hAnsi="Times New Roman"/>
                <w:sz w:val="22"/>
                <w:szCs w:val="22"/>
                <w:lang w:val="mn-MN"/>
              </w:rPr>
              <w:t xml:space="preserve">, </w:t>
            </w:r>
          </w:p>
          <w:p w:rsidR="006F3AA9" w:rsidRPr="00452133" w:rsidRDefault="006F3AA9" w:rsidP="00F45154">
            <w:pPr>
              <w:jc w:val="center"/>
              <w:rPr>
                <w:rFonts w:ascii="Times New Roman" w:hAnsi="Times New Roman"/>
                <w:sz w:val="22"/>
                <w:szCs w:val="22"/>
                <w:lang w:val="mn-MN"/>
              </w:rPr>
            </w:pPr>
            <w:r w:rsidRPr="00452133">
              <w:rPr>
                <w:rFonts w:ascii="Times New Roman" w:hAnsi="Times New Roman"/>
                <w:sz w:val="22"/>
                <w:szCs w:val="22"/>
                <w:lang w:val="mn-MN"/>
              </w:rPr>
              <w:t>БОАЖГ</w:t>
            </w:r>
          </w:p>
        </w:tc>
        <w:tc>
          <w:tcPr>
            <w:tcW w:w="1791" w:type="dxa"/>
          </w:tcPr>
          <w:p w:rsidR="006F3AA9" w:rsidRPr="00452133" w:rsidRDefault="006F3AA9" w:rsidP="0043053F">
            <w:pPr>
              <w:ind w:left="34"/>
              <w:jc w:val="both"/>
              <w:rPr>
                <w:rFonts w:ascii="Times New Roman" w:hAnsi="Times New Roman"/>
                <w:sz w:val="22"/>
                <w:szCs w:val="22"/>
                <w:lang w:val="mn-MN"/>
              </w:rPr>
            </w:pPr>
          </w:p>
          <w:p w:rsidR="006F3AA9" w:rsidRPr="00452133" w:rsidRDefault="006F3AA9" w:rsidP="0043053F">
            <w:pPr>
              <w:ind w:left="34"/>
              <w:jc w:val="both"/>
              <w:rPr>
                <w:rFonts w:ascii="Times New Roman" w:hAnsi="Times New Roman"/>
                <w:sz w:val="22"/>
                <w:szCs w:val="22"/>
                <w:lang w:val="mn-MN"/>
              </w:rPr>
            </w:pPr>
          </w:p>
          <w:p w:rsidR="006F3AA9" w:rsidRPr="00452133" w:rsidRDefault="006F3AA9" w:rsidP="00A37391">
            <w:pPr>
              <w:ind w:left="34"/>
              <w:jc w:val="both"/>
              <w:rPr>
                <w:rFonts w:ascii="Times New Roman" w:hAnsi="Times New Roman"/>
                <w:sz w:val="22"/>
                <w:szCs w:val="22"/>
                <w:lang w:val="mn-MN"/>
              </w:rPr>
            </w:pPr>
            <w:r w:rsidRPr="00452133">
              <w:rPr>
                <w:rFonts w:ascii="Times New Roman" w:hAnsi="Times New Roman"/>
                <w:sz w:val="22"/>
                <w:szCs w:val="22"/>
                <w:lang w:val="mn-MN"/>
              </w:rPr>
              <w:t>91 түгээмэл тархацтай ашигт малтмалын тусгай зөвшөөрөл эзэмшигч байна.</w:t>
            </w:r>
          </w:p>
        </w:tc>
        <w:tc>
          <w:tcPr>
            <w:tcW w:w="2529" w:type="dxa"/>
            <w:gridSpan w:val="2"/>
            <w:shd w:val="clear" w:color="auto" w:fill="auto"/>
          </w:tcPr>
          <w:p w:rsidR="006F3AA9" w:rsidRPr="00452133" w:rsidRDefault="006F3AA9" w:rsidP="00E86E96">
            <w:pPr>
              <w:ind w:left="34"/>
              <w:rPr>
                <w:rFonts w:ascii="Times New Roman" w:hAnsi="Times New Roman"/>
                <w:sz w:val="22"/>
                <w:szCs w:val="22"/>
                <w:lang w:val="mn-MN"/>
              </w:rPr>
            </w:pPr>
          </w:p>
          <w:p w:rsidR="006F3AA9" w:rsidRPr="00452133" w:rsidRDefault="006F3AA9" w:rsidP="0043053F">
            <w:pPr>
              <w:jc w:val="both"/>
              <w:rPr>
                <w:rFonts w:ascii="Times New Roman" w:hAnsi="Times New Roman"/>
                <w:sz w:val="22"/>
                <w:szCs w:val="22"/>
                <w:lang w:val="mn-MN"/>
              </w:rPr>
            </w:pPr>
            <w:r w:rsidRPr="00452133">
              <w:rPr>
                <w:rFonts w:ascii="Times New Roman" w:hAnsi="Times New Roman"/>
                <w:sz w:val="22"/>
                <w:szCs w:val="22"/>
                <w:lang w:val="mn-MN"/>
              </w:rPr>
              <w:t>Тухай бүртээ түгээмэл тархацтай ашигт малтмалын тусгай зөвшөөрөл эзэмшигч аж ахуй нэгжийн судалгаа баяжигдана.</w:t>
            </w:r>
          </w:p>
        </w:tc>
      </w:tr>
      <w:tr w:rsidR="006F3AA9" w:rsidRPr="00452133" w:rsidTr="00C7778B">
        <w:trPr>
          <w:trHeight w:val="2675"/>
          <w:jc w:val="center"/>
        </w:trPr>
        <w:tc>
          <w:tcPr>
            <w:tcW w:w="675" w:type="dxa"/>
            <w:gridSpan w:val="2"/>
            <w:vMerge/>
            <w:shd w:val="clear" w:color="auto" w:fill="auto"/>
          </w:tcPr>
          <w:p w:rsidR="006F3AA9" w:rsidRPr="00452133" w:rsidRDefault="006F3AA9" w:rsidP="00DA76DB">
            <w:pPr>
              <w:pStyle w:val="ColorfulList-Accent11"/>
              <w:numPr>
                <w:ilvl w:val="0"/>
                <w:numId w:val="1"/>
              </w:numPr>
              <w:jc w:val="both"/>
              <w:rPr>
                <w:rFonts w:ascii="Times New Roman" w:eastAsia="Times New Roman" w:hAnsi="Times New Roman"/>
                <w:sz w:val="22"/>
                <w:szCs w:val="22"/>
                <w:lang w:val="mn-MN"/>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D77DB9" w:rsidP="00D77DB9">
            <w:pPr>
              <w:jc w:val="center"/>
              <w:rPr>
                <w:rFonts w:ascii="Times New Roman" w:hAnsi="Times New Roman"/>
                <w:sz w:val="22"/>
                <w:szCs w:val="22"/>
                <w:lang w:val="mn-MN"/>
              </w:rPr>
            </w:pPr>
            <w:r w:rsidRPr="00452133">
              <w:rPr>
                <w:rFonts w:ascii="Times New Roman" w:hAnsi="Times New Roman"/>
                <w:sz w:val="22"/>
                <w:szCs w:val="22"/>
                <w:lang w:val="mn-MN"/>
              </w:rPr>
              <w:t>19</w:t>
            </w:r>
          </w:p>
        </w:tc>
        <w:tc>
          <w:tcPr>
            <w:tcW w:w="3240" w:type="dxa"/>
            <w:shd w:val="clear" w:color="auto" w:fill="auto"/>
          </w:tcPr>
          <w:p w:rsidR="006F3AA9" w:rsidRPr="00452133" w:rsidRDefault="006F3AA9" w:rsidP="00DA76DB">
            <w:pPr>
              <w:jc w:val="both"/>
              <w:rPr>
                <w:rFonts w:ascii="Times New Roman" w:eastAsia="Times New Roman" w:hAnsi="Times New Roman"/>
                <w:sz w:val="22"/>
                <w:szCs w:val="22"/>
              </w:rPr>
            </w:pPr>
          </w:p>
          <w:p w:rsidR="006F3AA9" w:rsidRPr="00452133" w:rsidRDefault="006F3AA9" w:rsidP="00DA76DB">
            <w:pPr>
              <w:jc w:val="both"/>
              <w:rPr>
                <w:rFonts w:ascii="Times New Roman" w:hAnsi="Times New Roman"/>
                <w:sz w:val="22"/>
                <w:szCs w:val="22"/>
                <w:lang w:val="mn-MN"/>
              </w:rPr>
            </w:pPr>
            <w:r w:rsidRPr="00452133">
              <w:rPr>
                <w:rFonts w:ascii="Times New Roman" w:hAnsi="Times New Roman"/>
                <w:sz w:val="22"/>
                <w:szCs w:val="22"/>
                <w:lang w:val="mn-MN"/>
              </w:rPr>
              <w:t>Эрдэнэ, Сэргэлэн, Алтанбулаг сумд болон авто зам, төмөр зам зэрэг бүтээн байгуулалтын төслүүд хэрэгжиж буй бүс нутгуудад түгээмэл тархацтай ашигт малтмалын хайгуул хийх саналыг дэмжиж ажиллана.</w:t>
            </w:r>
          </w:p>
        </w:tc>
        <w:tc>
          <w:tcPr>
            <w:tcW w:w="1440" w:type="dxa"/>
            <w:shd w:val="clear" w:color="auto" w:fill="auto"/>
            <w:vAlign w:val="center"/>
          </w:tcPr>
          <w:p w:rsidR="006F3AA9" w:rsidRPr="00452133" w:rsidRDefault="002825C9" w:rsidP="002825C9">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781F0B" w:rsidP="002825C9">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p>
        </w:tc>
        <w:tc>
          <w:tcPr>
            <w:tcW w:w="1791" w:type="dxa"/>
          </w:tcPr>
          <w:p w:rsidR="006F3AA9" w:rsidRPr="00452133" w:rsidRDefault="006F3AA9" w:rsidP="00B376E6">
            <w:pPr>
              <w:jc w:val="center"/>
              <w:rPr>
                <w:rFonts w:ascii="Times New Roman" w:hAnsi="Times New Roman"/>
                <w:sz w:val="22"/>
                <w:szCs w:val="22"/>
                <w:lang w:val="mn-MN"/>
              </w:rPr>
            </w:pPr>
          </w:p>
          <w:p w:rsidR="006F3AA9" w:rsidRPr="00452133" w:rsidRDefault="006F3AA9" w:rsidP="00B376E6">
            <w:pPr>
              <w:jc w:val="center"/>
              <w:rPr>
                <w:rFonts w:ascii="Times New Roman" w:hAnsi="Times New Roman"/>
                <w:sz w:val="22"/>
                <w:szCs w:val="22"/>
                <w:lang w:val="mn-MN"/>
              </w:rPr>
            </w:pPr>
          </w:p>
          <w:p w:rsidR="006F3AA9" w:rsidRPr="00452133" w:rsidRDefault="006F3AA9" w:rsidP="00B376E6">
            <w:pPr>
              <w:jc w:val="center"/>
              <w:rPr>
                <w:rFonts w:ascii="Times New Roman" w:hAnsi="Times New Roman"/>
                <w:sz w:val="22"/>
                <w:szCs w:val="22"/>
                <w:lang w:val="mn-MN"/>
              </w:rPr>
            </w:pPr>
          </w:p>
          <w:p w:rsidR="006F3AA9" w:rsidRPr="00452133" w:rsidRDefault="006F3AA9" w:rsidP="00B376E6">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6F3AA9" w:rsidP="00E86E96">
            <w:pPr>
              <w:ind w:left="-326"/>
              <w:rPr>
                <w:rFonts w:ascii="Times New Roman" w:hAnsi="Times New Roman"/>
                <w:sz w:val="22"/>
                <w:szCs w:val="22"/>
                <w:lang w:val="mn-MN"/>
              </w:rPr>
            </w:pPr>
          </w:p>
          <w:p w:rsidR="006F3AA9" w:rsidRPr="00452133" w:rsidRDefault="006F3AA9" w:rsidP="00267E89">
            <w:pPr>
              <w:rPr>
                <w:rFonts w:ascii="Times New Roman" w:hAnsi="Times New Roman"/>
                <w:sz w:val="22"/>
                <w:szCs w:val="22"/>
                <w:lang w:val="mn-MN"/>
              </w:rPr>
            </w:pPr>
          </w:p>
          <w:p w:rsidR="006F3AA9" w:rsidRPr="00452133" w:rsidRDefault="006F3AA9" w:rsidP="00267E89">
            <w:pPr>
              <w:jc w:val="both"/>
              <w:rPr>
                <w:rFonts w:ascii="Times New Roman" w:hAnsi="Times New Roman"/>
                <w:sz w:val="22"/>
                <w:szCs w:val="22"/>
                <w:lang w:val="mn-MN"/>
              </w:rPr>
            </w:pPr>
            <w:r w:rsidRPr="00452133">
              <w:rPr>
                <w:rFonts w:ascii="Times New Roman" w:hAnsi="Times New Roman"/>
                <w:sz w:val="22"/>
                <w:szCs w:val="22"/>
                <w:lang w:val="mn-MN"/>
              </w:rPr>
              <w:t>Түгээмэл тархацтай ашигт малтмалыг бүсчилсэн бодлогоор ашиглуулна.</w:t>
            </w:r>
          </w:p>
        </w:tc>
      </w:tr>
      <w:tr w:rsidR="006F3AA9" w:rsidRPr="00452133" w:rsidTr="00C7778B">
        <w:trPr>
          <w:jc w:val="center"/>
        </w:trPr>
        <w:tc>
          <w:tcPr>
            <w:tcW w:w="675" w:type="dxa"/>
            <w:gridSpan w:val="2"/>
            <w:vMerge w:val="restart"/>
            <w:shd w:val="clear" w:color="auto" w:fill="auto"/>
          </w:tcPr>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p>
          <w:p w:rsidR="006F3AA9" w:rsidRPr="00452133" w:rsidRDefault="006F3AA9" w:rsidP="00DA76DB">
            <w:pPr>
              <w:pStyle w:val="ColorfulList-Accent11"/>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9.</w:t>
            </w:r>
          </w:p>
        </w:tc>
        <w:tc>
          <w:tcPr>
            <w:tcW w:w="3213" w:type="dxa"/>
            <w:vMerge w:val="restart"/>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Түгээмэл тархацтай ашигт малтмалын хайгуулын тусгай зөвшөөрөл олгох боломжтой газрыг аймгийн газар зохион байгуулалтын ерөнхий төлөвлөгөөнд тусгасан байна.</w:t>
            </w:r>
          </w:p>
        </w:tc>
        <w:tc>
          <w:tcPr>
            <w:tcW w:w="810" w:type="dxa"/>
            <w:shd w:val="clear" w:color="auto" w:fill="auto"/>
            <w:vAlign w:val="center"/>
          </w:tcPr>
          <w:p w:rsidR="006F3AA9" w:rsidRPr="00452133" w:rsidRDefault="00D77DB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20</w:t>
            </w:r>
          </w:p>
        </w:tc>
        <w:tc>
          <w:tcPr>
            <w:tcW w:w="3240" w:type="dxa"/>
            <w:shd w:val="clear" w:color="auto" w:fill="auto"/>
          </w:tcPr>
          <w:p w:rsidR="006F3AA9" w:rsidRPr="00452133" w:rsidRDefault="006F3AA9" w:rsidP="00AD2CAE">
            <w:pPr>
              <w:jc w:val="both"/>
              <w:rPr>
                <w:rFonts w:ascii="Times New Roman" w:hAnsi="Times New Roman"/>
                <w:sz w:val="22"/>
                <w:szCs w:val="22"/>
                <w:lang w:val="mn-MN"/>
              </w:rPr>
            </w:pPr>
            <w:r w:rsidRPr="00452133">
              <w:rPr>
                <w:rFonts w:ascii="Times New Roman" w:hAnsi="Times New Roman"/>
                <w:sz w:val="22"/>
                <w:szCs w:val="22"/>
                <w:lang w:val="mn-MN"/>
              </w:rPr>
              <w:t>Түгээмэл тархацтай ашигт малтмалын хайгуулын тусгай зөвшөөрөл олгох боломжтой газрыг аймгийн газар зохион байгуулалтын ерөнхий төлөвлөгөөнд тусгуулан газрын байршлыг сум бүрээр тодорхойлж ажиллана</w:t>
            </w:r>
          </w:p>
        </w:tc>
        <w:tc>
          <w:tcPr>
            <w:tcW w:w="1440" w:type="dxa"/>
            <w:shd w:val="clear" w:color="auto" w:fill="auto"/>
            <w:vAlign w:val="center"/>
          </w:tcPr>
          <w:p w:rsidR="006F3AA9" w:rsidRPr="00452133" w:rsidRDefault="00961DC9" w:rsidP="00F45154">
            <w:pPr>
              <w:jc w:val="center"/>
              <w:rPr>
                <w:rFonts w:ascii="Times New Roman" w:hAnsi="Times New Roman"/>
                <w:sz w:val="22"/>
                <w:szCs w:val="22"/>
                <w:lang w:val="mn-MN"/>
              </w:rPr>
            </w:pPr>
            <w:r w:rsidRPr="00452133">
              <w:rPr>
                <w:rFonts w:ascii="Times New Roman" w:hAnsi="Times New Roman"/>
                <w:sz w:val="22"/>
                <w:szCs w:val="22"/>
                <w:lang w:val="mn-MN"/>
              </w:rPr>
              <w:t>2018</w:t>
            </w:r>
          </w:p>
        </w:tc>
        <w:tc>
          <w:tcPr>
            <w:tcW w:w="1980" w:type="dxa"/>
            <w:gridSpan w:val="2"/>
            <w:shd w:val="clear" w:color="auto" w:fill="auto"/>
            <w:vAlign w:val="center"/>
          </w:tcPr>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rPr>
            </w:pPr>
            <w:r w:rsidRPr="00452133">
              <w:rPr>
                <w:rFonts w:ascii="Times New Roman" w:hAnsi="Times New Roman"/>
                <w:sz w:val="22"/>
                <w:szCs w:val="22"/>
                <w:lang w:val="mn-MN"/>
              </w:rPr>
              <w:t>ГХБХБГ</w:t>
            </w:r>
          </w:p>
        </w:tc>
        <w:tc>
          <w:tcPr>
            <w:tcW w:w="1791" w:type="dxa"/>
          </w:tcPr>
          <w:p w:rsidR="006F3AA9" w:rsidRPr="00452133" w:rsidRDefault="006F3AA9" w:rsidP="00581BDB">
            <w:pPr>
              <w:rPr>
                <w:rFonts w:ascii="Times New Roman" w:hAnsi="Times New Roman"/>
                <w:sz w:val="22"/>
                <w:szCs w:val="22"/>
                <w:lang w:val="mn-MN"/>
              </w:rPr>
            </w:pPr>
          </w:p>
          <w:p w:rsidR="006F3AA9" w:rsidRPr="00452133" w:rsidRDefault="006F3AA9" w:rsidP="00581BDB">
            <w:pPr>
              <w:jc w:val="center"/>
              <w:rPr>
                <w:rFonts w:ascii="Times New Roman" w:hAnsi="Times New Roman"/>
                <w:sz w:val="22"/>
                <w:szCs w:val="22"/>
                <w:lang w:val="mn-MN"/>
              </w:rPr>
            </w:pPr>
          </w:p>
          <w:p w:rsidR="006F3AA9" w:rsidRPr="00452133" w:rsidRDefault="006F3AA9" w:rsidP="00415E9F">
            <w:pPr>
              <w:jc w:val="center"/>
              <w:rPr>
                <w:rFonts w:ascii="Times New Roman" w:hAnsi="Times New Roman"/>
                <w:sz w:val="22"/>
                <w:szCs w:val="22"/>
                <w:lang w:val="mn-MN"/>
              </w:rPr>
            </w:pPr>
            <w:r w:rsidRPr="00452133">
              <w:rPr>
                <w:rFonts w:ascii="Times New Roman" w:hAnsi="Times New Roman"/>
                <w:sz w:val="22"/>
                <w:szCs w:val="22"/>
                <w:lang w:val="mn-MN"/>
              </w:rPr>
              <w:t>-</w:t>
            </w: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581BDB">
            <w:pPr>
              <w:rPr>
                <w:rFonts w:ascii="Times New Roman" w:hAnsi="Times New Roman"/>
                <w:sz w:val="22"/>
                <w:szCs w:val="22"/>
                <w:lang w:val="mn-MN"/>
              </w:rPr>
            </w:pPr>
          </w:p>
        </w:tc>
        <w:tc>
          <w:tcPr>
            <w:tcW w:w="2529" w:type="dxa"/>
            <w:gridSpan w:val="2"/>
            <w:shd w:val="clear" w:color="auto" w:fill="auto"/>
          </w:tcPr>
          <w:p w:rsidR="006F3AA9" w:rsidRPr="00452133" w:rsidRDefault="006F3AA9" w:rsidP="003E672B">
            <w:pPr>
              <w:jc w:val="both"/>
              <w:rPr>
                <w:rFonts w:ascii="Times New Roman" w:hAnsi="Times New Roman"/>
                <w:sz w:val="22"/>
                <w:szCs w:val="22"/>
                <w:lang w:val="mn-MN"/>
              </w:rPr>
            </w:pPr>
            <w:r w:rsidRPr="00452133">
              <w:rPr>
                <w:rFonts w:ascii="Times New Roman" w:hAnsi="Times New Roman"/>
                <w:sz w:val="22"/>
                <w:szCs w:val="22"/>
                <w:lang w:val="mn-MN"/>
              </w:rPr>
              <w:t>Аймгийн газар зохион байгуулалтын ерөнхий төлөвлөгөөнд тусгуулна.</w:t>
            </w:r>
          </w:p>
          <w:p w:rsidR="006F3AA9" w:rsidRPr="00452133" w:rsidRDefault="006F3AA9" w:rsidP="00F45154">
            <w:pPr>
              <w:jc w:val="center"/>
              <w:rPr>
                <w:rFonts w:ascii="Times New Roman" w:hAnsi="Times New Roman"/>
                <w:sz w:val="22"/>
                <w:szCs w:val="22"/>
              </w:rPr>
            </w:pPr>
          </w:p>
          <w:p w:rsidR="006F3AA9" w:rsidRPr="00452133" w:rsidRDefault="006F3AA9" w:rsidP="00F45154">
            <w:pPr>
              <w:jc w:val="center"/>
              <w:rPr>
                <w:rFonts w:ascii="Times New Roman" w:hAnsi="Times New Roman"/>
                <w:sz w:val="22"/>
                <w:szCs w:val="22"/>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p w:rsidR="006F3AA9" w:rsidRPr="00452133" w:rsidRDefault="006F3AA9" w:rsidP="00F45154">
            <w:pPr>
              <w:jc w:val="center"/>
              <w:rPr>
                <w:rFonts w:ascii="Times New Roman" w:hAnsi="Times New Roman"/>
                <w:sz w:val="22"/>
                <w:szCs w:val="22"/>
                <w:lang w:val="mn-MN"/>
              </w:rPr>
            </w:pPr>
          </w:p>
        </w:tc>
      </w:tr>
      <w:tr w:rsidR="006F3AA9" w:rsidRPr="00452133" w:rsidTr="00C7778B">
        <w:trPr>
          <w:jc w:val="center"/>
        </w:trPr>
        <w:tc>
          <w:tcPr>
            <w:tcW w:w="675" w:type="dxa"/>
            <w:gridSpan w:val="2"/>
            <w:vMerge/>
            <w:shd w:val="clear" w:color="auto" w:fill="auto"/>
          </w:tcPr>
          <w:p w:rsidR="006F3AA9" w:rsidRPr="00452133" w:rsidRDefault="006F3AA9" w:rsidP="00F661DD">
            <w:pPr>
              <w:pStyle w:val="ColorfulList-Accent11"/>
              <w:numPr>
                <w:ilvl w:val="0"/>
                <w:numId w:val="3"/>
              </w:numPr>
              <w:spacing w:after="200" w:line="276" w:lineRule="auto"/>
              <w:jc w:val="both"/>
              <w:rPr>
                <w:rFonts w:ascii="Times New Roman" w:eastAsia="Times New Roman" w:hAnsi="Times New Roman"/>
                <w:sz w:val="22"/>
                <w:szCs w:val="22"/>
              </w:rPr>
            </w:pPr>
          </w:p>
        </w:tc>
        <w:tc>
          <w:tcPr>
            <w:tcW w:w="3213" w:type="dxa"/>
            <w:vMerge/>
            <w:shd w:val="clear" w:color="auto" w:fill="auto"/>
          </w:tcPr>
          <w:p w:rsidR="006F3AA9" w:rsidRPr="00452133" w:rsidRDefault="006F3AA9"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F3AA9" w:rsidRPr="00452133" w:rsidRDefault="006F3AA9"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w:t>
            </w:r>
            <w:r w:rsidR="00D77DB9" w:rsidRPr="00452133">
              <w:rPr>
                <w:rFonts w:ascii="Times New Roman" w:eastAsia="Times New Roman" w:hAnsi="Times New Roman"/>
                <w:sz w:val="22"/>
                <w:szCs w:val="22"/>
                <w:lang w:val="mn-MN"/>
              </w:rPr>
              <w:t>1</w:t>
            </w:r>
          </w:p>
        </w:tc>
        <w:tc>
          <w:tcPr>
            <w:tcW w:w="3240" w:type="dxa"/>
            <w:shd w:val="clear" w:color="auto" w:fill="auto"/>
          </w:tcPr>
          <w:p w:rsidR="006F3AA9" w:rsidRPr="00452133" w:rsidRDefault="006F3AA9" w:rsidP="00DA76DB">
            <w:pPr>
              <w:jc w:val="both"/>
              <w:rPr>
                <w:rFonts w:ascii="Times New Roman" w:hAnsi="Times New Roman"/>
                <w:sz w:val="22"/>
                <w:szCs w:val="22"/>
                <w:lang w:val="mn-MN"/>
              </w:rPr>
            </w:pPr>
            <w:r w:rsidRPr="00452133">
              <w:rPr>
                <w:rFonts w:ascii="Times New Roman" w:hAnsi="Times New Roman"/>
                <w:sz w:val="22"/>
                <w:szCs w:val="22"/>
                <w:lang w:val="mn-MN"/>
              </w:rPr>
              <w:t>Сумын газар зохион байгуулалтын тухайн жилийн төлөвлөгөөнд тусгагдсан газарт хайгуулын тусгай зөвшөөрөл олгоно.</w:t>
            </w:r>
          </w:p>
        </w:tc>
        <w:tc>
          <w:tcPr>
            <w:tcW w:w="1440" w:type="dxa"/>
            <w:shd w:val="clear" w:color="auto" w:fill="auto"/>
            <w:vAlign w:val="center"/>
          </w:tcPr>
          <w:p w:rsidR="006F3AA9" w:rsidRPr="00452133" w:rsidRDefault="00961DC9"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6F3AA9" w:rsidRPr="00452133" w:rsidRDefault="00781F0B" w:rsidP="007E377B">
            <w:pPr>
              <w:jc w:val="center"/>
              <w:rPr>
                <w:rFonts w:ascii="Times New Roman" w:hAnsi="Times New Roman"/>
                <w:sz w:val="22"/>
                <w:szCs w:val="22"/>
                <w:lang w:val="mn-MN"/>
              </w:rPr>
            </w:pPr>
            <w:r>
              <w:rPr>
                <w:rFonts w:ascii="Times New Roman" w:hAnsi="Times New Roman"/>
                <w:sz w:val="22"/>
                <w:szCs w:val="22"/>
                <w:lang w:val="mn-MN"/>
              </w:rPr>
              <w:t>ОҮИТБС аймгийн дэд</w:t>
            </w:r>
            <w:r w:rsidRPr="00452133">
              <w:rPr>
                <w:rFonts w:ascii="Times New Roman" w:hAnsi="Times New Roman"/>
                <w:sz w:val="22"/>
                <w:szCs w:val="22"/>
                <w:lang w:val="mn-MN"/>
              </w:rPr>
              <w:t xml:space="preserve"> зөвлөл</w:t>
            </w:r>
            <w:r w:rsidR="006F3AA9" w:rsidRPr="00452133">
              <w:rPr>
                <w:rFonts w:ascii="Times New Roman" w:hAnsi="Times New Roman"/>
                <w:sz w:val="22"/>
                <w:szCs w:val="22"/>
                <w:lang w:val="mn-MN"/>
              </w:rPr>
              <w:t>,</w:t>
            </w:r>
          </w:p>
          <w:p w:rsidR="006F3AA9" w:rsidRPr="00452133" w:rsidRDefault="006F3AA9" w:rsidP="007E377B">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6F3AA9" w:rsidRPr="00452133" w:rsidRDefault="006F3AA9" w:rsidP="007E377B">
            <w:pPr>
              <w:jc w:val="center"/>
              <w:rPr>
                <w:rFonts w:ascii="Times New Roman" w:hAnsi="Times New Roman"/>
                <w:sz w:val="22"/>
                <w:szCs w:val="22"/>
                <w:lang w:val="mn-MN"/>
              </w:rPr>
            </w:pPr>
            <w:r w:rsidRPr="00452133">
              <w:rPr>
                <w:rFonts w:ascii="Times New Roman" w:hAnsi="Times New Roman"/>
                <w:sz w:val="22"/>
                <w:szCs w:val="22"/>
                <w:lang w:val="mn-MN"/>
              </w:rPr>
              <w:t>Сумын ЗДТГазар</w:t>
            </w:r>
          </w:p>
          <w:p w:rsidR="006F3AA9" w:rsidRPr="00452133" w:rsidRDefault="006F3AA9" w:rsidP="007E377B">
            <w:pPr>
              <w:jc w:val="center"/>
              <w:rPr>
                <w:rFonts w:ascii="Times New Roman" w:hAnsi="Times New Roman"/>
                <w:sz w:val="22"/>
                <w:szCs w:val="22"/>
                <w:lang w:val="mn-MN"/>
              </w:rPr>
            </w:pPr>
          </w:p>
        </w:tc>
        <w:tc>
          <w:tcPr>
            <w:tcW w:w="1791" w:type="dxa"/>
          </w:tcPr>
          <w:p w:rsidR="006F3AA9" w:rsidRPr="00452133" w:rsidRDefault="006F3AA9" w:rsidP="00772EA9">
            <w:pPr>
              <w:jc w:val="center"/>
              <w:rPr>
                <w:rFonts w:ascii="Times New Roman" w:hAnsi="Times New Roman"/>
                <w:sz w:val="22"/>
                <w:szCs w:val="22"/>
                <w:lang w:val="mn-MN"/>
              </w:rPr>
            </w:pPr>
          </w:p>
          <w:p w:rsidR="006F3AA9" w:rsidRPr="00452133" w:rsidRDefault="006F3AA9" w:rsidP="00772EA9">
            <w:pPr>
              <w:jc w:val="center"/>
              <w:rPr>
                <w:rFonts w:ascii="Times New Roman" w:hAnsi="Times New Roman"/>
                <w:sz w:val="22"/>
                <w:szCs w:val="22"/>
                <w:lang w:val="mn-MN"/>
              </w:rPr>
            </w:pPr>
          </w:p>
          <w:p w:rsidR="006F3AA9" w:rsidRPr="00452133" w:rsidRDefault="006F3AA9" w:rsidP="00772EA9">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529" w:type="dxa"/>
            <w:gridSpan w:val="2"/>
            <w:shd w:val="clear" w:color="auto" w:fill="auto"/>
          </w:tcPr>
          <w:p w:rsidR="006F3AA9" w:rsidRPr="00452133" w:rsidRDefault="006F3AA9" w:rsidP="00B376E6">
            <w:pPr>
              <w:jc w:val="both"/>
              <w:rPr>
                <w:rFonts w:ascii="Times New Roman" w:hAnsi="Times New Roman"/>
                <w:sz w:val="22"/>
                <w:szCs w:val="22"/>
                <w:lang w:val="mn-MN"/>
              </w:rPr>
            </w:pPr>
            <w:r w:rsidRPr="00452133">
              <w:rPr>
                <w:rFonts w:ascii="Times New Roman" w:hAnsi="Times New Roman"/>
                <w:sz w:val="22"/>
                <w:szCs w:val="22"/>
                <w:lang w:val="mn-MN"/>
              </w:rPr>
              <w:t>Сум болон аймгийн ерөнхий төлөвлөгөөний дагуу тусгай зөвшөөрөл олгогдоно.</w:t>
            </w:r>
          </w:p>
        </w:tc>
      </w:tr>
      <w:tr w:rsidR="006F3AA9" w:rsidRPr="00452133" w:rsidTr="00C7778B">
        <w:trPr>
          <w:jc w:val="center"/>
        </w:trPr>
        <w:tc>
          <w:tcPr>
            <w:tcW w:w="15678" w:type="dxa"/>
            <w:gridSpan w:val="11"/>
          </w:tcPr>
          <w:p w:rsidR="006F3AA9" w:rsidRPr="00452133" w:rsidRDefault="006F3AA9" w:rsidP="00C7778B">
            <w:pPr>
              <w:jc w:val="center"/>
              <w:rPr>
                <w:rFonts w:ascii="Times New Roman" w:hAnsi="Times New Roman"/>
                <w:sz w:val="22"/>
                <w:szCs w:val="22"/>
                <w:lang w:val="mn-MN"/>
              </w:rPr>
            </w:pPr>
            <w:r w:rsidRPr="00452133">
              <w:rPr>
                <w:rFonts w:ascii="Times New Roman" w:eastAsia="Calibri" w:hAnsi="Times New Roman"/>
                <w:b/>
                <w:sz w:val="22"/>
                <w:szCs w:val="22"/>
                <w:lang w:val="mn-MN"/>
              </w:rPr>
              <w:lastRenderedPageBreak/>
              <w:t>Олборлох салбарын хүрээнд:</w:t>
            </w:r>
          </w:p>
        </w:tc>
      </w:tr>
      <w:tr w:rsidR="00AD145C" w:rsidRPr="00452133" w:rsidTr="008A14D0">
        <w:trPr>
          <w:trHeight w:val="1259"/>
          <w:jc w:val="center"/>
        </w:trPr>
        <w:tc>
          <w:tcPr>
            <w:tcW w:w="675" w:type="dxa"/>
            <w:gridSpan w:val="2"/>
            <w:vMerge w:val="restart"/>
            <w:shd w:val="clear" w:color="auto" w:fill="auto"/>
          </w:tcPr>
          <w:p w:rsidR="00AD145C" w:rsidRPr="00452133" w:rsidRDefault="00AD145C" w:rsidP="00DA76DB">
            <w:pPr>
              <w:pStyle w:val="ColorfulList-Accent11"/>
              <w:spacing w:after="200" w:line="276" w:lineRule="auto"/>
              <w:ind w:left="568"/>
              <w:jc w:val="both"/>
              <w:rPr>
                <w:rFonts w:ascii="Times New Roman" w:eastAsia="Times New Roman" w:hAnsi="Times New Roman"/>
                <w:sz w:val="22"/>
                <w:szCs w:val="22"/>
              </w:rPr>
            </w:pPr>
          </w:p>
          <w:p w:rsidR="00AD145C" w:rsidRPr="00452133" w:rsidRDefault="00AD145C" w:rsidP="00DA76DB">
            <w:pPr>
              <w:jc w:val="both"/>
              <w:rPr>
                <w:rFonts w:ascii="Times New Roman" w:hAnsi="Times New Roman"/>
                <w:sz w:val="22"/>
                <w:szCs w:val="22"/>
                <w:lang w:val="mn-MN"/>
              </w:rPr>
            </w:pPr>
          </w:p>
          <w:p w:rsidR="00AD145C" w:rsidRPr="00452133" w:rsidRDefault="00AD145C" w:rsidP="00DA76DB">
            <w:pPr>
              <w:jc w:val="both"/>
              <w:rPr>
                <w:rFonts w:ascii="Times New Roman" w:hAnsi="Times New Roman"/>
                <w:sz w:val="22"/>
                <w:szCs w:val="22"/>
                <w:lang w:val="mn-MN"/>
              </w:rPr>
            </w:pPr>
          </w:p>
          <w:p w:rsidR="00AD145C" w:rsidRPr="00452133" w:rsidRDefault="00AD145C" w:rsidP="00DA76DB">
            <w:pPr>
              <w:jc w:val="both"/>
              <w:rPr>
                <w:rFonts w:ascii="Times New Roman" w:hAnsi="Times New Roman"/>
                <w:sz w:val="22"/>
                <w:szCs w:val="22"/>
                <w:lang w:val="mn-MN"/>
              </w:rPr>
            </w:pPr>
            <w:r w:rsidRPr="00452133">
              <w:rPr>
                <w:rFonts w:ascii="Times New Roman" w:hAnsi="Times New Roman"/>
                <w:sz w:val="22"/>
                <w:szCs w:val="22"/>
                <w:lang w:val="mn-MN"/>
              </w:rPr>
              <w:t>10</w:t>
            </w:r>
          </w:p>
          <w:p w:rsidR="00AD145C" w:rsidRPr="00452133" w:rsidRDefault="00AD145C" w:rsidP="00DA76DB">
            <w:pPr>
              <w:jc w:val="both"/>
              <w:rPr>
                <w:rFonts w:ascii="Times New Roman" w:hAnsi="Times New Roman"/>
                <w:sz w:val="22"/>
                <w:szCs w:val="22"/>
                <w:lang w:val="mn-MN"/>
              </w:rPr>
            </w:pPr>
          </w:p>
        </w:tc>
        <w:tc>
          <w:tcPr>
            <w:tcW w:w="3213" w:type="dxa"/>
            <w:vMerge w:val="restart"/>
            <w:shd w:val="clear" w:color="auto" w:fill="auto"/>
          </w:tcPr>
          <w:p w:rsidR="00AD145C" w:rsidRPr="00452133" w:rsidRDefault="00AD145C" w:rsidP="00DA76DB">
            <w:pPr>
              <w:pStyle w:val="Body1"/>
              <w:spacing w:after="0" w:line="240" w:lineRule="auto"/>
              <w:jc w:val="both"/>
              <w:rPr>
                <w:rFonts w:ascii="Times New Roman" w:hAnsi="Times New Roman"/>
                <w:color w:val="auto"/>
                <w:szCs w:val="22"/>
                <w:lang w:val="mn-MN"/>
              </w:rPr>
            </w:pPr>
          </w:p>
          <w:p w:rsidR="00AD145C" w:rsidRPr="00452133" w:rsidRDefault="00AD145C" w:rsidP="00961DC9">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Аймаг орон нутгийн хөгжлийн цаашдын чиг хандлагатай уялдуулсан, орчин үеийн стандартад нийцсэн, эдийн засаг, нийгмийн тогтвортой өсөлтийг хангах, аюулгүй ажиллагаа, эрүүл ахуй, байгаль орчныг хамгаалах шаардлагыг хангасан, ил тод, хариуцлагатай уул уурхайн олборлох болон боловсруулах үйлдвэрлэл эрхлэх Төв аймагт бүртгэлтэй аж ахуйн нэгжийг дэмжих, байгалийн баялгийн нөөцийг аймгийн өнөөгийн хэрэгцээг хангах, ирээдүйн үеийнхэнд зориулан зохистой ашиглах бодлого баримтлана</w:t>
            </w:r>
          </w:p>
        </w:tc>
        <w:tc>
          <w:tcPr>
            <w:tcW w:w="810" w:type="dxa"/>
            <w:shd w:val="clear" w:color="auto" w:fill="auto"/>
            <w:vAlign w:val="center"/>
          </w:tcPr>
          <w:p w:rsidR="00AD145C" w:rsidRPr="00452133" w:rsidRDefault="00AD145C"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22</w:t>
            </w:r>
          </w:p>
        </w:tc>
        <w:tc>
          <w:tcPr>
            <w:tcW w:w="3240" w:type="dxa"/>
            <w:shd w:val="clear" w:color="auto" w:fill="auto"/>
          </w:tcPr>
          <w:p w:rsidR="00AD145C" w:rsidRPr="008A14D0" w:rsidRDefault="00AD145C" w:rsidP="00AD2CAE">
            <w:pPr>
              <w:jc w:val="both"/>
              <w:rPr>
                <w:rFonts w:ascii="Times New Roman" w:hAnsi="Times New Roman"/>
                <w:sz w:val="22"/>
                <w:szCs w:val="22"/>
                <w:lang w:val="mn-MN"/>
              </w:rPr>
            </w:pPr>
            <w:r w:rsidRPr="008A14D0">
              <w:rPr>
                <w:rFonts w:ascii="Times New Roman" w:hAnsi="Times New Roman"/>
                <w:sz w:val="22"/>
                <w:szCs w:val="22"/>
                <w:lang w:val="mn-MN"/>
              </w:rPr>
              <w:t>“Алт-2” хөтөлбөрийн хүрээнд аймгийн нутаг дэвсгэрт олгогдсон ашигт малтмалын ашиглалтын тусгай зөвшөөрөл, нөөц нь тогтоогдож Улсын эрднэсийн</w:t>
            </w:r>
            <w:r w:rsidR="00781F0B" w:rsidRPr="008A14D0">
              <w:rPr>
                <w:rFonts w:ascii="Times New Roman" w:hAnsi="Times New Roman"/>
                <w:sz w:val="22"/>
                <w:szCs w:val="22"/>
                <w:lang w:val="mn-MN"/>
              </w:rPr>
              <w:t xml:space="preserve"> санд бүртгэгдсэн ордыг эргэлтэ</w:t>
            </w:r>
            <w:r w:rsidRPr="008A14D0">
              <w:rPr>
                <w:rFonts w:ascii="Times New Roman" w:hAnsi="Times New Roman"/>
                <w:sz w:val="22"/>
                <w:szCs w:val="22"/>
                <w:lang w:val="mn-MN"/>
              </w:rPr>
              <w:t>нд оруулах бодлого барьж ажиллана.</w:t>
            </w:r>
          </w:p>
        </w:tc>
        <w:tc>
          <w:tcPr>
            <w:tcW w:w="1440" w:type="dxa"/>
            <w:shd w:val="clear" w:color="auto" w:fill="auto"/>
            <w:vAlign w:val="center"/>
          </w:tcPr>
          <w:p w:rsidR="00AD145C" w:rsidRPr="008A14D0" w:rsidRDefault="00AD145C" w:rsidP="00961DC9">
            <w:pPr>
              <w:jc w:val="center"/>
              <w:rPr>
                <w:rFonts w:ascii="Times New Roman" w:hAnsi="Times New Roman"/>
                <w:sz w:val="22"/>
                <w:szCs w:val="22"/>
                <w:lang w:val="mn-MN"/>
              </w:rPr>
            </w:pPr>
            <w:r w:rsidRPr="008A14D0">
              <w:rPr>
                <w:rFonts w:ascii="Times New Roman" w:hAnsi="Times New Roman"/>
                <w:sz w:val="22"/>
                <w:szCs w:val="22"/>
                <w:lang w:val="mn-MN"/>
              </w:rPr>
              <w:t>2017-2020</w:t>
            </w:r>
          </w:p>
        </w:tc>
        <w:tc>
          <w:tcPr>
            <w:tcW w:w="1787" w:type="dxa"/>
            <w:shd w:val="clear" w:color="auto" w:fill="auto"/>
            <w:vAlign w:val="center"/>
          </w:tcPr>
          <w:p w:rsidR="00AD145C" w:rsidRPr="008A14D0" w:rsidRDefault="00AD145C" w:rsidP="00F45154">
            <w:pPr>
              <w:jc w:val="center"/>
              <w:rPr>
                <w:rFonts w:ascii="Times New Roman" w:hAnsi="Times New Roman"/>
                <w:sz w:val="22"/>
                <w:szCs w:val="22"/>
                <w:lang w:val="mn-MN"/>
              </w:rPr>
            </w:pPr>
            <w:r w:rsidRPr="008A14D0">
              <w:rPr>
                <w:rFonts w:ascii="Times New Roman" w:hAnsi="Times New Roman"/>
                <w:sz w:val="22"/>
                <w:szCs w:val="22"/>
                <w:lang w:val="mn-MN"/>
              </w:rPr>
              <w:t xml:space="preserve">СТСХ, </w:t>
            </w:r>
          </w:p>
          <w:p w:rsidR="00AD145C" w:rsidRPr="008A14D0" w:rsidRDefault="00AD145C" w:rsidP="00F45154">
            <w:pPr>
              <w:jc w:val="center"/>
              <w:rPr>
                <w:rFonts w:ascii="Times New Roman" w:hAnsi="Times New Roman"/>
                <w:sz w:val="22"/>
                <w:szCs w:val="22"/>
                <w:lang w:val="mn-MN"/>
              </w:rPr>
            </w:pPr>
            <w:r w:rsidRPr="008A14D0">
              <w:rPr>
                <w:rFonts w:ascii="Times New Roman" w:hAnsi="Times New Roman"/>
                <w:sz w:val="22"/>
                <w:szCs w:val="22"/>
                <w:lang w:val="mn-MN"/>
              </w:rPr>
              <w:t xml:space="preserve">Татварын хэлтэс ХОХБТХ, </w:t>
            </w:r>
          </w:p>
          <w:p w:rsidR="00AD145C" w:rsidRPr="008A14D0" w:rsidRDefault="00AD145C" w:rsidP="00F45154">
            <w:pPr>
              <w:jc w:val="center"/>
              <w:rPr>
                <w:rFonts w:ascii="Times New Roman" w:hAnsi="Times New Roman"/>
                <w:sz w:val="22"/>
                <w:szCs w:val="22"/>
                <w:lang w:val="mn-MN"/>
              </w:rPr>
            </w:pPr>
            <w:r w:rsidRPr="008A14D0">
              <w:rPr>
                <w:rFonts w:ascii="Times New Roman" w:hAnsi="Times New Roman"/>
                <w:sz w:val="22"/>
                <w:szCs w:val="22"/>
                <w:lang w:val="mn-MN"/>
              </w:rPr>
              <w:t>Сумын засаг</w:t>
            </w:r>
            <w:r w:rsidR="002D2599" w:rsidRPr="008A14D0">
              <w:rPr>
                <w:rFonts w:ascii="Times New Roman" w:hAnsi="Times New Roman"/>
                <w:sz w:val="22"/>
                <w:szCs w:val="22"/>
                <w:lang w:val="mn-MN"/>
              </w:rPr>
              <w:t xml:space="preserve"> дарга</w:t>
            </w:r>
            <w:r w:rsidRPr="008A14D0">
              <w:rPr>
                <w:rFonts w:ascii="Times New Roman" w:hAnsi="Times New Roman"/>
                <w:sz w:val="22"/>
                <w:szCs w:val="22"/>
                <w:lang w:val="mn-MN"/>
              </w:rPr>
              <w:t xml:space="preserve"> </w:t>
            </w:r>
          </w:p>
        </w:tc>
        <w:tc>
          <w:tcPr>
            <w:tcW w:w="2126" w:type="dxa"/>
            <w:gridSpan w:val="3"/>
            <w:vAlign w:val="center"/>
          </w:tcPr>
          <w:p w:rsidR="008A14D0" w:rsidRPr="008A14D0" w:rsidRDefault="008A14D0" w:rsidP="008A14D0">
            <w:pPr>
              <w:jc w:val="center"/>
              <w:rPr>
                <w:rFonts w:ascii="Times New Roman" w:hAnsi="Times New Roman"/>
                <w:sz w:val="22"/>
                <w:szCs w:val="22"/>
                <w:lang w:val="mn-MN"/>
              </w:rPr>
            </w:pPr>
            <w:r w:rsidRPr="008A14D0">
              <w:rPr>
                <w:rFonts w:ascii="Times New Roman" w:hAnsi="Times New Roman"/>
                <w:sz w:val="22"/>
                <w:szCs w:val="22"/>
                <w:lang w:val="mn-MN"/>
              </w:rPr>
              <w:t>Аймгийн хэмжээнд Улсын эрднэсийн санд бүртгэгдсэн 295 ордоос 110 нь ашиглагдаж байна</w:t>
            </w:r>
          </w:p>
          <w:p w:rsidR="00AD145C" w:rsidRPr="008A14D0" w:rsidRDefault="00AD145C" w:rsidP="008A14D0">
            <w:pPr>
              <w:jc w:val="center"/>
              <w:rPr>
                <w:rFonts w:ascii="Times New Roman" w:hAnsi="Times New Roman"/>
                <w:sz w:val="22"/>
                <w:szCs w:val="22"/>
                <w:lang w:val="mn-MN"/>
              </w:rPr>
            </w:pPr>
          </w:p>
        </w:tc>
        <w:tc>
          <w:tcPr>
            <w:tcW w:w="2387" w:type="dxa"/>
            <w:shd w:val="clear" w:color="auto" w:fill="auto"/>
            <w:vAlign w:val="center"/>
          </w:tcPr>
          <w:p w:rsidR="00AD145C" w:rsidRPr="008A14D0" w:rsidRDefault="002D2599" w:rsidP="00781F0B">
            <w:pPr>
              <w:jc w:val="center"/>
              <w:rPr>
                <w:rFonts w:ascii="Times New Roman" w:hAnsi="Times New Roman"/>
                <w:sz w:val="22"/>
                <w:szCs w:val="22"/>
                <w:lang w:val="mn-MN"/>
              </w:rPr>
            </w:pPr>
            <w:r w:rsidRPr="008A14D0">
              <w:rPr>
                <w:rFonts w:ascii="Times New Roman" w:hAnsi="Times New Roman"/>
                <w:sz w:val="22"/>
                <w:szCs w:val="22"/>
                <w:lang w:val="mn-MN"/>
              </w:rPr>
              <w:t>Улсын эрднэсийн санд бүртгэгдсэн ашиглагдаж буй ордын тоо нэмэгдсэн байна.</w:t>
            </w:r>
          </w:p>
        </w:tc>
      </w:tr>
      <w:tr w:rsidR="00AD145C" w:rsidRPr="00452133" w:rsidTr="00781F0B">
        <w:trPr>
          <w:trHeight w:val="2096"/>
          <w:jc w:val="center"/>
        </w:trPr>
        <w:tc>
          <w:tcPr>
            <w:tcW w:w="675" w:type="dxa"/>
            <w:gridSpan w:val="2"/>
            <w:vMerge/>
            <w:shd w:val="clear" w:color="auto" w:fill="auto"/>
          </w:tcPr>
          <w:p w:rsidR="00AD145C" w:rsidRPr="00452133" w:rsidRDefault="00AD145C" w:rsidP="00DA76DB">
            <w:pPr>
              <w:pStyle w:val="ColorfulList-Accent11"/>
              <w:spacing w:after="200" w:line="276" w:lineRule="auto"/>
              <w:ind w:left="568"/>
              <w:jc w:val="both"/>
              <w:rPr>
                <w:rFonts w:ascii="Times New Roman" w:eastAsia="Times New Roman" w:hAnsi="Times New Roman"/>
                <w:sz w:val="22"/>
                <w:szCs w:val="22"/>
              </w:rPr>
            </w:pPr>
          </w:p>
        </w:tc>
        <w:tc>
          <w:tcPr>
            <w:tcW w:w="3213" w:type="dxa"/>
            <w:vMerge/>
            <w:shd w:val="clear" w:color="auto" w:fill="auto"/>
          </w:tcPr>
          <w:p w:rsidR="00AD145C" w:rsidRPr="00452133" w:rsidRDefault="00AD145C"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AD145C"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23</w:t>
            </w:r>
          </w:p>
        </w:tc>
        <w:tc>
          <w:tcPr>
            <w:tcW w:w="3240" w:type="dxa"/>
            <w:shd w:val="clear" w:color="auto" w:fill="auto"/>
          </w:tcPr>
          <w:p w:rsidR="00AD145C" w:rsidRDefault="00AD145C" w:rsidP="002D2599">
            <w:pPr>
              <w:jc w:val="both"/>
              <w:rPr>
                <w:rFonts w:ascii="Times New Roman" w:hAnsi="Times New Roman"/>
                <w:sz w:val="22"/>
                <w:szCs w:val="22"/>
                <w:lang w:val="mn-MN"/>
              </w:rPr>
            </w:pPr>
            <w:r w:rsidRPr="00452133">
              <w:rPr>
                <w:rFonts w:ascii="Times New Roman" w:hAnsi="Times New Roman"/>
                <w:sz w:val="22"/>
                <w:szCs w:val="22"/>
                <w:lang w:val="mn-MN"/>
              </w:rPr>
              <w:t>Аймгийн нутаг дэвсгэрт үйл ажиллагаагаа эрхэлж буй уул уурхайн аж ахуйн нэгжүүдийг аймгийн бүртгэлтэй болгох асуудлыг хэрэгжүүл</w:t>
            </w:r>
            <w:r w:rsidR="002D2599">
              <w:rPr>
                <w:rFonts w:ascii="Times New Roman" w:hAnsi="Times New Roman"/>
                <w:sz w:val="22"/>
                <w:szCs w:val="22"/>
                <w:lang w:val="mn-MN"/>
              </w:rPr>
              <w:t xml:space="preserve">ж, </w:t>
            </w:r>
            <w:r w:rsidR="002D2599" w:rsidRPr="00781F0B">
              <w:rPr>
                <w:rFonts w:ascii="Times New Roman" w:hAnsi="Times New Roman"/>
                <w:sz w:val="22"/>
                <w:szCs w:val="22"/>
                <w:lang w:val="mn-MN"/>
              </w:rPr>
              <w:t xml:space="preserve">тэдэнтэй </w:t>
            </w:r>
            <w:r w:rsidRPr="00781F0B">
              <w:rPr>
                <w:rFonts w:ascii="Times New Roman" w:hAnsi="Times New Roman"/>
                <w:sz w:val="22"/>
                <w:szCs w:val="22"/>
                <w:lang w:val="mn-MN"/>
              </w:rPr>
              <w:t>н</w:t>
            </w:r>
            <w:r w:rsidR="002D2599" w:rsidRPr="00781F0B">
              <w:rPr>
                <w:rFonts w:ascii="Times New Roman" w:hAnsi="Times New Roman"/>
                <w:sz w:val="22"/>
                <w:szCs w:val="22"/>
                <w:lang w:val="mn-MN"/>
              </w:rPr>
              <w:t>утгийн удирдлагын байгууллагын ажлын уялдаа холбоо, харилцан ажиллагааг сайжруулна.</w:t>
            </w:r>
            <w:r w:rsidRPr="00452133">
              <w:rPr>
                <w:rFonts w:ascii="Times New Roman" w:hAnsi="Times New Roman"/>
                <w:sz w:val="22"/>
                <w:szCs w:val="22"/>
                <w:lang w:val="mn-MN"/>
              </w:rPr>
              <w:t xml:space="preserve"> </w:t>
            </w:r>
          </w:p>
        </w:tc>
        <w:tc>
          <w:tcPr>
            <w:tcW w:w="1440" w:type="dxa"/>
            <w:shd w:val="clear" w:color="auto" w:fill="auto"/>
            <w:vAlign w:val="center"/>
          </w:tcPr>
          <w:p w:rsidR="00AD145C" w:rsidRDefault="00AD145C" w:rsidP="00961DC9">
            <w:pPr>
              <w:jc w:val="center"/>
              <w:rPr>
                <w:rFonts w:ascii="Times New Roman" w:hAnsi="Times New Roman"/>
                <w:sz w:val="22"/>
                <w:szCs w:val="22"/>
                <w:lang w:val="mn-MN"/>
              </w:rPr>
            </w:pPr>
          </w:p>
        </w:tc>
        <w:tc>
          <w:tcPr>
            <w:tcW w:w="1787" w:type="dxa"/>
            <w:shd w:val="clear" w:color="auto" w:fill="auto"/>
            <w:vAlign w:val="center"/>
          </w:tcPr>
          <w:p w:rsidR="00AD145C" w:rsidRPr="00452133" w:rsidRDefault="00AD145C" w:rsidP="00AD145C">
            <w:pPr>
              <w:jc w:val="center"/>
              <w:rPr>
                <w:rFonts w:ascii="Times New Roman" w:hAnsi="Times New Roman"/>
                <w:sz w:val="22"/>
                <w:szCs w:val="22"/>
                <w:lang w:val="mn-MN"/>
              </w:rPr>
            </w:pPr>
            <w:r w:rsidRPr="00452133">
              <w:rPr>
                <w:rFonts w:ascii="Times New Roman" w:hAnsi="Times New Roman"/>
                <w:sz w:val="22"/>
                <w:szCs w:val="22"/>
                <w:lang w:val="mn-MN"/>
              </w:rPr>
              <w:t xml:space="preserve">СТСХ, </w:t>
            </w:r>
          </w:p>
          <w:p w:rsidR="00AD145C" w:rsidRPr="00452133" w:rsidRDefault="00AD145C" w:rsidP="00AD145C">
            <w:pPr>
              <w:jc w:val="center"/>
              <w:rPr>
                <w:rFonts w:ascii="Times New Roman" w:hAnsi="Times New Roman"/>
                <w:sz w:val="22"/>
                <w:szCs w:val="22"/>
                <w:lang w:val="mn-MN"/>
              </w:rPr>
            </w:pPr>
            <w:r w:rsidRPr="00452133">
              <w:rPr>
                <w:rFonts w:ascii="Times New Roman" w:hAnsi="Times New Roman"/>
                <w:sz w:val="22"/>
                <w:szCs w:val="22"/>
                <w:lang w:val="mn-MN"/>
              </w:rPr>
              <w:t xml:space="preserve">Татварын хэлтэс ХОХБТХ, </w:t>
            </w:r>
          </w:p>
          <w:p w:rsidR="00AD145C" w:rsidRDefault="00AD145C" w:rsidP="00AD145C">
            <w:pPr>
              <w:jc w:val="center"/>
              <w:rPr>
                <w:rFonts w:ascii="Times New Roman" w:hAnsi="Times New Roman"/>
                <w:sz w:val="22"/>
                <w:szCs w:val="22"/>
                <w:lang w:val="mn-MN"/>
              </w:rPr>
            </w:pPr>
            <w:r w:rsidRPr="00452133">
              <w:rPr>
                <w:rFonts w:ascii="Times New Roman" w:hAnsi="Times New Roman"/>
                <w:sz w:val="22"/>
                <w:szCs w:val="22"/>
                <w:lang w:val="mn-MN"/>
              </w:rPr>
              <w:t>Сумын засаг дарга</w:t>
            </w:r>
          </w:p>
        </w:tc>
        <w:tc>
          <w:tcPr>
            <w:tcW w:w="2126" w:type="dxa"/>
            <w:gridSpan w:val="3"/>
          </w:tcPr>
          <w:p w:rsidR="00AD145C" w:rsidRPr="00452133" w:rsidRDefault="00AD145C" w:rsidP="00F45154">
            <w:pPr>
              <w:jc w:val="center"/>
              <w:rPr>
                <w:rFonts w:ascii="Times New Roman" w:hAnsi="Times New Roman"/>
                <w:sz w:val="22"/>
                <w:szCs w:val="22"/>
                <w:lang w:val="mn-MN"/>
              </w:rPr>
            </w:pPr>
            <w:r w:rsidRPr="00452133">
              <w:rPr>
                <w:rFonts w:ascii="Times New Roman" w:hAnsi="Times New Roman"/>
                <w:sz w:val="22"/>
                <w:szCs w:val="22"/>
                <w:lang w:val="mn-MN"/>
              </w:rPr>
              <w:t>Аймагт бүртгэлтэй уул уурхайн аж ахуйн нэгжийн тоо-72 үүнээс</w:t>
            </w:r>
          </w:p>
          <w:p w:rsidR="00AD145C" w:rsidRPr="00452133" w:rsidRDefault="00AD145C"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7 аж ахуйн нэгж үндсэн </w:t>
            </w:r>
          </w:p>
          <w:p w:rsidR="00AD145C" w:rsidRDefault="00AD145C" w:rsidP="00F45154">
            <w:pPr>
              <w:jc w:val="center"/>
              <w:rPr>
                <w:rFonts w:ascii="Times New Roman" w:hAnsi="Times New Roman"/>
                <w:sz w:val="22"/>
                <w:szCs w:val="22"/>
                <w:lang w:val="mn-MN"/>
              </w:rPr>
            </w:pPr>
            <w:r w:rsidRPr="00452133">
              <w:rPr>
                <w:rFonts w:ascii="Times New Roman" w:hAnsi="Times New Roman"/>
                <w:sz w:val="22"/>
                <w:szCs w:val="22"/>
                <w:lang w:val="mn-MN"/>
              </w:rPr>
              <w:t>65 аж ахуйн нэгж салбар бүртгэлтэй байна</w:t>
            </w:r>
          </w:p>
        </w:tc>
        <w:tc>
          <w:tcPr>
            <w:tcW w:w="2387" w:type="dxa"/>
            <w:shd w:val="clear" w:color="auto" w:fill="auto"/>
          </w:tcPr>
          <w:p w:rsidR="00AD145C" w:rsidRPr="00452133" w:rsidRDefault="00AD145C" w:rsidP="00961DC9">
            <w:pPr>
              <w:jc w:val="center"/>
              <w:rPr>
                <w:rFonts w:ascii="Times New Roman" w:hAnsi="Times New Roman"/>
                <w:sz w:val="22"/>
                <w:szCs w:val="22"/>
                <w:lang w:val="mn-MN"/>
              </w:rPr>
            </w:pPr>
            <w:r w:rsidRPr="00452133">
              <w:rPr>
                <w:rFonts w:ascii="Times New Roman" w:hAnsi="Times New Roman"/>
                <w:sz w:val="22"/>
                <w:szCs w:val="22"/>
                <w:lang w:val="mn-MN"/>
              </w:rPr>
              <w:t>Ашиглалтын тусгай зөвшөөрөл эзэмшиж буй 142 аж ахуйн нэгжийг аймагт бүртгэлтэй болгоно</w:t>
            </w:r>
          </w:p>
        </w:tc>
      </w:tr>
      <w:tr w:rsidR="00D94B90" w:rsidRPr="00452133" w:rsidTr="00D94B90">
        <w:trPr>
          <w:trHeight w:val="944"/>
          <w:jc w:val="center"/>
        </w:trPr>
        <w:tc>
          <w:tcPr>
            <w:tcW w:w="675" w:type="dxa"/>
            <w:gridSpan w:val="2"/>
            <w:vMerge/>
            <w:shd w:val="clear" w:color="auto" w:fill="auto"/>
          </w:tcPr>
          <w:p w:rsidR="00D94B90" w:rsidRPr="00452133" w:rsidRDefault="00D94B90" w:rsidP="00F661DD">
            <w:pPr>
              <w:pStyle w:val="ColorfulList-Accent11"/>
              <w:numPr>
                <w:ilvl w:val="0"/>
                <w:numId w:val="3"/>
              </w:numPr>
              <w:spacing w:after="200" w:line="276" w:lineRule="auto"/>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28337B" w:rsidP="00603E9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24</w:t>
            </w:r>
          </w:p>
        </w:tc>
        <w:tc>
          <w:tcPr>
            <w:tcW w:w="3240" w:type="dxa"/>
            <w:shd w:val="clear" w:color="auto" w:fill="auto"/>
          </w:tcPr>
          <w:p w:rsidR="00D94B90" w:rsidRPr="00452133" w:rsidRDefault="00D94B90" w:rsidP="00AD2CAE">
            <w:pPr>
              <w:jc w:val="both"/>
              <w:rPr>
                <w:rFonts w:ascii="Times New Roman" w:hAnsi="Times New Roman"/>
                <w:sz w:val="22"/>
                <w:szCs w:val="22"/>
                <w:lang w:val="mn-MN"/>
              </w:rPr>
            </w:pPr>
            <w:r w:rsidRPr="00452133">
              <w:rPr>
                <w:rFonts w:ascii="Times New Roman" w:hAnsi="Times New Roman"/>
                <w:sz w:val="22"/>
                <w:szCs w:val="22"/>
                <w:lang w:val="mn-MN"/>
              </w:rPr>
              <w:t>Ашигт малтмал ашиглах үйл ажиллагааг аймгийн иргэдийн эрх ашигт нийцүүлэн зохистой ашиглуулах бодлого баримталж ажиллана.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Эрдэс баялгийн зөвлөл</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Аймгийн иргэдийн эрх ашиг хамгаалагдана.</w:t>
            </w:r>
          </w:p>
        </w:tc>
      </w:tr>
      <w:tr w:rsidR="00D94B90" w:rsidRPr="00452133" w:rsidTr="00CB1525">
        <w:trPr>
          <w:trHeight w:val="1601"/>
          <w:jc w:val="center"/>
        </w:trPr>
        <w:tc>
          <w:tcPr>
            <w:tcW w:w="675" w:type="dxa"/>
            <w:gridSpan w:val="2"/>
            <w:vMerge/>
            <w:shd w:val="clear" w:color="auto" w:fill="auto"/>
          </w:tcPr>
          <w:p w:rsidR="00D94B90" w:rsidRPr="00452133" w:rsidRDefault="00D94B90" w:rsidP="00F661DD">
            <w:pPr>
              <w:pStyle w:val="ColorfulList-Accent11"/>
              <w:numPr>
                <w:ilvl w:val="0"/>
                <w:numId w:val="3"/>
              </w:numPr>
              <w:spacing w:after="200" w:line="276" w:lineRule="auto"/>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D94B90" w:rsidP="00603E9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w:t>
            </w:r>
            <w:r w:rsidR="0028337B">
              <w:rPr>
                <w:rFonts w:ascii="Times New Roman" w:eastAsia="Times New Roman" w:hAnsi="Times New Roman"/>
                <w:sz w:val="22"/>
                <w:szCs w:val="22"/>
                <w:lang w:val="mn-MN"/>
              </w:rPr>
              <w:t>5</w:t>
            </w:r>
          </w:p>
        </w:tc>
        <w:tc>
          <w:tcPr>
            <w:tcW w:w="3240" w:type="dxa"/>
            <w:shd w:val="clear" w:color="auto" w:fill="auto"/>
          </w:tcPr>
          <w:p w:rsidR="00D94B90" w:rsidRPr="00452133" w:rsidRDefault="002D2599" w:rsidP="00CB1525">
            <w:pPr>
              <w:jc w:val="both"/>
              <w:rPr>
                <w:rFonts w:ascii="Times New Roman" w:hAnsi="Times New Roman"/>
                <w:sz w:val="22"/>
                <w:szCs w:val="22"/>
                <w:lang w:val="mn-MN"/>
              </w:rPr>
            </w:pPr>
            <w:r w:rsidRPr="00CB1525">
              <w:rPr>
                <w:rFonts w:ascii="Times New Roman" w:hAnsi="Times New Roman"/>
                <w:sz w:val="22"/>
                <w:szCs w:val="22"/>
                <w:lang w:val="mn-MN"/>
              </w:rPr>
              <w:t>Уул уурхайн чиглэлээр үйл ажиллагаа явуулдаг о</w:t>
            </w:r>
            <w:r w:rsidR="00D94B90" w:rsidRPr="00CB1525">
              <w:rPr>
                <w:rFonts w:ascii="Times New Roman" w:hAnsi="Times New Roman"/>
                <w:sz w:val="22"/>
                <w:szCs w:val="22"/>
                <w:lang w:val="mn-MN"/>
              </w:rPr>
              <w:t>рон нутгийн өмчит аж ахуйн нэгжийг байгуул</w:t>
            </w:r>
            <w:r w:rsidR="00A5507E" w:rsidRPr="00CB1525">
              <w:rPr>
                <w:rFonts w:ascii="Times New Roman" w:hAnsi="Times New Roman"/>
                <w:sz w:val="22"/>
                <w:szCs w:val="22"/>
                <w:lang w:val="mn-MN"/>
              </w:rPr>
              <w:t>ан ажиллуулж буй туршлагыг судал</w:t>
            </w:r>
            <w:r w:rsidR="00D94B90" w:rsidRPr="00CB1525">
              <w:rPr>
                <w:rFonts w:ascii="Times New Roman" w:hAnsi="Times New Roman"/>
                <w:sz w:val="22"/>
                <w:szCs w:val="22"/>
                <w:lang w:val="mn-MN"/>
              </w:rPr>
              <w:t xml:space="preserve">ж орон нутгийн хөгжилд түлхэц болхуйц төслүүдийг </w:t>
            </w:r>
            <w:r w:rsidRPr="00CB1525">
              <w:rPr>
                <w:rFonts w:ascii="Times New Roman" w:hAnsi="Times New Roman"/>
                <w:sz w:val="22"/>
                <w:szCs w:val="22"/>
                <w:lang w:val="mn-MN"/>
              </w:rPr>
              <w:t>хэрэгжүүлнэ</w:t>
            </w:r>
            <w:r w:rsidR="00CB1525">
              <w:rPr>
                <w:rFonts w:ascii="Times New Roman" w:hAnsi="Times New Roman"/>
                <w:sz w:val="22"/>
                <w:szCs w:val="22"/>
                <w:lang w:val="mn-MN"/>
              </w:rPr>
              <w:t>.</w:t>
            </w:r>
          </w:p>
        </w:tc>
        <w:tc>
          <w:tcPr>
            <w:tcW w:w="1440" w:type="dxa"/>
            <w:shd w:val="clear" w:color="auto" w:fill="auto"/>
            <w:vAlign w:val="center"/>
          </w:tcPr>
          <w:p w:rsidR="00D94B90" w:rsidRPr="00452133" w:rsidRDefault="00D94B90" w:rsidP="00F661DD">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661DD">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D94B90" w:rsidRPr="00452133" w:rsidRDefault="00D94B90" w:rsidP="00F661DD">
            <w:pPr>
              <w:jc w:val="center"/>
              <w:rPr>
                <w:rFonts w:ascii="Times New Roman" w:hAnsi="Times New Roman"/>
                <w:sz w:val="22"/>
                <w:szCs w:val="22"/>
                <w:lang w:val="mn-MN"/>
              </w:rPr>
            </w:pPr>
            <w:r w:rsidRPr="00452133">
              <w:rPr>
                <w:rFonts w:ascii="Times New Roman" w:hAnsi="Times New Roman"/>
                <w:sz w:val="22"/>
                <w:szCs w:val="22"/>
                <w:lang w:val="mn-MN"/>
              </w:rPr>
              <w:t>Сумдын ИТХурал, Сумын ЗДТГ</w:t>
            </w:r>
          </w:p>
        </w:tc>
        <w:tc>
          <w:tcPr>
            <w:tcW w:w="2126" w:type="dxa"/>
            <w:gridSpan w:val="3"/>
          </w:tcPr>
          <w:p w:rsidR="00D94B90" w:rsidRPr="00452133" w:rsidRDefault="00D94B90" w:rsidP="00F661DD">
            <w:pPr>
              <w:jc w:val="center"/>
              <w:rPr>
                <w:rFonts w:ascii="Times New Roman" w:hAnsi="Times New Roman"/>
                <w:sz w:val="22"/>
                <w:szCs w:val="22"/>
                <w:lang w:val="mn-MN"/>
              </w:rPr>
            </w:pPr>
          </w:p>
          <w:p w:rsidR="00D94B90" w:rsidRPr="00452133" w:rsidRDefault="00D94B90" w:rsidP="00F661DD">
            <w:pPr>
              <w:jc w:val="center"/>
              <w:rPr>
                <w:rFonts w:ascii="Times New Roman" w:hAnsi="Times New Roman"/>
                <w:sz w:val="22"/>
                <w:szCs w:val="22"/>
                <w:lang w:val="mn-MN"/>
              </w:rPr>
            </w:pPr>
          </w:p>
          <w:p w:rsidR="00D94B90" w:rsidRPr="00452133" w:rsidRDefault="00D94B90" w:rsidP="00F661DD">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vAlign w:val="center"/>
          </w:tcPr>
          <w:p w:rsidR="00D94B90" w:rsidRPr="00452133" w:rsidRDefault="00D94B90" w:rsidP="00CB1525">
            <w:pPr>
              <w:jc w:val="center"/>
              <w:rPr>
                <w:rFonts w:ascii="Times New Roman" w:hAnsi="Times New Roman"/>
                <w:sz w:val="22"/>
                <w:szCs w:val="22"/>
                <w:lang w:val="mn-MN"/>
              </w:rPr>
            </w:pPr>
            <w:r w:rsidRPr="00452133">
              <w:rPr>
                <w:rFonts w:ascii="Times New Roman" w:hAnsi="Times New Roman"/>
                <w:sz w:val="22"/>
                <w:szCs w:val="22"/>
                <w:lang w:val="mn-MN"/>
              </w:rPr>
              <w:t>Үйл ажиллагааны хэрэгжилтээр</w:t>
            </w:r>
          </w:p>
        </w:tc>
      </w:tr>
      <w:tr w:rsidR="0028337B" w:rsidRPr="00452133" w:rsidTr="00C7778B">
        <w:trPr>
          <w:jc w:val="center"/>
        </w:trPr>
        <w:tc>
          <w:tcPr>
            <w:tcW w:w="675" w:type="dxa"/>
            <w:gridSpan w:val="2"/>
            <w:vMerge w:val="restart"/>
            <w:shd w:val="clear" w:color="auto" w:fill="auto"/>
          </w:tcPr>
          <w:p w:rsidR="0028337B" w:rsidRPr="00452133" w:rsidRDefault="0028337B" w:rsidP="00DA76DB">
            <w:pPr>
              <w:pStyle w:val="ColorfulList-Accent11"/>
              <w:spacing w:after="200" w:line="276" w:lineRule="auto"/>
              <w:ind w:left="142"/>
              <w:jc w:val="both"/>
              <w:rPr>
                <w:rFonts w:ascii="Times New Roman" w:eastAsia="Times New Roman" w:hAnsi="Times New Roman"/>
                <w:sz w:val="22"/>
                <w:szCs w:val="22"/>
                <w:lang w:val="mn-MN"/>
              </w:rPr>
            </w:pPr>
          </w:p>
          <w:p w:rsidR="0028337B" w:rsidRPr="00452133" w:rsidRDefault="0028337B" w:rsidP="00DA76DB">
            <w:pPr>
              <w:pStyle w:val="ColorfulList-Accent11"/>
              <w:spacing w:after="200" w:line="276" w:lineRule="auto"/>
              <w:ind w:left="142"/>
              <w:jc w:val="both"/>
              <w:rPr>
                <w:rFonts w:ascii="Times New Roman" w:eastAsia="Times New Roman" w:hAnsi="Times New Roman"/>
                <w:sz w:val="22"/>
                <w:szCs w:val="22"/>
                <w:lang w:val="mn-MN"/>
              </w:rPr>
            </w:pPr>
          </w:p>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11</w:t>
            </w:r>
          </w:p>
        </w:tc>
        <w:tc>
          <w:tcPr>
            <w:tcW w:w="3213" w:type="dxa"/>
            <w:vMerge w:val="restart"/>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Төр, орон нутгийн зүгээс тавих  хяналт, төлбөр, хураамж, ногдуулалтыг давхардалгүй болгож, хяналт шалгалтыг нэгдсэн удирдамжаар зохион </w:t>
            </w:r>
            <w:r w:rsidRPr="00452133">
              <w:rPr>
                <w:rFonts w:ascii="Times New Roman" w:hAnsi="Times New Roman"/>
                <w:color w:val="auto"/>
                <w:szCs w:val="22"/>
                <w:lang w:val="mn-MN"/>
              </w:rPr>
              <w:lastRenderedPageBreak/>
              <w:t>байгуулах.</w:t>
            </w:r>
          </w:p>
        </w:tc>
        <w:tc>
          <w:tcPr>
            <w:tcW w:w="810" w:type="dxa"/>
            <w:shd w:val="clear" w:color="auto" w:fill="auto"/>
            <w:vAlign w:val="center"/>
          </w:tcPr>
          <w:p w:rsidR="0028337B" w:rsidRPr="00452133" w:rsidRDefault="0028337B" w:rsidP="00D94B90">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lastRenderedPageBreak/>
              <w:t>2</w:t>
            </w:r>
            <w:r>
              <w:rPr>
                <w:rFonts w:ascii="Times New Roman" w:eastAsia="Times New Roman" w:hAnsi="Times New Roman"/>
                <w:sz w:val="22"/>
                <w:szCs w:val="22"/>
                <w:lang w:val="mn-MN"/>
              </w:rPr>
              <w:t>6</w:t>
            </w:r>
          </w:p>
        </w:tc>
        <w:tc>
          <w:tcPr>
            <w:tcW w:w="3240" w:type="dxa"/>
            <w:shd w:val="clear" w:color="auto" w:fill="auto"/>
          </w:tcPr>
          <w:p w:rsidR="0028337B" w:rsidRPr="00452133" w:rsidRDefault="0028337B" w:rsidP="00DA76DB">
            <w:pPr>
              <w:jc w:val="both"/>
              <w:rPr>
                <w:rFonts w:ascii="Times New Roman" w:hAnsi="Times New Roman"/>
                <w:sz w:val="22"/>
                <w:szCs w:val="22"/>
                <w:lang w:val="mn-MN"/>
              </w:rPr>
            </w:pPr>
            <w:r w:rsidRPr="00452133">
              <w:rPr>
                <w:rFonts w:ascii="Times New Roman" w:hAnsi="Times New Roman"/>
                <w:sz w:val="22"/>
                <w:szCs w:val="22"/>
                <w:lang w:val="mn-MN"/>
              </w:rPr>
              <w:t xml:space="preserve">Аймгийн холбогдох төрийн болон тусгайлсан чиг үүрэг бүхий байгууллагууд хамтран нэгдсэн удирдамжаар уул уурхайн үйлдвэрлэлийн үйл </w:t>
            </w:r>
            <w:r w:rsidRPr="00452133">
              <w:rPr>
                <w:rFonts w:ascii="Times New Roman" w:hAnsi="Times New Roman"/>
                <w:sz w:val="22"/>
                <w:szCs w:val="22"/>
                <w:lang w:val="mn-MN"/>
              </w:rPr>
              <w:lastRenderedPageBreak/>
              <w:t>ажиллагаанд тавих хяналт шалгалтыг жилд 2-оос доошгүй удаа зохион байгуулж, үр дүнг тооцож ажиллана.</w:t>
            </w:r>
          </w:p>
        </w:tc>
        <w:tc>
          <w:tcPr>
            <w:tcW w:w="1440" w:type="dxa"/>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787" w:type="dxa"/>
            <w:shd w:val="clear" w:color="auto" w:fill="auto"/>
            <w:vAlign w:val="center"/>
          </w:tcPr>
          <w:p w:rsidR="0028337B" w:rsidRPr="00452133" w:rsidRDefault="0028337B" w:rsidP="00517104">
            <w:pPr>
              <w:jc w:val="center"/>
              <w:rPr>
                <w:rFonts w:ascii="Times New Roman" w:hAnsi="Times New Roman"/>
                <w:sz w:val="22"/>
                <w:szCs w:val="22"/>
                <w:lang w:val="mn-MN"/>
              </w:rPr>
            </w:pPr>
            <w:r w:rsidRPr="00452133">
              <w:rPr>
                <w:rFonts w:ascii="Times New Roman" w:hAnsi="Times New Roman"/>
                <w:sz w:val="22"/>
                <w:szCs w:val="22"/>
                <w:lang w:val="mn-MN"/>
              </w:rPr>
              <w:t>ХОХБТХ,</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СТСХ,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 xml:space="preserve"> ЦГ,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2126" w:type="dxa"/>
            <w:gridSpan w:val="3"/>
          </w:tcPr>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Хуулийн хэрэгжилт </w:t>
            </w:r>
            <w:r w:rsidRPr="00452133">
              <w:rPr>
                <w:rFonts w:ascii="Times New Roman" w:hAnsi="Times New Roman"/>
                <w:sz w:val="22"/>
                <w:szCs w:val="22"/>
                <w:lang w:val="mn-MN"/>
              </w:rPr>
              <w:lastRenderedPageBreak/>
              <w:t>хангагдана.</w:t>
            </w:r>
          </w:p>
        </w:tc>
      </w:tr>
      <w:tr w:rsidR="0028337B" w:rsidRPr="00452133" w:rsidTr="00C7778B">
        <w:trPr>
          <w:jc w:val="center"/>
        </w:trPr>
        <w:tc>
          <w:tcPr>
            <w:tcW w:w="675" w:type="dxa"/>
            <w:gridSpan w:val="2"/>
            <w:vMerge/>
            <w:shd w:val="clear" w:color="auto" w:fill="auto"/>
          </w:tcPr>
          <w:p w:rsidR="0028337B" w:rsidRPr="00452133" w:rsidRDefault="0028337B"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Pr="00452133" w:rsidRDefault="0028337B" w:rsidP="00D77DB9">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w:t>
            </w:r>
            <w:r>
              <w:rPr>
                <w:rFonts w:ascii="Times New Roman" w:eastAsia="Times New Roman" w:hAnsi="Times New Roman"/>
                <w:sz w:val="22"/>
                <w:szCs w:val="22"/>
                <w:lang w:val="mn-MN"/>
              </w:rPr>
              <w:t>7</w:t>
            </w:r>
          </w:p>
        </w:tc>
        <w:tc>
          <w:tcPr>
            <w:tcW w:w="3240" w:type="dxa"/>
            <w:shd w:val="clear" w:color="auto" w:fill="auto"/>
          </w:tcPr>
          <w:p w:rsidR="0028337B" w:rsidRPr="00CB1525" w:rsidRDefault="0028337B" w:rsidP="00CB1525">
            <w:pPr>
              <w:jc w:val="both"/>
              <w:rPr>
                <w:rFonts w:ascii="Times New Roman" w:hAnsi="Times New Roman"/>
                <w:sz w:val="22"/>
                <w:szCs w:val="22"/>
                <w:lang w:val="mn-MN"/>
              </w:rPr>
            </w:pPr>
            <w:r w:rsidRPr="00CB1525">
              <w:rPr>
                <w:rFonts w:ascii="Times New Roman" w:hAnsi="Times New Roman"/>
                <w:sz w:val="22"/>
                <w:szCs w:val="22"/>
                <w:lang w:val="mn-MN"/>
              </w:rPr>
              <w:t>Уул уурхайн аж ахуйн нэгжүүдтэй ус, газар ашиглах болон нөхөн сэргээлтийн гэрээ хийж төлбөр, хураамжийг бүрэн ногдуулж хугацаанд нь төвлөрүүлэх, нөхөн сэргээлтийн ажлын явц, гүйцэтгэлд хяналт тавьж ажиллана.</w:t>
            </w:r>
          </w:p>
        </w:tc>
        <w:tc>
          <w:tcPr>
            <w:tcW w:w="1440" w:type="dxa"/>
            <w:shd w:val="clear" w:color="auto" w:fill="auto"/>
            <w:vAlign w:val="center"/>
          </w:tcPr>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2017-2020</w:t>
            </w:r>
          </w:p>
        </w:tc>
        <w:tc>
          <w:tcPr>
            <w:tcW w:w="1787" w:type="dxa"/>
            <w:shd w:val="clear" w:color="auto" w:fill="auto"/>
            <w:vAlign w:val="center"/>
          </w:tcPr>
          <w:p w:rsidR="0028337B" w:rsidRPr="00CB1525" w:rsidRDefault="0028337B" w:rsidP="00293149">
            <w:pPr>
              <w:jc w:val="center"/>
              <w:rPr>
                <w:rFonts w:ascii="Times New Roman" w:hAnsi="Times New Roman"/>
                <w:sz w:val="22"/>
                <w:szCs w:val="22"/>
                <w:lang w:val="mn-MN"/>
              </w:rPr>
            </w:pPr>
            <w:r w:rsidRPr="00CB1525">
              <w:rPr>
                <w:rFonts w:ascii="Times New Roman" w:hAnsi="Times New Roman"/>
                <w:sz w:val="22"/>
                <w:szCs w:val="22"/>
                <w:lang w:val="mn-MN"/>
              </w:rPr>
              <w:t xml:space="preserve">СТСХ, </w:t>
            </w:r>
          </w:p>
          <w:p w:rsidR="0028337B" w:rsidRPr="00CB1525" w:rsidRDefault="0028337B" w:rsidP="006210D6">
            <w:pPr>
              <w:jc w:val="center"/>
              <w:rPr>
                <w:rFonts w:ascii="Times New Roman" w:hAnsi="Times New Roman"/>
                <w:sz w:val="22"/>
                <w:szCs w:val="22"/>
                <w:lang w:val="mn-MN"/>
              </w:rPr>
            </w:pPr>
            <w:r w:rsidRPr="00CB1525">
              <w:rPr>
                <w:rFonts w:ascii="Times New Roman" w:hAnsi="Times New Roman"/>
                <w:sz w:val="22"/>
                <w:szCs w:val="22"/>
                <w:lang w:val="mn-MN"/>
              </w:rPr>
              <w:t xml:space="preserve">ХОХБТХ, </w:t>
            </w:r>
          </w:p>
          <w:p w:rsidR="0028337B" w:rsidRPr="00CB1525" w:rsidRDefault="0028337B" w:rsidP="00293149">
            <w:pPr>
              <w:jc w:val="center"/>
              <w:rPr>
                <w:rFonts w:ascii="Times New Roman" w:hAnsi="Times New Roman"/>
                <w:sz w:val="22"/>
                <w:szCs w:val="22"/>
                <w:lang w:val="mn-MN"/>
              </w:rPr>
            </w:pPr>
            <w:r w:rsidRPr="00CB1525">
              <w:rPr>
                <w:rFonts w:ascii="Times New Roman" w:hAnsi="Times New Roman"/>
                <w:sz w:val="22"/>
                <w:szCs w:val="22"/>
                <w:lang w:val="mn-MN"/>
              </w:rPr>
              <w:t>ГХБХБГ,</w:t>
            </w:r>
          </w:p>
          <w:p w:rsidR="0028337B" w:rsidRPr="00CB1525" w:rsidRDefault="0028337B" w:rsidP="00293149">
            <w:pPr>
              <w:jc w:val="center"/>
              <w:rPr>
                <w:rFonts w:ascii="Times New Roman" w:hAnsi="Times New Roman"/>
                <w:sz w:val="22"/>
                <w:szCs w:val="22"/>
                <w:lang w:val="mn-MN"/>
              </w:rPr>
            </w:pPr>
            <w:r w:rsidRPr="00CB1525">
              <w:rPr>
                <w:rFonts w:ascii="Times New Roman" w:hAnsi="Times New Roman"/>
                <w:sz w:val="22"/>
                <w:szCs w:val="22"/>
                <w:lang w:val="mn-MN"/>
              </w:rPr>
              <w:t>Татварын хэлтэс, Сумын ЗДТГ</w:t>
            </w:r>
          </w:p>
        </w:tc>
        <w:tc>
          <w:tcPr>
            <w:tcW w:w="2126" w:type="dxa"/>
            <w:gridSpan w:val="3"/>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w:t>
            </w:r>
          </w:p>
        </w:tc>
        <w:tc>
          <w:tcPr>
            <w:tcW w:w="2387" w:type="dxa"/>
            <w:shd w:val="clear" w:color="auto" w:fill="auto"/>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Улс орон нутгийн татварын орлогыг бүрэн төвлөрүүлнэ.</w:t>
            </w:r>
          </w:p>
        </w:tc>
      </w:tr>
      <w:tr w:rsidR="0028337B" w:rsidRPr="00452133" w:rsidTr="00C7778B">
        <w:trPr>
          <w:jc w:val="center"/>
        </w:trPr>
        <w:tc>
          <w:tcPr>
            <w:tcW w:w="675" w:type="dxa"/>
            <w:gridSpan w:val="2"/>
            <w:vMerge/>
            <w:shd w:val="clear" w:color="auto" w:fill="auto"/>
          </w:tcPr>
          <w:p w:rsidR="0028337B" w:rsidRPr="00452133" w:rsidRDefault="0028337B"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28</w:t>
            </w:r>
          </w:p>
        </w:tc>
        <w:tc>
          <w:tcPr>
            <w:tcW w:w="3240" w:type="dxa"/>
            <w:shd w:val="clear" w:color="auto" w:fill="auto"/>
          </w:tcPr>
          <w:p w:rsidR="0028337B" w:rsidRPr="00CB1525" w:rsidRDefault="0028337B" w:rsidP="006210D6">
            <w:pPr>
              <w:jc w:val="both"/>
              <w:rPr>
                <w:rFonts w:ascii="Times New Roman" w:hAnsi="Times New Roman"/>
                <w:sz w:val="22"/>
                <w:szCs w:val="22"/>
                <w:lang w:val="mn-MN"/>
              </w:rPr>
            </w:pPr>
            <w:r w:rsidRPr="00CB1525">
              <w:rPr>
                <w:rFonts w:ascii="Times New Roman" w:hAnsi="Times New Roman"/>
                <w:sz w:val="22"/>
                <w:szCs w:val="22"/>
                <w:lang w:val="mn-MN"/>
              </w:rPr>
              <w:t>Зохих судалгаа тооцоог хийж холбогдох хууль тогтоомжид заасны дагуу ашигт малтмалын тусгай зөвшөөрлийн болон нөөц ашигласны төлбөрийн зохих хувь нь орон нутагт бүрэн ирж байгаа эсэхэд дүгнэлт өгч, хобогдох газарт саналаа уламжилна</w:t>
            </w:r>
          </w:p>
        </w:tc>
        <w:tc>
          <w:tcPr>
            <w:tcW w:w="1440" w:type="dxa"/>
            <w:shd w:val="clear" w:color="auto" w:fill="auto"/>
            <w:vAlign w:val="center"/>
          </w:tcPr>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2017-2020</w:t>
            </w:r>
          </w:p>
        </w:tc>
        <w:tc>
          <w:tcPr>
            <w:tcW w:w="1787" w:type="dxa"/>
            <w:shd w:val="clear" w:color="auto" w:fill="auto"/>
            <w:vAlign w:val="center"/>
          </w:tcPr>
          <w:p w:rsidR="0028337B" w:rsidRPr="00CB1525" w:rsidRDefault="0028337B" w:rsidP="006210D6">
            <w:pPr>
              <w:jc w:val="center"/>
              <w:rPr>
                <w:rFonts w:ascii="Times New Roman" w:hAnsi="Times New Roman"/>
                <w:sz w:val="22"/>
                <w:szCs w:val="22"/>
                <w:lang w:val="mn-MN"/>
              </w:rPr>
            </w:pPr>
            <w:r w:rsidRPr="00CB1525">
              <w:rPr>
                <w:rFonts w:ascii="Times New Roman" w:hAnsi="Times New Roman"/>
                <w:sz w:val="22"/>
                <w:szCs w:val="22"/>
                <w:lang w:val="mn-MN"/>
              </w:rPr>
              <w:t xml:space="preserve">СТСХ, </w:t>
            </w:r>
          </w:p>
          <w:p w:rsidR="0028337B" w:rsidRPr="00CB1525" w:rsidRDefault="0028337B" w:rsidP="006210D6">
            <w:pPr>
              <w:jc w:val="center"/>
              <w:rPr>
                <w:rFonts w:ascii="Times New Roman" w:hAnsi="Times New Roman"/>
                <w:sz w:val="22"/>
                <w:szCs w:val="22"/>
                <w:lang w:val="mn-MN"/>
              </w:rPr>
            </w:pPr>
            <w:r w:rsidRPr="00CB1525">
              <w:rPr>
                <w:rFonts w:ascii="Times New Roman" w:hAnsi="Times New Roman"/>
                <w:sz w:val="22"/>
                <w:szCs w:val="22"/>
                <w:lang w:val="mn-MN"/>
              </w:rPr>
              <w:t xml:space="preserve">ХОХБТХ, </w:t>
            </w:r>
          </w:p>
          <w:p w:rsidR="0028337B" w:rsidRPr="00CB1525" w:rsidRDefault="0028337B" w:rsidP="006210D6">
            <w:pPr>
              <w:jc w:val="center"/>
              <w:rPr>
                <w:rFonts w:ascii="Times New Roman" w:hAnsi="Times New Roman"/>
                <w:sz w:val="22"/>
                <w:szCs w:val="22"/>
                <w:lang w:val="mn-MN"/>
              </w:rPr>
            </w:pPr>
            <w:r w:rsidRPr="00CB1525">
              <w:rPr>
                <w:rFonts w:ascii="Times New Roman" w:hAnsi="Times New Roman"/>
                <w:sz w:val="22"/>
                <w:szCs w:val="22"/>
                <w:lang w:val="mn-MN"/>
              </w:rPr>
              <w:t>ГХБХБГ,</w:t>
            </w:r>
          </w:p>
          <w:p w:rsidR="0028337B" w:rsidRPr="00CB1525" w:rsidRDefault="0028337B" w:rsidP="006210D6">
            <w:pPr>
              <w:jc w:val="center"/>
              <w:rPr>
                <w:rFonts w:ascii="Times New Roman" w:hAnsi="Times New Roman"/>
                <w:sz w:val="22"/>
                <w:szCs w:val="22"/>
                <w:lang w:val="mn-MN"/>
              </w:rPr>
            </w:pPr>
            <w:r w:rsidRPr="00CB1525">
              <w:rPr>
                <w:rFonts w:ascii="Times New Roman" w:hAnsi="Times New Roman"/>
                <w:sz w:val="22"/>
                <w:szCs w:val="22"/>
                <w:lang w:val="mn-MN"/>
              </w:rPr>
              <w:t>Татварын хэлтэс, Сумын ЗДТГ</w:t>
            </w:r>
          </w:p>
        </w:tc>
        <w:tc>
          <w:tcPr>
            <w:tcW w:w="2126" w:type="dxa"/>
            <w:gridSpan w:val="3"/>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w:t>
            </w:r>
          </w:p>
        </w:tc>
        <w:tc>
          <w:tcPr>
            <w:tcW w:w="2387" w:type="dxa"/>
            <w:shd w:val="clear" w:color="auto" w:fill="auto"/>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w:t>
            </w:r>
          </w:p>
        </w:tc>
      </w:tr>
      <w:tr w:rsidR="00D94B90" w:rsidRPr="00452133" w:rsidTr="00C7778B">
        <w:trPr>
          <w:jc w:val="center"/>
        </w:trPr>
        <w:tc>
          <w:tcPr>
            <w:tcW w:w="675" w:type="dxa"/>
            <w:gridSpan w:val="2"/>
            <w:vMerge w:val="restart"/>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p>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12</w:t>
            </w:r>
          </w:p>
        </w:tc>
        <w:tc>
          <w:tcPr>
            <w:tcW w:w="3213" w:type="dxa"/>
            <w:vMerge w:val="restart"/>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Геологи хайгуул, уул уурхайн салбарт хөдөлмөрийн аюулгүй байдал, эрүүл ахуйн талаархи хууль тогтоомж, стандартыг аж ахуйн нэгж, байгууллага, ажлын байранд мөрдүүлж хэвшинэ.</w:t>
            </w: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w:t>
            </w:r>
            <w:r w:rsidR="0028337B">
              <w:rPr>
                <w:rFonts w:ascii="Times New Roman" w:eastAsia="Times New Roman" w:hAnsi="Times New Roman"/>
                <w:sz w:val="22"/>
                <w:szCs w:val="22"/>
                <w:lang w:val="mn-MN"/>
              </w:rPr>
              <w:t>9</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Геологи, хайгуул, уул уурхайн салбарт хөдөлмөрийн аюулгүй байдал, эрүүл ахуйн талаарх хууль тогтоомж, стандартыг аж ахуйн нэгжүүд ажлын байранд мөрдүүлэх зорилгоор сургалт мэдээллийг тогтмолжуулна.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МХГ, Хөдөлмөрийн хэлтэс,</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EA0C8A">
            <w:pPr>
              <w:jc w:val="center"/>
              <w:rPr>
                <w:rFonts w:ascii="Times New Roman" w:hAnsi="Times New Roman"/>
                <w:sz w:val="22"/>
                <w:szCs w:val="22"/>
                <w:lang w:val="mn-MN"/>
              </w:rPr>
            </w:pPr>
          </w:p>
          <w:p w:rsidR="00D94B90" w:rsidRPr="00452133" w:rsidRDefault="00D94B90" w:rsidP="00EA0C8A">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E908AE">
            <w:pPr>
              <w:jc w:val="center"/>
              <w:rPr>
                <w:rFonts w:ascii="Times New Roman" w:hAnsi="Times New Roman"/>
                <w:sz w:val="22"/>
                <w:szCs w:val="22"/>
                <w:lang w:val="mn-MN"/>
              </w:rPr>
            </w:pPr>
            <w:r w:rsidRPr="00452133">
              <w:rPr>
                <w:rFonts w:ascii="Times New Roman" w:hAnsi="Times New Roman"/>
                <w:sz w:val="22"/>
                <w:szCs w:val="22"/>
                <w:lang w:val="mn-MN"/>
              </w:rPr>
              <w:t>Хөдөлмөрийн аюулгүй байдал, эрүүл ахуйн талаарх хууль тогтоомж, стандартын Сургалт мэдээлэл тогтмолжино.</w:t>
            </w:r>
          </w:p>
        </w:tc>
      </w:tr>
      <w:tr w:rsidR="00D94B90" w:rsidRPr="00452133" w:rsidTr="00C7778B">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30</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Хөдөлмөрийн аюулгүй байдал, эрүүл ахуйн тухай хуулийн дагуу аж ахуйн нэгж, байгууллагуудын удирдлагуудыг хариуцлагажуулан үүрэгжүүлж, биелэлтийг тооцож ажиллана.</w:t>
            </w:r>
          </w:p>
        </w:tc>
        <w:tc>
          <w:tcPr>
            <w:tcW w:w="1440" w:type="dxa"/>
            <w:shd w:val="clear" w:color="auto" w:fill="auto"/>
            <w:vAlign w:val="center"/>
          </w:tcPr>
          <w:p w:rsidR="00D94B90" w:rsidRPr="00452133" w:rsidRDefault="00D94B90" w:rsidP="00961DC9">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МХГ, Хөдөлмөрийн хэлтэс,</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4A794C">
            <w:pPr>
              <w:jc w:val="center"/>
              <w:rPr>
                <w:rFonts w:ascii="Times New Roman" w:hAnsi="Times New Roman"/>
                <w:sz w:val="22"/>
                <w:szCs w:val="22"/>
                <w:lang w:val="mn-MN"/>
              </w:rPr>
            </w:pPr>
            <w:r w:rsidRPr="00452133">
              <w:rPr>
                <w:rFonts w:ascii="Times New Roman" w:hAnsi="Times New Roman"/>
                <w:sz w:val="22"/>
                <w:szCs w:val="22"/>
                <w:lang w:val="mn-MN"/>
              </w:rPr>
              <w:t>Аж ахуйн нэгж, байгууллагуудын удирдлагуудыг хариуцлагажуулана</w:t>
            </w:r>
          </w:p>
        </w:tc>
      </w:tr>
      <w:tr w:rsidR="006210D6" w:rsidRPr="00452133" w:rsidTr="00CB1525">
        <w:trPr>
          <w:jc w:val="center"/>
        </w:trPr>
        <w:tc>
          <w:tcPr>
            <w:tcW w:w="675" w:type="dxa"/>
            <w:gridSpan w:val="2"/>
            <w:shd w:val="clear" w:color="auto" w:fill="auto"/>
          </w:tcPr>
          <w:p w:rsidR="006210D6" w:rsidRPr="00452133" w:rsidRDefault="006210D6"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shd w:val="clear" w:color="auto" w:fill="auto"/>
          </w:tcPr>
          <w:p w:rsidR="006210D6" w:rsidRPr="00452133" w:rsidRDefault="006210D6"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210D6"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w:t>
            </w:r>
          </w:p>
        </w:tc>
        <w:tc>
          <w:tcPr>
            <w:tcW w:w="3240" w:type="dxa"/>
            <w:shd w:val="clear" w:color="auto" w:fill="auto"/>
          </w:tcPr>
          <w:p w:rsidR="006210D6" w:rsidRPr="00CB1525" w:rsidRDefault="006210D6" w:rsidP="007A181B">
            <w:pPr>
              <w:jc w:val="both"/>
              <w:rPr>
                <w:rFonts w:ascii="Times New Roman" w:hAnsi="Times New Roman"/>
                <w:sz w:val="22"/>
                <w:szCs w:val="22"/>
                <w:lang w:val="mn-MN"/>
              </w:rPr>
            </w:pPr>
            <w:r w:rsidRPr="00CB1525">
              <w:rPr>
                <w:rFonts w:ascii="Times New Roman" w:hAnsi="Times New Roman"/>
                <w:sz w:val="22"/>
                <w:szCs w:val="22"/>
                <w:lang w:val="mn-MN"/>
              </w:rPr>
              <w:t xml:space="preserve">Аймгийн иргэдийн Төлөөлөгчдийн Хурлын Тэргүүлэгчдийн 2017 оны </w:t>
            </w:r>
            <w:r w:rsidR="007A181B" w:rsidRPr="00CB1525">
              <w:rPr>
                <w:rFonts w:ascii="Times New Roman" w:hAnsi="Times New Roman"/>
                <w:sz w:val="22"/>
                <w:szCs w:val="22"/>
                <w:lang w:val="mn-MN"/>
              </w:rPr>
              <w:t xml:space="preserve">39 дүгээр тогтоолоор батлагдсан “Хөдөлмөрийн аюулгүй байдал, эрүүл ахуйн орчныг сайжруулах аймгийн хөтөлбөр, төлөвлөгөө”-ний хэрэгжилтийг уул уурхайн аж ахуйн нэгжүүдэд шалгаж шардлагатай  арга хэмжээ авна </w:t>
            </w:r>
          </w:p>
        </w:tc>
        <w:tc>
          <w:tcPr>
            <w:tcW w:w="1440" w:type="dxa"/>
            <w:shd w:val="clear" w:color="auto" w:fill="auto"/>
            <w:vAlign w:val="center"/>
          </w:tcPr>
          <w:p w:rsidR="006210D6" w:rsidRPr="00CB1525" w:rsidRDefault="007A181B" w:rsidP="00961DC9">
            <w:pPr>
              <w:jc w:val="center"/>
              <w:rPr>
                <w:rFonts w:ascii="Times New Roman" w:hAnsi="Times New Roman"/>
                <w:sz w:val="22"/>
                <w:szCs w:val="22"/>
                <w:lang w:val="mn-MN"/>
              </w:rPr>
            </w:pPr>
            <w:r w:rsidRPr="00CB1525">
              <w:rPr>
                <w:rFonts w:ascii="Times New Roman" w:hAnsi="Times New Roman"/>
                <w:sz w:val="22"/>
                <w:szCs w:val="22"/>
                <w:lang w:val="mn-MN"/>
              </w:rPr>
              <w:t>2017-2020</w:t>
            </w:r>
          </w:p>
        </w:tc>
        <w:tc>
          <w:tcPr>
            <w:tcW w:w="1787" w:type="dxa"/>
            <w:shd w:val="clear" w:color="auto" w:fill="auto"/>
            <w:vAlign w:val="center"/>
          </w:tcPr>
          <w:p w:rsidR="007A181B" w:rsidRPr="00CB1525" w:rsidRDefault="007A181B" w:rsidP="007A181B">
            <w:pPr>
              <w:jc w:val="center"/>
              <w:rPr>
                <w:rFonts w:ascii="Times New Roman" w:hAnsi="Times New Roman"/>
                <w:sz w:val="22"/>
                <w:szCs w:val="22"/>
                <w:lang w:val="mn-MN"/>
              </w:rPr>
            </w:pPr>
            <w:r w:rsidRPr="00CB1525">
              <w:rPr>
                <w:rFonts w:ascii="Times New Roman" w:hAnsi="Times New Roman"/>
                <w:sz w:val="22"/>
                <w:szCs w:val="22"/>
                <w:lang w:val="mn-MN"/>
              </w:rPr>
              <w:t>МХГ, Хөдөлмөрийн хэлтэс,</w:t>
            </w:r>
          </w:p>
          <w:p w:rsidR="006210D6" w:rsidRPr="00CB1525" w:rsidRDefault="007A181B" w:rsidP="007A181B">
            <w:pPr>
              <w:jc w:val="center"/>
              <w:rPr>
                <w:rFonts w:ascii="Times New Roman" w:hAnsi="Times New Roman"/>
                <w:sz w:val="22"/>
                <w:szCs w:val="22"/>
                <w:lang w:val="mn-MN"/>
              </w:rPr>
            </w:pPr>
            <w:r w:rsidRPr="00CB1525">
              <w:rPr>
                <w:rFonts w:ascii="Times New Roman" w:hAnsi="Times New Roman"/>
                <w:sz w:val="22"/>
                <w:szCs w:val="22"/>
                <w:lang w:val="mn-MN"/>
              </w:rPr>
              <w:t>Сумдын ЗДТГ</w:t>
            </w:r>
          </w:p>
        </w:tc>
        <w:tc>
          <w:tcPr>
            <w:tcW w:w="2126" w:type="dxa"/>
            <w:gridSpan w:val="3"/>
          </w:tcPr>
          <w:p w:rsidR="006210D6" w:rsidRPr="00CB1525" w:rsidRDefault="006210D6" w:rsidP="00F45154">
            <w:pPr>
              <w:jc w:val="center"/>
              <w:rPr>
                <w:rFonts w:ascii="Times New Roman" w:hAnsi="Times New Roman"/>
                <w:sz w:val="22"/>
                <w:szCs w:val="22"/>
                <w:lang w:val="mn-MN"/>
              </w:rPr>
            </w:pPr>
          </w:p>
          <w:p w:rsidR="007A181B" w:rsidRPr="00CB1525" w:rsidRDefault="007A181B" w:rsidP="00F45154">
            <w:pPr>
              <w:jc w:val="center"/>
              <w:rPr>
                <w:rFonts w:ascii="Times New Roman" w:hAnsi="Times New Roman"/>
                <w:sz w:val="22"/>
                <w:szCs w:val="22"/>
                <w:lang w:val="mn-MN"/>
              </w:rPr>
            </w:pPr>
          </w:p>
          <w:p w:rsidR="007A181B" w:rsidRPr="00CB1525" w:rsidRDefault="007A181B" w:rsidP="00F45154">
            <w:pPr>
              <w:jc w:val="center"/>
              <w:rPr>
                <w:rFonts w:ascii="Times New Roman" w:hAnsi="Times New Roman"/>
                <w:sz w:val="22"/>
                <w:szCs w:val="22"/>
                <w:lang w:val="mn-MN"/>
              </w:rPr>
            </w:pPr>
          </w:p>
          <w:p w:rsidR="007A181B" w:rsidRPr="00CB1525" w:rsidRDefault="007A181B" w:rsidP="00F45154">
            <w:pPr>
              <w:jc w:val="center"/>
              <w:rPr>
                <w:rFonts w:ascii="Times New Roman" w:hAnsi="Times New Roman"/>
                <w:sz w:val="22"/>
                <w:szCs w:val="22"/>
                <w:lang w:val="mn-MN"/>
              </w:rPr>
            </w:pPr>
          </w:p>
          <w:p w:rsidR="007A181B" w:rsidRPr="00CB1525" w:rsidRDefault="007A181B" w:rsidP="00F45154">
            <w:pPr>
              <w:jc w:val="center"/>
              <w:rPr>
                <w:rFonts w:ascii="Times New Roman" w:hAnsi="Times New Roman"/>
                <w:sz w:val="22"/>
                <w:szCs w:val="22"/>
                <w:lang w:val="mn-MN"/>
              </w:rPr>
            </w:pPr>
          </w:p>
          <w:p w:rsidR="007A181B" w:rsidRPr="00CB1525" w:rsidRDefault="007A181B" w:rsidP="00F45154">
            <w:pPr>
              <w:jc w:val="center"/>
              <w:rPr>
                <w:rFonts w:ascii="Times New Roman" w:hAnsi="Times New Roman"/>
                <w:sz w:val="22"/>
                <w:szCs w:val="22"/>
                <w:lang w:val="mn-MN"/>
              </w:rPr>
            </w:pPr>
            <w:r w:rsidRPr="00CB1525">
              <w:rPr>
                <w:rFonts w:ascii="Times New Roman" w:hAnsi="Times New Roman"/>
                <w:sz w:val="22"/>
                <w:szCs w:val="22"/>
                <w:lang w:val="mn-MN"/>
              </w:rPr>
              <w:t>-</w:t>
            </w:r>
          </w:p>
        </w:tc>
        <w:tc>
          <w:tcPr>
            <w:tcW w:w="2387" w:type="dxa"/>
            <w:shd w:val="clear" w:color="auto" w:fill="auto"/>
            <w:vAlign w:val="center"/>
          </w:tcPr>
          <w:p w:rsidR="007A181B" w:rsidRPr="00CB1525" w:rsidRDefault="007A181B" w:rsidP="00CB1525">
            <w:pPr>
              <w:jc w:val="center"/>
              <w:rPr>
                <w:rFonts w:ascii="Times New Roman" w:hAnsi="Times New Roman"/>
                <w:sz w:val="22"/>
                <w:szCs w:val="22"/>
                <w:lang w:val="mn-MN"/>
              </w:rPr>
            </w:pPr>
            <w:r w:rsidRPr="00CB1525">
              <w:rPr>
                <w:rFonts w:ascii="Times New Roman" w:hAnsi="Times New Roman"/>
                <w:sz w:val="22"/>
                <w:szCs w:val="22"/>
                <w:lang w:val="mn-MN"/>
              </w:rPr>
              <w:t>“Хөдөлмөрийн аюулгүй байдал, эрүүл ахуйн орчныг сайжруулах аймгийн хөтөлбөр, төлөвлөгөө”-ний хэрэгжилт хангагдсан байна.</w:t>
            </w:r>
          </w:p>
        </w:tc>
      </w:tr>
      <w:tr w:rsidR="00D94B90" w:rsidRPr="00452133" w:rsidTr="00C7778B">
        <w:trPr>
          <w:jc w:val="center"/>
        </w:trPr>
        <w:tc>
          <w:tcPr>
            <w:tcW w:w="675" w:type="dxa"/>
            <w:gridSpan w:val="2"/>
            <w:vMerge w:val="restart"/>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p>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p>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p>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13</w:t>
            </w:r>
          </w:p>
        </w:tc>
        <w:tc>
          <w:tcPr>
            <w:tcW w:w="3213" w:type="dxa"/>
            <w:vMerge w:val="restart"/>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Нөхөн сэргээлтийн ажлыг норм стандартын дагуу эрчимтэй, чанартай, хийлгэж, үнэлэлт өгч, шаардлага хангасныг нь хүлээн авч, шаардлага хангаагүйг нь дахин хийлгэж, байгаль орчинд нөлөөлөх байдлын үнэлгээ, байгаль орчныг хамгаалах төлөвлөгөө, нөхөн сэргээлтийн гэрээний хэрэгжилтийг аж ахуйн нэгж бүрээр сумын ИТХ-аар хэлэлцүүлж, үнэлэлт өгч шаардлагатай арга хэмжээ авч байх бөгөөд нөхөн сэргээлтийн ажилд хяналт тавихад орон нутгийн иргэдийн оролцоог өргөжүүлж, нутгийн захиргааны байгууллага болон мэргэжлийн байгууллагын үүрэг, хариуцлагыг өндөржүүлнэ.</w:t>
            </w:r>
          </w:p>
        </w:tc>
        <w:tc>
          <w:tcPr>
            <w:tcW w:w="810" w:type="dxa"/>
            <w:shd w:val="clear" w:color="auto" w:fill="auto"/>
            <w:vAlign w:val="center"/>
          </w:tcPr>
          <w:p w:rsidR="00D94B90"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32</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Байгаль орчинд нөлөөлөх байдлын үнэлгээ, байгаль орчныг хамгаалах төлөвлөгөө, нөхөн сэргээлтийн гэрээний хэрэгжилтийг аж ахуйн нэгж бүрээр сумын ИТХ-аар хэлэлцүүлж үр дүнг сумын иргэдэд танилцуулж ажиллана.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БОАЖГ,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Сумдын ИТХурал, Засаг дарга</w:t>
            </w:r>
          </w:p>
        </w:tc>
        <w:tc>
          <w:tcPr>
            <w:tcW w:w="2126" w:type="dxa"/>
            <w:gridSpan w:val="3"/>
          </w:tcPr>
          <w:p w:rsidR="00D94B90" w:rsidRPr="00452133" w:rsidRDefault="00D94B90" w:rsidP="001236AA">
            <w:pPr>
              <w:jc w:val="center"/>
              <w:rPr>
                <w:rFonts w:ascii="Times New Roman" w:hAnsi="Times New Roman"/>
                <w:sz w:val="22"/>
                <w:szCs w:val="22"/>
                <w:lang w:val="mn-MN"/>
              </w:rPr>
            </w:pPr>
          </w:p>
          <w:p w:rsidR="00D94B90" w:rsidRPr="00452133" w:rsidRDefault="00D94B90" w:rsidP="001236AA">
            <w:pPr>
              <w:jc w:val="center"/>
              <w:rPr>
                <w:rFonts w:ascii="Times New Roman" w:hAnsi="Times New Roman"/>
                <w:sz w:val="22"/>
                <w:szCs w:val="22"/>
                <w:lang w:val="mn-MN"/>
              </w:rPr>
            </w:pPr>
            <w:r w:rsidRPr="00452133">
              <w:rPr>
                <w:rFonts w:ascii="Times New Roman" w:hAnsi="Times New Roman"/>
                <w:sz w:val="22"/>
                <w:szCs w:val="22"/>
                <w:lang w:val="mn-MN"/>
              </w:rPr>
              <w:t>Заамар, Сэргэлэн, Баян сумын ИТХ-аар аж ахуйн нэгж байгууллагууд тайлангаа жил бүр оруулдаг.</w:t>
            </w:r>
          </w:p>
        </w:tc>
        <w:tc>
          <w:tcPr>
            <w:tcW w:w="2387" w:type="dxa"/>
            <w:shd w:val="clear" w:color="auto" w:fill="auto"/>
          </w:tcPr>
          <w:p w:rsidR="00D94B90" w:rsidRPr="00452133" w:rsidRDefault="00D94B90" w:rsidP="001236AA">
            <w:pPr>
              <w:jc w:val="center"/>
              <w:rPr>
                <w:rFonts w:ascii="Times New Roman" w:hAnsi="Times New Roman"/>
                <w:sz w:val="22"/>
                <w:szCs w:val="22"/>
                <w:lang w:val="mn-MN"/>
              </w:rPr>
            </w:pPr>
            <w:r w:rsidRPr="00452133">
              <w:rPr>
                <w:rFonts w:ascii="Times New Roman" w:hAnsi="Times New Roman"/>
                <w:sz w:val="22"/>
                <w:szCs w:val="22"/>
                <w:lang w:val="mn-MN"/>
              </w:rPr>
              <w:t>Сумын ИТХ-аар аж ахуйн нэгж байгууллагын тайланг хэлэлцэж үнэлэлт өгдөг болсон байна.</w:t>
            </w:r>
          </w:p>
        </w:tc>
      </w:tr>
      <w:tr w:rsidR="00D94B90" w:rsidRPr="00452133" w:rsidTr="00C7778B">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w:t>
            </w:r>
            <w:r w:rsidR="0028337B">
              <w:rPr>
                <w:rFonts w:ascii="Times New Roman" w:eastAsia="Times New Roman" w:hAnsi="Times New Roman"/>
                <w:sz w:val="22"/>
                <w:szCs w:val="22"/>
                <w:lang w:val="mn-MN"/>
              </w:rPr>
              <w:t>3</w:t>
            </w:r>
          </w:p>
        </w:tc>
        <w:tc>
          <w:tcPr>
            <w:tcW w:w="3240" w:type="dxa"/>
            <w:shd w:val="clear" w:color="auto" w:fill="auto"/>
          </w:tcPr>
          <w:p w:rsidR="00D94B90" w:rsidRPr="00452133" w:rsidRDefault="00D94B90" w:rsidP="00CB1525">
            <w:pPr>
              <w:jc w:val="both"/>
              <w:rPr>
                <w:rFonts w:ascii="Times New Roman" w:hAnsi="Times New Roman"/>
                <w:sz w:val="22"/>
                <w:szCs w:val="22"/>
                <w:lang w:val="mn-MN"/>
              </w:rPr>
            </w:pPr>
            <w:r w:rsidRPr="00452133">
              <w:rPr>
                <w:rFonts w:ascii="Times New Roman" w:hAnsi="Times New Roman"/>
                <w:sz w:val="22"/>
                <w:szCs w:val="22"/>
                <w:lang w:val="mn-MN"/>
              </w:rPr>
              <w:t>Нөхөн сэргээлтийн явц болон гүйцэтгэлд  орон нутгийн</w:t>
            </w:r>
            <w:r w:rsidR="007A181B">
              <w:rPr>
                <w:rFonts w:ascii="Times New Roman" w:hAnsi="Times New Roman"/>
                <w:sz w:val="22"/>
                <w:szCs w:val="22"/>
                <w:lang w:val="mn-MN"/>
              </w:rPr>
              <w:t xml:space="preserve"> </w:t>
            </w:r>
            <w:r w:rsidR="007A181B" w:rsidRPr="00CB1525">
              <w:rPr>
                <w:rFonts w:ascii="Times New Roman" w:hAnsi="Times New Roman"/>
                <w:sz w:val="22"/>
                <w:szCs w:val="22"/>
                <w:lang w:val="mn-MN"/>
              </w:rPr>
              <w:t xml:space="preserve">зүгээс тавих хяналтын ажилд </w:t>
            </w:r>
            <w:r w:rsidRPr="00CB1525">
              <w:rPr>
                <w:rFonts w:ascii="Times New Roman" w:hAnsi="Times New Roman"/>
                <w:sz w:val="22"/>
                <w:szCs w:val="22"/>
                <w:lang w:val="mn-MN"/>
              </w:rPr>
              <w:t xml:space="preserve"> иргэдийн оролцоог</w:t>
            </w:r>
            <w:r w:rsidRPr="00452133">
              <w:rPr>
                <w:rFonts w:ascii="Times New Roman" w:hAnsi="Times New Roman"/>
                <w:sz w:val="22"/>
                <w:szCs w:val="22"/>
                <w:lang w:val="mn-MN"/>
              </w:rPr>
              <w:t xml:space="preserve"> нэмэгдүүлэх,  нутгийн захиргааны байгууллага, мэргэжлийн байгууллагын үүрэг, хариуцлагыг </w:t>
            </w:r>
            <w:r w:rsidR="007A181B">
              <w:rPr>
                <w:rFonts w:ascii="Times New Roman" w:hAnsi="Times New Roman"/>
                <w:sz w:val="22"/>
                <w:szCs w:val="22"/>
                <w:lang w:val="mn-MN"/>
              </w:rPr>
              <w:t xml:space="preserve">өндөржүүлж </w:t>
            </w:r>
            <w:r w:rsidRPr="00452133">
              <w:rPr>
                <w:rFonts w:ascii="Times New Roman" w:hAnsi="Times New Roman"/>
                <w:sz w:val="22"/>
                <w:szCs w:val="22"/>
                <w:lang w:val="mn-MN"/>
              </w:rPr>
              <w:t>үр дүнг тооцож ажиллана.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Орон нутгийн удирдлага болон иргэд нэгдсэн ойлголттойгоор тухайн аж ахуйн нэгжийн нөхөн сэргээлтийн ажилд үнэлэлт дүгнэлт өгдөг болно.</w:t>
            </w:r>
          </w:p>
        </w:tc>
      </w:tr>
      <w:tr w:rsidR="0028337B" w:rsidRPr="00452133" w:rsidTr="00C7778B">
        <w:trPr>
          <w:jc w:val="center"/>
        </w:trPr>
        <w:tc>
          <w:tcPr>
            <w:tcW w:w="675" w:type="dxa"/>
            <w:gridSpan w:val="2"/>
            <w:vMerge w:val="restart"/>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14</w:t>
            </w:r>
          </w:p>
        </w:tc>
        <w:tc>
          <w:tcPr>
            <w:tcW w:w="3213" w:type="dxa"/>
            <w:vMerge w:val="restart"/>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Ашигт малтмалын ашиглалтын тусгай зөвшөөрөл эзэмшигч аж ахуйн нэгжийн “Байгаль орчны </w:t>
            </w:r>
            <w:r w:rsidRPr="00452133">
              <w:rPr>
                <w:rFonts w:ascii="Times New Roman" w:hAnsi="Times New Roman"/>
                <w:color w:val="auto"/>
                <w:szCs w:val="22"/>
                <w:lang w:val="mn-MN"/>
              </w:rPr>
              <w:lastRenderedPageBreak/>
              <w:t>нөлөөлөх байдлын үнэлгээ“-г боловсруулахад олон нийтийн оролцоог хангаж оролцуулна.</w:t>
            </w:r>
          </w:p>
        </w:tc>
        <w:tc>
          <w:tcPr>
            <w:tcW w:w="810" w:type="dxa"/>
            <w:shd w:val="clear" w:color="auto" w:fill="auto"/>
            <w:vAlign w:val="center"/>
          </w:tcPr>
          <w:p w:rsidR="0028337B"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34</w:t>
            </w:r>
          </w:p>
        </w:tc>
        <w:tc>
          <w:tcPr>
            <w:tcW w:w="3240" w:type="dxa"/>
            <w:shd w:val="clear" w:color="auto" w:fill="auto"/>
          </w:tcPr>
          <w:p w:rsidR="0028337B" w:rsidRPr="00452133" w:rsidRDefault="0028337B" w:rsidP="00E06D08">
            <w:pPr>
              <w:jc w:val="both"/>
              <w:rPr>
                <w:rFonts w:ascii="Times New Roman" w:hAnsi="Times New Roman"/>
                <w:sz w:val="22"/>
                <w:szCs w:val="22"/>
                <w:lang w:val="mn-MN"/>
              </w:rPr>
            </w:pPr>
            <w:r>
              <w:rPr>
                <w:rFonts w:ascii="Times New Roman" w:hAnsi="Times New Roman"/>
                <w:sz w:val="22"/>
                <w:szCs w:val="22"/>
                <w:lang w:val="mn-MN"/>
              </w:rPr>
              <w:t>“</w:t>
            </w:r>
            <w:r w:rsidRPr="00452133">
              <w:rPr>
                <w:rFonts w:ascii="Times New Roman" w:hAnsi="Times New Roman"/>
                <w:sz w:val="22"/>
                <w:szCs w:val="22"/>
                <w:lang w:val="mn-MN"/>
              </w:rPr>
              <w:t>Байгаль орчны нөлөөлөх байдлын үнэлгээ</w:t>
            </w:r>
            <w:r>
              <w:rPr>
                <w:rFonts w:ascii="Times New Roman" w:hAnsi="Times New Roman"/>
                <w:sz w:val="22"/>
                <w:szCs w:val="22"/>
                <w:lang w:val="mn-MN"/>
              </w:rPr>
              <w:t>ний тухай</w:t>
            </w:r>
            <w:r w:rsidRPr="00452133">
              <w:rPr>
                <w:rFonts w:ascii="Times New Roman" w:hAnsi="Times New Roman"/>
                <w:sz w:val="22"/>
                <w:szCs w:val="22"/>
                <w:lang w:val="mn-MN"/>
              </w:rPr>
              <w:t>“</w:t>
            </w:r>
            <w:r>
              <w:rPr>
                <w:rFonts w:ascii="Times New Roman" w:hAnsi="Times New Roman"/>
                <w:sz w:val="22"/>
                <w:szCs w:val="22"/>
                <w:lang w:val="mn-MN"/>
              </w:rPr>
              <w:t xml:space="preserve"> хуулийн дөрөвдүгээр бүлгийн </w:t>
            </w:r>
            <w:r>
              <w:rPr>
                <w:rFonts w:ascii="Times New Roman" w:hAnsi="Times New Roman"/>
                <w:sz w:val="22"/>
                <w:szCs w:val="22"/>
                <w:lang w:val="mn-MN"/>
              </w:rPr>
              <w:lastRenderedPageBreak/>
              <w:t>заалтууд, “</w:t>
            </w:r>
            <w:r w:rsidRPr="00452133">
              <w:rPr>
                <w:rFonts w:ascii="Times New Roman" w:hAnsi="Times New Roman"/>
                <w:sz w:val="22"/>
                <w:szCs w:val="22"/>
                <w:lang w:val="mn-MN"/>
              </w:rPr>
              <w:t>Байгаль орчны нөлөөлөх байдлын үнэлгээ</w:t>
            </w:r>
            <w:r>
              <w:rPr>
                <w:rFonts w:ascii="Times New Roman" w:hAnsi="Times New Roman"/>
                <w:sz w:val="22"/>
                <w:szCs w:val="22"/>
                <w:lang w:val="mn-MN"/>
              </w:rPr>
              <w:t>нд</w:t>
            </w:r>
            <w:r w:rsidRPr="00452133">
              <w:rPr>
                <w:rFonts w:ascii="Times New Roman" w:hAnsi="Times New Roman"/>
                <w:sz w:val="22"/>
                <w:szCs w:val="22"/>
                <w:lang w:val="mn-MN"/>
              </w:rPr>
              <w:t xml:space="preserve"> олон нийтийн оролцоог ханга</w:t>
            </w:r>
            <w:r>
              <w:rPr>
                <w:rFonts w:ascii="Times New Roman" w:hAnsi="Times New Roman"/>
                <w:sz w:val="22"/>
                <w:szCs w:val="22"/>
                <w:lang w:val="mn-MN"/>
              </w:rPr>
              <w:t>х тухай”</w:t>
            </w:r>
            <w:r w:rsidRPr="00452133">
              <w:rPr>
                <w:rFonts w:ascii="Times New Roman" w:hAnsi="Times New Roman"/>
                <w:sz w:val="22"/>
                <w:szCs w:val="22"/>
                <w:lang w:val="mn-MN"/>
              </w:rPr>
              <w:t>ж</w:t>
            </w:r>
            <w:r>
              <w:rPr>
                <w:rFonts w:ascii="Times New Roman" w:hAnsi="Times New Roman"/>
                <w:sz w:val="22"/>
                <w:szCs w:val="22"/>
                <w:lang w:val="mn-MN"/>
              </w:rPr>
              <w:t>урмыг хэрэгжүүлж</w:t>
            </w:r>
            <w:r w:rsidRPr="00452133">
              <w:rPr>
                <w:rFonts w:ascii="Times New Roman" w:hAnsi="Times New Roman"/>
                <w:sz w:val="22"/>
                <w:szCs w:val="22"/>
                <w:lang w:val="mn-MN"/>
              </w:rPr>
              <w:t xml:space="preserve"> орон нутгийн болон тухайн төслийн нөлөөлөлд өртөгч иргэдийн саналыг тусгасан эсэхийг үндэслэн холбогдох төрийн захиргааны төв байгууллагад саналаа хүргүүлнэ.</w:t>
            </w:r>
          </w:p>
        </w:tc>
        <w:tc>
          <w:tcPr>
            <w:tcW w:w="1440" w:type="dxa"/>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787" w:type="dxa"/>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БОАЖГ,</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w:t>
            </w:r>
          </w:p>
        </w:tc>
        <w:tc>
          <w:tcPr>
            <w:tcW w:w="2126" w:type="dxa"/>
            <w:gridSpan w:val="3"/>
          </w:tcPr>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 xml:space="preserve">Уул уурхайгаас үзүүлж болох сөрөг нөлөөллийг багасгах </w:t>
            </w:r>
            <w:r w:rsidRPr="00452133">
              <w:rPr>
                <w:rFonts w:ascii="Times New Roman" w:hAnsi="Times New Roman"/>
                <w:sz w:val="22"/>
                <w:szCs w:val="22"/>
                <w:lang w:val="mn-MN"/>
              </w:rPr>
              <w:lastRenderedPageBreak/>
              <w:t>арга хэмжээг авч ажилласан байна.</w:t>
            </w:r>
          </w:p>
        </w:tc>
      </w:tr>
      <w:tr w:rsidR="0028337B" w:rsidRPr="00452133" w:rsidTr="00C7778B">
        <w:trPr>
          <w:jc w:val="center"/>
        </w:trPr>
        <w:tc>
          <w:tcPr>
            <w:tcW w:w="675" w:type="dxa"/>
            <w:gridSpan w:val="2"/>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13" w:type="dxa"/>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Default="0028337B" w:rsidP="00D77DB9">
            <w:pPr>
              <w:jc w:val="center"/>
              <w:rPr>
                <w:rFonts w:ascii="Times New Roman" w:eastAsia="Times New Roman" w:hAnsi="Times New Roman"/>
                <w:sz w:val="22"/>
                <w:szCs w:val="22"/>
                <w:lang w:val="mn-MN"/>
              </w:rPr>
            </w:pPr>
          </w:p>
        </w:tc>
        <w:tc>
          <w:tcPr>
            <w:tcW w:w="3240" w:type="dxa"/>
            <w:shd w:val="clear" w:color="auto" w:fill="auto"/>
          </w:tcPr>
          <w:p w:rsidR="0028337B" w:rsidRPr="00933DC8" w:rsidRDefault="0028337B" w:rsidP="003C4A07">
            <w:pPr>
              <w:jc w:val="both"/>
              <w:rPr>
                <w:rFonts w:ascii="Times New Roman" w:hAnsi="Times New Roman"/>
                <w:sz w:val="22"/>
                <w:szCs w:val="22"/>
                <w:lang w:val="mn-MN"/>
              </w:rPr>
            </w:pPr>
            <w:r w:rsidRPr="00933DC8">
              <w:rPr>
                <w:rFonts w:ascii="Times New Roman" w:hAnsi="Times New Roman"/>
                <w:sz w:val="22"/>
                <w:szCs w:val="22"/>
                <w:lang w:val="mn-MN"/>
              </w:rPr>
              <w:t>Байгаль орчны нөлөөлөх байдлын үнэлгээний үйл ажиллагаанд олон нийтээс санал авах, үнэлгээний урьдчилсан дүгнэлт, зөвлөмж, тайлан, байгаль орчны менежментийн төлөвлөгөөний төслийн талаар олон нийтийн нээлттэй хэлэлцүүлэг хийх зорилгоор багийн иргэдийн Нийтийн Хурлыг зохион байгуулах ажлыг сумын иргэдийн Төлөөлөгчдийн Хурал, Засаг даргын Тамгын газраар хийлгэж хэвшүүлнэ</w:t>
            </w:r>
          </w:p>
        </w:tc>
        <w:tc>
          <w:tcPr>
            <w:tcW w:w="1440" w:type="dxa"/>
            <w:shd w:val="clear" w:color="auto" w:fill="auto"/>
            <w:vAlign w:val="center"/>
          </w:tcPr>
          <w:p w:rsidR="0028337B" w:rsidRPr="00933DC8" w:rsidRDefault="0028337B" w:rsidP="00F45154">
            <w:pPr>
              <w:jc w:val="center"/>
              <w:rPr>
                <w:rFonts w:ascii="Times New Roman" w:hAnsi="Times New Roman"/>
                <w:sz w:val="22"/>
                <w:szCs w:val="22"/>
                <w:lang w:val="mn-MN"/>
              </w:rPr>
            </w:pPr>
            <w:r w:rsidRPr="00933DC8">
              <w:rPr>
                <w:rFonts w:ascii="Times New Roman" w:hAnsi="Times New Roman"/>
                <w:sz w:val="22"/>
                <w:szCs w:val="22"/>
                <w:lang w:val="mn-MN"/>
              </w:rPr>
              <w:t>2017-2020</w:t>
            </w:r>
          </w:p>
        </w:tc>
        <w:tc>
          <w:tcPr>
            <w:tcW w:w="1787" w:type="dxa"/>
            <w:shd w:val="clear" w:color="auto" w:fill="auto"/>
            <w:vAlign w:val="center"/>
          </w:tcPr>
          <w:p w:rsidR="0028337B" w:rsidRPr="00933DC8" w:rsidRDefault="0028337B" w:rsidP="003C4A07">
            <w:pPr>
              <w:jc w:val="center"/>
              <w:rPr>
                <w:rFonts w:ascii="Times New Roman" w:hAnsi="Times New Roman"/>
                <w:sz w:val="22"/>
                <w:szCs w:val="22"/>
                <w:lang w:val="mn-MN"/>
              </w:rPr>
            </w:pPr>
            <w:r w:rsidRPr="00933DC8">
              <w:rPr>
                <w:rFonts w:ascii="Times New Roman" w:hAnsi="Times New Roman"/>
                <w:sz w:val="22"/>
                <w:szCs w:val="22"/>
                <w:lang w:val="mn-MN"/>
              </w:rPr>
              <w:t>БОАЖГ,</w:t>
            </w:r>
          </w:p>
          <w:p w:rsidR="0028337B" w:rsidRPr="00933DC8" w:rsidRDefault="0028337B" w:rsidP="003C4A07">
            <w:pPr>
              <w:jc w:val="center"/>
              <w:rPr>
                <w:rFonts w:ascii="Times New Roman" w:hAnsi="Times New Roman"/>
                <w:sz w:val="22"/>
                <w:szCs w:val="22"/>
                <w:lang w:val="mn-MN"/>
              </w:rPr>
            </w:pPr>
            <w:r w:rsidRPr="00933DC8">
              <w:rPr>
                <w:rFonts w:ascii="Times New Roman" w:hAnsi="Times New Roman"/>
                <w:sz w:val="22"/>
                <w:szCs w:val="22"/>
                <w:lang w:val="mn-MN"/>
              </w:rPr>
              <w:t>Сумдын ИТХ</w:t>
            </w:r>
          </w:p>
          <w:p w:rsidR="0028337B" w:rsidRPr="00933DC8" w:rsidRDefault="0028337B" w:rsidP="003C4A07">
            <w:pPr>
              <w:jc w:val="center"/>
              <w:rPr>
                <w:rFonts w:ascii="Times New Roman" w:hAnsi="Times New Roman"/>
                <w:sz w:val="22"/>
                <w:szCs w:val="22"/>
                <w:lang w:val="mn-MN"/>
              </w:rPr>
            </w:pPr>
            <w:r w:rsidRPr="00933DC8">
              <w:rPr>
                <w:rFonts w:ascii="Times New Roman" w:hAnsi="Times New Roman"/>
                <w:sz w:val="22"/>
                <w:szCs w:val="22"/>
                <w:lang w:val="mn-MN"/>
              </w:rPr>
              <w:t>Сумдын ЗД</w:t>
            </w:r>
          </w:p>
        </w:tc>
        <w:tc>
          <w:tcPr>
            <w:tcW w:w="2126" w:type="dxa"/>
            <w:gridSpan w:val="3"/>
          </w:tcPr>
          <w:p w:rsidR="0028337B" w:rsidRPr="00933DC8" w:rsidRDefault="0028337B" w:rsidP="00F45154">
            <w:pPr>
              <w:jc w:val="center"/>
              <w:rPr>
                <w:rFonts w:ascii="Times New Roman" w:hAnsi="Times New Roman"/>
                <w:sz w:val="22"/>
                <w:szCs w:val="22"/>
                <w:lang w:val="mn-MN"/>
              </w:rPr>
            </w:pPr>
          </w:p>
          <w:p w:rsidR="0028337B" w:rsidRPr="00933DC8" w:rsidRDefault="0028337B" w:rsidP="00F45154">
            <w:pPr>
              <w:jc w:val="center"/>
              <w:rPr>
                <w:rFonts w:ascii="Times New Roman" w:hAnsi="Times New Roman"/>
                <w:sz w:val="22"/>
                <w:szCs w:val="22"/>
                <w:lang w:val="mn-MN"/>
              </w:rPr>
            </w:pPr>
          </w:p>
          <w:p w:rsidR="0028337B" w:rsidRPr="00933DC8" w:rsidRDefault="0028337B" w:rsidP="00F45154">
            <w:pPr>
              <w:jc w:val="center"/>
              <w:rPr>
                <w:rFonts w:ascii="Times New Roman" w:hAnsi="Times New Roman"/>
                <w:sz w:val="22"/>
                <w:szCs w:val="22"/>
                <w:lang w:val="mn-MN"/>
              </w:rPr>
            </w:pPr>
          </w:p>
          <w:p w:rsidR="0028337B" w:rsidRPr="00933DC8" w:rsidRDefault="0028337B" w:rsidP="00F45154">
            <w:pPr>
              <w:jc w:val="center"/>
              <w:rPr>
                <w:rFonts w:ascii="Times New Roman" w:hAnsi="Times New Roman"/>
                <w:sz w:val="22"/>
                <w:szCs w:val="22"/>
                <w:lang w:val="mn-MN"/>
              </w:rPr>
            </w:pPr>
          </w:p>
          <w:p w:rsidR="0028337B" w:rsidRPr="00933DC8" w:rsidRDefault="0028337B" w:rsidP="00F45154">
            <w:pPr>
              <w:jc w:val="center"/>
              <w:rPr>
                <w:rFonts w:ascii="Times New Roman" w:hAnsi="Times New Roman"/>
                <w:sz w:val="22"/>
                <w:szCs w:val="22"/>
                <w:lang w:val="mn-MN"/>
              </w:rPr>
            </w:pPr>
            <w:r w:rsidRPr="00933DC8">
              <w:rPr>
                <w:rFonts w:ascii="Times New Roman" w:hAnsi="Times New Roman"/>
                <w:sz w:val="22"/>
                <w:szCs w:val="22"/>
                <w:lang w:val="mn-MN"/>
              </w:rPr>
              <w:t>-</w:t>
            </w:r>
          </w:p>
        </w:tc>
        <w:tc>
          <w:tcPr>
            <w:tcW w:w="2387" w:type="dxa"/>
            <w:shd w:val="clear" w:color="auto" w:fill="auto"/>
          </w:tcPr>
          <w:p w:rsidR="0028337B" w:rsidRPr="00933DC8" w:rsidRDefault="0028337B" w:rsidP="00F45154">
            <w:pPr>
              <w:jc w:val="center"/>
              <w:rPr>
                <w:rFonts w:ascii="Times New Roman" w:hAnsi="Times New Roman"/>
                <w:sz w:val="22"/>
                <w:szCs w:val="22"/>
                <w:lang w:val="mn-MN"/>
              </w:rPr>
            </w:pPr>
          </w:p>
          <w:p w:rsidR="0028337B" w:rsidRPr="00933DC8" w:rsidRDefault="0028337B" w:rsidP="00F45154">
            <w:pPr>
              <w:jc w:val="center"/>
              <w:rPr>
                <w:rFonts w:ascii="Times New Roman" w:hAnsi="Times New Roman"/>
                <w:sz w:val="22"/>
                <w:szCs w:val="22"/>
                <w:lang w:val="mn-MN"/>
              </w:rPr>
            </w:pPr>
          </w:p>
          <w:p w:rsidR="0028337B" w:rsidRPr="00933DC8" w:rsidRDefault="0028337B" w:rsidP="00F45154">
            <w:pPr>
              <w:jc w:val="center"/>
              <w:rPr>
                <w:rFonts w:ascii="Times New Roman" w:hAnsi="Times New Roman"/>
                <w:sz w:val="22"/>
                <w:szCs w:val="22"/>
                <w:lang w:val="mn-MN"/>
              </w:rPr>
            </w:pPr>
            <w:r w:rsidRPr="00933DC8">
              <w:rPr>
                <w:rFonts w:ascii="Times New Roman" w:hAnsi="Times New Roman"/>
                <w:sz w:val="22"/>
                <w:szCs w:val="22"/>
                <w:lang w:val="mn-MN"/>
              </w:rPr>
              <w:t>Энэ асуудалд иргэдийн оролцоо нэмэгдэж тэдний хяналт сайжирсан байна.</w:t>
            </w:r>
          </w:p>
        </w:tc>
      </w:tr>
      <w:tr w:rsidR="0028337B" w:rsidRPr="00452133" w:rsidTr="00C7778B">
        <w:trPr>
          <w:jc w:val="center"/>
        </w:trPr>
        <w:tc>
          <w:tcPr>
            <w:tcW w:w="675" w:type="dxa"/>
            <w:gridSpan w:val="2"/>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13" w:type="dxa"/>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35</w:t>
            </w:r>
          </w:p>
        </w:tc>
        <w:tc>
          <w:tcPr>
            <w:tcW w:w="3240" w:type="dxa"/>
            <w:shd w:val="clear" w:color="auto" w:fill="auto"/>
          </w:tcPr>
          <w:p w:rsidR="0028337B" w:rsidRPr="00CB1525" w:rsidRDefault="0028337B" w:rsidP="003C4A07">
            <w:pPr>
              <w:jc w:val="both"/>
              <w:rPr>
                <w:rFonts w:ascii="Times New Roman" w:hAnsi="Times New Roman"/>
                <w:sz w:val="22"/>
                <w:szCs w:val="22"/>
                <w:lang w:val="mn-MN"/>
              </w:rPr>
            </w:pPr>
            <w:r w:rsidRPr="00CB1525">
              <w:rPr>
                <w:rFonts w:ascii="Times New Roman" w:hAnsi="Times New Roman"/>
                <w:sz w:val="22"/>
                <w:szCs w:val="22"/>
                <w:lang w:val="mn-MN"/>
              </w:rPr>
              <w:t xml:space="preserve">Байгаль орчны нөлөөллийн нарийвчилсан үнэлгээний батлагдсан тайланг олон нийтэд нээлттэй байлгах, мэдээлэх ажлыг сум, багийн иргэдийн Хурал, Засаг дарга болон байгаль орчны хяналтын улсын байцаагч, байгаль хамгаалагч нараар гүйцэтгүүлнэ   </w:t>
            </w:r>
          </w:p>
        </w:tc>
        <w:tc>
          <w:tcPr>
            <w:tcW w:w="1440" w:type="dxa"/>
            <w:shd w:val="clear" w:color="auto" w:fill="auto"/>
            <w:vAlign w:val="center"/>
          </w:tcPr>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2017-2020</w:t>
            </w:r>
          </w:p>
        </w:tc>
        <w:tc>
          <w:tcPr>
            <w:tcW w:w="1787" w:type="dxa"/>
            <w:shd w:val="clear" w:color="auto" w:fill="auto"/>
            <w:vAlign w:val="center"/>
          </w:tcPr>
          <w:p w:rsidR="0028337B" w:rsidRPr="00CB1525" w:rsidRDefault="0028337B" w:rsidP="004241F0">
            <w:pPr>
              <w:jc w:val="center"/>
              <w:rPr>
                <w:rFonts w:ascii="Times New Roman" w:hAnsi="Times New Roman"/>
                <w:sz w:val="22"/>
                <w:szCs w:val="22"/>
                <w:lang w:val="mn-MN"/>
              </w:rPr>
            </w:pPr>
            <w:r w:rsidRPr="00CB1525">
              <w:rPr>
                <w:rFonts w:ascii="Times New Roman" w:hAnsi="Times New Roman"/>
                <w:sz w:val="22"/>
                <w:szCs w:val="22"/>
                <w:lang w:val="mn-MN"/>
              </w:rPr>
              <w:t>БОАЖГ,</w:t>
            </w:r>
          </w:p>
          <w:p w:rsidR="0028337B" w:rsidRPr="00CB1525" w:rsidRDefault="0028337B" w:rsidP="004241F0">
            <w:pPr>
              <w:jc w:val="center"/>
              <w:rPr>
                <w:rFonts w:ascii="Times New Roman" w:hAnsi="Times New Roman"/>
                <w:sz w:val="22"/>
                <w:szCs w:val="22"/>
                <w:lang w:val="mn-MN"/>
              </w:rPr>
            </w:pPr>
            <w:r w:rsidRPr="00CB1525">
              <w:rPr>
                <w:rFonts w:ascii="Times New Roman" w:hAnsi="Times New Roman"/>
                <w:sz w:val="22"/>
                <w:szCs w:val="22"/>
                <w:lang w:val="mn-MN"/>
              </w:rPr>
              <w:t>Сумдын ИТХ</w:t>
            </w:r>
          </w:p>
          <w:p w:rsidR="0028337B" w:rsidRPr="00CB1525" w:rsidRDefault="0028337B" w:rsidP="006B7203">
            <w:pPr>
              <w:jc w:val="center"/>
              <w:rPr>
                <w:rFonts w:ascii="Times New Roman" w:hAnsi="Times New Roman"/>
                <w:sz w:val="22"/>
                <w:szCs w:val="22"/>
                <w:lang w:val="mn-MN"/>
              </w:rPr>
            </w:pPr>
            <w:r w:rsidRPr="00CB1525">
              <w:rPr>
                <w:rFonts w:ascii="Times New Roman" w:hAnsi="Times New Roman"/>
                <w:sz w:val="22"/>
                <w:szCs w:val="22"/>
                <w:lang w:val="mn-MN"/>
              </w:rPr>
              <w:t xml:space="preserve">Сумдын ЗД </w:t>
            </w:r>
          </w:p>
          <w:p w:rsidR="0028337B" w:rsidRPr="00CB1525" w:rsidRDefault="0028337B" w:rsidP="004241F0">
            <w:pPr>
              <w:jc w:val="center"/>
              <w:rPr>
                <w:rFonts w:ascii="Times New Roman" w:hAnsi="Times New Roman"/>
                <w:sz w:val="22"/>
                <w:szCs w:val="22"/>
                <w:lang w:val="mn-MN"/>
              </w:rPr>
            </w:pPr>
          </w:p>
        </w:tc>
        <w:tc>
          <w:tcPr>
            <w:tcW w:w="2126" w:type="dxa"/>
            <w:gridSpan w:val="3"/>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w:t>
            </w:r>
          </w:p>
        </w:tc>
        <w:tc>
          <w:tcPr>
            <w:tcW w:w="2387" w:type="dxa"/>
            <w:shd w:val="clear" w:color="auto" w:fill="auto"/>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Байгаль орчны нөлөөллийн нарийвчилсан үнэлгээний батлагдсан тайлангийн ил тод байдал хангагдна.</w:t>
            </w:r>
          </w:p>
          <w:p w:rsidR="0028337B" w:rsidRPr="00CB1525" w:rsidRDefault="0028337B" w:rsidP="00F45154">
            <w:pPr>
              <w:jc w:val="center"/>
              <w:rPr>
                <w:rFonts w:ascii="Times New Roman" w:hAnsi="Times New Roman"/>
                <w:sz w:val="22"/>
                <w:szCs w:val="22"/>
                <w:lang w:val="mn-MN"/>
              </w:rPr>
            </w:pPr>
          </w:p>
        </w:tc>
      </w:tr>
      <w:tr w:rsidR="0028337B" w:rsidRPr="00452133" w:rsidTr="00C7778B">
        <w:trPr>
          <w:jc w:val="center"/>
        </w:trPr>
        <w:tc>
          <w:tcPr>
            <w:tcW w:w="675" w:type="dxa"/>
            <w:gridSpan w:val="2"/>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13" w:type="dxa"/>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36</w:t>
            </w:r>
          </w:p>
        </w:tc>
        <w:tc>
          <w:tcPr>
            <w:tcW w:w="3240" w:type="dxa"/>
            <w:shd w:val="clear" w:color="auto" w:fill="auto"/>
          </w:tcPr>
          <w:p w:rsidR="0028337B" w:rsidRPr="00CB1525" w:rsidRDefault="0028337B" w:rsidP="006B7203">
            <w:pPr>
              <w:jc w:val="both"/>
              <w:rPr>
                <w:rFonts w:ascii="Times New Roman" w:hAnsi="Times New Roman"/>
                <w:sz w:val="22"/>
                <w:szCs w:val="22"/>
                <w:lang w:val="mn-MN"/>
              </w:rPr>
            </w:pPr>
            <w:r w:rsidRPr="00CB1525">
              <w:rPr>
                <w:rFonts w:ascii="Times New Roman" w:hAnsi="Times New Roman"/>
                <w:sz w:val="22"/>
                <w:szCs w:val="22"/>
                <w:lang w:val="mn-MN"/>
              </w:rPr>
              <w:t xml:space="preserve">Байгаль орчны нөлөөллийн </w:t>
            </w:r>
            <w:r w:rsidRPr="00CB1525">
              <w:rPr>
                <w:rFonts w:ascii="Times New Roman" w:hAnsi="Times New Roman"/>
                <w:sz w:val="22"/>
                <w:szCs w:val="22"/>
                <w:lang w:val="mn-MN"/>
              </w:rPr>
              <w:lastRenderedPageBreak/>
              <w:t xml:space="preserve">нарийвчилсан үнэлгээний батлагдсан тайлан, байгаль орчны менежментийн төлөвлөгөөний хэрэгжилтийг жил бүр, харьяалах нутгийн иргэдэд танилцуулж, багийн иргэдийн Нийтийн Хурал, сумын иргэдийн Төлөлөгчдийн Хурлаар хэлэлцүүлэн үнэлэлт өгч, шаардлагатай бол нэмэлт өөрчлөлт оруулах саналыг холбогдох газруудад хүргүүлнэ.  </w:t>
            </w:r>
          </w:p>
        </w:tc>
        <w:tc>
          <w:tcPr>
            <w:tcW w:w="1440" w:type="dxa"/>
            <w:shd w:val="clear" w:color="auto" w:fill="auto"/>
            <w:vAlign w:val="center"/>
          </w:tcPr>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lastRenderedPageBreak/>
              <w:t>2017-2020</w:t>
            </w:r>
          </w:p>
        </w:tc>
        <w:tc>
          <w:tcPr>
            <w:tcW w:w="1787" w:type="dxa"/>
            <w:shd w:val="clear" w:color="auto" w:fill="auto"/>
            <w:vAlign w:val="center"/>
          </w:tcPr>
          <w:p w:rsidR="0028337B" w:rsidRPr="00CB1525" w:rsidRDefault="0028337B" w:rsidP="006B7203">
            <w:pPr>
              <w:jc w:val="center"/>
              <w:rPr>
                <w:rFonts w:ascii="Times New Roman" w:hAnsi="Times New Roman"/>
                <w:sz w:val="22"/>
                <w:szCs w:val="22"/>
                <w:lang w:val="mn-MN"/>
              </w:rPr>
            </w:pPr>
            <w:r w:rsidRPr="00CB1525">
              <w:rPr>
                <w:rFonts w:ascii="Times New Roman" w:hAnsi="Times New Roman"/>
                <w:sz w:val="22"/>
                <w:szCs w:val="22"/>
                <w:lang w:val="mn-MN"/>
              </w:rPr>
              <w:t>ХОХБТХ,</w:t>
            </w:r>
          </w:p>
          <w:p w:rsidR="0028337B" w:rsidRPr="00CB1525" w:rsidRDefault="0028337B" w:rsidP="006B7203">
            <w:pPr>
              <w:jc w:val="center"/>
              <w:rPr>
                <w:rFonts w:ascii="Times New Roman" w:hAnsi="Times New Roman"/>
                <w:sz w:val="22"/>
                <w:szCs w:val="22"/>
                <w:lang w:val="mn-MN"/>
              </w:rPr>
            </w:pPr>
            <w:r w:rsidRPr="00CB1525">
              <w:rPr>
                <w:rFonts w:ascii="Times New Roman" w:hAnsi="Times New Roman"/>
                <w:sz w:val="22"/>
                <w:szCs w:val="22"/>
                <w:lang w:val="mn-MN"/>
              </w:rPr>
              <w:lastRenderedPageBreak/>
              <w:t>БОАЖГ,</w:t>
            </w:r>
          </w:p>
          <w:p w:rsidR="0028337B" w:rsidRPr="00CB1525" w:rsidRDefault="0028337B" w:rsidP="006B7203">
            <w:pPr>
              <w:jc w:val="center"/>
              <w:rPr>
                <w:rFonts w:ascii="Times New Roman" w:hAnsi="Times New Roman"/>
                <w:sz w:val="22"/>
                <w:szCs w:val="22"/>
                <w:lang w:val="mn-MN"/>
              </w:rPr>
            </w:pPr>
            <w:r w:rsidRPr="00CB1525">
              <w:rPr>
                <w:rFonts w:ascii="Times New Roman" w:hAnsi="Times New Roman"/>
                <w:sz w:val="22"/>
                <w:szCs w:val="22"/>
                <w:lang w:val="mn-MN"/>
              </w:rPr>
              <w:t>Сумдын ИТХ</w:t>
            </w:r>
          </w:p>
          <w:p w:rsidR="0028337B" w:rsidRPr="00CB1525" w:rsidRDefault="0028337B" w:rsidP="006B7203">
            <w:pPr>
              <w:jc w:val="center"/>
              <w:rPr>
                <w:rFonts w:ascii="Times New Roman" w:hAnsi="Times New Roman"/>
                <w:sz w:val="22"/>
                <w:szCs w:val="22"/>
                <w:lang w:val="mn-MN"/>
              </w:rPr>
            </w:pPr>
            <w:r w:rsidRPr="00CB1525">
              <w:rPr>
                <w:rFonts w:ascii="Times New Roman" w:hAnsi="Times New Roman"/>
                <w:sz w:val="22"/>
                <w:szCs w:val="22"/>
                <w:lang w:val="mn-MN"/>
              </w:rPr>
              <w:t xml:space="preserve">Сумдын ЗД </w:t>
            </w:r>
          </w:p>
        </w:tc>
        <w:tc>
          <w:tcPr>
            <w:tcW w:w="2126" w:type="dxa"/>
            <w:gridSpan w:val="3"/>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r w:rsidRPr="00CB1525">
              <w:rPr>
                <w:rFonts w:ascii="Times New Roman" w:hAnsi="Times New Roman"/>
                <w:sz w:val="22"/>
                <w:szCs w:val="22"/>
                <w:lang w:val="mn-MN"/>
              </w:rPr>
              <w:t>-</w:t>
            </w:r>
          </w:p>
        </w:tc>
        <w:tc>
          <w:tcPr>
            <w:tcW w:w="2387" w:type="dxa"/>
            <w:shd w:val="clear" w:color="auto" w:fill="auto"/>
          </w:tcPr>
          <w:p w:rsidR="0028337B" w:rsidRPr="00CB1525" w:rsidRDefault="0028337B" w:rsidP="00F45154">
            <w:pPr>
              <w:jc w:val="center"/>
              <w:rPr>
                <w:rFonts w:ascii="Times New Roman" w:hAnsi="Times New Roman"/>
                <w:sz w:val="22"/>
                <w:szCs w:val="22"/>
                <w:lang w:val="mn-MN"/>
              </w:rPr>
            </w:pPr>
          </w:p>
          <w:p w:rsidR="0028337B" w:rsidRPr="00CB1525" w:rsidRDefault="0028337B" w:rsidP="00F45154">
            <w:pPr>
              <w:jc w:val="center"/>
              <w:rPr>
                <w:rFonts w:ascii="Times New Roman" w:hAnsi="Times New Roman"/>
                <w:sz w:val="22"/>
                <w:szCs w:val="22"/>
                <w:lang w:val="mn-MN"/>
              </w:rPr>
            </w:pPr>
          </w:p>
          <w:p w:rsidR="0028337B" w:rsidRPr="00CB1525" w:rsidRDefault="0028337B" w:rsidP="006B7203">
            <w:pPr>
              <w:jc w:val="center"/>
              <w:rPr>
                <w:rFonts w:ascii="Times New Roman" w:hAnsi="Times New Roman"/>
                <w:sz w:val="22"/>
                <w:szCs w:val="22"/>
                <w:lang w:val="mn-MN"/>
              </w:rPr>
            </w:pPr>
            <w:r w:rsidRPr="00CB1525">
              <w:rPr>
                <w:rFonts w:ascii="Times New Roman" w:hAnsi="Times New Roman"/>
                <w:sz w:val="22"/>
                <w:szCs w:val="22"/>
                <w:lang w:val="mn-MN"/>
              </w:rPr>
              <w:t>Байгаль орчны нөлөөллийн нарийвчилсан үнэлгээний тайлан, байгаль орчны менежментийн төлөвлөгөөний  хэрэгжилт сайжирна.</w:t>
            </w:r>
          </w:p>
        </w:tc>
      </w:tr>
      <w:tr w:rsidR="00D94B90" w:rsidRPr="00452133" w:rsidTr="006F6436">
        <w:trPr>
          <w:trHeight w:val="1601"/>
          <w:jc w:val="center"/>
        </w:trPr>
        <w:tc>
          <w:tcPr>
            <w:tcW w:w="675" w:type="dxa"/>
            <w:gridSpan w:val="2"/>
            <w:vMerge w:val="restart"/>
            <w:shd w:val="clear" w:color="auto" w:fill="auto"/>
          </w:tcPr>
          <w:p w:rsidR="00D94B90" w:rsidRPr="00452133" w:rsidRDefault="00D94B90" w:rsidP="00DA76DB">
            <w:pPr>
              <w:pStyle w:val="ColorfulList-Accent11"/>
              <w:tabs>
                <w:tab w:val="left" w:pos="-426"/>
                <w:tab w:val="left" w:pos="567"/>
              </w:tabs>
              <w:spacing w:after="200" w:line="276" w:lineRule="auto"/>
              <w:ind w:left="0"/>
              <w:jc w:val="both"/>
              <w:rPr>
                <w:rFonts w:ascii="Times New Roman" w:eastAsia="Times New Roman" w:hAnsi="Times New Roman"/>
                <w:sz w:val="22"/>
                <w:szCs w:val="22"/>
                <w:highlight w:val="yellow"/>
                <w:lang w:val="mn-MN"/>
              </w:rPr>
            </w:pPr>
            <w:r w:rsidRPr="00452133">
              <w:rPr>
                <w:rFonts w:ascii="Times New Roman" w:eastAsia="Times New Roman" w:hAnsi="Times New Roman"/>
                <w:sz w:val="22"/>
                <w:szCs w:val="22"/>
                <w:lang w:val="mn-MN"/>
              </w:rPr>
              <w:lastRenderedPageBreak/>
              <w:t>15</w:t>
            </w:r>
          </w:p>
        </w:tc>
        <w:tc>
          <w:tcPr>
            <w:tcW w:w="3213" w:type="dxa"/>
            <w:vMerge w:val="restart"/>
            <w:shd w:val="clear" w:color="auto" w:fill="auto"/>
          </w:tcPr>
          <w:p w:rsidR="00D94B90" w:rsidRPr="00452133" w:rsidRDefault="00D94B90" w:rsidP="00685FD5">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Аймгийн нутаг дэвсгэрт олгогдсон ашигт малтмалын ашиглалтын тусгай зөвшөөрөл нь ой, усан сан болон байгаль орчинд сөргөөр нөлөөлөхгүй, иргэдийн эрх ашиг, үйлдвэрлэлийн, ялангуяа мал аж ахуй газар тариалангийн үйлвэрлэлд сөргөөр нөлөөлөхөөргүй нөхцөлд аж ахуйн нэгжид газар эзэмшүүлэх шийдвэр гаргана.</w:t>
            </w: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w:t>
            </w:r>
            <w:r w:rsidR="0028337B">
              <w:rPr>
                <w:rFonts w:ascii="Times New Roman" w:eastAsia="Times New Roman" w:hAnsi="Times New Roman"/>
                <w:sz w:val="22"/>
                <w:szCs w:val="22"/>
                <w:lang w:val="mn-MN"/>
              </w:rPr>
              <w:t>7</w:t>
            </w:r>
          </w:p>
        </w:tc>
        <w:tc>
          <w:tcPr>
            <w:tcW w:w="3240" w:type="dxa"/>
            <w:shd w:val="clear" w:color="auto" w:fill="auto"/>
          </w:tcPr>
          <w:p w:rsidR="00D94B90" w:rsidRPr="00452133" w:rsidRDefault="00D94B90" w:rsidP="006C44BE">
            <w:pPr>
              <w:jc w:val="both"/>
              <w:rPr>
                <w:rFonts w:ascii="Times New Roman" w:hAnsi="Times New Roman"/>
                <w:sz w:val="22"/>
                <w:szCs w:val="22"/>
                <w:lang w:val="mn-MN"/>
              </w:rPr>
            </w:pPr>
            <w:r w:rsidRPr="00452133">
              <w:rPr>
                <w:rFonts w:ascii="Times New Roman" w:hAnsi="Times New Roman"/>
                <w:sz w:val="22"/>
                <w:szCs w:val="22"/>
                <w:lang w:val="mn-MN"/>
              </w:rPr>
              <w:t xml:space="preserve">Ашиглалтын тусгай зөвшөөрөл авсан аж ахуйн нэгжүүдийн газрыг зөвшөөрөл авсан  хэмжээгээр нь эзэмшүүлж “Газар эзэмших гэрээ”  байгуулан ажиллана. </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6F6436">
            <w:pPr>
              <w:jc w:val="center"/>
              <w:rPr>
                <w:rFonts w:ascii="Times New Roman" w:hAnsi="Times New Roman"/>
                <w:sz w:val="22"/>
                <w:szCs w:val="22"/>
                <w:lang w:val="mn-MN"/>
              </w:rPr>
            </w:pPr>
            <w:r w:rsidRPr="00452133">
              <w:rPr>
                <w:rFonts w:ascii="Times New Roman" w:hAnsi="Times New Roman"/>
                <w:sz w:val="22"/>
                <w:szCs w:val="22"/>
                <w:lang w:val="mn-MN"/>
              </w:rPr>
              <w:t>Тусгай зөвшөөрөлд заасан хэмжээгээр нь газар олгогдоно.</w:t>
            </w:r>
          </w:p>
        </w:tc>
      </w:tr>
      <w:tr w:rsidR="00D94B90" w:rsidRPr="00452133" w:rsidTr="00C7778B">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highlight w:val="yellow"/>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highlight w:val="yellow"/>
                <w:lang w:val="mn-MN"/>
              </w:rPr>
            </w:pP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highlight w:val="yellow"/>
                <w:lang w:val="mn-MN"/>
              </w:rPr>
            </w:pPr>
            <w:r>
              <w:rPr>
                <w:rFonts w:ascii="Times New Roman" w:eastAsia="Times New Roman" w:hAnsi="Times New Roman"/>
                <w:sz w:val="22"/>
                <w:szCs w:val="22"/>
                <w:lang w:val="mn-MN"/>
              </w:rPr>
              <w:t>3</w:t>
            </w:r>
            <w:r w:rsidR="0028337B">
              <w:rPr>
                <w:rFonts w:ascii="Times New Roman" w:eastAsia="Times New Roman" w:hAnsi="Times New Roman"/>
                <w:sz w:val="22"/>
                <w:szCs w:val="22"/>
                <w:lang w:val="mn-MN"/>
              </w:rPr>
              <w:t>8</w:t>
            </w:r>
          </w:p>
        </w:tc>
        <w:tc>
          <w:tcPr>
            <w:tcW w:w="3240" w:type="dxa"/>
            <w:shd w:val="clear" w:color="auto" w:fill="auto"/>
          </w:tcPr>
          <w:p w:rsidR="00D94B90" w:rsidRPr="00452133" w:rsidRDefault="00D94B90" w:rsidP="007B4CC2">
            <w:pPr>
              <w:jc w:val="both"/>
              <w:rPr>
                <w:rFonts w:ascii="Times New Roman" w:hAnsi="Times New Roman"/>
                <w:sz w:val="22"/>
                <w:szCs w:val="22"/>
                <w:lang w:val="mn-MN"/>
              </w:rPr>
            </w:pPr>
            <w:r w:rsidRPr="00452133">
              <w:rPr>
                <w:rFonts w:ascii="Times New Roman" w:hAnsi="Times New Roman"/>
                <w:sz w:val="22"/>
                <w:szCs w:val="22"/>
                <w:lang w:val="mn-MN"/>
              </w:rPr>
              <w:t xml:space="preserve">Аймаг, сумаас санал авалгүй </w:t>
            </w:r>
            <w:r w:rsidR="007B4CC2" w:rsidRPr="00384DB8">
              <w:rPr>
                <w:rFonts w:ascii="Times New Roman" w:hAnsi="Times New Roman"/>
                <w:sz w:val="22"/>
                <w:szCs w:val="22"/>
                <w:lang w:val="mn-MN"/>
              </w:rPr>
              <w:t xml:space="preserve">хууль зөрчиж </w:t>
            </w:r>
            <w:r w:rsidRPr="00384DB8">
              <w:rPr>
                <w:rFonts w:ascii="Times New Roman" w:hAnsi="Times New Roman"/>
                <w:sz w:val="22"/>
                <w:szCs w:val="22"/>
                <w:lang w:val="mn-MN"/>
              </w:rPr>
              <w:t>олгогдсон ашиглалтын болон хайгуулын тусгай зөвшөөрл</w:t>
            </w:r>
            <w:r w:rsidR="007B4CC2" w:rsidRPr="00384DB8">
              <w:rPr>
                <w:rFonts w:ascii="Times New Roman" w:hAnsi="Times New Roman"/>
                <w:sz w:val="22"/>
                <w:szCs w:val="22"/>
                <w:lang w:val="mn-MN"/>
              </w:rPr>
              <w:t>үү</w:t>
            </w:r>
            <w:r w:rsidRPr="00384DB8">
              <w:rPr>
                <w:rFonts w:ascii="Times New Roman" w:hAnsi="Times New Roman"/>
                <w:sz w:val="22"/>
                <w:szCs w:val="22"/>
                <w:lang w:val="mn-MN"/>
              </w:rPr>
              <w:t>д</w:t>
            </w:r>
            <w:r w:rsidR="007B4CC2" w:rsidRPr="00384DB8">
              <w:rPr>
                <w:rFonts w:ascii="Times New Roman" w:hAnsi="Times New Roman"/>
                <w:sz w:val="22"/>
                <w:szCs w:val="22"/>
                <w:lang w:val="mn-MN"/>
              </w:rPr>
              <w:t xml:space="preserve">ийг цуцлуулах саналыг холбогдох газарт хүргүүлж, шаардлагатай гэж үзвэл </w:t>
            </w:r>
            <w:r w:rsidRPr="00384DB8">
              <w:rPr>
                <w:rFonts w:ascii="Times New Roman" w:hAnsi="Times New Roman"/>
                <w:sz w:val="22"/>
                <w:szCs w:val="22"/>
                <w:lang w:val="mn-MN"/>
              </w:rPr>
              <w:t>газар эзэмшүүлэх эрх олгохгүй байх арга хэмжээ</w:t>
            </w:r>
            <w:r w:rsidRPr="00452133">
              <w:rPr>
                <w:rFonts w:ascii="Times New Roman" w:hAnsi="Times New Roman"/>
                <w:sz w:val="22"/>
                <w:szCs w:val="22"/>
                <w:lang w:val="mn-MN"/>
              </w:rPr>
              <w:t xml:space="preserve"> авна.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2126" w:type="dxa"/>
            <w:gridSpan w:val="3"/>
          </w:tcPr>
          <w:p w:rsidR="00D94B90" w:rsidRPr="00452133" w:rsidRDefault="00D94B90" w:rsidP="003B221A">
            <w:pPr>
              <w:jc w:val="both"/>
              <w:rPr>
                <w:rFonts w:ascii="Times New Roman" w:hAnsi="Times New Roman"/>
                <w:sz w:val="22"/>
                <w:szCs w:val="22"/>
                <w:lang w:val="mn-MN"/>
              </w:rPr>
            </w:pPr>
            <w:r w:rsidRPr="00452133">
              <w:rPr>
                <w:rFonts w:ascii="Times New Roman" w:hAnsi="Times New Roman"/>
                <w:sz w:val="22"/>
                <w:szCs w:val="22"/>
                <w:lang w:val="mn-MN"/>
              </w:rPr>
              <w:t>2015-2016 онд  аймаг, сум орон нутагт дэмжигдээгүй байхад 68 хайгуулын тусгай зөвшөөрөл олгогдсон байна.</w:t>
            </w:r>
          </w:p>
        </w:tc>
        <w:tc>
          <w:tcPr>
            <w:tcW w:w="2387" w:type="dxa"/>
            <w:shd w:val="clear" w:color="auto" w:fill="auto"/>
          </w:tcPr>
          <w:p w:rsidR="00D94B90" w:rsidRPr="00452133" w:rsidRDefault="00D94B90" w:rsidP="00145BDE">
            <w:pPr>
              <w:jc w:val="both"/>
              <w:rPr>
                <w:rFonts w:ascii="Times New Roman" w:hAnsi="Times New Roman"/>
                <w:sz w:val="22"/>
                <w:szCs w:val="22"/>
                <w:lang w:val="mn-MN"/>
              </w:rPr>
            </w:pPr>
          </w:p>
          <w:p w:rsidR="00D94B90" w:rsidRPr="00452133" w:rsidRDefault="00D94B90" w:rsidP="00145BDE">
            <w:pPr>
              <w:jc w:val="both"/>
              <w:rPr>
                <w:rFonts w:ascii="Times New Roman" w:hAnsi="Times New Roman"/>
                <w:sz w:val="22"/>
                <w:szCs w:val="22"/>
                <w:lang w:val="mn-MN"/>
              </w:rPr>
            </w:pPr>
          </w:p>
          <w:p w:rsidR="00D94B90" w:rsidRPr="00452133" w:rsidRDefault="00D94B90" w:rsidP="003B221A">
            <w:pPr>
              <w:jc w:val="center"/>
              <w:rPr>
                <w:rFonts w:ascii="Times New Roman" w:hAnsi="Times New Roman"/>
                <w:sz w:val="22"/>
                <w:szCs w:val="22"/>
                <w:highlight w:val="yellow"/>
                <w:lang w:val="mn-MN"/>
              </w:rPr>
            </w:pPr>
            <w:r w:rsidRPr="00452133">
              <w:rPr>
                <w:rFonts w:ascii="Times New Roman" w:hAnsi="Times New Roman"/>
                <w:sz w:val="22"/>
                <w:szCs w:val="22"/>
                <w:lang w:val="mn-MN"/>
              </w:rPr>
              <w:t>Хуулийн хэрэгжилт хангагдана.</w:t>
            </w:r>
          </w:p>
        </w:tc>
      </w:tr>
      <w:tr w:rsidR="00D94B90" w:rsidRPr="00452133" w:rsidTr="00C7778B">
        <w:trPr>
          <w:jc w:val="center"/>
        </w:trPr>
        <w:tc>
          <w:tcPr>
            <w:tcW w:w="675" w:type="dxa"/>
            <w:gridSpan w:val="2"/>
            <w:vMerge w:val="restart"/>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p>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p>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16</w:t>
            </w:r>
          </w:p>
        </w:tc>
        <w:tc>
          <w:tcPr>
            <w:tcW w:w="3213" w:type="dxa"/>
            <w:vMerge w:val="restart"/>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Үүсмэл ордын судалгааг гарган бүртгэлжүүлэх ажлыг зохион байгуулж, хууль тогтоомжын дагуу ашиглуулна.</w:t>
            </w: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w:t>
            </w:r>
            <w:r w:rsidR="0028337B">
              <w:rPr>
                <w:rFonts w:ascii="Times New Roman" w:eastAsia="Times New Roman" w:hAnsi="Times New Roman"/>
                <w:sz w:val="22"/>
                <w:szCs w:val="22"/>
                <w:lang w:val="mn-MN"/>
              </w:rPr>
              <w:t>9</w:t>
            </w:r>
          </w:p>
        </w:tc>
        <w:tc>
          <w:tcPr>
            <w:tcW w:w="3240" w:type="dxa"/>
            <w:shd w:val="clear" w:color="auto" w:fill="auto"/>
          </w:tcPr>
          <w:p w:rsidR="00A17DEA" w:rsidRPr="00384DB8" w:rsidRDefault="00A17DEA" w:rsidP="00DA76DB">
            <w:pPr>
              <w:jc w:val="both"/>
              <w:rPr>
                <w:rFonts w:ascii="Times New Roman" w:hAnsi="Times New Roman"/>
                <w:sz w:val="22"/>
                <w:szCs w:val="22"/>
                <w:lang w:val="mn-MN"/>
              </w:rPr>
            </w:pPr>
            <w:r w:rsidRPr="00384DB8">
              <w:rPr>
                <w:rFonts w:ascii="Times New Roman" w:hAnsi="Times New Roman"/>
                <w:sz w:val="22"/>
                <w:szCs w:val="22"/>
                <w:lang w:val="mn-MN"/>
              </w:rPr>
              <w:t xml:space="preserve">Монгол улсын Засгийн газрын </w:t>
            </w:r>
          </w:p>
          <w:p w:rsidR="00D94B90" w:rsidRPr="00452133" w:rsidRDefault="00A17DEA" w:rsidP="00384DB8">
            <w:pPr>
              <w:jc w:val="both"/>
              <w:rPr>
                <w:rFonts w:ascii="Times New Roman" w:hAnsi="Times New Roman"/>
                <w:sz w:val="22"/>
                <w:szCs w:val="22"/>
                <w:lang w:val="mn-MN"/>
              </w:rPr>
            </w:pPr>
            <w:r w:rsidRPr="00384DB8">
              <w:rPr>
                <w:rFonts w:ascii="Times New Roman" w:hAnsi="Times New Roman"/>
                <w:sz w:val="22"/>
                <w:szCs w:val="22"/>
                <w:lang w:val="mn-MN"/>
              </w:rPr>
              <w:t>2017 оны 61 дүгэр тогтоолоор батлагдсан “Үүсмэл ордыг ашиглах үйл ажиллагаанд тавих шаардлага, үйл ажиллагаа эрхлэх журам”-ын дагуу ү</w:t>
            </w:r>
            <w:r w:rsidR="00D94B90" w:rsidRPr="00384DB8">
              <w:rPr>
                <w:rFonts w:ascii="Times New Roman" w:hAnsi="Times New Roman"/>
                <w:sz w:val="22"/>
                <w:szCs w:val="22"/>
                <w:lang w:val="mn-MN"/>
              </w:rPr>
              <w:t xml:space="preserve">үсмэл ордын судалгааг сум бүрээр </w:t>
            </w:r>
            <w:r w:rsidR="00D94B90" w:rsidRPr="00384DB8">
              <w:rPr>
                <w:rFonts w:ascii="Times New Roman" w:hAnsi="Times New Roman"/>
                <w:sz w:val="22"/>
                <w:szCs w:val="22"/>
                <w:lang w:val="mn-MN"/>
              </w:rPr>
              <w:lastRenderedPageBreak/>
              <w:t>нарийвчлан гаргаж, бүртгэлжүүлэн</w:t>
            </w:r>
            <w:r w:rsidRPr="00384DB8">
              <w:rPr>
                <w:rFonts w:ascii="Times New Roman" w:hAnsi="Times New Roman"/>
                <w:sz w:val="22"/>
                <w:szCs w:val="22"/>
                <w:lang w:val="mn-MN"/>
              </w:rPr>
              <w:t>э.</w:t>
            </w:r>
            <w:r>
              <w:rPr>
                <w:rFonts w:ascii="Times New Roman" w:hAnsi="Times New Roman"/>
                <w:sz w:val="22"/>
                <w:szCs w:val="22"/>
                <w:lang w:val="mn-MN"/>
              </w:rPr>
              <w:t xml:space="preserve"> </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2017-2019</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vMerge w:val="restart"/>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Бүртгэл судалгааны үндсэн дээр эдийн засгийн хуьд үр өгөөжтэй үүсмэл орд нь ашиглагдаж, үр ашиггүй үүсмэл орд нь </w:t>
            </w:r>
            <w:r w:rsidRPr="00452133">
              <w:rPr>
                <w:rFonts w:ascii="Times New Roman" w:hAnsi="Times New Roman"/>
                <w:sz w:val="22"/>
                <w:szCs w:val="22"/>
                <w:lang w:val="mn-MN"/>
              </w:rPr>
              <w:lastRenderedPageBreak/>
              <w:t>нөхөн сэргээгдэж байгаль экологийн тэнцвэрт байдал хадгалагдана.</w:t>
            </w:r>
          </w:p>
        </w:tc>
      </w:tr>
      <w:tr w:rsidR="00D94B90" w:rsidRPr="00452133" w:rsidTr="00C7778B">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40</w:t>
            </w:r>
          </w:p>
        </w:tc>
        <w:tc>
          <w:tcPr>
            <w:tcW w:w="3240" w:type="dxa"/>
            <w:shd w:val="clear" w:color="auto" w:fill="auto"/>
          </w:tcPr>
          <w:p w:rsidR="00D94B90" w:rsidRPr="00452133" w:rsidRDefault="00276567" w:rsidP="00384DB8">
            <w:pPr>
              <w:jc w:val="both"/>
              <w:rPr>
                <w:rFonts w:ascii="Times New Roman" w:hAnsi="Times New Roman"/>
                <w:sz w:val="22"/>
                <w:szCs w:val="22"/>
                <w:lang w:val="mn-MN"/>
              </w:rPr>
            </w:pPr>
            <w:r w:rsidRPr="00384DB8">
              <w:rPr>
                <w:rFonts w:ascii="Times New Roman" w:hAnsi="Times New Roman"/>
                <w:sz w:val="22"/>
                <w:szCs w:val="22"/>
                <w:lang w:val="mn-MN"/>
              </w:rPr>
              <w:t>“Үүсмэл ордыг ашиглах үйл ажиллагаанд тавих шаардлага, үйл ажиллагаа эрхлэх журам”-ын хэрэгжилтийг хангуулж, гэрээний хэрэгжилтэд хяналт тавьж, шаардлагатай асуудлыг холбогдох байгууллагад тавьж шийдвэрлүүлнэ.</w:t>
            </w:r>
            <w:r>
              <w:rPr>
                <w:rFonts w:ascii="Times New Roman" w:hAnsi="Times New Roman"/>
                <w:sz w:val="22"/>
                <w:szCs w:val="22"/>
                <w:lang w:val="mn-MN"/>
              </w:rPr>
              <w:t xml:space="preserve"> </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СТСХ,</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vMerge/>
            <w:shd w:val="clear" w:color="auto" w:fill="auto"/>
          </w:tcPr>
          <w:p w:rsidR="00D94B90" w:rsidRPr="00452133" w:rsidRDefault="00D94B90" w:rsidP="00F45154">
            <w:pPr>
              <w:jc w:val="center"/>
              <w:rPr>
                <w:rFonts w:ascii="Times New Roman" w:hAnsi="Times New Roman"/>
                <w:sz w:val="22"/>
                <w:szCs w:val="22"/>
                <w:lang w:val="mn-MN"/>
              </w:rPr>
            </w:pPr>
          </w:p>
        </w:tc>
      </w:tr>
      <w:tr w:rsidR="00D94B90" w:rsidRPr="00452133" w:rsidTr="00C7778B">
        <w:trPr>
          <w:jc w:val="center"/>
        </w:trPr>
        <w:tc>
          <w:tcPr>
            <w:tcW w:w="675" w:type="dxa"/>
            <w:gridSpan w:val="2"/>
            <w:vMerge w:val="restart"/>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p>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17</w:t>
            </w:r>
          </w:p>
        </w:tc>
        <w:tc>
          <w:tcPr>
            <w:tcW w:w="3213" w:type="dxa"/>
            <w:vMerge w:val="restart"/>
            <w:shd w:val="clear" w:color="auto" w:fill="auto"/>
          </w:tcPr>
          <w:p w:rsidR="00D94B90" w:rsidRPr="00452133" w:rsidRDefault="00D94B90" w:rsidP="00D473C9">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Хувиараа ашигт малтмал олборлогчдыг нөхөрлөлийн зохион байгуулалтанд оруулж, бүртгэлжүүлэх ба хууль тогтоомжийн дагуу бичил уурхай эрхлүүлж, хөндсөн газрыг нь бүрэн нөхөн сэргээлгэж, олборлосон бүтээгдэхүүнийг статистик мэдээнд тусгана.</w:t>
            </w:r>
          </w:p>
        </w:tc>
        <w:tc>
          <w:tcPr>
            <w:tcW w:w="810" w:type="dxa"/>
            <w:shd w:val="clear" w:color="auto" w:fill="auto"/>
            <w:vAlign w:val="center"/>
          </w:tcPr>
          <w:p w:rsidR="00D94B90"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41</w:t>
            </w:r>
          </w:p>
        </w:tc>
        <w:tc>
          <w:tcPr>
            <w:tcW w:w="3240" w:type="dxa"/>
            <w:shd w:val="clear" w:color="auto" w:fill="auto"/>
          </w:tcPr>
          <w:p w:rsidR="00D94B90" w:rsidRPr="00452133" w:rsidRDefault="00AE4144" w:rsidP="00384DB8">
            <w:pPr>
              <w:jc w:val="both"/>
              <w:rPr>
                <w:rFonts w:ascii="Times New Roman" w:hAnsi="Times New Roman"/>
                <w:sz w:val="22"/>
                <w:szCs w:val="22"/>
                <w:lang w:val="mn-MN"/>
              </w:rPr>
            </w:pPr>
            <w:r w:rsidRPr="00384DB8">
              <w:rPr>
                <w:rFonts w:ascii="Times New Roman" w:hAnsi="Times New Roman"/>
                <w:sz w:val="22"/>
                <w:szCs w:val="22"/>
                <w:lang w:val="mn-MN"/>
              </w:rPr>
              <w:t>Алт-2 хөтөлбөрийн хүрээнд хууль бусаар алт олболох үйл ажиллагааг цэгцлэх арга хэмжээ</w:t>
            </w:r>
            <w:r w:rsidR="00384DB8" w:rsidRPr="00384DB8">
              <w:rPr>
                <w:rFonts w:ascii="Times New Roman" w:hAnsi="Times New Roman"/>
                <w:sz w:val="22"/>
                <w:szCs w:val="22"/>
                <w:lang w:val="mn-MN"/>
              </w:rPr>
              <w:t>г</w:t>
            </w:r>
            <w:r w:rsidRPr="00384DB8">
              <w:rPr>
                <w:rFonts w:ascii="Times New Roman" w:hAnsi="Times New Roman"/>
                <w:sz w:val="22"/>
                <w:szCs w:val="22"/>
                <w:lang w:val="mn-MN"/>
              </w:rPr>
              <w:t xml:space="preserve"> авч, хувиараа ашигт малтмал олборлогч</w:t>
            </w:r>
            <w:r w:rsidR="00D94B90" w:rsidRPr="00384DB8">
              <w:rPr>
                <w:rFonts w:ascii="Times New Roman" w:hAnsi="Times New Roman"/>
                <w:sz w:val="22"/>
                <w:szCs w:val="22"/>
                <w:lang w:val="mn-MN"/>
              </w:rPr>
              <w:t>д</w:t>
            </w:r>
            <w:r w:rsidRPr="00384DB8">
              <w:rPr>
                <w:rFonts w:ascii="Times New Roman" w:hAnsi="Times New Roman"/>
                <w:sz w:val="22"/>
                <w:szCs w:val="22"/>
                <w:lang w:val="mn-MN"/>
              </w:rPr>
              <w:t xml:space="preserve">ыг </w:t>
            </w:r>
            <w:r w:rsidR="00D94B90" w:rsidRPr="00384DB8">
              <w:rPr>
                <w:rFonts w:ascii="Times New Roman" w:hAnsi="Times New Roman"/>
                <w:sz w:val="22"/>
                <w:szCs w:val="22"/>
                <w:lang w:val="mn-MN"/>
              </w:rPr>
              <w:t xml:space="preserve"> нөхөрлөл</w:t>
            </w:r>
            <w:r w:rsidRPr="00384DB8">
              <w:rPr>
                <w:rFonts w:ascii="Times New Roman" w:hAnsi="Times New Roman"/>
                <w:sz w:val="22"/>
                <w:szCs w:val="22"/>
                <w:lang w:val="mn-MN"/>
              </w:rPr>
              <w:t xml:space="preserve">ийн зохион байгуулалтанд оруулан бүртгэлжүүлж,  </w:t>
            </w:r>
            <w:r w:rsidR="00D94B90" w:rsidRPr="00384DB8">
              <w:rPr>
                <w:rFonts w:ascii="Times New Roman" w:hAnsi="Times New Roman"/>
                <w:sz w:val="22"/>
                <w:szCs w:val="22"/>
                <w:lang w:val="mn-MN"/>
              </w:rPr>
              <w:t xml:space="preserve"> </w:t>
            </w:r>
            <w:r w:rsidRPr="00384DB8">
              <w:rPr>
                <w:rFonts w:ascii="Times New Roman" w:hAnsi="Times New Roman"/>
                <w:sz w:val="22"/>
                <w:szCs w:val="22"/>
                <w:lang w:val="mn-MN"/>
              </w:rPr>
              <w:t xml:space="preserve">ашиглах техникийн стандартыг чанд мөрдүүлж, </w:t>
            </w:r>
            <w:r w:rsidR="00D94B90" w:rsidRPr="00384DB8">
              <w:rPr>
                <w:rFonts w:ascii="Times New Roman" w:hAnsi="Times New Roman"/>
                <w:sz w:val="22"/>
                <w:szCs w:val="22"/>
                <w:lang w:val="mn-MN"/>
              </w:rPr>
              <w:t>татвар, нийгмийн даатгал төлөх нөхцлийг хангаж мэдээллийн сантай болно.</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2017-2019</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CA7696">
            <w:pPr>
              <w:jc w:val="center"/>
              <w:rPr>
                <w:rFonts w:ascii="Times New Roman" w:hAnsi="Times New Roman"/>
                <w:sz w:val="22"/>
                <w:szCs w:val="22"/>
                <w:lang w:val="mn-MN"/>
              </w:rPr>
            </w:pPr>
            <w:r w:rsidRPr="00452133">
              <w:rPr>
                <w:rFonts w:ascii="Times New Roman" w:hAnsi="Times New Roman"/>
                <w:sz w:val="22"/>
                <w:szCs w:val="22"/>
                <w:lang w:val="mn-MN"/>
              </w:rPr>
              <w:t>Хувиараа ашигт малтмал олборлогчд</w:t>
            </w:r>
            <w:r w:rsidR="00CA7696">
              <w:rPr>
                <w:rFonts w:ascii="Times New Roman" w:hAnsi="Times New Roman"/>
                <w:sz w:val="22"/>
                <w:szCs w:val="22"/>
                <w:lang w:val="mn-MN"/>
              </w:rPr>
              <w:t xml:space="preserve">ыг зохион байгуулалтанд оруулж, </w:t>
            </w:r>
            <w:r w:rsidRPr="00452133">
              <w:rPr>
                <w:rFonts w:ascii="Times New Roman" w:hAnsi="Times New Roman"/>
                <w:sz w:val="22"/>
                <w:szCs w:val="22"/>
                <w:lang w:val="mn-MN"/>
              </w:rPr>
              <w:t xml:space="preserve"> нөхөрлөлүүдийн бүртгэл мэдээллийн сантай болно.</w:t>
            </w:r>
          </w:p>
        </w:tc>
      </w:tr>
      <w:tr w:rsidR="00A43270" w:rsidRPr="00452133" w:rsidTr="00C7778B">
        <w:trPr>
          <w:jc w:val="center"/>
        </w:trPr>
        <w:tc>
          <w:tcPr>
            <w:tcW w:w="675" w:type="dxa"/>
            <w:gridSpan w:val="2"/>
            <w:vMerge/>
            <w:shd w:val="clear" w:color="auto" w:fill="auto"/>
          </w:tcPr>
          <w:p w:rsidR="00A43270" w:rsidRPr="00452133" w:rsidRDefault="00A43270" w:rsidP="00DA76DB">
            <w:pPr>
              <w:pStyle w:val="ColorfulList-Accent11"/>
              <w:spacing w:after="200" w:line="276" w:lineRule="auto"/>
              <w:ind w:left="0"/>
              <w:jc w:val="both"/>
              <w:rPr>
                <w:rFonts w:ascii="Times New Roman" w:eastAsia="Times New Roman" w:hAnsi="Times New Roman"/>
                <w:sz w:val="22"/>
                <w:szCs w:val="22"/>
                <w:lang w:val="mn-MN"/>
              </w:rPr>
            </w:pPr>
          </w:p>
        </w:tc>
        <w:tc>
          <w:tcPr>
            <w:tcW w:w="3213" w:type="dxa"/>
            <w:vMerge/>
            <w:shd w:val="clear" w:color="auto" w:fill="auto"/>
          </w:tcPr>
          <w:p w:rsidR="00A43270" w:rsidRPr="00452133" w:rsidRDefault="00A43270" w:rsidP="00D473C9">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A43270"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42</w:t>
            </w:r>
          </w:p>
        </w:tc>
        <w:tc>
          <w:tcPr>
            <w:tcW w:w="3240" w:type="dxa"/>
            <w:shd w:val="clear" w:color="auto" w:fill="auto"/>
          </w:tcPr>
          <w:p w:rsidR="00A43270" w:rsidRPr="00384DB8" w:rsidRDefault="00A43270" w:rsidP="00AE4144">
            <w:pPr>
              <w:jc w:val="both"/>
              <w:rPr>
                <w:rFonts w:ascii="Times New Roman" w:hAnsi="Times New Roman"/>
                <w:sz w:val="22"/>
                <w:szCs w:val="22"/>
                <w:lang w:val="mn-MN"/>
              </w:rPr>
            </w:pPr>
            <w:r w:rsidRPr="00384DB8">
              <w:rPr>
                <w:rFonts w:ascii="Times New Roman" w:hAnsi="Times New Roman"/>
                <w:sz w:val="22"/>
                <w:szCs w:val="22"/>
                <w:lang w:val="mn-MN"/>
              </w:rPr>
              <w:t>Алт-2 хөтөлбөрийн дагуу бичил уурхай эрхлэх талбайг мэргэжлийн байгууллага</w:t>
            </w:r>
            <w:r w:rsidR="00384DB8" w:rsidRPr="00384DB8">
              <w:rPr>
                <w:rFonts w:ascii="Times New Roman" w:hAnsi="Times New Roman"/>
                <w:sz w:val="22"/>
                <w:szCs w:val="22"/>
                <w:lang w:val="mn-MN"/>
              </w:rPr>
              <w:t>ар нарийвчлан тогтоолгож, нэгдс</w:t>
            </w:r>
            <w:r w:rsidRPr="00384DB8">
              <w:rPr>
                <w:rFonts w:ascii="Times New Roman" w:hAnsi="Times New Roman"/>
                <w:sz w:val="22"/>
                <w:szCs w:val="22"/>
                <w:lang w:val="mn-MN"/>
              </w:rPr>
              <w:t>эн бүртгэлд орулна</w:t>
            </w:r>
          </w:p>
        </w:tc>
        <w:tc>
          <w:tcPr>
            <w:tcW w:w="1440" w:type="dxa"/>
            <w:shd w:val="clear" w:color="auto" w:fill="auto"/>
            <w:vAlign w:val="center"/>
          </w:tcPr>
          <w:p w:rsidR="00A43270" w:rsidRPr="00384DB8" w:rsidRDefault="00A43270" w:rsidP="00F45154">
            <w:pPr>
              <w:jc w:val="center"/>
              <w:rPr>
                <w:rFonts w:ascii="Times New Roman" w:hAnsi="Times New Roman"/>
                <w:sz w:val="22"/>
                <w:szCs w:val="22"/>
                <w:lang w:val="mn-MN"/>
              </w:rPr>
            </w:pPr>
            <w:r w:rsidRPr="00384DB8">
              <w:rPr>
                <w:rFonts w:ascii="Times New Roman" w:hAnsi="Times New Roman"/>
                <w:sz w:val="22"/>
                <w:szCs w:val="22"/>
                <w:lang w:val="mn-MN"/>
              </w:rPr>
              <w:t>2017-2019</w:t>
            </w:r>
          </w:p>
        </w:tc>
        <w:tc>
          <w:tcPr>
            <w:tcW w:w="1787" w:type="dxa"/>
            <w:shd w:val="clear" w:color="auto" w:fill="auto"/>
            <w:vAlign w:val="center"/>
          </w:tcPr>
          <w:p w:rsidR="00A43270" w:rsidRPr="00384DB8" w:rsidRDefault="00A43270" w:rsidP="00A43270">
            <w:pPr>
              <w:jc w:val="center"/>
              <w:rPr>
                <w:rFonts w:ascii="Times New Roman" w:hAnsi="Times New Roman"/>
                <w:sz w:val="22"/>
                <w:szCs w:val="22"/>
                <w:lang w:val="mn-MN"/>
              </w:rPr>
            </w:pPr>
            <w:r w:rsidRPr="00384DB8">
              <w:rPr>
                <w:rFonts w:ascii="Times New Roman" w:hAnsi="Times New Roman"/>
                <w:sz w:val="22"/>
                <w:szCs w:val="22"/>
                <w:lang w:val="mn-MN"/>
              </w:rPr>
              <w:t xml:space="preserve">ХОХБТХ, БОАЖГ, </w:t>
            </w:r>
          </w:p>
          <w:p w:rsidR="00A43270" w:rsidRPr="00384DB8" w:rsidRDefault="00A43270" w:rsidP="00A43270">
            <w:pPr>
              <w:jc w:val="center"/>
              <w:rPr>
                <w:rFonts w:ascii="Times New Roman" w:hAnsi="Times New Roman"/>
                <w:sz w:val="22"/>
                <w:szCs w:val="22"/>
                <w:lang w:val="mn-MN"/>
              </w:rPr>
            </w:pPr>
            <w:r w:rsidRPr="00384DB8">
              <w:rPr>
                <w:rFonts w:ascii="Times New Roman" w:hAnsi="Times New Roman"/>
                <w:sz w:val="22"/>
                <w:szCs w:val="22"/>
                <w:lang w:val="mn-MN"/>
              </w:rPr>
              <w:t xml:space="preserve">МХГ, </w:t>
            </w:r>
          </w:p>
          <w:p w:rsidR="00A43270" w:rsidRPr="00384DB8" w:rsidRDefault="00A43270" w:rsidP="00A43270">
            <w:pPr>
              <w:jc w:val="center"/>
              <w:rPr>
                <w:rFonts w:ascii="Times New Roman" w:hAnsi="Times New Roman"/>
                <w:sz w:val="22"/>
                <w:szCs w:val="22"/>
                <w:lang w:val="mn-MN"/>
              </w:rPr>
            </w:pPr>
            <w:r w:rsidRPr="00384DB8">
              <w:rPr>
                <w:rFonts w:ascii="Times New Roman" w:hAnsi="Times New Roman"/>
                <w:sz w:val="22"/>
                <w:szCs w:val="22"/>
                <w:lang w:val="mn-MN"/>
              </w:rPr>
              <w:t>Сумын ЗДТГ</w:t>
            </w:r>
          </w:p>
        </w:tc>
        <w:tc>
          <w:tcPr>
            <w:tcW w:w="2126" w:type="dxa"/>
            <w:gridSpan w:val="3"/>
          </w:tcPr>
          <w:p w:rsidR="00A43270" w:rsidRPr="00384DB8" w:rsidRDefault="00A43270" w:rsidP="00F45154">
            <w:pPr>
              <w:jc w:val="center"/>
              <w:rPr>
                <w:rFonts w:ascii="Times New Roman" w:hAnsi="Times New Roman"/>
                <w:sz w:val="22"/>
                <w:szCs w:val="22"/>
                <w:lang w:val="mn-MN"/>
              </w:rPr>
            </w:pPr>
          </w:p>
          <w:p w:rsidR="00A43270" w:rsidRPr="00384DB8" w:rsidRDefault="00A43270" w:rsidP="00F45154">
            <w:pPr>
              <w:jc w:val="center"/>
              <w:rPr>
                <w:rFonts w:ascii="Times New Roman" w:hAnsi="Times New Roman"/>
                <w:sz w:val="22"/>
                <w:szCs w:val="22"/>
                <w:lang w:val="mn-MN"/>
              </w:rPr>
            </w:pPr>
            <w:r w:rsidRPr="00384DB8">
              <w:rPr>
                <w:rFonts w:ascii="Times New Roman" w:hAnsi="Times New Roman"/>
                <w:sz w:val="22"/>
                <w:szCs w:val="22"/>
                <w:lang w:val="mn-MN"/>
              </w:rPr>
              <w:t>-</w:t>
            </w:r>
          </w:p>
        </w:tc>
        <w:tc>
          <w:tcPr>
            <w:tcW w:w="2387" w:type="dxa"/>
            <w:shd w:val="clear" w:color="auto" w:fill="auto"/>
          </w:tcPr>
          <w:p w:rsidR="00A43270" w:rsidRPr="00384DB8" w:rsidRDefault="00A43270" w:rsidP="00CA7696">
            <w:pPr>
              <w:jc w:val="center"/>
              <w:rPr>
                <w:rFonts w:ascii="Times New Roman" w:hAnsi="Times New Roman"/>
                <w:sz w:val="22"/>
                <w:szCs w:val="22"/>
                <w:lang w:val="mn-MN"/>
              </w:rPr>
            </w:pPr>
            <w:r w:rsidRPr="00384DB8">
              <w:rPr>
                <w:rFonts w:ascii="Times New Roman" w:hAnsi="Times New Roman"/>
                <w:sz w:val="22"/>
                <w:szCs w:val="22"/>
                <w:lang w:val="mn-MN"/>
              </w:rPr>
              <w:t>Бичил уурхай эрхлүүлэх үйл ажиллагаа хяналт зохион байгуулалтанд орно</w:t>
            </w:r>
          </w:p>
        </w:tc>
      </w:tr>
      <w:tr w:rsidR="00D94B90" w:rsidRPr="00452133" w:rsidTr="00993DC3">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43</w:t>
            </w:r>
          </w:p>
        </w:tc>
        <w:tc>
          <w:tcPr>
            <w:tcW w:w="3240" w:type="dxa"/>
            <w:shd w:val="clear" w:color="auto" w:fill="auto"/>
          </w:tcPr>
          <w:p w:rsidR="00D94B90" w:rsidRPr="00452133" w:rsidRDefault="00A43270" w:rsidP="00017FE9">
            <w:pPr>
              <w:jc w:val="both"/>
              <w:rPr>
                <w:rFonts w:ascii="Times New Roman" w:hAnsi="Times New Roman"/>
                <w:sz w:val="22"/>
                <w:szCs w:val="22"/>
                <w:lang w:val="mn-MN"/>
              </w:rPr>
            </w:pPr>
            <w:r>
              <w:rPr>
                <w:rFonts w:ascii="Times New Roman" w:hAnsi="Times New Roman"/>
                <w:sz w:val="22"/>
                <w:szCs w:val="22"/>
                <w:lang w:val="mn-MN"/>
              </w:rPr>
              <w:t>Н</w:t>
            </w:r>
            <w:r w:rsidR="00D94B90" w:rsidRPr="00452133">
              <w:rPr>
                <w:rFonts w:ascii="Times New Roman" w:hAnsi="Times New Roman"/>
                <w:sz w:val="22"/>
                <w:szCs w:val="22"/>
                <w:lang w:val="mn-MN"/>
              </w:rPr>
              <w:t>өхөрлөлүүдийг үйл ажиллагаа эрхлэх явцад нөхөн сэргээлтийг түлхүү хийлгэ</w:t>
            </w:r>
            <w:r>
              <w:rPr>
                <w:rFonts w:ascii="Times New Roman" w:hAnsi="Times New Roman"/>
                <w:sz w:val="22"/>
                <w:szCs w:val="22"/>
                <w:lang w:val="mn-MN"/>
              </w:rPr>
              <w:t>ж</w:t>
            </w:r>
            <w:r w:rsidR="00D94B90" w:rsidRPr="00452133">
              <w:rPr>
                <w:rFonts w:ascii="Times New Roman" w:hAnsi="Times New Roman"/>
                <w:sz w:val="22"/>
                <w:szCs w:val="22"/>
                <w:lang w:val="mn-MN"/>
              </w:rPr>
              <w:t xml:space="preserve">, </w:t>
            </w:r>
            <w:r w:rsidRPr="00993DC3">
              <w:rPr>
                <w:rFonts w:ascii="Times New Roman" w:hAnsi="Times New Roman"/>
                <w:sz w:val="22"/>
                <w:szCs w:val="22"/>
                <w:lang w:val="mn-MN"/>
              </w:rPr>
              <w:t>нөхөн сэргээсэн талбайн болон олборлосон бүтээгдэхүүний төрөл, тоо хэмжээний</w:t>
            </w:r>
            <w:r>
              <w:rPr>
                <w:rFonts w:ascii="Times New Roman" w:hAnsi="Times New Roman"/>
                <w:sz w:val="22"/>
                <w:szCs w:val="22"/>
                <w:lang w:val="mn-MN"/>
              </w:rPr>
              <w:t xml:space="preserve"> </w:t>
            </w:r>
            <w:r w:rsidR="00D94B90" w:rsidRPr="00452133">
              <w:rPr>
                <w:rFonts w:ascii="Times New Roman" w:hAnsi="Times New Roman"/>
                <w:sz w:val="22"/>
                <w:szCs w:val="22"/>
                <w:lang w:val="mn-MN"/>
              </w:rPr>
              <w:t>гүйцэтгэлийн мэдээг аймгийн статистик мэдээнд хамруулах ажлыг зохион байгуулна.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w:t>
            </w:r>
            <w:r w:rsidRPr="00452133">
              <w:rPr>
                <w:rFonts w:ascii="Times New Roman" w:hAnsi="Times New Roman"/>
                <w:sz w:val="22"/>
                <w:szCs w:val="22"/>
              </w:rPr>
              <w:t>-202</w:t>
            </w:r>
            <w:r w:rsidRPr="00452133">
              <w:rPr>
                <w:rFonts w:ascii="Times New Roman" w:hAnsi="Times New Roman"/>
                <w:sz w:val="22"/>
                <w:szCs w:val="22"/>
                <w:lang w:val="mn-MN"/>
              </w:rPr>
              <w:t>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2126" w:type="dxa"/>
            <w:gridSpan w:val="3"/>
            <w:vAlign w:val="center"/>
          </w:tcPr>
          <w:p w:rsidR="00D94B90" w:rsidRPr="00452133" w:rsidRDefault="00D94B90" w:rsidP="00993DC3">
            <w:pPr>
              <w:jc w:val="center"/>
              <w:rPr>
                <w:rFonts w:ascii="Times New Roman" w:hAnsi="Times New Roman"/>
                <w:sz w:val="22"/>
                <w:szCs w:val="22"/>
                <w:lang w:val="mn-MN"/>
              </w:rPr>
            </w:pPr>
            <w:r w:rsidRPr="00452133">
              <w:rPr>
                <w:rFonts w:ascii="Times New Roman" w:hAnsi="Times New Roman"/>
                <w:sz w:val="22"/>
                <w:szCs w:val="22"/>
                <w:lang w:val="mn-MN"/>
              </w:rPr>
              <w:t>Эзэнгүй орхигдсон болон нинжаагийн үйл ажилгаагаар хөндөгдсөн талбай 471,5 га</w:t>
            </w:r>
          </w:p>
        </w:tc>
        <w:tc>
          <w:tcPr>
            <w:tcW w:w="2387" w:type="dxa"/>
            <w:shd w:val="clear" w:color="auto" w:fill="auto"/>
            <w:vAlign w:val="center"/>
          </w:tcPr>
          <w:p w:rsidR="00D94B90" w:rsidRPr="00452133" w:rsidRDefault="00D94B90" w:rsidP="00993DC3">
            <w:pPr>
              <w:jc w:val="center"/>
              <w:rPr>
                <w:rFonts w:ascii="Times New Roman" w:hAnsi="Times New Roman"/>
                <w:sz w:val="22"/>
                <w:szCs w:val="22"/>
                <w:lang w:val="mn-MN"/>
              </w:rPr>
            </w:pPr>
            <w:r w:rsidRPr="00452133">
              <w:rPr>
                <w:rFonts w:ascii="Times New Roman" w:hAnsi="Times New Roman"/>
                <w:sz w:val="22"/>
                <w:szCs w:val="22"/>
                <w:lang w:val="mn-MN"/>
              </w:rPr>
              <w:t>Хууль бус үйл ажиллагааны улмаас хөндөгдсөн талбайг 100 хувь нөхөн сэргээнэ.</w:t>
            </w:r>
          </w:p>
        </w:tc>
      </w:tr>
      <w:tr w:rsidR="00D94B90" w:rsidRPr="00452133" w:rsidTr="00C7778B">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28337B"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44</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Засгийн газрын 308-р тогтоолын хэрэгжих боломжгүй заалтуудын талаархи саналыг сумдаас авч нэгтгэн холбогдох дээд шатны байгууллагуудад хүргүүлнэ.</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МХГ,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056753">
            <w:pPr>
              <w:jc w:val="both"/>
              <w:rPr>
                <w:rFonts w:ascii="Times New Roman" w:hAnsi="Times New Roman"/>
                <w:sz w:val="22"/>
                <w:szCs w:val="22"/>
                <w:lang w:val="mn-MN"/>
              </w:rPr>
            </w:pPr>
            <w:r w:rsidRPr="00452133">
              <w:rPr>
                <w:rFonts w:ascii="Times New Roman" w:hAnsi="Times New Roman"/>
                <w:sz w:val="22"/>
                <w:szCs w:val="22"/>
                <w:lang w:val="mn-MN"/>
              </w:rPr>
              <w:t>Бичил уурхайгаар ашигт малтмал олборлох журмын өөрчлөлтөнд сум орон нутгийн санал орно.</w:t>
            </w:r>
          </w:p>
        </w:tc>
      </w:tr>
      <w:tr w:rsidR="00993DC3" w:rsidRPr="00452133" w:rsidTr="00993DC3">
        <w:trPr>
          <w:trHeight w:val="1439"/>
          <w:jc w:val="center"/>
        </w:trPr>
        <w:tc>
          <w:tcPr>
            <w:tcW w:w="675" w:type="dxa"/>
            <w:gridSpan w:val="2"/>
            <w:vMerge/>
            <w:shd w:val="clear" w:color="auto" w:fill="auto"/>
          </w:tcPr>
          <w:p w:rsidR="00993DC3" w:rsidRPr="00452133" w:rsidRDefault="00993DC3"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993DC3" w:rsidRPr="00452133" w:rsidRDefault="00993DC3"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993DC3" w:rsidRPr="00452133" w:rsidRDefault="00993DC3"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w:t>
            </w:r>
            <w:r w:rsidR="0028337B">
              <w:rPr>
                <w:rFonts w:ascii="Times New Roman" w:eastAsia="Times New Roman" w:hAnsi="Times New Roman"/>
                <w:sz w:val="22"/>
                <w:szCs w:val="22"/>
                <w:lang w:val="mn-MN"/>
              </w:rPr>
              <w:t>5</w:t>
            </w:r>
          </w:p>
        </w:tc>
        <w:tc>
          <w:tcPr>
            <w:tcW w:w="3240" w:type="dxa"/>
            <w:shd w:val="clear" w:color="auto" w:fill="auto"/>
          </w:tcPr>
          <w:p w:rsidR="00993DC3" w:rsidRPr="00017FE9" w:rsidRDefault="00993DC3" w:rsidP="00993DC3">
            <w:pPr>
              <w:jc w:val="both"/>
              <w:rPr>
                <w:rFonts w:ascii="Times New Roman" w:hAnsi="Times New Roman"/>
                <w:strike/>
                <w:sz w:val="22"/>
                <w:szCs w:val="22"/>
                <w:lang w:val="mn-MN"/>
              </w:rPr>
            </w:pPr>
            <w:r>
              <w:rPr>
                <w:rFonts w:ascii="Times New Roman" w:hAnsi="Times New Roman"/>
                <w:sz w:val="22"/>
                <w:szCs w:val="22"/>
                <w:lang w:val="mn-MN"/>
              </w:rPr>
              <w:t xml:space="preserve">Бичил уурхай эрхлэгчдийн </w:t>
            </w:r>
            <w:r w:rsidRPr="00452133">
              <w:rPr>
                <w:rFonts w:ascii="Times New Roman" w:hAnsi="Times New Roman"/>
                <w:sz w:val="22"/>
                <w:szCs w:val="22"/>
                <w:lang w:val="mn-MN"/>
              </w:rPr>
              <w:t>үйл ажиллагаанд холбогдох байгууллагуудын төлөөллийг оролцуулсан нэгдсэн хяналт шалгалтыг аймгийн Засаг даргын баталсан удирдамжийн дагуу явуулна.</w:t>
            </w:r>
          </w:p>
        </w:tc>
        <w:tc>
          <w:tcPr>
            <w:tcW w:w="1440" w:type="dxa"/>
            <w:shd w:val="clear" w:color="auto" w:fill="auto"/>
            <w:vAlign w:val="center"/>
          </w:tcPr>
          <w:p w:rsidR="00993DC3" w:rsidRPr="00017FE9" w:rsidRDefault="00993DC3" w:rsidP="00F45154">
            <w:pPr>
              <w:jc w:val="center"/>
              <w:rPr>
                <w:rFonts w:ascii="Times New Roman" w:hAnsi="Times New Roman"/>
                <w:strike/>
                <w:sz w:val="22"/>
                <w:szCs w:val="22"/>
                <w:lang w:val="mn-MN"/>
              </w:rPr>
            </w:pPr>
            <w:r w:rsidRPr="00452133">
              <w:rPr>
                <w:rFonts w:ascii="Times New Roman" w:hAnsi="Times New Roman"/>
                <w:sz w:val="22"/>
                <w:szCs w:val="22"/>
                <w:lang w:val="mn-MN"/>
              </w:rPr>
              <w:t>2017</w:t>
            </w:r>
            <w:r w:rsidRPr="00452133">
              <w:rPr>
                <w:rFonts w:ascii="Times New Roman" w:hAnsi="Times New Roman"/>
                <w:sz w:val="22"/>
                <w:szCs w:val="22"/>
              </w:rPr>
              <w:t>-202</w:t>
            </w:r>
            <w:r w:rsidRPr="00452133">
              <w:rPr>
                <w:rFonts w:ascii="Times New Roman" w:hAnsi="Times New Roman"/>
                <w:sz w:val="22"/>
                <w:szCs w:val="22"/>
                <w:lang w:val="mn-MN"/>
              </w:rPr>
              <w:t>0</w:t>
            </w:r>
          </w:p>
        </w:tc>
        <w:tc>
          <w:tcPr>
            <w:tcW w:w="1787" w:type="dxa"/>
            <w:shd w:val="clear" w:color="auto" w:fill="auto"/>
            <w:vAlign w:val="center"/>
          </w:tcPr>
          <w:p w:rsidR="00993DC3" w:rsidRPr="00452133" w:rsidRDefault="00993DC3"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993DC3" w:rsidRPr="00452133" w:rsidRDefault="00993DC3"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993DC3" w:rsidRPr="00452133" w:rsidRDefault="00993DC3"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993DC3" w:rsidRPr="00017FE9" w:rsidRDefault="00993DC3" w:rsidP="00F45154">
            <w:pPr>
              <w:jc w:val="center"/>
              <w:rPr>
                <w:rFonts w:ascii="Times New Roman" w:hAnsi="Times New Roman"/>
                <w:strike/>
                <w:sz w:val="22"/>
                <w:szCs w:val="22"/>
                <w:lang w:val="mn-MN"/>
              </w:rPr>
            </w:pPr>
            <w:r w:rsidRPr="00452133">
              <w:rPr>
                <w:rFonts w:ascii="Times New Roman" w:hAnsi="Times New Roman"/>
                <w:sz w:val="22"/>
                <w:szCs w:val="22"/>
                <w:lang w:val="mn-MN"/>
              </w:rPr>
              <w:t>Сумын ЗДТГ</w:t>
            </w:r>
          </w:p>
        </w:tc>
        <w:tc>
          <w:tcPr>
            <w:tcW w:w="2126" w:type="dxa"/>
            <w:gridSpan w:val="3"/>
          </w:tcPr>
          <w:p w:rsidR="00993DC3" w:rsidRPr="00452133" w:rsidRDefault="00993DC3" w:rsidP="00F45154">
            <w:pPr>
              <w:jc w:val="center"/>
              <w:rPr>
                <w:rFonts w:ascii="Times New Roman" w:hAnsi="Times New Roman"/>
                <w:sz w:val="22"/>
                <w:szCs w:val="22"/>
                <w:lang w:val="mn-MN"/>
              </w:rPr>
            </w:pPr>
          </w:p>
          <w:p w:rsidR="00993DC3" w:rsidRPr="00452133" w:rsidRDefault="00993DC3" w:rsidP="00F45154">
            <w:pPr>
              <w:jc w:val="center"/>
              <w:rPr>
                <w:rFonts w:ascii="Times New Roman" w:hAnsi="Times New Roman"/>
                <w:sz w:val="22"/>
                <w:szCs w:val="22"/>
                <w:lang w:val="mn-MN"/>
              </w:rPr>
            </w:pPr>
          </w:p>
          <w:p w:rsidR="00993DC3" w:rsidRPr="00452133" w:rsidRDefault="00993DC3" w:rsidP="00F45154">
            <w:pPr>
              <w:jc w:val="center"/>
              <w:rPr>
                <w:rFonts w:ascii="Times New Roman" w:hAnsi="Times New Roman"/>
                <w:sz w:val="22"/>
                <w:szCs w:val="22"/>
                <w:lang w:val="mn-MN"/>
              </w:rPr>
            </w:pPr>
          </w:p>
          <w:p w:rsidR="00993DC3" w:rsidRPr="00017FE9" w:rsidRDefault="00993DC3" w:rsidP="00F45154">
            <w:pPr>
              <w:jc w:val="center"/>
              <w:rPr>
                <w:rFonts w:ascii="Times New Roman" w:hAnsi="Times New Roman"/>
                <w:strike/>
                <w:sz w:val="22"/>
                <w:szCs w:val="22"/>
                <w:lang w:val="mn-MN"/>
              </w:rPr>
            </w:pPr>
            <w:r w:rsidRPr="00452133">
              <w:rPr>
                <w:rFonts w:ascii="Times New Roman" w:hAnsi="Times New Roman"/>
                <w:sz w:val="22"/>
                <w:szCs w:val="22"/>
                <w:lang w:val="mn-MN"/>
              </w:rPr>
              <w:t>-</w:t>
            </w:r>
          </w:p>
        </w:tc>
        <w:tc>
          <w:tcPr>
            <w:tcW w:w="2387" w:type="dxa"/>
            <w:shd w:val="clear" w:color="auto" w:fill="auto"/>
          </w:tcPr>
          <w:p w:rsidR="00993DC3" w:rsidRPr="00017FE9" w:rsidRDefault="00993DC3" w:rsidP="00E47950">
            <w:pPr>
              <w:jc w:val="both"/>
              <w:rPr>
                <w:rFonts w:ascii="Times New Roman" w:hAnsi="Times New Roman"/>
                <w:strike/>
                <w:sz w:val="22"/>
                <w:szCs w:val="22"/>
                <w:lang w:val="mn-MN"/>
              </w:rPr>
            </w:pPr>
            <w:r w:rsidRPr="00452133">
              <w:rPr>
                <w:rFonts w:ascii="Times New Roman" w:hAnsi="Times New Roman"/>
                <w:sz w:val="22"/>
                <w:szCs w:val="22"/>
                <w:lang w:val="mn-MN"/>
              </w:rPr>
              <w:t>Хувиараа ашигт малтмал олборлогчдын үйл ажиллагаанд тавигдах хяналт сайжрана.</w:t>
            </w:r>
          </w:p>
        </w:tc>
      </w:tr>
      <w:tr w:rsidR="00D94B90" w:rsidRPr="00452133" w:rsidTr="00C7778B">
        <w:trPr>
          <w:trHeight w:val="1781"/>
          <w:jc w:val="center"/>
        </w:trPr>
        <w:tc>
          <w:tcPr>
            <w:tcW w:w="675" w:type="dxa"/>
            <w:gridSpan w:val="2"/>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18</w:t>
            </w:r>
          </w:p>
        </w:tc>
        <w:tc>
          <w:tcPr>
            <w:tcW w:w="3213" w:type="dxa"/>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Хувиараа ашигт малтмал олборлогч иргэдийг жижиг дунд үйлдвэрлэл эрхлэх, өөр салбарт шилжин ажиллахад нь дэмжлэг үзүүлнэ.</w:t>
            </w: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w:t>
            </w:r>
            <w:r w:rsidR="0028337B">
              <w:rPr>
                <w:rFonts w:ascii="Times New Roman" w:eastAsia="Times New Roman" w:hAnsi="Times New Roman"/>
                <w:sz w:val="22"/>
                <w:szCs w:val="22"/>
                <w:lang w:val="mn-MN"/>
              </w:rPr>
              <w:t>6</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Хувиараа ашигт малтмал олборлогч иргэдэд чиглэсэн жижиг дунд үйлдвэрлэл эрхлэх төсөл боловсруулах сургалт зохион байгуулж, өөр салбарт шилжин ажиллахад нь дэмжлэг үзүүлж, хамтран ажиллана.</w:t>
            </w:r>
          </w:p>
        </w:tc>
        <w:tc>
          <w:tcPr>
            <w:tcW w:w="1440" w:type="dxa"/>
            <w:shd w:val="clear" w:color="auto" w:fill="auto"/>
            <w:vAlign w:val="center"/>
          </w:tcPr>
          <w:p w:rsidR="00D94B90" w:rsidRPr="00452133" w:rsidRDefault="00D94B90" w:rsidP="001C37ED">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Хөдөлмөрийн хэлтэс,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tc>
        <w:tc>
          <w:tcPr>
            <w:tcW w:w="2387" w:type="dxa"/>
            <w:shd w:val="clear" w:color="auto" w:fill="auto"/>
          </w:tcPr>
          <w:p w:rsidR="00D94B90" w:rsidRPr="00452133" w:rsidRDefault="00D94B90" w:rsidP="00E47950">
            <w:pPr>
              <w:jc w:val="both"/>
              <w:rPr>
                <w:rFonts w:ascii="Times New Roman" w:hAnsi="Times New Roman"/>
                <w:sz w:val="22"/>
                <w:szCs w:val="22"/>
                <w:lang w:val="mn-MN"/>
              </w:rPr>
            </w:pPr>
            <w:r w:rsidRPr="00452133">
              <w:rPr>
                <w:rFonts w:ascii="Times New Roman" w:hAnsi="Times New Roman"/>
                <w:sz w:val="22"/>
                <w:szCs w:val="22"/>
                <w:lang w:val="mn-MN"/>
              </w:rPr>
              <w:t>Хувиараа ашигт малтмал олборлогч иргэдийн тоо хэмжээ буурч, баталгаатай тогтвортой ажлын байртай болно.</w:t>
            </w:r>
          </w:p>
        </w:tc>
      </w:tr>
      <w:tr w:rsidR="00D94B90" w:rsidRPr="00452133" w:rsidTr="00C7778B">
        <w:trPr>
          <w:jc w:val="center"/>
        </w:trPr>
        <w:tc>
          <w:tcPr>
            <w:tcW w:w="675" w:type="dxa"/>
            <w:gridSpan w:val="2"/>
            <w:vMerge w:val="restart"/>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19</w:t>
            </w:r>
          </w:p>
        </w:tc>
        <w:tc>
          <w:tcPr>
            <w:tcW w:w="3213" w:type="dxa"/>
            <w:vMerge w:val="restart"/>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“Гол мөрний урсац бүрэлдэх эх , усны сан бүхий газрын хамгаалалтын бүс, ойн сан бүхий газарт ашигт малтмал хайх, ашиглахыг хориглох тухай хуулийг дагаж мөрдөх журмын тухай хууль”, түүнд оруулсан нэмэлт өөрчлөлтийг мөрдөж, энэхүү хуулийн хүрээнд үйл ажиллагаа явуулах ашиглалтын тусгай зөвшөөрөл эзэмшигчтэй зохих журмын дагуу гэрээ байгуулж, нөхөн сэргээлтийн ажилд онцгой анхаарал хандуулж ажиллана.</w:t>
            </w: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w:t>
            </w:r>
            <w:r w:rsidR="0028337B">
              <w:rPr>
                <w:rFonts w:ascii="Times New Roman" w:eastAsia="Times New Roman" w:hAnsi="Times New Roman"/>
                <w:sz w:val="22"/>
                <w:szCs w:val="22"/>
                <w:lang w:val="mn-MN"/>
              </w:rPr>
              <w:t>7</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хууль”-ийн дагуу шинэчлэн тогтоогдсон талбайн солбилцлуудыг аймгийн мэдээллийн санд бүрэн оруулж, тэмдэгжүүлнэ.</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ГХБХБГ, 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E47950">
            <w:pPr>
              <w:jc w:val="both"/>
              <w:rPr>
                <w:rFonts w:ascii="Times New Roman" w:hAnsi="Times New Roman"/>
                <w:sz w:val="22"/>
                <w:szCs w:val="22"/>
              </w:rPr>
            </w:pPr>
            <w:r w:rsidRPr="00452133">
              <w:rPr>
                <w:rFonts w:ascii="Times New Roman" w:hAnsi="Times New Roman"/>
                <w:sz w:val="22"/>
                <w:szCs w:val="22"/>
                <w:lang w:val="mn-MN"/>
              </w:rPr>
              <w:t>Гол мөрний урсац бүрэлдэх эх, усны сан бүхий газрын хамгаалалтын бүс, ойн сан бүхий газарт тавигдах хяналт хамгаалалт сайжрана.</w:t>
            </w:r>
          </w:p>
        </w:tc>
      </w:tr>
      <w:tr w:rsidR="00D94B90" w:rsidRPr="00452133" w:rsidTr="00C7778B">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D94B90" w:rsidP="00D77DB9">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w:t>
            </w:r>
            <w:r w:rsidR="0028337B">
              <w:rPr>
                <w:rFonts w:ascii="Times New Roman" w:eastAsia="Times New Roman" w:hAnsi="Times New Roman"/>
                <w:sz w:val="22"/>
                <w:szCs w:val="22"/>
                <w:lang w:val="mn-MN"/>
              </w:rPr>
              <w:t>8</w:t>
            </w:r>
          </w:p>
        </w:tc>
        <w:tc>
          <w:tcPr>
            <w:tcW w:w="3240" w:type="dxa"/>
            <w:shd w:val="clear" w:color="auto" w:fill="auto"/>
          </w:tcPr>
          <w:p w:rsidR="00D94B90" w:rsidRPr="00993DC3" w:rsidRDefault="00D94B90" w:rsidP="00993DC3">
            <w:pPr>
              <w:jc w:val="both"/>
              <w:rPr>
                <w:rFonts w:ascii="Times New Roman" w:hAnsi="Times New Roman"/>
                <w:sz w:val="22"/>
                <w:szCs w:val="22"/>
                <w:lang w:val="mn-MN"/>
              </w:rPr>
            </w:pPr>
            <w:r w:rsidRPr="00993DC3">
              <w:rPr>
                <w:rFonts w:ascii="Times New Roman" w:hAnsi="Times New Roman"/>
                <w:sz w:val="22"/>
                <w:szCs w:val="22"/>
                <w:lang w:val="mn-MN"/>
              </w:rPr>
              <w:t>Хамгаалалтын бүсэд орсон тусгай зөвшөөрөл эзэмшигчтэй</w:t>
            </w:r>
            <w:r w:rsidR="00017FE9" w:rsidRPr="00993DC3">
              <w:rPr>
                <w:rFonts w:ascii="Times New Roman" w:hAnsi="Times New Roman"/>
                <w:sz w:val="22"/>
                <w:szCs w:val="22"/>
                <w:lang w:val="mn-MN"/>
              </w:rPr>
              <w:t xml:space="preserve"> Засгийн газрын 2015 оны 120 дугаар тогтоолоор батлагдсан </w:t>
            </w:r>
            <w:r w:rsidRPr="00993DC3">
              <w:rPr>
                <w:rFonts w:ascii="Times New Roman" w:hAnsi="Times New Roman"/>
                <w:strike/>
                <w:sz w:val="22"/>
                <w:szCs w:val="22"/>
                <w:lang w:val="mn-MN"/>
              </w:rPr>
              <w:t xml:space="preserve"> </w:t>
            </w:r>
            <w:r w:rsidRPr="00993DC3">
              <w:rPr>
                <w:rFonts w:ascii="Times New Roman" w:hAnsi="Times New Roman"/>
                <w:sz w:val="22"/>
                <w:szCs w:val="22"/>
                <w:lang w:val="mn-MN"/>
              </w:rPr>
              <w:t>жур</w:t>
            </w:r>
            <w:r w:rsidR="00017FE9" w:rsidRPr="00993DC3">
              <w:rPr>
                <w:rFonts w:ascii="Times New Roman" w:hAnsi="Times New Roman"/>
                <w:sz w:val="22"/>
                <w:szCs w:val="22"/>
                <w:lang w:val="mn-MN"/>
              </w:rPr>
              <w:t>а</w:t>
            </w:r>
            <w:r w:rsidRPr="00993DC3">
              <w:rPr>
                <w:rFonts w:ascii="Times New Roman" w:hAnsi="Times New Roman"/>
                <w:sz w:val="22"/>
                <w:szCs w:val="22"/>
                <w:lang w:val="mn-MN"/>
              </w:rPr>
              <w:t xml:space="preserve">мын дагуу гэрээ байгуулж, </w:t>
            </w:r>
            <w:r w:rsidRPr="00993DC3">
              <w:rPr>
                <w:rFonts w:ascii="Times New Roman" w:hAnsi="Times New Roman"/>
                <w:sz w:val="22"/>
                <w:szCs w:val="22"/>
                <w:lang w:val="mn-MN"/>
              </w:rPr>
              <w:lastRenderedPageBreak/>
              <w:t>хөндөгдсөн газарт хийх нөхөн сэргээлтийн хэмжээг тухайн жилийн нөхөн сэргээлтийн гэрээнд тусгаж дүгнэнэ.</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787"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МХГ,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1C37ED">
            <w:pPr>
              <w:jc w:val="center"/>
              <w:rPr>
                <w:rFonts w:ascii="Times New Roman" w:hAnsi="Times New Roman"/>
                <w:sz w:val="22"/>
                <w:szCs w:val="22"/>
                <w:lang w:val="mn-MN"/>
              </w:rPr>
            </w:pPr>
            <w:r w:rsidRPr="00452133">
              <w:rPr>
                <w:rFonts w:ascii="Times New Roman" w:hAnsi="Times New Roman"/>
                <w:sz w:val="22"/>
                <w:szCs w:val="22"/>
                <w:lang w:val="mn-MN"/>
              </w:rPr>
              <w:t>Хамгаалалтын бүсийн нөхөн сэргээлтийг бүрэн хийлгүүлнэ.</w:t>
            </w:r>
          </w:p>
        </w:tc>
      </w:tr>
      <w:tr w:rsidR="00D94B90" w:rsidRPr="00452133" w:rsidTr="00C7778B">
        <w:trPr>
          <w:trHeight w:val="2277"/>
          <w:jc w:val="center"/>
        </w:trPr>
        <w:tc>
          <w:tcPr>
            <w:tcW w:w="675" w:type="dxa"/>
            <w:gridSpan w:val="2"/>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lastRenderedPageBreak/>
              <w:t>20</w:t>
            </w:r>
          </w:p>
        </w:tc>
        <w:tc>
          <w:tcPr>
            <w:tcW w:w="3213" w:type="dxa"/>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Түгээмэл тархацтай ашигт малтмалын олборлолт явуулахдаа газрын хэвлийг ихээр эвдэж сүйтгэдэг хайрганы ашиглалтыг багасгаж, дайрганыхыг дэмжих бодлого баримтална.</w:t>
            </w:r>
          </w:p>
        </w:tc>
        <w:tc>
          <w:tcPr>
            <w:tcW w:w="810" w:type="dxa"/>
            <w:shd w:val="clear" w:color="auto" w:fill="auto"/>
            <w:vAlign w:val="center"/>
          </w:tcPr>
          <w:p w:rsidR="00D94B90" w:rsidRPr="00452133" w:rsidRDefault="00D94B90" w:rsidP="00685FD5">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w:t>
            </w:r>
            <w:r w:rsidR="0028337B">
              <w:rPr>
                <w:rFonts w:ascii="Times New Roman" w:eastAsia="Times New Roman" w:hAnsi="Times New Roman"/>
                <w:sz w:val="22"/>
                <w:szCs w:val="22"/>
                <w:lang w:val="mn-MN"/>
              </w:rPr>
              <w:t>9</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Түгээмэл тархацтай ашигт малтмалын хайрганы зориулалтаар олгох боломжтой газрын судалгааг сумдын саналыг үндэслэн тодорхойлж аймгийн хэмжээний зураглал гаргаж хайрганы ашиглалтыг багасгаж, дайрга олборлолтийг дэмжих бодлого баримтална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787" w:type="dxa"/>
            <w:shd w:val="clear" w:color="auto" w:fill="auto"/>
            <w:vAlign w:val="center"/>
          </w:tcPr>
          <w:p w:rsidR="00D94B90" w:rsidRPr="00452133" w:rsidRDefault="00D94B90" w:rsidP="001C37ED">
            <w:pPr>
              <w:jc w:val="center"/>
              <w:rPr>
                <w:rFonts w:ascii="Times New Roman" w:hAnsi="Times New Roman"/>
                <w:sz w:val="22"/>
                <w:szCs w:val="22"/>
                <w:lang w:val="mn-MN"/>
              </w:rPr>
            </w:pPr>
            <w:r w:rsidRPr="00452133">
              <w:rPr>
                <w:rFonts w:ascii="Times New Roman" w:hAnsi="Times New Roman"/>
                <w:sz w:val="22"/>
                <w:szCs w:val="22"/>
                <w:lang w:val="mn-MN"/>
              </w:rPr>
              <w:t>Эрдэс баялгийн зөвлөл</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2126" w:type="dxa"/>
            <w:gridSpan w:val="3"/>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E47950">
            <w:pPr>
              <w:jc w:val="both"/>
              <w:rPr>
                <w:rFonts w:ascii="Times New Roman" w:hAnsi="Times New Roman"/>
                <w:sz w:val="22"/>
                <w:szCs w:val="22"/>
                <w:lang w:val="mn-MN"/>
              </w:rPr>
            </w:pPr>
            <w:r w:rsidRPr="00452133">
              <w:rPr>
                <w:rFonts w:ascii="Times New Roman" w:hAnsi="Times New Roman"/>
                <w:sz w:val="22"/>
                <w:szCs w:val="22"/>
                <w:lang w:val="mn-MN"/>
              </w:rPr>
              <w:t>Усан сан бүхий газар болон голын сав газруудад байгаль экологийн эвдрэл хохирол учирдаг байдал буурна.</w:t>
            </w:r>
          </w:p>
        </w:tc>
      </w:tr>
      <w:tr w:rsidR="00D94B90" w:rsidRPr="00452133" w:rsidTr="00052A8C">
        <w:trPr>
          <w:jc w:val="center"/>
        </w:trPr>
        <w:tc>
          <w:tcPr>
            <w:tcW w:w="15678" w:type="dxa"/>
            <w:gridSpan w:val="11"/>
          </w:tcPr>
          <w:p w:rsidR="00D94B90" w:rsidRPr="00452133" w:rsidRDefault="00D94B90" w:rsidP="00C7778B">
            <w:pPr>
              <w:jc w:val="center"/>
              <w:rPr>
                <w:rFonts w:ascii="Times New Roman" w:hAnsi="Times New Roman"/>
                <w:sz w:val="22"/>
                <w:szCs w:val="22"/>
                <w:lang w:val="mn-MN"/>
              </w:rPr>
            </w:pPr>
            <w:r>
              <w:rPr>
                <w:rFonts w:ascii="Times New Roman" w:hAnsi="Times New Roman"/>
                <w:b/>
                <w:sz w:val="22"/>
                <w:szCs w:val="22"/>
                <w:lang w:val="mn-MN"/>
              </w:rPr>
              <w:t xml:space="preserve">Орон </w:t>
            </w:r>
            <w:r w:rsidRPr="00452133">
              <w:rPr>
                <w:rFonts w:ascii="Times New Roman" w:hAnsi="Times New Roman"/>
                <w:b/>
                <w:sz w:val="22"/>
                <w:szCs w:val="22"/>
                <w:lang w:val="mn-MN"/>
              </w:rPr>
              <w:t>нутгийн хөгжлийг дэмжих, орон нутгийн эрх ашгийг хамгаалах хүрээнд:</w:t>
            </w:r>
          </w:p>
        </w:tc>
      </w:tr>
      <w:tr w:rsidR="00D94B90" w:rsidRPr="00452133" w:rsidTr="00C7778B">
        <w:trPr>
          <w:jc w:val="center"/>
        </w:trPr>
        <w:tc>
          <w:tcPr>
            <w:tcW w:w="675" w:type="dxa"/>
            <w:gridSpan w:val="2"/>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21</w:t>
            </w:r>
          </w:p>
        </w:tc>
        <w:tc>
          <w:tcPr>
            <w:tcW w:w="3213" w:type="dxa"/>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Уул уурхайн олборлолтын хугацаанд аймаг, сумын нийгмийн хөгжилд дэмжлэг үзүүлэх зорилгоор хөрөнгө оруулагч компани, нутгийн захиргааны байгууллагын хооронд нийгмийн хариуцлагын гэрээг хоёр тал болон иргэдийн оролцоог хангаж ил тод байгуулан хэрэгжүүлнэ.</w:t>
            </w:r>
          </w:p>
        </w:tc>
        <w:tc>
          <w:tcPr>
            <w:tcW w:w="810" w:type="dxa"/>
            <w:shd w:val="clear" w:color="auto" w:fill="auto"/>
            <w:vAlign w:val="center"/>
          </w:tcPr>
          <w:p w:rsidR="00D94B90" w:rsidRPr="00452133" w:rsidRDefault="0028337B" w:rsidP="00685FD5">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50</w:t>
            </w:r>
          </w:p>
        </w:tc>
        <w:tc>
          <w:tcPr>
            <w:tcW w:w="3240" w:type="dxa"/>
            <w:shd w:val="clear" w:color="auto" w:fill="auto"/>
          </w:tcPr>
          <w:p w:rsidR="00174A1B" w:rsidRDefault="00C95EDA" w:rsidP="00643299">
            <w:pPr>
              <w:jc w:val="both"/>
              <w:rPr>
                <w:rFonts w:ascii="Times New Roman" w:hAnsi="Times New Roman"/>
                <w:sz w:val="22"/>
                <w:szCs w:val="22"/>
                <w:lang w:val="mn-MN"/>
              </w:rPr>
            </w:pPr>
            <w:r w:rsidRPr="00993DC3">
              <w:rPr>
                <w:rFonts w:ascii="Times New Roman" w:hAnsi="Times New Roman"/>
                <w:sz w:val="22"/>
                <w:szCs w:val="22"/>
                <w:lang w:val="mn-MN"/>
              </w:rPr>
              <w:t>“Ашигт малтмалын тухай” хуулийн 42 дугаар зүйлийн 42.1, Засгийн газрын 2015 оны “Гэрээний загвар батлах тухай” 430 дугаар тогтоолын дагуу</w:t>
            </w:r>
            <w:r>
              <w:rPr>
                <w:rFonts w:ascii="Times New Roman" w:hAnsi="Times New Roman"/>
                <w:sz w:val="22"/>
                <w:szCs w:val="22"/>
                <w:lang w:val="mn-MN"/>
              </w:rPr>
              <w:t xml:space="preserve"> </w:t>
            </w:r>
          </w:p>
          <w:p w:rsidR="00D94B90" w:rsidRPr="00993DC3" w:rsidRDefault="0053679B" w:rsidP="0053679B">
            <w:pPr>
              <w:jc w:val="both"/>
              <w:rPr>
                <w:rFonts w:ascii="Times New Roman" w:hAnsi="Times New Roman"/>
                <w:sz w:val="22"/>
                <w:szCs w:val="22"/>
                <w:lang w:val="mn-MN"/>
              </w:rPr>
            </w:pPr>
            <w:r>
              <w:rPr>
                <w:rFonts w:ascii="Times New Roman" w:hAnsi="Times New Roman"/>
                <w:sz w:val="22"/>
                <w:szCs w:val="22"/>
                <w:lang w:val="mn-MN"/>
              </w:rPr>
              <w:t xml:space="preserve">геологи хайгуул, уул </w:t>
            </w:r>
            <w:r w:rsidR="00174A1B" w:rsidRPr="00452133">
              <w:rPr>
                <w:rFonts w:ascii="Times New Roman" w:hAnsi="Times New Roman"/>
                <w:sz w:val="22"/>
                <w:szCs w:val="22"/>
                <w:lang w:val="mn-MN"/>
              </w:rPr>
              <w:t xml:space="preserve">уурхайн олборлолтын </w:t>
            </w:r>
            <w:r>
              <w:rPr>
                <w:rFonts w:ascii="Times New Roman" w:hAnsi="Times New Roman"/>
                <w:sz w:val="22"/>
                <w:szCs w:val="22"/>
                <w:lang w:val="mn-MN"/>
              </w:rPr>
              <w:t>үйл ажиллагаа явуулж буй аж ахуйн нэгж,</w:t>
            </w:r>
            <w:r w:rsidR="00174A1B" w:rsidRPr="00452133">
              <w:rPr>
                <w:rFonts w:ascii="Times New Roman" w:hAnsi="Times New Roman"/>
                <w:sz w:val="22"/>
                <w:szCs w:val="22"/>
                <w:lang w:val="mn-MN"/>
              </w:rPr>
              <w:t xml:space="preserve"> нутгийн </w:t>
            </w:r>
            <w:r>
              <w:rPr>
                <w:rFonts w:ascii="Times New Roman" w:hAnsi="Times New Roman"/>
                <w:sz w:val="22"/>
                <w:szCs w:val="22"/>
                <w:lang w:val="mn-MN"/>
              </w:rPr>
              <w:t xml:space="preserve">удирдлагын </w:t>
            </w:r>
            <w:r w:rsidR="00174A1B" w:rsidRPr="00452133">
              <w:rPr>
                <w:rFonts w:ascii="Times New Roman" w:hAnsi="Times New Roman"/>
                <w:sz w:val="22"/>
                <w:szCs w:val="22"/>
                <w:lang w:val="mn-MN"/>
              </w:rPr>
              <w:t xml:space="preserve"> байгууллагын хооронд </w:t>
            </w:r>
            <w:r w:rsidRPr="00452133">
              <w:rPr>
                <w:rFonts w:ascii="Times New Roman" w:hAnsi="Times New Roman"/>
                <w:sz w:val="22"/>
                <w:szCs w:val="22"/>
                <w:lang w:val="mn-MN"/>
              </w:rPr>
              <w:t>иргэдийн оролцоог ханган ил тод</w:t>
            </w:r>
            <w:r>
              <w:rPr>
                <w:rFonts w:ascii="Times New Roman" w:hAnsi="Times New Roman"/>
                <w:sz w:val="22"/>
                <w:szCs w:val="22"/>
                <w:lang w:val="mn-MN"/>
              </w:rPr>
              <w:t>оор</w:t>
            </w:r>
            <w:r w:rsidRPr="00452133">
              <w:rPr>
                <w:rFonts w:ascii="Times New Roman" w:hAnsi="Times New Roman"/>
                <w:sz w:val="22"/>
                <w:szCs w:val="22"/>
                <w:lang w:val="mn-MN"/>
              </w:rPr>
              <w:t xml:space="preserve"> </w:t>
            </w:r>
            <w:r w:rsidR="00174A1B" w:rsidRPr="00452133">
              <w:rPr>
                <w:rFonts w:ascii="Times New Roman" w:hAnsi="Times New Roman"/>
                <w:sz w:val="22"/>
                <w:szCs w:val="22"/>
                <w:lang w:val="mn-MN"/>
              </w:rPr>
              <w:t xml:space="preserve">гэрээ </w:t>
            </w:r>
            <w:r>
              <w:rPr>
                <w:rFonts w:ascii="Times New Roman" w:hAnsi="Times New Roman"/>
                <w:sz w:val="22"/>
                <w:szCs w:val="22"/>
                <w:lang w:val="mn-MN"/>
              </w:rPr>
              <w:t xml:space="preserve">байгуулж </w:t>
            </w:r>
            <w:r w:rsidR="00174A1B" w:rsidRPr="00452133">
              <w:rPr>
                <w:rFonts w:ascii="Times New Roman" w:hAnsi="Times New Roman"/>
                <w:sz w:val="22"/>
                <w:szCs w:val="22"/>
                <w:lang w:val="mn-MN"/>
              </w:rPr>
              <w:t xml:space="preserve">үр дүнд хүргэнэ. </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СТСХ,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Засаг дарга</w:t>
            </w:r>
          </w:p>
        </w:tc>
        <w:tc>
          <w:tcPr>
            <w:tcW w:w="1933" w:type="dxa"/>
            <w:gridSpan w:val="2"/>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Аж ахуйн нэгжийн нийгмийн хариуцлагын хүрээнд орон нутагт хийгдэх бүтээн байгуулалтын ажил нээлттэй үр дүнтэй явагдана.</w:t>
            </w:r>
          </w:p>
        </w:tc>
      </w:tr>
      <w:tr w:rsidR="00D94B90" w:rsidRPr="00452133" w:rsidTr="00C7778B">
        <w:trPr>
          <w:jc w:val="center"/>
        </w:trPr>
        <w:tc>
          <w:tcPr>
            <w:tcW w:w="675" w:type="dxa"/>
            <w:gridSpan w:val="2"/>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22</w:t>
            </w:r>
          </w:p>
        </w:tc>
        <w:tc>
          <w:tcPr>
            <w:tcW w:w="3213" w:type="dxa"/>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Үйлдвэрлэл явуулж байгаа уурхайнуудтай тухайн орон нутгийн хэмжээнд ажил эрхлэлтийг дэмжиж иргэдийн дунд мэргэжлийн чиг баримжаа олгох, мэргэжилтэй боловсон хүчнийг бэлтгэх, хөдөлмөр эрхлэх боломжоор хангах ажлыг хамтран зохион </w:t>
            </w:r>
            <w:r w:rsidRPr="00452133">
              <w:rPr>
                <w:rFonts w:ascii="Times New Roman" w:hAnsi="Times New Roman"/>
                <w:color w:val="auto"/>
                <w:szCs w:val="22"/>
                <w:lang w:val="mn-MN"/>
              </w:rPr>
              <w:lastRenderedPageBreak/>
              <w:t>байгуулна.</w:t>
            </w:r>
          </w:p>
        </w:tc>
        <w:tc>
          <w:tcPr>
            <w:tcW w:w="810" w:type="dxa"/>
            <w:shd w:val="clear" w:color="auto" w:fill="auto"/>
            <w:vAlign w:val="center"/>
          </w:tcPr>
          <w:p w:rsidR="00D94B90" w:rsidRPr="00452133" w:rsidRDefault="0028337B" w:rsidP="00685FD5">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51</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 xml:space="preserve">Тухайн аж ахуйн нэгжид чухал хэрэгцээтэй байгаа ажил мэргэжлийн судалгааг сум тус бүрээр гаргаж, захиалгаар бэлтгэн сургаж  уул уурхайн үйлдвэрлэл эрхлэгч ААНэгжүүд жил бүр нийт ажилтан ажиллагсадынхаа 10-аас доошгүй хувийг тухайн </w:t>
            </w:r>
            <w:r w:rsidRPr="00452133">
              <w:rPr>
                <w:rFonts w:ascii="Times New Roman" w:hAnsi="Times New Roman"/>
                <w:sz w:val="22"/>
                <w:szCs w:val="22"/>
                <w:lang w:val="mn-MN"/>
              </w:rPr>
              <w:lastRenderedPageBreak/>
              <w:t xml:space="preserve">орон нутгийн иргэдийг авч ажлын байраар хангахад хамтран ажиллана.  </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980" w:type="dxa"/>
            <w:gridSpan w:val="2"/>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Хөдөлмөрийн хэлтэс,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Орон нутгийн ажилгүй иргэд тухай ажлын байранд шаардлагатай мэргэжилтэй боловсон хүчин болж бэлтгэгдэн ажлын байраар хангагдана.</w:t>
            </w:r>
          </w:p>
        </w:tc>
      </w:tr>
      <w:tr w:rsidR="00D94B90" w:rsidRPr="00452133" w:rsidTr="00C7778B">
        <w:trPr>
          <w:jc w:val="center"/>
        </w:trPr>
        <w:tc>
          <w:tcPr>
            <w:tcW w:w="675" w:type="dxa"/>
            <w:gridSpan w:val="2"/>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lastRenderedPageBreak/>
              <w:t>23</w:t>
            </w:r>
          </w:p>
        </w:tc>
        <w:tc>
          <w:tcPr>
            <w:tcW w:w="3213" w:type="dxa"/>
            <w:shd w:val="clear" w:color="auto" w:fill="auto"/>
          </w:tcPr>
          <w:p w:rsidR="00D94B90" w:rsidRPr="00452133" w:rsidRDefault="00D94B90" w:rsidP="00B444F8">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Уул уурхайн үйлдвэрлэл эрхлэгч аж ахуйн нэгжид, ашиглалтын тусгай зөвшөөрөлд заасан хэмжээгээр газар эзэмшүүлж, талбайн шав дэмдэгийг шалгаж бүртгэлжүүлэх.</w:t>
            </w:r>
          </w:p>
        </w:tc>
        <w:tc>
          <w:tcPr>
            <w:tcW w:w="810" w:type="dxa"/>
            <w:shd w:val="clear" w:color="auto" w:fill="auto"/>
            <w:vAlign w:val="center"/>
          </w:tcPr>
          <w:p w:rsidR="00D94B90" w:rsidRPr="00452133" w:rsidRDefault="0028337B" w:rsidP="00685FD5">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52</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Тусгай зөвшөөрөлд заасан хэмжээгээр газрыг ашиглаж буй эсэхэд тавих хяналтыг сайжруулна.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ХОХБТХ, ГХБХБГ,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Сумын Засаг дарга</w:t>
            </w:r>
          </w:p>
        </w:tc>
        <w:tc>
          <w:tcPr>
            <w:tcW w:w="1933" w:type="dxa"/>
            <w:gridSpan w:val="2"/>
          </w:tcPr>
          <w:p w:rsidR="00D94B90" w:rsidRPr="00452133" w:rsidRDefault="00D94B90" w:rsidP="00F45154">
            <w:pPr>
              <w:jc w:val="center"/>
              <w:rPr>
                <w:rFonts w:ascii="Times New Roman" w:hAnsi="Times New Roman"/>
                <w:sz w:val="22"/>
                <w:szCs w:val="22"/>
                <w:lang w:val="mn-MN"/>
              </w:rPr>
            </w:pPr>
          </w:p>
          <w:p w:rsidR="00D94B90" w:rsidRPr="00452133" w:rsidRDefault="00D94B90" w:rsidP="00A37391">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Тусгай зөвшөөрөл эзэмшигчдийн газар ашиглалтанд хяналт тавигдана.</w:t>
            </w:r>
          </w:p>
        </w:tc>
      </w:tr>
      <w:tr w:rsidR="00D94B90" w:rsidRPr="00452133" w:rsidTr="00C7778B">
        <w:trPr>
          <w:jc w:val="center"/>
        </w:trPr>
        <w:tc>
          <w:tcPr>
            <w:tcW w:w="675" w:type="dxa"/>
            <w:gridSpan w:val="2"/>
            <w:vMerge w:val="restart"/>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24</w:t>
            </w:r>
          </w:p>
        </w:tc>
        <w:tc>
          <w:tcPr>
            <w:tcW w:w="3213" w:type="dxa"/>
            <w:vMerge w:val="restart"/>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Нутгийн захиргааны байгууллага нь “Төсвийн тухай”, Нийтийн албанд нийтийн болон хувийн ашиг сонирхолыг зохицуулах, ашиг сонирхлын зөрчлөөс урьдчилан сэргийлэх тухай”, “Авилгын эсрэг хууль” болон бусад хууль тогтоомжид нийцүүлэн уул уурхайн үйлдвэрлэл эрхлэгч аж ахуйн нэгжээс орон нутгийн эрүүл мэнд, боловсрол, соёлын үйлчилгээг өргөжүүлэх, төрийн албан хаагчдын сургалт зэрэг албан тушаалтныг ашиг сонирхлын зөрчилд оруулахгүй хандив, тусламж авч хамтран ажиллаж болно.  </w:t>
            </w:r>
          </w:p>
        </w:tc>
        <w:tc>
          <w:tcPr>
            <w:tcW w:w="810" w:type="dxa"/>
            <w:shd w:val="clear" w:color="auto" w:fill="auto"/>
            <w:vAlign w:val="center"/>
          </w:tcPr>
          <w:p w:rsidR="00D94B90" w:rsidRPr="00452133" w:rsidRDefault="0028337B" w:rsidP="00B444F8">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53</w:t>
            </w:r>
          </w:p>
        </w:tc>
        <w:tc>
          <w:tcPr>
            <w:tcW w:w="3240" w:type="dxa"/>
            <w:shd w:val="clear" w:color="auto" w:fill="auto"/>
          </w:tcPr>
          <w:p w:rsidR="00D94B90" w:rsidRPr="00993DC3" w:rsidRDefault="0053679B" w:rsidP="00993DC3">
            <w:pPr>
              <w:jc w:val="both"/>
              <w:rPr>
                <w:rFonts w:ascii="Times New Roman" w:hAnsi="Times New Roman"/>
                <w:sz w:val="22"/>
                <w:szCs w:val="22"/>
                <w:lang w:val="mn-MN"/>
              </w:rPr>
            </w:pPr>
            <w:r w:rsidRPr="00993DC3">
              <w:rPr>
                <w:rFonts w:ascii="Times New Roman" w:hAnsi="Times New Roman"/>
                <w:sz w:val="22"/>
                <w:szCs w:val="22"/>
                <w:lang w:val="mn-MN"/>
              </w:rPr>
              <w:t>Геологи хайгуул, уул уурхайн үйл ажиллагаа явуулж буй аж ахуйн нэгж</w:t>
            </w:r>
            <w:r w:rsidR="00993DC3" w:rsidRPr="00993DC3">
              <w:rPr>
                <w:rFonts w:ascii="Times New Roman" w:hAnsi="Times New Roman"/>
                <w:sz w:val="22"/>
                <w:szCs w:val="22"/>
                <w:lang w:val="mn-MN"/>
              </w:rPr>
              <w:t>ээс</w:t>
            </w:r>
            <w:r w:rsidRPr="00993DC3">
              <w:rPr>
                <w:rFonts w:ascii="Times New Roman" w:hAnsi="Times New Roman"/>
                <w:sz w:val="22"/>
                <w:szCs w:val="22"/>
                <w:lang w:val="mn-MN"/>
              </w:rPr>
              <w:t xml:space="preserve"> Төсвийн тухай хуулийн 25 дугаар зүйлийн 25.2, 25.4, Нийтийн албанд нийтийн болон хувийн ашиг сонирхолыг зохицуулах</w:t>
            </w:r>
            <w:r w:rsidR="006639D0" w:rsidRPr="00993DC3">
              <w:rPr>
                <w:rFonts w:ascii="Times New Roman" w:hAnsi="Times New Roman"/>
                <w:sz w:val="22"/>
                <w:szCs w:val="22"/>
                <w:lang w:val="mn-MN"/>
              </w:rPr>
              <w:t>, ашиг сонирхолын зөрчлөөс урьдчилан сэргийлэх тухай хуулийн 17 дугаар зүйлийн 17.2 дахь заалтын дагуу авсан хандив тусламжийн хөрөнгийг хуульд нийцүүлэн зарцуулна.</w:t>
            </w:r>
            <w:r w:rsidRPr="00993DC3">
              <w:rPr>
                <w:rFonts w:ascii="Times New Roman" w:hAnsi="Times New Roman"/>
                <w:sz w:val="22"/>
                <w:szCs w:val="22"/>
                <w:lang w:val="mn-MN"/>
              </w:rPr>
              <w:t xml:space="preserve"> </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СТСХ</w:t>
            </w:r>
          </w:p>
        </w:tc>
        <w:tc>
          <w:tcPr>
            <w:tcW w:w="1933" w:type="dxa"/>
            <w:gridSpan w:val="2"/>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EE06A3">
            <w:pPr>
              <w:jc w:val="both"/>
              <w:rPr>
                <w:rFonts w:ascii="Times New Roman" w:hAnsi="Times New Roman"/>
                <w:sz w:val="22"/>
                <w:szCs w:val="22"/>
                <w:lang w:val="mn-MN"/>
              </w:rPr>
            </w:pPr>
          </w:p>
          <w:p w:rsidR="00D94B90" w:rsidRPr="00452133" w:rsidRDefault="00D94B90" w:rsidP="00EE06A3">
            <w:pPr>
              <w:jc w:val="both"/>
              <w:rPr>
                <w:rFonts w:ascii="Times New Roman" w:hAnsi="Times New Roman"/>
                <w:sz w:val="22"/>
                <w:szCs w:val="22"/>
                <w:lang w:val="mn-MN"/>
              </w:rPr>
            </w:pPr>
            <w:r w:rsidRPr="00452133">
              <w:rPr>
                <w:rFonts w:ascii="Times New Roman" w:hAnsi="Times New Roman"/>
                <w:sz w:val="22"/>
                <w:szCs w:val="22"/>
                <w:lang w:val="mn-MN"/>
              </w:rPr>
              <w:t>Орон нутгийн бүтээн байгуулалтанд оролцсон аж ахуйн нэгжүүдийг сурталчлан үр дүнг тооцож ажилласан байна.</w:t>
            </w:r>
          </w:p>
        </w:tc>
      </w:tr>
      <w:tr w:rsidR="00D94B90" w:rsidRPr="00452133" w:rsidTr="00C7778B">
        <w:trPr>
          <w:trHeight w:val="1380"/>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28337B" w:rsidP="00845A8E">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54</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Олгосон хандив тусламжийг төсвийн гүйцэтгэлд тухай бүр оруулж тайлагнаж зарцуулалтыг иргэд, олон нийтэд ил тодоор мэдээллэн ажиллана.</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p w:rsidR="00D94B90" w:rsidRPr="00452133" w:rsidRDefault="00D94B90" w:rsidP="00F45154">
            <w:pPr>
              <w:jc w:val="center"/>
              <w:rPr>
                <w:rFonts w:ascii="Times New Roman" w:hAnsi="Times New Roman"/>
                <w:sz w:val="22"/>
                <w:szCs w:val="22"/>
                <w:lang w:val="mn-MN"/>
              </w:rPr>
            </w:pPr>
          </w:p>
        </w:tc>
        <w:tc>
          <w:tcPr>
            <w:tcW w:w="1980" w:type="dxa"/>
            <w:gridSpan w:val="2"/>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СТСХ,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Хандив тусламж ил тод иргэдэд нээлттэй болж орон нутагт орсон хандив тусламж хяналттай зөв зүйтэй захиран зарцуулагдана</w:t>
            </w:r>
          </w:p>
        </w:tc>
      </w:tr>
      <w:tr w:rsidR="00D94B90" w:rsidRPr="00452133" w:rsidTr="00D50C2A">
        <w:trPr>
          <w:trHeight w:val="1781"/>
          <w:jc w:val="center"/>
        </w:trPr>
        <w:tc>
          <w:tcPr>
            <w:tcW w:w="675" w:type="dxa"/>
            <w:gridSpan w:val="2"/>
            <w:vMerge w:val="restart"/>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25</w:t>
            </w:r>
          </w:p>
        </w:tc>
        <w:tc>
          <w:tcPr>
            <w:tcW w:w="3213" w:type="dxa"/>
            <w:vMerge w:val="restart"/>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Аймаг, сумын эдийн засаг, нийгмийн хөгжилд ач холбогдолтой дэд бүтцийн зэрэг орон нутгийн төсвийн хөрөнгөөр хийгдэж байгаа бүтээн байгуулалтын ажлыг саадгүй шуурхай </w:t>
            </w:r>
            <w:r w:rsidRPr="00452133">
              <w:rPr>
                <w:rFonts w:ascii="Times New Roman" w:hAnsi="Times New Roman"/>
                <w:color w:val="auto"/>
                <w:szCs w:val="22"/>
                <w:lang w:val="mn-MN"/>
              </w:rPr>
              <w:lastRenderedPageBreak/>
              <w:t>хэрэгжүүлэхэд дэмжлэг үзүүлэх зорилгоор болон нутгийн захиргааны байгууллага, иргэд ашиг олох зорилгогүйгээр өөрийн ахуйн хэрэгцээндээ тухайн газарт байгаа түгээмэл тархацтай ашигт малтмалыг ашиглахад нь хөнгөлөлттэй нөхцөл тогтоож болно.</w:t>
            </w:r>
          </w:p>
        </w:tc>
        <w:tc>
          <w:tcPr>
            <w:tcW w:w="810" w:type="dxa"/>
            <w:shd w:val="clear" w:color="auto" w:fill="auto"/>
            <w:vAlign w:val="center"/>
          </w:tcPr>
          <w:p w:rsidR="000E4448" w:rsidRDefault="000E4448" w:rsidP="00845A8E">
            <w:pPr>
              <w:jc w:val="center"/>
              <w:rPr>
                <w:rFonts w:ascii="Times New Roman" w:eastAsia="Times New Roman" w:hAnsi="Times New Roman"/>
                <w:sz w:val="22"/>
                <w:szCs w:val="22"/>
                <w:lang w:val="mn-MN"/>
              </w:rPr>
            </w:pPr>
          </w:p>
          <w:p w:rsidR="00D94B90" w:rsidRPr="00452133" w:rsidRDefault="00D94B90"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w:t>
            </w:r>
            <w:r w:rsidR="0028337B">
              <w:rPr>
                <w:rFonts w:ascii="Times New Roman" w:eastAsia="Times New Roman" w:hAnsi="Times New Roman"/>
                <w:sz w:val="22"/>
                <w:szCs w:val="22"/>
                <w:lang w:val="mn-MN"/>
              </w:rPr>
              <w:t>5</w:t>
            </w:r>
          </w:p>
        </w:tc>
        <w:tc>
          <w:tcPr>
            <w:tcW w:w="3240" w:type="dxa"/>
            <w:shd w:val="clear" w:color="auto" w:fill="auto"/>
          </w:tcPr>
          <w:p w:rsidR="00D94B90" w:rsidRPr="00D50C2A" w:rsidRDefault="000E4448" w:rsidP="00DA76DB">
            <w:pPr>
              <w:jc w:val="both"/>
              <w:rPr>
                <w:rFonts w:ascii="Times New Roman" w:hAnsi="Times New Roman"/>
                <w:sz w:val="22"/>
                <w:szCs w:val="22"/>
                <w:lang w:val="mn-MN"/>
              </w:rPr>
            </w:pPr>
            <w:r w:rsidRPr="00D50C2A">
              <w:rPr>
                <w:rFonts w:ascii="Times New Roman" w:hAnsi="Times New Roman"/>
                <w:sz w:val="22"/>
                <w:szCs w:val="22"/>
                <w:lang w:val="mn-MN"/>
              </w:rPr>
              <w:t xml:space="preserve">Засгийн газрын 2014 оны 222 дугаар тогтоолоор батлагдсан “Авто зам, төмөр замын салбарт хэрэгжүүлэх зарим төсөл, хөтөлбөрт шаардагдах түгээмэл тархацтай ашигт малтмалыг хайх, ашиглах </w:t>
            </w:r>
            <w:r w:rsidRPr="00D50C2A">
              <w:rPr>
                <w:rFonts w:ascii="Times New Roman" w:hAnsi="Times New Roman"/>
                <w:sz w:val="22"/>
                <w:szCs w:val="22"/>
                <w:lang w:val="mn-MN"/>
              </w:rPr>
              <w:lastRenderedPageBreak/>
              <w:t xml:space="preserve">тусгай журам”-ыг хэрэгжүүлж ажиллана </w:t>
            </w:r>
          </w:p>
        </w:tc>
        <w:tc>
          <w:tcPr>
            <w:tcW w:w="1440" w:type="dxa"/>
            <w:shd w:val="clear" w:color="auto" w:fill="auto"/>
            <w:vAlign w:val="center"/>
          </w:tcPr>
          <w:p w:rsidR="00D94B90" w:rsidRPr="00D50C2A" w:rsidRDefault="00D94B90" w:rsidP="000E4448">
            <w:pPr>
              <w:rPr>
                <w:rFonts w:ascii="Times New Roman" w:hAnsi="Times New Roman"/>
                <w:sz w:val="22"/>
                <w:szCs w:val="22"/>
                <w:lang w:val="mn-MN"/>
              </w:rPr>
            </w:pPr>
            <w:r w:rsidRPr="00D50C2A">
              <w:rPr>
                <w:rFonts w:ascii="Times New Roman" w:hAnsi="Times New Roman"/>
                <w:sz w:val="22"/>
                <w:szCs w:val="22"/>
                <w:lang w:val="mn-MN"/>
              </w:rPr>
              <w:lastRenderedPageBreak/>
              <w:t>201</w:t>
            </w:r>
            <w:r w:rsidR="000E4448" w:rsidRPr="00D50C2A">
              <w:rPr>
                <w:rFonts w:ascii="Times New Roman" w:hAnsi="Times New Roman"/>
                <w:sz w:val="22"/>
                <w:szCs w:val="22"/>
                <w:lang w:val="mn-MN"/>
              </w:rPr>
              <w:t>7 оноос</w:t>
            </w:r>
          </w:p>
        </w:tc>
        <w:tc>
          <w:tcPr>
            <w:tcW w:w="1980" w:type="dxa"/>
            <w:gridSpan w:val="2"/>
            <w:shd w:val="clear" w:color="auto" w:fill="auto"/>
            <w:vAlign w:val="center"/>
          </w:tcPr>
          <w:p w:rsidR="000E4448" w:rsidRPr="00D50C2A" w:rsidRDefault="00D94B90" w:rsidP="000E4448">
            <w:pPr>
              <w:jc w:val="center"/>
              <w:rPr>
                <w:rFonts w:ascii="Times New Roman" w:hAnsi="Times New Roman"/>
                <w:sz w:val="22"/>
                <w:szCs w:val="22"/>
                <w:lang w:val="mn-MN"/>
              </w:rPr>
            </w:pPr>
            <w:r w:rsidRPr="00D50C2A">
              <w:rPr>
                <w:rFonts w:ascii="Times New Roman" w:hAnsi="Times New Roman"/>
                <w:sz w:val="22"/>
                <w:szCs w:val="22"/>
                <w:lang w:val="mn-MN"/>
              </w:rPr>
              <w:t xml:space="preserve">ХОХБТХ, </w:t>
            </w:r>
            <w:r w:rsidR="000E4448" w:rsidRPr="00D50C2A">
              <w:rPr>
                <w:rFonts w:ascii="Times New Roman" w:hAnsi="Times New Roman"/>
                <w:sz w:val="22"/>
                <w:szCs w:val="22"/>
                <w:lang w:val="mn-MN"/>
              </w:rPr>
              <w:t xml:space="preserve">БОАЖГ, </w:t>
            </w:r>
          </w:p>
          <w:p w:rsidR="000E4448" w:rsidRPr="00D50C2A" w:rsidRDefault="000E4448" w:rsidP="000E4448">
            <w:pPr>
              <w:jc w:val="center"/>
              <w:rPr>
                <w:rFonts w:ascii="Times New Roman" w:hAnsi="Times New Roman"/>
                <w:sz w:val="22"/>
                <w:szCs w:val="22"/>
                <w:lang w:val="mn-MN"/>
              </w:rPr>
            </w:pPr>
            <w:r w:rsidRPr="00D50C2A">
              <w:rPr>
                <w:rFonts w:ascii="Times New Roman" w:hAnsi="Times New Roman"/>
                <w:sz w:val="22"/>
                <w:szCs w:val="22"/>
                <w:lang w:val="mn-MN"/>
              </w:rPr>
              <w:t xml:space="preserve">МХГ, </w:t>
            </w:r>
          </w:p>
          <w:p w:rsidR="000E4448" w:rsidRPr="00D50C2A" w:rsidRDefault="000E4448" w:rsidP="000E4448">
            <w:pPr>
              <w:jc w:val="center"/>
              <w:rPr>
                <w:rFonts w:ascii="Times New Roman" w:hAnsi="Times New Roman"/>
                <w:sz w:val="22"/>
                <w:szCs w:val="22"/>
                <w:lang w:val="mn-MN"/>
              </w:rPr>
            </w:pPr>
            <w:r w:rsidRPr="00D50C2A">
              <w:rPr>
                <w:rFonts w:ascii="Times New Roman" w:hAnsi="Times New Roman"/>
                <w:sz w:val="22"/>
                <w:szCs w:val="22"/>
                <w:lang w:val="mn-MN"/>
              </w:rPr>
              <w:t xml:space="preserve">ГХБХБГ, </w:t>
            </w:r>
          </w:p>
          <w:p w:rsidR="00D94B90" w:rsidRPr="00D50C2A" w:rsidRDefault="000E4448" w:rsidP="000E4448">
            <w:pPr>
              <w:jc w:val="center"/>
              <w:rPr>
                <w:rFonts w:ascii="Times New Roman" w:hAnsi="Times New Roman"/>
                <w:sz w:val="22"/>
                <w:szCs w:val="22"/>
                <w:lang w:val="mn-MN"/>
              </w:rPr>
            </w:pPr>
            <w:r w:rsidRPr="00D50C2A">
              <w:rPr>
                <w:rFonts w:ascii="Times New Roman" w:hAnsi="Times New Roman"/>
                <w:sz w:val="22"/>
                <w:szCs w:val="22"/>
                <w:lang w:val="mn-MN"/>
              </w:rPr>
              <w:t>Сумын ЗДТГ</w:t>
            </w:r>
          </w:p>
        </w:tc>
        <w:tc>
          <w:tcPr>
            <w:tcW w:w="1933" w:type="dxa"/>
            <w:gridSpan w:val="2"/>
          </w:tcPr>
          <w:p w:rsidR="00D94B90" w:rsidRPr="00D50C2A" w:rsidRDefault="00D94B90" w:rsidP="00F45154">
            <w:pPr>
              <w:jc w:val="center"/>
              <w:rPr>
                <w:rFonts w:ascii="Times New Roman" w:hAnsi="Times New Roman"/>
                <w:sz w:val="22"/>
                <w:szCs w:val="22"/>
                <w:lang w:val="mn-MN"/>
              </w:rPr>
            </w:pPr>
          </w:p>
          <w:p w:rsidR="00D94B90" w:rsidRPr="00D50C2A" w:rsidRDefault="00D94B90" w:rsidP="00F45154">
            <w:pPr>
              <w:jc w:val="center"/>
              <w:rPr>
                <w:rFonts w:ascii="Times New Roman" w:hAnsi="Times New Roman"/>
                <w:sz w:val="22"/>
                <w:szCs w:val="22"/>
                <w:lang w:val="mn-MN"/>
              </w:rPr>
            </w:pPr>
          </w:p>
          <w:p w:rsidR="00D50C2A" w:rsidRPr="00D50C2A" w:rsidRDefault="00D50C2A" w:rsidP="00F45154">
            <w:pPr>
              <w:jc w:val="center"/>
              <w:rPr>
                <w:rFonts w:ascii="Times New Roman" w:hAnsi="Times New Roman"/>
                <w:sz w:val="22"/>
                <w:szCs w:val="22"/>
                <w:lang w:val="mn-MN"/>
              </w:rPr>
            </w:pPr>
          </w:p>
          <w:p w:rsidR="00D50C2A" w:rsidRPr="00D50C2A" w:rsidRDefault="00D50C2A" w:rsidP="00F45154">
            <w:pPr>
              <w:jc w:val="center"/>
              <w:rPr>
                <w:rFonts w:ascii="Times New Roman" w:hAnsi="Times New Roman"/>
                <w:sz w:val="22"/>
                <w:szCs w:val="22"/>
                <w:lang w:val="mn-MN"/>
              </w:rPr>
            </w:pPr>
          </w:p>
          <w:p w:rsidR="000E4448" w:rsidRPr="00D50C2A" w:rsidRDefault="000E4448" w:rsidP="00F45154">
            <w:pPr>
              <w:jc w:val="center"/>
              <w:rPr>
                <w:rFonts w:ascii="Times New Roman" w:hAnsi="Times New Roman"/>
                <w:sz w:val="22"/>
                <w:szCs w:val="22"/>
                <w:lang w:val="mn-MN"/>
              </w:rPr>
            </w:pPr>
            <w:r w:rsidRPr="00D50C2A">
              <w:rPr>
                <w:rFonts w:ascii="Times New Roman" w:hAnsi="Times New Roman"/>
                <w:sz w:val="22"/>
                <w:szCs w:val="22"/>
                <w:lang w:val="mn-MN"/>
              </w:rPr>
              <w:t>-</w:t>
            </w:r>
          </w:p>
          <w:p w:rsidR="000E4448" w:rsidRPr="00D50C2A" w:rsidRDefault="000E4448" w:rsidP="00F45154">
            <w:pPr>
              <w:jc w:val="center"/>
              <w:rPr>
                <w:rFonts w:ascii="Times New Roman" w:hAnsi="Times New Roman"/>
                <w:sz w:val="22"/>
                <w:szCs w:val="22"/>
                <w:lang w:val="mn-MN"/>
              </w:rPr>
            </w:pPr>
          </w:p>
          <w:p w:rsidR="000E4448" w:rsidRPr="00D50C2A" w:rsidRDefault="000E4448" w:rsidP="00F45154">
            <w:pPr>
              <w:jc w:val="center"/>
              <w:rPr>
                <w:rFonts w:ascii="Times New Roman" w:hAnsi="Times New Roman"/>
                <w:sz w:val="22"/>
                <w:szCs w:val="22"/>
                <w:lang w:val="mn-MN"/>
              </w:rPr>
            </w:pPr>
          </w:p>
          <w:p w:rsidR="00D94B90" w:rsidRPr="00D50C2A" w:rsidRDefault="00D94B90" w:rsidP="00F45154">
            <w:pPr>
              <w:jc w:val="center"/>
              <w:rPr>
                <w:rFonts w:ascii="Times New Roman" w:hAnsi="Times New Roman"/>
                <w:sz w:val="22"/>
                <w:szCs w:val="22"/>
                <w:lang w:val="mn-MN"/>
              </w:rPr>
            </w:pPr>
          </w:p>
        </w:tc>
        <w:tc>
          <w:tcPr>
            <w:tcW w:w="2387" w:type="dxa"/>
            <w:shd w:val="clear" w:color="auto" w:fill="auto"/>
          </w:tcPr>
          <w:p w:rsidR="00D94B90" w:rsidRPr="00D50C2A" w:rsidRDefault="00D94B90" w:rsidP="00CB0D3F">
            <w:pPr>
              <w:jc w:val="center"/>
              <w:rPr>
                <w:rFonts w:ascii="Times New Roman" w:hAnsi="Times New Roman"/>
                <w:sz w:val="22"/>
                <w:szCs w:val="22"/>
                <w:lang w:val="mn-MN"/>
              </w:rPr>
            </w:pPr>
          </w:p>
          <w:p w:rsidR="00D94B90" w:rsidRPr="00D50C2A" w:rsidRDefault="00D94B90" w:rsidP="00F45154">
            <w:pPr>
              <w:jc w:val="center"/>
              <w:rPr>
                <w:rFonts w:ascii="Times New Roman" w:hAnsi="Times New Roman"/>
                <w:sz w:val="22"/>
                <w:szCs w:val="22"/>
                <w:lang w:val="mn-MN"/>
              </w:rPr>
            </w:pPr>
          </w:p>
          <w:p w:rsidR="00D94B90" w:rsidRPr="00D50C2A" w:rsidRDefault="000E4448" w:rsidP="00D50C2A">
            <w:pPr>
              <w:jc w:val="both"/>
              <w:rPr>
                <w:rFonts w:ascii="Times New Roman" w:hAnsi="Times New Roman"/>
                <w:sz w:val="22"/>
                <w:szCs w:val="22"/>
                <w:lang w:val="mn-MN"/>
              </w:rPr>
            </w:pPr>
            <w:r w:rsidRPr="00D50C2A">
              <w:rPr>
                <w:rFonts w:ascii="Times New Roman" w:hAnsi="Times New Roman"/>
                <w:sz w:val="22"/>
                <w:szCs w:val="22"/>
                <w:lang w:val="mn-MN"/>
              </w:rPr>
              <w:t xml:space="preserve">Тодорхой аж ахуйн нэгж журмын дагуу хөнгөлөлттэй нөхцөлд орсон байна </w:t>
            </w:r>
          </w:p>
        </w:tc>
      </w:tr>
      <w:tr w:rsidR="000E4448" w:rsidRPr="00452133" w:rsidTr="00845A8E">
        <w:trPr>
          <w:trHeight w:val="2989"/>
          <w:jc w:val="center"/>
        </w:trPr>
        <w:tc>
          <w:tcPr>
            <w:tcW w:w="675" w:type="dxa"/>
            <w:gridSpan w:val="2"/>
            <w:vMerge/>
            <w:shd w:val="clear" w:color="auto" w:fill="auto"/>
          </w:tcPr>
          <w:p w:rsidR="000E4448" w:rsidRPr="00452133" w:rsidRDefault="000E4448" w:rsidP="00DA76DB">
            <w:pPr>
              <w:pStyle w:val="ColorfulList-Accent11"/>
              <w:spacing w:after="200" w:line="276" w:lineRule="auto"/>
              <w:ind w:left="0"/>
              <w:jc w:val="both"/>
              <w:rPr>
                <w:rFonts w:ascii="Times New Roman" w:eastAsia="Times New Roman" w:hAnsi="Times New Roman"/>
                <w:sz w:val="22"/>
                <w:szCs w:val="22"/>
                <w:lang w:val="mn-MN"/>
              </w:rPr>
            </w:pPr>
          </w:p>
        </w:tc>
        <w:tc>
          <w:tcPr>
            <w:tcW w:w="3213" w:type="dxa"/>
            <w:vMerge/>
            <w:shd w:val="clear" w:color="auto" w:fill="auto"/>
          </w:tcPr>
          <w:p w:rsidR="000E4448" w:rsidRPr="00452133" w:rsidRDefault="000E4448"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0E4448" w:rsidRDefault="0028337B" w:rsidP="00845A8E">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56</w:t>
            </w:r>
          </w:p>
        </w:tc>
        <w:tc>
          <w:tcPr>
            <w:tcW w:w="3240" w:type="dxa"/>
            <w:shd w:val="clear" w:color="auto" w:fill="auto"/>
          </w:tcPr>
          <w:p w:rsidR="000E4448" w:rsidRPr="00D50C2A" w:rsidRDefault="000E4448" w:rsidP="000E4448">
            <w:pPr>
              <w:jc w:val="both"/>
              <w:rPr>
                <w:rFonts w:ascii="Times New Roman" w:hAnsi="Times New Roman"/>
                <w:sz w:val="22"/>
                <w:szCs w:val="22"/>
                <w:lang w:val="mn-MN"/>
              </w:rPr>
            </w:pPr>
            <w:r w:rsidRPr="00D50C2A">
              <w:rPr>
                <w:rFonts w:ascii="Times New Roman" w:hAnsi="Times New Roman"/>
                <w:sz w:val="22"/>
                <w:szCs w:val="22"/>
                <w:lang w:val="mn-MN"/>
              </w:rPr>
              <w:t>Орон нутгийн иргэд байгууллагын ахуйн хэрэгцээг хангах бодит судалгаанд үндэслэсэн түгээмэл тархацтай ашигт малтмал ашиглах газар, ашиглах ашигт малтмалын хэмжээ, хэрэглэх тоног төхөөрөмжийн хязгаарыг тогтоосон журам боловсруулан аймгийн ИТХ-ын Тэргүүлэгчдийн хурлаар батлуулж мөрдлөг болгон ажиллана.</w:t>
            </w:r>
          </w:p>
        </w:tc>
        <w:tc>
          <w:tcPr>
            <w:tcW w:w="1440" w:type="dxa"/>
            <w:shd w:val="clear" w:color="auto" w:fill="auto"/>
            <w:vAlign w:val="center"/>
          </w:tcPr>
          <w:p w:rsidR="000E4448" w:rsidRDefault="000E4448" w:rsidP="00D50C2A">
            <w:pPr>
              <w:jc w:val="center"/>
              <w:rPr>
                <w:rFonts w:ascii="Times New Roman" w:hAnsi="Times New Roman"/>
                <w:sz w:val="22"/>
                <w:szCs w:val="22"/>
                <w:lang w:val="mn-MN"/>
              </w:rPr>
            </w:pPr>
            <w:r>
              <w:rPr>
                <w:rFonts w:ascii="Times New Roman" w:hAnsi="Times New Roman"/>
                <w:sz w:val="22"/>
                <w:szCs w:val="22"/>
                <w:lang w:val="mn-MN"/>
              </w:rPr>
              <w:t>2017</w:t>
            </w:r>
          </w:p>
        </w:tc>
        <w:tc>
          <w:tcPr>
            <w:tcW w:w="1980" w:type="dxa"/>
            <w:gridSpan w:val="2"/>
            <w:shd w:val="clear" w:color="auto" w:fill="auto"/>
            <w:vAlign w:val="center"/>
          </w:tcPr>
          <w:p w:rsidR="000E4448" w:rsidRDefault="000E4448" w:rsidP="00F45154">
            <w:pPr>
              <w:jc w:val="center"/>
              <w:rPr>
                <w:rFonts w:ascii="Times New Roman" w:hAnsi="Times New Roman"/>
                <w:sz w:val="22"/>
                <w:szCs w:val="22"/>
                <w:lang w:val="mn-MN"/>
              </w:rPr>
            </w:pPr>
            <w:r w:rsidRPr="00452133">
              <w:rPr>
                <w:rFonts w:ascii="Times New Roman" w:hAnsi="Times New Roman"/>
                <w:sz w:val="22"/>
                <w:szCs w:val="22"/>
                <w:lang w:val="mn-MN"/>
              </w:rPr>
              <w:t>ХОХБТХ,</w:t>
            </w:r>
          </w:p>
          <w:p w:rsidR="000E4448" w:rsidRPr="00452133" w:rsidRDefault="000E4448"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0E4448" w:rsidRPr="00452133" w:rsidRDefault="000E4448"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0E4448" w:rsidRPr="00452133" w:rsidRDefault="000E4448"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0E4448" w:rsidRDefault="000E4448"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0E4448" w:rsidRDefault="000E4448" w:rsidP="00F45154">
            <w:pPr>
              <w:jc w:val="center"/>
              <w:rPr>
                <w:rFonts w:ascii="Times New Roman" w:hAnsi="Times New Roman"/>
                <w:sz w:val="22"/>
                <w:szCs w:val="22"/>
                <w:lang w:val="mn-MN"/>
              </w:rPr>
            </w:pPr>
          </w:p>
          <w:p w:rsidR="000E4448" w:rsidRDefault="000E4448" w:rsidP="00F45154">
            <w:pPr>
              <w:jc w:val="center"/>
              <w:rPr>
                <w:rFonts w:ascii="Times New Roman" w:hAnsi="Times New Roman"/>
                <w:sz w:val="22"/>
                <w:szCs w:val="22"/>
                <w:lang w:val="mn-MN"/>
              </w:rPr>
            </w:pPr>
          </w:p>
          <w:p w:rsidR="000E4448" w:rsidRPr="00452133" w:rsidRDefault="000E4448"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0E4448" w:rsidRDefault="000E4448" w:rsidP="00CB0D3F">
            <w:pPr>
              <w:jc w:val="both"/>
              <w:rPr>
                <w:rFonts w:ascii="Times New Roman" w:hAnsi="Times New Roman"/>
                <w:sz w:val="22"/>
                <w:szCs w:val="22"/>
                <w:lang w:val="mn-MN"/>
              </w:rPr>
            </w:pPr>
          </w:p>
          <w:p w:rsidR="000E4448" w:rsidRDefault="000E4448" w:rsidP="00CB0D3F">
            <w:pPr>
              <w:jc w:val="both"/>
              <w:rPr>
                <w:rFonts w:ascii="Times New Roman" w:hAnsi="Times New Roman"/>
                <w:sz w:val="22"/>
                <w:szCs w:val="22"/>
                <w:lang w:val="mn-MN"/>
              </w:rPr>
            </w:pPr>
          </w:p>
          <w:p w:rsidR="000E4448" w:rsidRDefault="000E4448" w:rsidP="00CB0D3F">
            <w:pPr>
              <w:jc w:val="both"/>
              <w:rPr>
                <w:rFonts w:ascii="Times New Roman" w:hAnsi="Times New Roman"/>
                <w:sz w:val="22"/>
                <w:szCs w:val="22"/>
                <w:lang w:val="mn-MN"/>
              </w:rPr>
            </w:pPr>
          </w:p>
          <w:p w:rsidR="000E4448" w:rsidRPr="00452133" w:rsidRDefault="000E4448" w:rsidP="00CB0D3F">
            <w:pPr>
              <w:jc w:val="both"/>
              <w:rPr>
                <w:rFonts w:ascii="Times New Roman" w:hAnsi="Times New Roman"/>
                <w:sz w:val="22"/>
                <w:szCs w:val="22"/>
                <w:lang w:val="mn-MN"/>
              </w:rPr>
            </w:pPr>
            <w:r w:rsidRPr="00452133">
              <w:rPr>
                <w:rFonts w:ascii="Times New Roman" w:hAnsi="Times New Roman"/>
                <w:sz w:val="22"/>
                <w:szCs w:val="22"/>
                <w:lang w:val="mn-MN"/>
              </w:rPr>
              <w:t>Орон нутгийн иргэд , байгууллаг түгээмэл тархацтай ашигт малтмал ахуйн хэрэгцээндээ ашиглах журам батлагдана.</w:t>
            </w:r>
          </w:p>
          <w:p w:rsidR="000E4448" w:rsidRPr="00452133" w:rsidRDefault="000E4448" w:rsidP="00F45154">
            <w:pPr>
              <w:jc w:val="center"/>
              <w:rPr>
                <w:rFonts w:ascii="Times New Roman" w:hAnsi="Times New Roman"/>
                <w:sz w:val="22"/>
                <w:szCs w:val="22"/>
                <w:lang w:val="mn-MN"/>
              </w:rPr>
            </w:pPr>
          </w:p>
        </w:tc>
      </w:tr>
      <w:tr w:rsidR="00D94B90" w:rsidRPr="00452133" w:rsidTr="00C7778B">
        <w:trPr>
          <w:jc w:val="center"/>
        </w:trPr>
        <w:tc>
          <w:tcPr>
            <w:tcW w:w="675" w:type="dxa"/>
            <w:gridSpan w:val="2"/>
            <w:vMerge/>
            <w:shd w:val="clear" w:color="auto" w:fill="auto"/>
          </w:tcPr>
          <w:p w:rsidR="00D94B90" w:rsidRPr="00452133" w:rsidRDefault="00D94B90" w:rsidP="00DA76DB">
            <w:pPr>
              <w:pStyle w:val="ColorfulList-Accent11"/>
              <w:spacing w:after="200" w:line="276" w:lineRule="auto"/>
              <w:ind w:left="568"/>
              <w:jc w:val="both"/>
              <w:rPr>
                <w:rFonts w:ascii="Times New Roman" w:eastAsia="Times New Roman" w:hAnsi="Times New Roman"/>
                <w:sz w:val="22"/>
                <w:szCs w:val="22"/>
                <w:lang w:val="mn-MN"/>
              </w:rPr>
            </w:pPr>
          </w:p>
        </w:tc>
        <w:tc>
          <w:tcPr>
            <w:tcW w:w="3213" w:type="dxa"/>
            <w:vMerge/>
            <w:shd w:val="clear" w:color="auto" w:fill="auto"/>
          </w:tcPr>
          <w:p w:rsidR="00D94B90" w:rsidRPr="00452133" w:rsidRDefault="00D94B90"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94B90" w:rsidRPr="00452133" w:rsidRDefault="00D94B90" w:rsidP="00845A8E">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w:t>
            </w:r>
            <w:r w:rsidR="0028337B">
              <w:rPr>
                <w:rFonts w:ascii="Times New Roman" w:eastAsia="Times New Roman" w:hAnsi="Times New Roman"/>
                <w:sz w:val="22"/>
                <w:szCs w:val="22"/>
                <w:lang w:val="mn-MN"/>
              </w:rPr>
              <w:t>7</w:t>
            </w:r>
          </w:p>
        </w:tc>
        <w:tc>
          <w:tcPr>
            <w:tcW w:w="3240" w:type="dxa"/>
            <w:shd w:val="clear" w:color="auto" w:fill="auto"/>
          </w:tcPr>
          <w:p w:rsidR="00D94B90" w:rsidRPr="00452133" w:rsidRDefault="00D94B90" w:rsidP="00DA76DB">
            <w:pPr>
              <w:jc w:val="both"/>
              <w:rPr>
                <w:rFonts w:ascii="Times New Roman" w:hAnsi="Times New Roman"/>
                <w:sz w:val="22"/>
                <w:szCs w:val="22"/>
                <w:lang w:val="mn-MN"/>
              </w:rPr>
            </w:pPr>
            <w:r w:rsidRPr="00452133">
              <w:rPr>
                <w:rFonts w:ascii="Times New Roman" w:hAnsi="Times New Roman"/>
                <w:sz w:val="22"/>
                <w:szCs w:val="22"/>
                <w:lang w:val="mn-MN"/>
              </w:rPr>
              <w:t>Журмын хэрэгжилтийг хангуулах үүднээс бүртгэл хийж, хяналт тавих, тайланг авч үнэлэлт дүгнэлт өгөх ажлыг сумын нутгийн захиргааны байгууллагаас хэрэгжүүлнэ.</w:t>
            </w: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D94B90" w:rsidRPr="00452133" w:rsidRDefault="00D94B90" w:rsidP="00FC372F">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Сумдын ИТХурал, Сумын ЗДТГ</w:t>
            </w:r>
          </w:p>
        </w:tc>
        <w:tc>
          <w:tcPr>
            <w:tcW w:w="1933" w:type="dxa"/>
            <w:gridSpan w:val="2"/>
          </w:tcPr>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D94B90" w:rsidRPr="00452133" w:rsidRDefault="00D94B90" w:rsidP="00FF78C7">
            <w:pPr>
              <w:jc w:val="both"/>
              <w:rPr>
                <w:rFonts w:ascii="Times New Roman" w:hAnsi="Times New Roman"/>
                <w:sz w:val="22"/>
                <w:szCs w:val="22"/>
                <w:lang w:val="mn-MN"/>
              </w:rPr>
            </w:pPr>
          </w:p>
          <w:p w:rsidR="00D94B90" w:rsidRPr="00452133" w:rsidRDefault="00D94B90" w:rsidP="00845A8E">
            <w:pPr>
              <w:jc w:val="center"/>
              <w:rPr>
                <w:rFonts w:ascii="Times New Roman" w:hAnsi="Times New Roman"/>
                <w:sz w:val="22"/>
                <w:szCs w:val="22"/>
                <w:lang w:val="mn-MN"/>
              </w:rPr>
            </w:pPr>
            <w:r w:rsidRPr="00452133">
              <w:rPr>
                <w:rFonts w:ascii="Times New Roman" w:hAnsi="Times New Roman"/>
                <w:sz w:val="22"/>
                <w:szCs w:val="22"/>
                <w:lang w:val="mn-MN"/>
              </w:rPr>
              <w:t>Журмын хэрэгжилтэнд хяналт тавьж үнэлэлт өгч ажиллана</w:t>
            </w:r>
          </w:p>
        </w:tc>
      </w:tr>
      <w:tr w:rsidR="00D94B90" w:rsidRPr="00452133" w:rsidTr="00F606AB">
        <w:trPr>
          <w:jc w:val="center"/>
        </w:trPr>
        <w:tc>
          <w:tcPr>
            <w:tcW w:w="15678" w:type="dxa"/>
            <w:gridSpan w:val="11"/>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b/>
                <w:sz w:val="22"/>
                <w:szCs w:val="22"/>
                <w:lang w:val="mn-MN"/>
              </w:rPr>
              <w:t xml:space="preserve"> Байгаль орчныг хамгаалах, нөхөн сэргээх хүрээнд:</w:t>
            </w:r>
          </w:p>
        </w:tc>
      </w:tr>
      <w:tr w:rsidR="00D94B90" w:rsidRPr="00452133" w:rsidTr="00C7778B">
        <w:trPr>
          <w:jc w:val="center"/>
        </w:trPr>
        <w:tc>
          <w:tcPr>
            <w:tcW w:w="648" w:type="dxa"/>
            <w:shd w:val="clear" w:color="auto" w:fill="auto"/>
          </w:tcPr>
          <w:p w:rsidR="00D94B90" w:rsidRPr="00452133" w:rsidRDefault="00D94B90"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26</w:t>
            </w:r>
          </w:p>
        </w:tc>
        <w:tc>
          <w:tcPr>
            <w:tcW w:w="3240" w:type="dxa"/>
            <w:gridSpan w:val="2"/>
            <w:shd w:val="clear" w:color="auto" w:fill="auto"/>
          </w:tcPr>
          <w:p w:rsidR="00D94B90" w:rsidRPr="00452133" w:rsidRDefault="00D94B90" w:rsidP="00C94800">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Байгалийн унаган төрхөө хадгалж буй үзэсгэлэнт газар, нэн ховор, ховор, ховордсон ан амьтан болон нэн ховор, ховор ургамлын тархац нутаг болон аялал жуулчлал, эрчимжсэн МАА-н үйлдвэрлэл хөгжүүлэхэд шаардлагатай газрыг холбогдох хууль </w:t>
            </w:r>
            <w:r w:rsidRPr="00452133">
              <w:rPr>
                <w:rFonts w:ascii="Times New Roman" w:hAnsi="Times New Roman"/>
                <w:color w:val="auto"/>
                <w:szCs w:val="22"/>
                <w:lang w:val="mn-MN"/>
              </w:rPr>
              <w:lastRenderedPageBreak/>
              <w:t>тогтоомжийн дагуу аймгийн тусгай хэрэгцээнд авах ажлыг үргэлжлүүлэн хэрэгжүүлж Ашигт малтмалын газрын Кадастрын бүртгэл мэдээллийн санд тухай бүрд нь бүртгүүлж байна.</w:t>
            </w:r>
          </w:p>
        </w:tc>
        <w:tc>
          <w:tcPr>
            <w:tcW w:w="810" w:type="dxa"/>
            <w:shd w:val="clear" w:color="auto" w:fill="auto"/>
            <w:vAlign w:val="center"/>
          </w:tcPr>
          <w:p w:rsidR="00D94B90" w:rsidRPr="00452133" w:rsidRDefault="00D94B90"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5</w:t>
            </w:r>
            <w:r w:rsidR="0028337B">
              <w:rPr>
                <w:rFonts w:ascii="Times New Roman" w:eastAsia="Times New Roman" w:hAnsi="Times New Roman"/>
                <w:sz w:val="22"/>
                <w:szCs w:val="22"/>
                <w:lang w:val="mn-MN"/>
              </w:rPr>
              <w:t>8</w:t>
            </w:r>
          </w:p>
        </w:tc>
        <w:tc>
          <w:tcPr>
            <w:tcW w:w="3240" w:type="dxa"/>
            <w:shd w:val="clear" w:color="auto" w:fill="auto"/>
          </w:tcPr>
          <w:p w:rsidR="00D94B90" w:rsidRDefault="00D94B90" w:rsidP="00A8124B">
            <w:pPr>
              <w:jc w:val="both"/>
              <w:rPr>
                <w:rFonts w:ascii="Times New Roman" w:hAnsi="Times New Roman"/>
                <w:sz w:val="22"/>
                <w:szCs w:val="22"/>
                <w:lang w:val="mn-MN"/>
              </w:rPr>
            </w:pPr>
            <w:r w:rsidRPr="00452133">
              <w:rPr>
                <w:rFonts w:ascii="Times New Roman" w:hAnsi="Times New Roman"/>
                <w:sz w:val="22"/>
                <w:szCs w:val="22"/>
                <w:lang w:val="mn-MN"/>
              </w:rPr>
              <w:t>Тусгай хамгаалалт болон тусгай хэрэгцээнд</w:t>
            </w:r>
            <w:r w:rsidR="00411E92">
              <w:rPr>
                <w:rFonts w:ascii="Times New Roman" w:hAnsi="Times New Roman"/>
                <w:sz w:val="22"/>
                <w:szCs w:val="22"/>
                <w:lang w:val="mn-MN"/>
              </w:rPr>
              <w:t xml:space="preserve"> авах </w:t>
            </w:r>
            <w:r w:rsidRPr="00452133">
              <w:rPr>
                <w:rFonts w:ascii="Times New Roman" w:hAnsi="Times New Roman"/>
                <w:sz w:val="22"/>
                <w:szCs w:val="22"/>
                <w:lang w:val="mn-MN"/>
              </w:rPr>
              <w:t>шалгуур үзүүлэлтэд нийцсэн газры</w:t>
            </w:r>
            <w:r w:rsidR="00411E92">
              <w:rPr>
                <w:rFonts w:ascii="Times New Roman" w:hAnsi="Times New Roman"/>
                <w:sz w:val="22"/>
                <w:szCs w:val="22"/>
                <w:lang w:val="mn-MN"/>
              </w:rPr>
              <w:t xml:space="preserve">н судалгааг </w:t>
            </w:r>
            <w:r w:rsidRPr="00452133">
              <w:rPr>
                <w:rFonts w:ascii="Times New Roman" w:hAnsi="Times New Roman"/>
                <w:sz w:val="22"/>
                <w:szCs w:val="22"/>
                <w:lang w:val="mn-MN"/>
              </w:rPr>
              <w:t>сумдаар гаргуулан нэгтгэж, шат дараалалтайгаар тусгай хэрэгцээ,  хамгаалалтанд ав</w:t>
            </w:r>
            <w:r w:rsidR="00411E92">
              <w:rPr>
                <w:rFonts w:ascii="Times New Roman" w:hAnsi="Times New Roman"/>
                <w:sz w:val="22"/>
                <w:szCs w:val="22"/>
                <w:lang w:val="mn-MN"/>
              </w:rPr>
              <w:t>ах ажлыг зохион байгуулж</w:t>
            </w:r>
            <w:r w:rsidRPr="00452133">
              <w:rPr>
                <w:rFonts w:ascii="Times New Roman" w:hAnsi="Times New Roman"/>
                <w:sz w:val="22"/>
                <w:szCs w:val="22"/>
                <w:lang w:val="mn-MN"/>
              </w:rPr>
              <w:t xml:space="preserve">, улс, аймгийн  Кадастрын бүртгэл мэдээллийн санд </w:t>
            </w:r>
            <w:r w:rsidRPr="00452133">
              <w:rPr>
                <w:rFonts w:ascii="Times New Roman" w:hAnsi="Times New Roman"/>
                <w:sz w:val="22"/>
                <w:szCs w:val="22"/>
                <w:lang w:val="mn-MN"/>
              </w:rPr>
              <w:lastRenderedPageBreak/>
              <w:t>бүртгүүлнэ.</w:t>
            </w:r>
          </w:p>
          <w:p w:rsidR="00411E92" w:rsidRPr="00411E92" w:rsidRDefault="00411E92" w:rsidP="00A8124B">
            <w:pPr>
              <w:jc w:val="both"/>
              <w:rPr>
                <w:rFonts w:ascii="Times New Roman" w:hAnsi="Times New Roman"/>
                <w:strike/>
                <w:sz w:val="22"/>
                <w:szCs w:val="22"/>
                <w:lang w:val="mn-MN"/>
              </w:rPr>
            </w:pPr>
          </w:p>
        </w:tc>
        <w:tc>
          <w:tcPr>
            <w:tcW w:w="1440" w:type="dxa"/>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980" w:type="dxa"/>
            <w:gridSpan w:val="2"/>
            <w:shd w:val="clear" w:color="auto" w:fill="auto"/>
            <w:vAlign w:val="center"/>
          </w:tcPr>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w:t>
            </w:r>
          </w:p>
          <w:p w:rsidR="00D94B90" w:rsidRPr="00452133" w:rsidRDefault="00D94B90"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D94B90" w:rsidRPr="00452133" w:rsidRDefault="00D94B90" w:rsidP="001A0154">
            <w:pPr>
              <w:pStyle w:val="ColorfulList-Accent11"/>
              <w:ind w:left="0"/>
              <w:jc w:val="center"/>
              <w:rPr>
                <w:rFonts w:ascii="Times New Roman" w:hAnsi="Times New Roman"/>
                <w:sz w:val="22"/>
                <w:szCs w:val="22"/>
                <w:lang w:val="mn-MN"/>
              </w:rPr>
            </w:pPr>
            <w:r w:rsidRPr="00452133">
              <w:rPr>
                <w:rFonts w:ascii="Times New Roman" w:hAnsi="Times New Roman"/>
                <w:sz w:val="22"/>
                <w:szCs w:val="22"/>
                <w:lang w:val="mn-MN"/>
              </w:rPr>
              <w:t>Аймгийн тусгай хэрэгцээний газар-1.150.704,59 га</w:t>
            </w:r>
          </w:p>
          <w:p w:rsidR="00D94B90" w:rsidRPr="00452133" w:rsidRDefault="00D94B90" w:rsidP="001A0154">
            <w:pPr>
              <w:pStyle w:val="ColorfulList-Accent11"/>
              <w:ind w:left="0"/>
              <w:jc w:val="center"/>
              <w:rPr>
                <w:rFonts w:ascii="Times New Roman" w:hAnsi="Times New Roman"/>
                <w:sz w:val="22"/>
                <w:szCs w:val="22"/>
                <w:lang w:val="mn-MN"/>
              </w:rPr>
            </w:pPr>
          </w:p>
          <w:p w:rsidR="00D94B90" w:rsidRPr="00452133" w:rsidRDefault="00D94B90" w:rsidP="001A0154">
            <w:pPr>
              <w:pStyle w:val="ColorfulList-Accent11"/>
              <w:ind w:left="0"/>
              <w:jc w:val="center"/>
              <w:rPr>
                <w:rFonts w:ascii="Times New Roman" w:hAnsi="Times New Roman"/>
                <w:sz w:val="22"/>
                <w:szCs w:val="22"/>
                <w:lang w:val="mn-MN"/>
              </w:rPr>
            </w:pPr>
            <w:r w:rsidRPr="00452133">
              <w:rPr>
                <w:rFonts w:ascii="Times New Roman" w:hAnsi="Times New Roman"/>
                <w:sz w:val="22"/>
                <w:szCs w:val="22"/>
                <w:lang w:val="mn-MN"/>
              </w:rPr>
              <w:t>Аймгийн тусгай</w:t>
            </w:r>
          </w:p>
          <w:p w:rsidR="00D94B90" w:rsidRPr="00452133" w:rsidRDefault="00D94B90" w:rsidP="001A0154">
            <w:pPr>
              <w:jc w:val="center"/>
              <w:rPr>
                <w:rFonts w:ascii="Times New Roman" w:hAnsi="Times New Roman"/>
                <w:sz w:val="22"/>
                <w:szCs w:val="22"/>
                <w:lang w:val="mn-MN"/>
              </w:rPr>
            </w:pPr>
            <w:r w:rsidRPr="00452133">
              <w:rPr>
                <w:rFonts w:ascii="Times New Roman" w:hAnsi="Times New Roman"/>
                <w:sz w:val="22"/>
                <w:szCs w:val="22"/>
                <w:lang w:val="mn-MN"/>
              </w:rPr>
              <w:t>хамгаалалттай газар-960.668,27 га</w:t>
            </w:r>
          </w:p>
        </w:tc>
        <w:tc>
          <w:tcPr>
            <w:tcW w:w="2387" w:type="dxa"/>
            <w:shd w:val="clear" w:color="auto" w:fill="auto"/>
          </w:tcPr>
          <w:p w:rsidR="00D94B90" w:rsidRPr="00452133" w:rsidRDefault="00D94B90" w:rsidP="00CD1FFF">
            <w:pPr>
              <w:jc w:val="both"/>
              <w:rPr>
                <w:rFonts w:ascii="Times New Roman" w:hAnsi="Times New Roman"/>
                <w:sz w:val="22"/>
                <w:szCs w:val="22"/>
                <w:lang w:val="mn-MN"/>
              </w:rPr>
            </w:pPr>
            <w:r w:rsidRPr="00452133">
              <w:rPr>
                <w:rFonts w:ascii="Times New Roman" w:hAnsi="Times New Roman"/>
                <w:sz w:val="22"/>
                <w:szCs w:val="22"/>
                <w:lang w:val="mn-MN"/>
              </w:rPr>
              <w:t>Улс, аймгийн тусгай хэрэгцээ,  хамгаалалтанд авсан газруудыг Кадастрын бүртгэлд бүрэн оруулсан байна.</w:t>
            </w:r>
          </w:p>
        </w:tc>
      </w:tr>
      <w:tr w:rsidR="00D50C2A" w:rsidRPr="00452133" w:rsidTr="00D50C2A">
        <w:trPr>
          <w:trHeight w:val="1304"/>
          <w:jc w:val="center"/>
        </w:trPr>
        <w:tc>
          <w:tcPr>
            <w:tcW w:w="648" w:type="dxa"/>
            <w:vMerge w:val="restart"/>
            <w:shd w:val="clear" w:color="auto" w:fill="auto"/>
          </w:tcPr>
          <w:p w:rsidR="00D50C2A" w:rsidRPr="00452133" w:rsidRDefault="00D50C2A"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27</w:t>
            </w:r>
          </w:p>
        </w:tc>
        <w:tc>
          <w:tcPr>
            <w:tcW w:w="3240" w:type="dxa"/>
            <w:gridSpan w:val="2"/>
            <w:vMerge w:val="restart"/>
            <w:shd w:val="clear" w:color="auto" w:fill="auto"/>
          </w:tcPr>
          <w:p w:rsidR="00D50C2A" w:rsidRPr="00452133" w:rsidRDefault="00D50C2A" w:rsidP="00493BBF">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Аймгийн хэмжээнд геологи хайгуул, уул уурхайн  үйлдвэрлэлийн үйл ажиллагаа явуулж буй аж ахуйн нэгжүүдтэй аймгийн Байгаль орчин, Газрын харилцаа, Мэргэжлийн хяналтын байгууллагууд байгаль орчныг хамгаалах, нөхөн сэргээх гэрээг жил бүр хийж, хэрэгжилтэнд байнгын хяналт тавьж ажиллах бөгөөд нөхөн сэргээлт хийсэн газрыг тухайн жилийн эцэст тусгай комисс гарган газар дээр нь шалган танилцаж стандартын шаардлага хангасан нөхцөлд хүлээн авч байна. Гэрээнд заасан нөхөн сэргээлтийг бүрэн хийгээгүй нөхцөлд олборлолтын үйл ажиллагааг нь зогсоох буюу үргэлжлүүлэн хийлгүүлэхгүй байх арга хэмжээг хууль тогтоомжийн дагуу авна.</w:t>
            </w:r>
          </w:p>
        </w:tc>
        <w:tc>
          <w:tcPr>
            <w:tcW w:w="810" w:type="dxa"/>
            <w:shd w:val="clear" w:color="auto" w:fill="auto"/>
            <w:vAlign w:val="center"/>
          </w:tcPr>
          <w:p w:rsidR="00D50C2A" w:rsidRPr="00452133" w:rsidRDefault="00D50C2A"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w:t>
            </w:r>
            <w:r w:rsidR="0028337B">
              <w:rPr>
                <w:rFonts w:ascii="Times New Roman" w:eastAsia="Times New Roman" w:hAnsi="Times New Roman"/>
                <w:sz w:val="22"/>
                <w:szCs w:val="22"/>
                <w:lang w:val="mn-MN"/>
              </w:rPr>
              <w:t>9</w:t>
            </w:r>
          </w:p>
        </w:tc>
        <w:tc>
          <w:tcPr>
            <w:tcW w:w="3240" w:type="dxa"/>
            <w:shd w:val="clear" w:color="auto" w:fill="auto"/>
          </w:tcPr>
          <w:p w:rsidR="00D50C2A" w:rsidRPr="0028337B" w:rsidRDefault="00D50C2A" w:rsidP="00493BBF">
            <w:pPr>
              <w:jc w:val="both"/>
              <w:rPr>
                <w:rFonts w:ascii="Times New Roman" w:hAnsi="Times New Roman"/>
                <w:sz w:val="22"/>
                <w:szCs w:val="22"/>
                <w:lang w:val="mn-MN"/>
              </w:rPr>
            </w:pPr>
            <w:r w:rsidRPr="0028337B">
              <w:rPr>
                <w:rFonts w:ascii="Times New Roman" w:hAnsi="Times New Roman"/>
                <w:sz w:val="22"/>
                <w:szCs w:val="22"/>
                <w:lang w:val="mn-MN"/>
              </w:rPr>
              <w:t xml:space="preserve">Алт-2 хөтөлбөрийн хүрээнд алт олборлолтын ажил төвлөрөн явагдаж байгаа Заамар суманд байгаль орчны нөхөн сэргээлтийн ажлыг иж бүрэн цогцоор нь хэрэгжүүлнэ </w:t>
            </w:r>
          </w:p>
        </w:tc>
        <w:tc>
          <w:tcPr>
            <w:tcW w:w="1440" w:type="dxa"/>
            <w:shd w:val="clear" w:color="auto" w:fill="auto"/>
            <w:vAlign w:val="center"/>
          </w:tcPr>
          <w:p w:rsidR="00D50C2A" w:rsidRPr="0028337B" w:rsidRDefault="00D50C2A" w:rsidP="00F45154">
            <w:pPr>
              <w:jc w:val="center"/>
              <w:rPr>
                <w:rFonts w:ascii="Times New Roman" w:hAnsi="Times New Roman"/>
                <w:sz w:val="22"/>
                <w:szCs w:val="22"/>
                <w:lang w:val="mn-MN"/>
              </w:rPr>
            </w:pPr>
            <w:r w:rsidRPr="0028337B">
              <w:rPr>
                <w:rFonts w:ascii="Times New Roman" w:hAnsi="Times New Roman"/>
                <w:sz w:val="22"/>
                <w:szCs w:val="22"/>
                <w:lang w:val="mn-MN"/>
              </w:rPr>
              <w:t>2017-2020</w:t>
            </w:r>
          </w:p>
        </w:tc>
        <w:tc>
          <w:tcPr>
            <w:tcW w:w="1980" w:type="dxa"/>
            <w:gridSpan w:val="2"/>
            <w:shd w:val="clear" w:color="auto" w:fill="auto"/>
            <w:vAlign w:val="center"/>
          </w:tcPr>
          <w:p w:rsidR="00D50C2A" w:rsidRPr="0028337B" w:rsidRDefault="00D50C2A" w:rsidP="00F45154">
            <w:pPr>
              <w:jc w:val="center"/>
              <w:rPr>
                <w:rFonts w:ascii="Times New Roman" w:hAnsi="Times New Roman"/>
                <w:sz w:val="22"/>
                <w:szCs w:val="22"/>
                <w:lang w:val="mn-MN"/>
              </w:rPr>
            </w:pPr>
            <w:r w:rsidRPr="0028337B">
              <w:rPr>
                <w:rFonts w:ascii="Times New Roman" w:hAnsi="Times New Roman"/>
                <w:sz w:val="22"/>
                <w:szCs w:val="22"/>
                <w:lang w:val="mn-MN"/>
              </w:rPr>
              <w:t xml:space="preserve">БОАЖГ, </w:t>
            </w:r>
          </w:p>
          <w:p w:rsidR="00D50C2A" w:rsidRPr="0028337B" w:rsidRDefault="00D50C2A" w:rsidP="00F45154">
            <w:pPr>
              <w:jc w:val="center"/>
              <w:rPr>
                <w:rFonts w:ascii="Times New Roman" w:hAnsi="Times New Roman"/>
                <w:sz w:val="22"/>
                <w:szCs w:val="22"/>
                <w:lang w:val="mn-MN"/>
              </w:rPr>
            </w:pPr>
            <w:r w:rsidRPr="0028337B">
              <w:rPr>
                <w:rFonts w:ascii="Times New Roman" w:hAnsi="Times New Roman"/>
                <w:sz w:val="22"/>
                <w:szCs w:val="22"/>
                <w:lang w:val="mn-MN"/>
              </w:rPr>
              <w:t xml:space="preserve">МХГ, </w:t>
            </w:r>
          </w:p>
          <w:p w:rsidR="00D50C2A" w:rsidRPr="0028337B" w:rsidRDefault="00D50C2A" w:rsidP="00F45154">
            <w:pPr>
              <w:jc w:val="center"/>
              <w:rPr>
                <w:rFonts w:ascii="Times New Roman" w:hAnsi="Times New Roman"/>
                <w:sz w:val="22"/>
                <w:szCs w:val="22"/>
                <w:lang w:val="mn-MN"/>
              </w:rPr>
            </w:pPr>
            <w:r w:rsidRPr="0028337B">
              <w:rPr>
                <w:rFonts w:ascii="Times New Roman" w:hAnsi="Times New Roman"/>
                <w:sz w:val="22"/>
                <w:szCs w:val="22"/>
                <w:lang w:val="mn-MN"/>
              </w:rPr>
              <w:t xml:space="preserve">ГХБХБГ, </w:t>
            </w:r>
          </w:p>
          <w:p w:rsidR="00D50C2A" w:rsidRPr="0028337B" w:rsidRDefault="00D50C2A" w:rsidP="00F45154">
            <w:pPr>
              <w:jc w:val="center"/>
              <w:rPr>
                <w:rFonts w:ascii="Times New Roman" w:hAnsi="Times New Roman"/>
                <w:sz w:val="22"/>
                <w:szCs w:val="22"/>
                <w:lang w:val="mn-MN"/>
              </w:rPr>
            </w:pPr>
            <w:r w:rsidRPr="0028337B">
              <w:rPr>
                <w:rFonts w:ascii="Times New Roman" w:hAnsi="Times New Roman"/>
                <w:sz w:val="22"/>
                <w:szCs w:val="22"/>
                <w:lang w:val="mn-MN"/>
              </w:rPr>
              <w:t>Сумын ЗДТГ</w:t>
            </w:r>
          </w:p>
        </w:tc>
        <w:tc>
          <w:tcPr>
            <w:tcW w:w="1933" w:type="dxa"/>
            <w:gridSpan w:val="2"/>
          </w:tcPr>
          <w:p w:rsidR="00D50C2A" w:rsidRPr="0028337B" w:rsidRDefault="00D50C2A" w:rsidP="00542593">
            <w:pPr>
              <w:jc w:val="center"/>
              <w:rPr>
                <w:rFonts w:ascii="Times New Roman" w:hAnsi="Times New Roman"/>
                <w:sz w:val="22"/>
                <w:szCs w:val="22"/>
                <w:lang w:val="mn-MN"/>
              </w:rPr>
            </w:pPr>
          </w:p>
          <w:p w:rsidR="00D50C2A" w:rsidRPr="0028337B" w:rsidRDefault="00D50C2A" w:rsidP="00542593">
            <w:pPr>
              <w:jc w:val="center"/>
              <w:rPr>
                <w:rFonts w:ascii="Times New Roman" w:hAnsi="Times New Roman"/>
                <w:sz w:val="22"/>
                <w:szCs w:val="22"/>
                <w:lang w:val="mn-MN"/>
              </w:rPr>
            </w:pPr>
          </w:p>
          <w:p w:rsidR="00D50C2A" w:rsidRPr="0028337B" w:rsidRDefault="00D50C2A" w:rsidP="00542593">
            <w:pPr>
              <w:jc w:val="center"/>
              <w:rPr>
                <w:rFonts w:ascii="Times New Roman" w:hAnsi="Times New Roman"/>
                <w:sz w:val="22"/>
                <w:szCs w:val="22"/>
                <w:lang w:val="mn-MN"/>
              </w:rPr>
            </w:pPr>
          </w:p>
          <w:p w:rsidR="00D50C2A" w:rsidRPr="0028337B" w:rsidRDefault="00D50C2A" w:rsidP="00542593">
            <w:pPr>
              <w:jc w:val="center"/>
              <w:rPr>
                <w:rFonts w:ascii="Times New Roman" w:hAnsi="Times New Roman"/>
                <w:sz w:val="22"/>
                <w:szCs w:val="22"/>
                <w:lang w:val="mn-MN"/>
              </w:rPr>
            </w:pPr>
          </w:p>
          <w:p w:rsidR="00D50C2A" w:rsidRPr="0028337B" w:rsidRDefault="00D50C2A" w:rsidP="00542593">
            <w:pPr>
              <w:jc w:val="center"/>
              <w:rPr>
                <w:rFonts w:ascii="Times New Roman" w:hAnsi="Times New Roman"/>
                <w:sz w:val="22"/>
                <w:szCs w:val="22"/>
                <w:lang w:val="mn-MN"/>
              </w:rPr>
            </w:pPr>
            <w:r w:rsidRPr="0028337B">
              <w:rPr>
                <w:rFonts w:ascii="Times New Roman" w:hAnsi="Times New Roman"/>
                <w:sz w:val="22"/>
                <w:szCs w:val="22"/>
                <w:lang w:val="mn-MN"/>
              </w:rPr>
              <w:t>-</w:t>
            </w:r>
          </w:p>
        </w:tc>
        <w:tc>
          <w:tcPr>
            <w:tcW w:w="2387" w:type="dxa"/>
            <w:shd w:val="clear" w:color="auto" w:fill="auto"/>
          </w:tcPr>
          <w:p w:rsidR="00D50C2A" w:rsidRPr="0028337B" w:rsidRDefault="00D50C2A" w:rsidP="007B4B63">
            <w:pPr>
              <w:jc w:val="both"/>
              <w:rPr>
                <w:rFonts w:ascii="Times New Roman" w:hAnsi="Times New Roman"/>
                <w:sz w:val="22"/>
                <w:szCs w:val="22"/>
                <w:lang w:val="mn-MN"/>
              </w:rPr>
            </w:pPr>
            <w:r w:rsidRPr="0028337B">
              <w:rPr>
                <w:rFonts w:ascii="Times New Roman" w:hAnsi="Times New Roman"/>
                <w:sz w:val="22"/>
                <w:szCs w:val="22"/>
                <w:lang w:val="mn-MN"/>
              </w:rPr>
              <w:t>Нөхөн сэргээлтийн ажилд мэдэгдэхүйц үр дүн гарсан байна</w:t>
            </w:r>
          </w:p>
        </w:tc>
      </w:tr>
      <w:tr w:rsidR="003E1872" w:rsidRPr="00452133" w:rsidTr="00D50C2A">
        <w:trPr>
          <w:trHeight w:val="1484"/>
          <w:jc w:val="center"/>
        </w:trPr>
        <w:tc>
          <w:tcPr>
            <w:tcW w:w="648" w:type="dxa"/>
            <w:vMerge/>
            <w:shd w:val="clear" w:color="auto" w:fill="auto"/>
          </w:tcPr>
          <w:p w:rsidR="003E1872"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493BBF">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60</w:t>
            </w:r>
          </w:p>
        </w:tc>
        <w:tc>
          <w:tcPr>
            <w:tcW w:w="3240" w:type="dxa"/>
            <w:shd w:val="clear" w:color="auto" w:fill="auto"/>
          </w:tcPr>
          <w:p w:rsidR="003E1872" w:rsidRDefault="003E1872" w:rsidP="00493BBF">
            <w:pPr>
              <w:jc w:val="both"/>
              <w:rPr>
                <w:rFonts w:ascii="Times New Roman" w:hAnsi="Times New Roman"/>
                <w:sz w:val="22"/>
                <w:szCs w:val="22"/>
                <w:lang w:val="mn-MN"/>
              </w:rPr>
            </w:pPr>
            <w:r w:rsidRPr="00452133">
              <w:rPr>
                <w:rFonts w:ascii="Times New Roman" w:hAnsi="Times New Roman"/>
                <w:sz w:val="22"/>
                <w:szCs w:val="22"/>
                <w:lang w:val="mn-MN"/>
              </w:rPr>
              <w:t>Нөхөн сэргээлтийн гэрээг жил бүр байгуулж, олборлолтын улирлын эцэст мэргэжлийн байгууллага болон орон нутгийн  төлөөлөл бүхий ажлын хэсэг ажиллаж стандарт шаардлагын дагуу хүлээн авна.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3E1872">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3E1872" w:rsidRPr="00452133" w:rsidRDefault="003E1872" w:rsidP="003E1872">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3E1872">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3E1872">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737741">
            <w:pPr>
              <w:jc w:val="center"/>
              <w:rPr>
                <w:rFonts w:ascii="Times New Roman" w:hAnsi="Times New Roman"/>
                <w:sz w:val="22"/>
                <w:szCs w:val="22"/>
                <w:lang w:val="mn-MN"/>
              </w:rPr>
            </w:pPr>
            <w:r w:rsidRPr="00452133">
              <w:rPr>
                <w:rFonts w:ascii="Times New Roman" w:hAnsi="Times New Roman"/>
                <w:sz w:val="22"/>
                <w:szCs w:val="22"/>
                <w:lang w:val="mn-MN"/>
              </w:rPr>
              <w:t>-ТНС өссөн дүн :</w:t>
            </w:r>
          </w:p>
          <w:p w:rsidR="003E1872" w:rsidRPr="00452133" w:rsidRDefault="003E1872" w:rsidP="00737741">
            <w:pPr>
              <w:jc w:val="center"/>
              <w:rPr>
                <w:rFonts w:ascii="Times New Roman" w:hAnsi="Times New Roman"/>
                <w:sz w:val="22"/>
                <w:szCs w:val="22"/>
                <w:lang w:val="mn-MN"/>
              </w:rPr>
            </w:pPr>
            <w:r w:rsidRPr="00452133">
              <w:rPr>
                <w:rFonts w:ascii="Times New Roman" w:hAnsi="Times New Roman"/>
                <w:sz w:val="22"/>
                <w:szCs w:val="22"/>
                <w:lang w:val="mn-MN"/>
              </w:rPr>
              <w:t>4886,5 га</w:t>
            </w:r>
          </w:p>
          <w:p w:rsidR="003E1872" w:rsidRPr="00452133" w:rsidRDefault="003E1872" w:rsidP="00737741">
            <w:pPr>
              <w:jc w:val="center"/>
              <w:rPr>
                <w:rFonts w:ascii="Times New Roman" w:hAnsi="Times New Roman"/>
                <w:sz w:val="22"/>
                <w:szCs w:val="22"/>
                <w:lang w:val="mn-MN"/>
              </w:rPr>
            </w:pPr>
          </w:p>
          <w:p w:rsidR="003E1872" w:rsidRPr="00452133" w:rsidRDefault="003E1872" w:rsidP="00737741">
            <w:pPr>
              <w:jc w:val="center"/>
              <w:rPr>
                <w:rFonts w:ascii="Times New Roman" w:hAnsi="Times New Roman"/>
                <w:sz w:val="22"/>
                <w:szCs w:val="22"/>
                <w:lang w:val="mn-MN"/>
              </w:rPr>
            </w:pPr>
            <w:r w:rsidRPr="00452133">
              <w:rPr>
                <w:rFonts w:ascii="Times New Roman" w:hAnsi="Times New Roman"/>
                <w:sz w:val="22"/>
                <w:szCs w:val="22"/>
                <w:lang w:val="mn-MN"/>
              </w:rPr>
              <w:t>-БНС өссөн дүн:</w:t>
            </w:r>
          </w:p>
          <w:p w:rsidR="003E1872" w:rsidRPr="00452133" w:rsidRDefault="003E1872" w:rsidP="00737741">
            <w:pPr>
              <w:jc w:val="center"/>
              <w:rPr>
                <w:rFonts w:ascii="Times New Roman" w:hAnsi="Times New Roman"/>
                <w:sz w:val="22"/>
                <w:szCs w:val="22"/>
                <w:lang w:val="mn-MN"/>
              </w:rPr>
            </w:pPr>
            <w:r w:rsidRPr="00452133">
              <w:rPr>
                <w:rFonts w:ascii="Times New Roman" w:hAnsi="Times New Roman"/>
                <w:sz w:val="22"/>
                <w:szCs w:val="22"/>
                <w:lang w:val="mn-MN"/>
              </w:rPr>
              <w:t>2642,1 га</w:t>
            </w:r>
          </w:p>
        </w:tc>
        <w:tc>
          <w:tcPr>
            <w:tcW w:w="2387" w:type="dxa"/>
            <w:shd w:val="clear" w:color="auto" w:fill="auto"/>
          </w:tcPr>
          <w:p w:rsidR="003E1872" w:rsidRPr="00452133" w:rsidRDefault="003E1872" w:rsidP="00737741">
            <w:pPr>
              <w:jc w:val="both"/>
              <w:rPr>
                <w:rFonts w:ascii="Times New Roman" w:hAnsi="Times New Roman"/>
                <w:sz w:val="22"/>
                <w:szCs w:val="22"/>
                <w:lang w:val="mn-MN"/>
              </w:rPr>
            </w:pPr>
            <w:r w:rsidRPr="00452133">
              <w:rPr>
                <w:rFonts w:ascii="Times New Roman" w:hAnsi="Times New Roman"/>
                <w:sz w:val="22"/>
                <w:szCs w:val="22"/>
                <w:lang w:val="mn-MN"/>
              </w:rPr>
              <w:t>Нийт хөндөгдсөн талбайн 70 хувьд техникийн 50 хувьд биологийн нөхөн сэргээлт хийнэ.</w:t>
            </w:r>
          </w:p>
        </w:tc>
      </w:tr>
      <w:tr w:rsidR="00D50C2A" w:rsidRPr="00452133" w:rsidTr="00C7778B">
        <w:trPr>
          <w:jc w:val="center"/>
        </w:trPr>
        <w:tc>
          <w:tcPr>
            <w:tcW w:w="648" w:type="dxa"/>
            <w:vMerge/>
            <w:shd w:val="clear" w:color="auto" w:fill="auto"/>
          </w:tcPr>
          <w:p w:rsidR="00D50C2A" w:rsidRPr="00452133" w:rsidRDefault="00D50C2A"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D50C2A" w:rsidRPr="00452133" w:rsidRDefault="00D50C2A"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D50C2A"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61</w:t>
            </w:r>
          </w:p>
        </w:tc>
        <w:tc>
          <w:tcPr>
            <w:tcW w:w="3240" w:type="dxa"/>
            <w:shd w:val="clear" w:color="auto" w:fill="auto"/>
          </w:tcPr>
          <w:p w:rsidR="00D50C2A" w:rsidRPr="00452133" w:rsidRDefault="00D50C2A" w:rsidP="009C7E99">
            <w:pPr>
              <w:jc w:val="both"/>
              <w:rPr>
                <w:rFonts w:ascii="Times New Roman" w:hAnsi="Times New Roman"/>
                <w:sz w:val="22"/>
                <w:szCs w:val="22"/>
                <w:lang w:val="mn-MN"/>
              </w:rPr>
            </w:pPr>
            <w:r w:rsidRPr="00452133">
              <w:rPr>
                <w:rFonts w:ascii="Times New Roman" w:hAnsi="Times New Roman"/>
                <w:sz w:val="22"/>
                <w:szCs w:val="22"/>
                <w:lang w:val="mn-MN"/>
              </w:rPr>
              <w:t xml:space="preserve">Гэрээнд заасан нөхөн сэргээлтийн ажлыг бүрэн хийж гүйцэтгээгүй нөхцөлд олборлолтын үйл ажиллагааг нь </w:t>
            </w:r>
            <w:r w:rsidRPr="00D50C2A">
              <w:rPr>
                <w:rFonts w:ascii="Times New Roman" w:hAnsi="Times New Roman"/>
                <w:sz w:val="22"/>
                <w:szCs w:val="22"/>
                <w:lang w:val="mn-MN"/>
              </w:rPr>
              <w:t>зогсоох, тусгай зөвшөөрлийг нь цуцлуулах  хүртэл арга хэмжээг хууль тогтоомжийн</w:t>
            </w:r>
            <w:r w:rsidRPr="00452133">
              <w:rPr>
                <w:rFonts w:ascii="Times New Roman" w:hAnsi="Times New Roman"/>
                <w:sz w:val="22"/>
                <w:szCs w:val="22"/>
                <w:lang w:val="mn-MN"/>
              </w:rPr>
              <w:t xml:space="preserve"> хүрээнд авч хэрэгжүүлнэ.</w:t>
            </w:r>
          </w:p>
        </w:tc>
        <w:tc>
          <w:tcPr>
            <w:tcW w:w="1440" w:type="dxa"/>
            <w:shd w:val="clear" w:color="auto" w:fill="auto"/>
            <w:vAlign w:val="center"/>
          </w:tcPr>
          <w:p w:rsidR="00D50C2A" w:rsidRPr="00452133" w:rsidRDefault="00D50C2A"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D50C2A" w:rsidRPr="00452133" w:rsidRDefault="00D50C2A"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D50C2A" w:rsidRPr="00452133" w:rsidRDefault="00D50C2A" w:rsidP="00F45154">
            <w:pPr>
              <w:jc w:val="center"/>
              <w:rPr>
                <w:rFonts w:ascii="Times New Roman" w:hAnsi="Times New Roman"/>
                <w:sz w:val="22"/>
                <w:szCs w:val="22"/>
                <w:lang w:val="mn-MN"/>
              </w:rPr>
            </w:pPr>
            <w:r w:rsidRPr="00452133">
              <w:rPr>
                <w:rFonts w:ascii="Times New Roman" w:hAnsi="Times New Roman"/>
                <w:sz w:val="22"/>
                <w:szCs w:val="22"/>
                <w:lang w:val="mn-MN"/>
              </w:rPr>
              <w:t>МХГ,</w:t>
            </w:r>
          </w:p>
          <w:p w:rsidR="00D50C2A" w:rsidRPr="00452133" w:rsidRDefault="00D50C2A"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Сумын ЗДТГ</w:t>
            </w:r>
          </w:p>
        </w:tc>
        <w:tc>
          <w:tcPr>
            <w:tcW w:w="1933" w:type="dxa"/>
            <w:gridSpan w:val="2"/>
          </w:tcPr>
          <w:p w:rsidR="00D50C2A" w:rsidRPr="00D50C2A" w:rsidRDefault="00D50C2A" w:rsidP="00F9512B">
            <w:pPr>
              <w:jc w:val="center"/>
              <w:rPr>
                <w:rFonts w:ascii="Times New Roman" w:hAnsi="Times New Roman"/>
                <w:sz w:val="22"/>
                <w:szCs w:val="22"/>
                <w:lang w:val="mn-MN"/>
              </w:rPr>
            </w:pPr>
          </w:p>
          <w:p w:rsidR="00D50C2A" w:rsidRPr="00D50C2A" w:rsidRDefault="00D50C2A" w:rsidP="00F9512B">
            <w:pPr>
              <w:jc w:val="center"/>
              <w:rPr>
                <w:rFonts w:ascii="Times New Roman" w:hAnsi="Times New Roman"/>
                <w:sz w:val="22"/>
                <w:szCs w:val="22"/>
                <w:lang w:val="mn-MN"/>
              </w:rPr>
            </w:pPr>
          </w:p>
          <w:p w:rsidR="00D50C2A" w:rsidRPr="00D50C2A" w:rsidRDefault="00D50C2A" w:rsidP="00F9512B">
            <w:pPr>
              <w:jc w:val="center"/>
              <w:rPr>
                <w:rFonts w:ascii="Times New Roman" w:hAnsi="Times New Roman"/>
                <w:sz w:val="22"/>
                <w:szCs w:val="22"/>
                <w:lang w:val="mn-MN"/>
              </w:rPr>
            </w:pPr>
          </w:p>
          <w:p w:rsidR="00D50C2A" w:rsidRPr="00D50C2A" w:rsidRDefault="00D50C2A" w:rsidP="00F9512B">
            <w:pPr>
              <w:jc w:val="center"/>
              <w:rPr>
                <w:rFonts w:ascii="Times New Roman" w:hAnsi="Times New Roman"/>
                <w:sz w:val="22"/>
                <w:szCs w:val="22"/>
                <w:lang w:val="mn-MN"/>
              </w:rPr>
            </w:pPr>
          </w:p>
          <w:p w:rsidR="00D50C2A" w:rsidRPr="00D50C2A" w:rsidRDefault="00D50C2A" w:rsidP="00F9512B">
            <w:pPr>
              <w:jc w:val="center"/>
              <w:rPr>
                <w:rFonts w:ascii="Times New Roman" w:hAnsi="Times New Roman"/>
                <w:sz w:val="22"/>
                <w:szCs w:val="22"/>
                <w:lang w:val="mn-MN"/>
              </w:rPr>
            </w:pPr>
            <w:r w:rsidRPr="00D50C2A">
              <w:rPr>
                <w:rFonts w:ascii="Times New Roman" w:hAnsi="Times New Roman"/>
                <w:sz w:val="22"/>
                <w:szCs w:val="22"/>
                <w:lang w:val="mn-MN"/>
              </w:rPr>
              <w:t>-</w:t>
            </w:r>
          </w:p>
        </w:tc>
        <w:tc>
          <w:tcPr>
            <w:tcW w:w="2387" w:type="dxa"/>
            <w:shd w:val="clear" w:color="auto" w:fill="auto"/>
          </w:tcPr>
          <w:p w:rsidR="00D50C2A" w:rsidRPr="00D50C2A" w:rsidRDefault="00D50C2A" w:rsidP="00F9512B">
            <w:pPr>
              <w:jc w:val="both"/>
              <w:rPr>
                <w:rFonts w:ascii="Times New Roman" w:hAnsi="Times New Roman"/>
                <w:sz w:val="22"/>
                <w:szCs w:val="22"/>
                <w:lang w:val="mn-MN"/>
              </w:rPr>
            </w:pPr>
            <w:r w:rsidRPr="00D50C2A">
              <w:rPr>
                <w:rFonts w:ascii="Times New Roman" w:hAnsi="Times New Roman"/>
                <w:sz w:val="22"/>
                <w:szCs w:val="22"/>
                <w:lang w:val="mn-MN"/>
              </w:rPr>
              <w:t>Нөхөн сэргээлтийн ажилд мэдэгдэхүйц үр дүн гарсан байна</w:t>
            </w:r>
          </w:p>
        </w:tc>
      </w:tr>
      <w:tr w:rsidR="003E1872" w:rsidRPr="00452133" w:rsidTr="00C7778B">
        <w:trPr>
          <w:jc w:val="center"/>
        </w:trPr>
        <w:tc>
          <w:tcPr>
            <w:tcW w:w="648" w:type="dxa"/>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28</w:t>
            </w:r>
          </w:p>
        </w:tc>
        <w:tc>
          <w:tcPr>
            <w:tcW w:w="3240" w:type="dxa"/>
            <w:gridSpan w:val="2"/>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Уул уурхайн үйлдвэрлэлийн ашиглалтын ажиллагаа явагдахын өмнө үйлдвэрлэлийн бүс, тосгоны бүсийг тогтоож, тэр хоорондын зам болон </w:t>
            </w:r>
            <w:r w:rsidRPr="00452133">
              <w:rPr>
                <w:rFonts w:ascii="Times New Roman" w:hAnsi="Times New Roman"/>
                <w:color w:val="auto"/>
                <w:szCs w:val="22"/>
                <w:lang w:val="mn-MN"/>
              </w:rPr>
              <w:lastRenderedPageBreak/>
              <w:t>бүтээгдэхүүнээ тээвэрлэн борлуулах цэгт хүргэх замыг маршрутын дагуу гаргуулах, сайжруулах, тоосжилтоос хамгаалах асуудлыг урьдчилан шийдвэрлэж байна.</w:t>
            </w:r>
          </w:p>
        </w:tc>
        <w:tc>
          <w:tcPr>
            <w:tcW w:w="810" w:type="dxa"/>
            <w:shd w:val="clear" w:color="auto" w:fill="auto"/>
            <w:vAlign w:val="center"/>
          </w:tcPr>
          <w:p w:rsidR="003E1872" w:rsidRPr="00452133" w:rsidRDefault="0028337B" w:rsidP="00D94B90">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62</w:t>
            </w:r>
          </w:p>
        </w:tc>
        <w:tc>
          <w:tcPr>
            <w:tcW w:w="3240" w:type="dxa"/>
            <w:shd w:val="clear" w:color="auto" w:fill="auto"/>
          </w:tcPr>
          <w:p w:rsidR="003E1872" w:rsidRPr="00452133" w:rsidRDefault="003E1872" w:rsidP="00493BBF">
            <w:pPr>
              <w:jc w:val="both"/>
              <w:rPr>
                <w:rFonts w:ascii="Times New Roman" w:hAnsi="Times New Roman"/>
                <w:sz w:val="22"/>
                <w:szCs w:val="22"/>
                <w:lang w:val="mn-MN"/>
              </w:rPr>
            </w:pPr>
            <w:r w:rsidRPr="00452133">
              <w:rPr>
                <w:rFonts w:ascii="Times New Roman" w:hAnsi="Times New Roman"/>
                <w:sz w:val="22"/>
                <w:szCs w:val="22"/>
                <w:lang w:val="mn-MN"/>
              </w:rPr>
              <w:t xml:space="preserve">Уул уурхайн ашиглалтын үйл ажиллагаа эрхлэгч аж ахуйн нэгжүүдийн Байгаль орчны менежментийн төлөвлөгөөнд бүтээгдэхүүнээ тээвэрлэн </w:t>
            </w:r>
            <w:r w:rsidRPr="00452133">
              <w:rPr>
                <w:rFonts w:ascii="Times New Roman" w:hAnsi="Times New Roman"/>
                <w:sz w:val="22"/>
                <w:szCs w:val="22"/>
                <w:lang w:val="mn-MN"/>
              </w:rPr>
              <w:lastRenderedPageBreak/>
              <w:t>борлуулах цэгт хүргэх замыг маршрутын дагуу гаргуулах, сайжруулах талаар тусгуулж хэрэгжүүлнэ.</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Уул уурхайн технологийн тээвэрлэлтийн улмаас үүсэх хөрсний эвдрэл, орчны тоосжилт 50 </w:t>
            </w:r>
            <w:r w:rsidRPr="00452133">
              <w:rPr>
                <w:rFonts w:ascii="Times New Roman" w:hAnsi="Times New Roman"/>
                <w:sz w:val="22"/>
                <w:szCs w:val="22"/>
                <w:lang w:val="mn-MN"/>
              </w:rPr>
              <w:lastRenderedPageBreak/>
              <w:t>хувь буурна.</w:t>
            </w:r>
          </w:p>
        </w:tc>
      </w:tr>
      <w:tr w:rsidR="003E1872" w:rsidRPr="00452133" w:rsidTr="00C7778B">
        <w:trPr>
          <w:jc w:val="center"/>
        </w:trPr>
        <w:tc>
          <w:tcPr>
            <w:tcW w:w="648" w:type="dxa"/>
            <w:shd w:val="clear" w:color="auto" w:fill="auto"/>
          </w:tcPr>
          <w:p w:rsidR="003E1872" w:rsidRPr="00452133" w:rsidRDefault="003E1872" w:rsidP="00F933B1">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29</w:t>
            </w:r>
          </w:p>
        </w:tc>
        <w:tc>
          <w:tcPr>
            <w:tcW w:w="3240" w:type="dxa"/>
            <w:gridSpan w:val="2"/>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Хайгуулын болон олборлолтын үйл  ажиллагаа явуулж буй аж ахуйн нэгж нь байгаль орчныг хамгаалах талаар хүлээсэн үүргээ биелүүлэх баталгаа болгож байгаль орчныг хамгаалах арга хэмжээнд шаардагдах тухайн жилийн зардлын, хууль тогтоомжид заасан хувийг тусгай дансанд төвлөрүүлсэн нөхцөлд үйл ажиллагааг нь эхлүүлнэ.</w:t>
            </w: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63</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p>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Тусгай зөвшөөрөл эзэмшигчийн тухайн жилийн байгаль орчны менежментийн төлөвлөгөөг батлахад хууль, зохих журмын дагуу барьцаа хөрөнгийг төвлөрүүлсний дараа төлөвлөгөөг баталгаажуулна.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МХГ,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w:t>
            </w:r>
          </w:p>
        </w:tc>
        <w:tc>
          <w:tcPr>
            <w:tcW w:w="1933" w:type="dxa"/>
            <w:gridSpan w:val="2"/>
          </w:tcPr>
          <w:p w:rsidR="003E1872" w:rsidRPr="00452133" w:rsidRDefault="003E1872" w:rsidP="005F3D2D">
            <w:pP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5F3D2D">
            <w:pPr>
              <w:jc w:val="center"/>
              <w:rPr>
                <w:rFonts w:ascii="Times New Roman" w:hAnsi="Times New Roman"/>
                <w:sz w:val="22"/>
                <w:szCs w:val="22"/>
                <w:lang w:val="mn-MN"/>
              </w:rPr>
            </w:pPr>
            <w:r w:rsidRPr="00452133">
              <w:rPr>
                <w:rFonts w:ascii="Times New Roman" w:hAnsi="Times New Roman"/>
                <w:sz w:val="22"/>
                <w:szCs w:val="22"/>
                <w:lang w:val="mn-MN"/>
              </w:rPr>
              <w:t>-</w:t>
            </w:r>
          </w:p>
          <w:p w:rsidR="003E1872" w:rsidRPr="00452133" w:rsidRDefault="003E1872" w:rsidP="005F3D2D">
            <w:pPr>
              <w:jc w:val="center"/>
              <w:rPr>
                <w:rFonts w:ascii="Times New Roman" w:hAnsi="Times New Roman"/>
                <w:sz w:val="22"/>
                <w:szCs w:val="22"/>
                <w:lang w:val="mn-MN"/>
              </w:rPr>
            </w:pPr>
          </w:p>
          <w:p w:rsidR="003E1872" w:rsidRPr="00452133" w:rsidRDefault="003E1872" w:rsidP="005F3D2D">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tc>
        <w:tc>
          <w:tcPr>
            <w:tcW w:w="2387" w:type="dxa"/>
            <w:shd w:val="clear" w:color="auto" w:fill="auto"/>
          </w:tcPr>
          <w:p w:rsidR="003E1872" w:rsidRPr="00452133" w:rsidRDefault="003E1872" w:rsidP="005F3D2D">
            <w:pPr>
              <w:jc w:val="both"/>
              <w:rPr>
                <w:rFonts w:ascii="Times New Roman" w:hAnsi="Times New Roman"/>
                <w:sz w:val="22"/>
                <w:szCs w:val="22"/>
                <w:lang w:val="mn-MN"/>
              </w:rPr>
            </w:pPr>
            <w:r w:rsidRPr="00452133">
              <w:rPr>
                <w:rFonts w:ascii="Times New Roman" w:hAnsi="Times New Roman"/>
                <w:sz w:val="22"/>
                <w:szCs w:val="22"/>
                <w:lang w:val="mn-MN"/>
              </w:rPr>
              <w:t>Тухайн жилийн байгаль орчныг хамгаалах, нөхөн сэргээх зардлын 50 хувь тусгай дансанд баталгаа болгож төвлөрүүлдэг нь хэвшигдэж , аж ахуйн нэгжүүдийн хариуцлага өндөрсөнө.</w:t>
            </w:r>
          </w:p>
        </w:tc>
      </w:tr>
      <w:tr w:rsidR="003E1872" w:rsidRPr="00452133" w:rsidTr="007D5352">
        <w:trPr>
          <w:trHeight w:val="1529"/>
          <w:jc w:val="center"/>
        </w:trPr>
        <w:tc>
          <w:tcPr>
            <w:tcW w:w="648" w:type="dxa"/>
            <w:vMerge w:val="restart"/>
            <w:shd w:val="clear" w:color="auto" w:fill="auto"/>
          </w:tcPr>
          <w:p w:rsidR="003E1872" w:rsidRPr="00452133" w:rsidRDefault="003E1872" w:rsidP="00C7395B">
            <w:pPr>
              <w:pStyle w:val="ColorfulList-Accent11"/>
              <w:spacing w:after="200" w:line="276" w:lineRule="auto"/>
              <w:ind w:left="0"/>
              <w:jc w:val="both"/>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3</w:t>
            </w:r>
            <w:r>
              <w:rPr>
                <w:rFonts w:ascii="Times New Roman" w:eastAsia="Times New Roman" w:hAnsi="Times New Roman"/>
                <w:sz w:val="22"/>
                <w:szCs w:val="22"/>
                <w:lang w:val="mn-MN"/>
              </w:rPr>
              <w:t>0</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Уул уурхайн олборлох үйл ажиллагаа явуулж байгаа аж ахуйн нэгж бүр тухайн жилд олборлолтонд хамрагдсан нийт талбайнхаа 70-аас доошгүй хувьд нь техникийн нөхөн сэргээлтийг хийж  гүйцэтгэсэн байна.</w:t>
            </w: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64</w:t>
            </w:r>
          </w:p>
        </w:tc>
        <w:tc>
          <w:tcPr>
            <w:tcW w:w="3240" w:type="dxa"/>
            <w:shd w:val="clear" w:color="auto" w:fill="auto"/>
          </w:tcPr>
          <w:p w:rsidR="003E1872" w:rsidRPr="00452133" w:rsidRDefault="003E1872" w:rsidP="009C7E99">
            <w:pPr>
              <w:jc w:val="both"/>
              <w:rPr>
                <w:rFonts w:ascii="Times New Roman" w:hAnsi="Times New Roman"/>
                <w:sz w:val="22"/>
                <w:szCs w:val="22"/>
                <w:lang w:val="mn-MN"/>
              </w:rPr>
            </w:pPr>
            <w:r w:rsidRPr="00452133">
              <w:rPr>
                <w:rFonts w:ascii="Times New Roman" w:hAnsi="Times New Roman"/>
                <w:sz w:val="22"/>
                <w:szCs w:val="22"/>
                <w:lang w:val="mn-MN"/>
              </w:rPr>
              <w:t xml:space="preserve">Тухайн жилийн олборлолтонд хамрагдсан талбайн 70-аас доошгүй хувьд </w:t>
            </w:r>
            <w:r w:rsidR="009C7E99" w:rsidRPr="00452133">
              <w:rPr>
                <w:rFonts w:ascii="Times New Roman" w:hAnsi="Times New Roman"/>
                <w:sz w:val="22"/>
                <w:szCs w:val="22"/>
                <w:lang w:val="mn-MN"/>
              </w:rPr>
              <w:t xml:space="preserve">техникийн нөхөн сэргээлтийг </w:t>
            </w:r>
            <w:r w:rsidRPr="00452133">
              <w:rPr>
                <w:rFonts w:ascii="Times New Roman" w:hAnsi="Times New Roman"/>
                <w:sz w:val="22"/>
                <w:szCs w:val="22"/>
                <w:lang w:val="mn-MN"/>
              </w:rPr>
              <w:t>гүйцэтгүүлж стандарт чанарын шаардлагыг бүрэн хангуулна.</w:t>
            </w:r>
            <w:r w:rsidR="009C7E99">
              <w:rPr>
                <w:rFonts w:ascii="Times New Roman" w:hAnsi="Times New Roman"/>
                <w:sz w:val="22"/>
                <w:szCs w:val="22"/>
                <w:lang w:val="mn-MN"/>
              </w:rPr>
              <w:t xml:space="preserve"> </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vMerge w:val="restart"/>
            <w:shd w:val="clear" w:color="auto" w:fill="auto"/>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Стандарт чанарын шаардлага хангасан 1000 га талбай техникийн нөхөн сэргээлтийн ажлыг гүйцэтгүүлнэ.</w:t>
            </w:r>
          </w:p>
        </w:tc>
      </w:tr>
      <w:tr w:rsidR="003E1872" w:rsidRPr="00452133" w:rsidTr="00052A8C">
        <w:trPr>
          <w:trHeight w:val="2277"/>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65</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Техникийн нөхөн сэргээлтийн ажил стандарт чанарын шаардлага хангаагүй, гэрээгээр заасан хэмжээнд хүрээгүй нөхцөлд хүлээн авахыг түдгэлзүүлэн төрийн байгуулага, иргэд, олон нийтийн хяналтыг сайжруулна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592071">
            <w:pPr>
              <w:jc w:val="center"/>
              <w:rPr>
                <w:rFonts w:ascii="Times New Roman" w:hAnsi="Times New Roman"/>
                <w:sz w:val="22"/>
                <w:szCs w:val="22"/>
                <w:lang w:val="mn-MN"/>
              </w:rPr>
            </w:pPr>
            <w:r w:rsidRPr="00452133">
              <w:rPr>
                <w:rFonts w:ascii="Times New Roman" w:hAnsi="Times New Roman"/>
                <w:sz w:val="22"/>
                <w:szCs w:val="22"/>
                <w:lang w:val="mn-MN"/>
              </w:rPr>
              <w:t>ТНС өссөн дүн :</w:t>
            </w:r>
          </w:p>
          <w:p w:rsidR="003E1872" w:rsidRPr="00452133" w:rsidRDefault="003E1872" w:rsidP="007D5352">
            <w:pPr>
              <w:jc w:val="center"/>
              <w:rPr>
                <w:rFonts w:ascii="Times New Roman" w:hAnsi="Times New Roman"/>
                <w:sz w:val="22"/>
                <w:szCs w:val="22"/>
                <w:lang w:val="mn-MN"/>
              </w:rPr>
            </w:pPr>
            <w:r w:rsidRPr="00452133">
              <w:rPr>
                <w:rFonts w:ascii="Times New Roman" w:hAnsi="Times New Roman"/>
                <w:sz w:val="22"/>
                <w:szCs w:val="22"/>
                <w:lang w:val="mn-MN"/>
              </w:rPr>
              <w:t>4886,5 га</w:t>
            </w:r>
          </w:p>
        </w:tc>
        <w:tc>
          <w:tcPr>
            <w:tcW w:w="2387" w:type="dxa"/>
            <w:vMerge/>
            <w:shd w:val="clear" w:color="auto" w:fill="auto"/>
          </w:tcPr>
          <w:p w:rsidR="003E1872" w:rsidRPr="00452133" w:rsidRDefault="003E1872" w:rsidP="00F45154">
            <w:pPr>
              <w:jc w:val="center"/>
              <w:rPr>
                <w:rFonts w:ascii="Times New Roman" w:hAnsi="Times New Roman"/>
                <w:sz w:val="22"/>
                <w:szCs w:val="22"/>
                <w:lang w:val="mn-MN"/>
              </w:rPr>
            </w:pPr>
          </w:p>
        </w:tc>
      </w:tr>
      <w:tr w:rsidR="003E1872" w:rsidRPr="00452133" w:rsidTr="00C7778B">
        <w:trPr>
          <w:jc w:val="center"/>
        </w:trPr>
        <w:tc>
          <w:tcPr>
            <w:tcW w:w="648" w:type="dxa"/>
            <w:vMerge w:val="restart"/>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31</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Биологийн нөхөн сэргээлтийг үр дүнтэй болгох зорилгоор тухайн орон нутгийн цаг агаар, </w:t>
            </w:r>
            <w:r w:rsidRPr="00452133">
              <w:rPr>
                <w:rFonts w:ascii="Times New Roman" w:hAnsi="Times New Roman"/>
                <w:color w:val="auto"/>
                <w:szCs w:val="22"/>
                <w:lang w:val="mn-MN"/>
              </w:rPr>
              <w:lastRenderedPageBreak/>
              <w:t>уур амьсгалд тохирсон амьдрах чадвартай ургамал тариалах бөгөөд тэдгээрийн нөхөн төлжиж байгаа эсэхийг харгалзан үзэж нөхөн сэргээлтийг хүлээж авна.</w:t>
            </w:r>
          </w:p>
        </w:tc>
        <w:tc>
          <w:tcPr>
            <w:tcW w:w="810" w:type="dxa"/>
            <w:shd w:val="clear" w:color="auto" w:fill="auto"/>
            <w:vAlign w:val="center"/>
          </w:tcPr>
          <w:p w:rsidR="003E1872" w:rsidRPr="00452133" w:rsidRDefault="0028337B" w:rsidP="007D5352">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66</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 xml:space="preserve">Биологийн нөхөн сэргээлтийг стандартын шаардлагад бүрэн нийцүүж, гэрээнд заасан </w:t>
            </w:r>
            <w:r w:rsidRPr="00452133">
              <w:rPr>
                <w:rFonts w:ascii="Times New Roman" w:hAnsi="Times New Roman"/>
                <w:sz w:val="22"/>
                <w:szCs w:val="22"/>
                <w:lang w:val="mn-MN"/>
              </w:rPr>
              <w:lastRenderedPageBreak/>
              <w:t>нөхцлийг бүрэн хангуулж хүлээн авна.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 xml:space="preserve">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vMerge w:val="restart"/>
          </w:tcPr>
          <w:p w:rsidR="003E1872" w:rsidRPr="00452133" w:rsidRDefault="003E1872" w:rsidP="00F45154">
            <w:pPr>
              <w:jc w:val="center"/>
              <w:rPr>
                <w:rFonts w:ascii="Times New Roman" w:hAnsi="Times New Roman"/>
                <w:sz w:val="22"/>
                <w:szCs w:val="22"/>
                <w:lang w:val="mn-MN"/>
              </w:rPr>
            </w:pPr>
          </w:p>
          <w:p w:rsidR="003E1872" w:rsidRPr="00452133" w:rsidRDefault="003E1872" w:rsidP="00B8246F">
            <w:pPr>
              <w:jc w:val="center"/>
              <w:rPr>
                <w:rFonts w:ascii="Times New Roman" w:hAnsi="Times New Roman"/>
                <w:sz w:val="22"/>
                <w:szCs w:val="22"/>
                <w:lang w:val="mn-MN"/>
              </w:rPr>
            </w:pPr>
          </w:p>
          <w:p w:rsidR="003E1872" w:rsidRPr="00452133" w:rsidRDefault="003E1872" w:rsidP="00B8246F">
            <w:pPr>
              <w:jc w:val="center"/>
              <w:rPr>
                <w:rFonts w:ascii="Times New Roman" w:hAnsi="Times New Roman"/>
                <w:sz w:val="22"/>
                <w:szCs w:val="22"/>
                <w:lang w:val="mn-MN"/>
              </w:rPr>
            </w:pPr>
          </w:p>
          <w:p w:rsidR="003E1872" w:rsidRPr="00452133" w:rsidRDefault="003E1872" w:rsidP="00B8246F">
            <w:pPr>
              <w:jc w:val="center"/>
              <w:rPr>
                <w:rFonts w:ascii="Times New Roman" w:hAnsi="Times New Roman"/>
                <w:sz w:val="22"/>
                <w:szCs w:val="22"/>
                <w:lang w:val="mn-MN"/>
              </w:rPr>
            </w:pPr>
          </w:p>
          <w:p w:rsidR="003E1872" w:rsidRPr="00452133" w:rsidRDefault="003E1872" w:rsidP="00B8246F">
            <w:pPr>
              <w:jc w:val="center"/>
              <w:rPr>
                <w:rFonts w:ascii="Times New Roman" w:hAnsi="Times New Roman"/>
                <w:sz w:val="22"/>
                <w:szCs w:val="22"/>
                <w:lang w:val="mn-MN"/>
              </w:rPr>
            </w:pPr>
          </w:p>
          <w:p w:rsidR="003E1872" w:rsidRPr="00452133" w:rsidRDefault="003E1872" w:rsidP="00B8246F">
            <w:pPr>
              <w:jc w:val="center"/>
              <w:rPr>
                <w:rFonts w:ascii="Times New Roman" w:hAnsi="Times New Roman"/>
                <w:sz w:val="22"/>
                <w:szCs w:val="22"/>
                <w:lang w:val="mn-MN"/>
              </w:rPr>
            </w:pPr>
            <w:r w:rsidRPr="00452133">
              <w:rPr>
                <w:rFonts w:ascii="Times New Roman" w:hAnsi="Times New Roman"/>
                <w:sz w:val="22"/>
                <w:szCs w:val="22"/>
                <w:lang w:val="mn-MN"/>
              </w:rPr>
              <w:t>БНС өссөн дүн:</w:t>
            </w:r>
          </w:p>
          <w:p w:rsidR="003E1872" w:rsidRPr="00452133" w:rsidRDefault="003E1872" w:rsidP="00B8246F">
            <w:pPr>
              <w:jc w:val="center"/>
              <w:rPr>
                <w:rFonts w:ascii="Times New Roman" w:hAnsi="Times New Roman"/>
                <w:sz w:val="22"/>
                <w:szCs w:val="22"/>
                <w:lang w:val="mn-MN"/>
              </w:rPr>
            </w:pPr>
            <w:r w:rsidRPr="00452133">
              <w:rPr>
                <w:rFonts w:ascii="Times New Roman" w:hAnsi="Times New Roman"/>
                <w:sz w:val="22"/>
                <w:szCs w:val="22"/>
                <w:lang w:val="mn-MN"/>
              </w:rPr>
              <w:t>2642,1 га</w:t>
            </w:r>
          </w:p>
          <w:p w:rsidR="003E1872" w:rsidRPr="00452133" w:rsidRDefault="003E1872" w:rsidP="00F45154">
            <w:pPr>
              <w:jc w:val="cente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jc w:val="center"/>
              <w:rPr>
                <w:rFonts w:ascii="Times New Roman" w:hAnsi="Times New Roman"/>
                <w:sz w:val="22"/>
                <w:szCs w:val="22"/>
                <w:lang w:val="mn-MN"/>
              </w:rPr>
            </w:pPr>
          </w:p>
        </w:tc>
        <w:tc>
          <w:tcPr>
            <w:tcW w:w="2387" w:type="dxa"/>
            <w:shd w:val="clear" w:color="auto" w:fill="auto"/>
          </w:tcPr>
          <w:p w:rsidR="003E1872" w:rsidRPr="00452133" w:rsidRDefault="003E1872" w:rsidP="00B8246F">
            <w:pPr>
              <w:jc w:val="both"/>
              <w:rPr>
                <w:rFonts w:ascii="Times New Roman" w:hAnsi="Times New Roman"/>
                <w:sz w:val="22"/>
                <w:szCs w:val="22"/>
                <w:lang w:val="mn-MN"/>
              </w:rPr>
            </w:pPr>
            <w:r w:rsidRPr="00452133">
              <w:rPr>
                <w:rFonts w:ascii="Times New Roman" w:hAnsi="Times New Roman"/>
                <w:sz w:val="22"/>
                <w:szCs w:val="22"/>
                <w:lang w:val="mn-MN"/>
              </w:rPr>
              <w:lastRenderedPageBreak/>
              <w:t>Гэрээнд заасан нөхцөлөөр хүлээн авна.</w:t>
            </w:r>
          </w:p>
          <w:p w:rsidR="003E1872" w:rsidRPr="00452133" w:rsidRDefault="003E1872" w:rsidP="00B8246F">
            <w:pPr>
              <w:jc w:val="both"/>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3E1872" w:rsidP="007D5352">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w:t>
            </w:r>
            <w:r w:rsidR="0028337B">
              <w:rPr>
                <w:rFonts w:ascii="Times New Roman" w:eastAsia="Times New Roman" w:hAnsi="Times New Roman"/>
                <w:sz w:val="22"/>
                <w:szCs w:val="22"/>
                <w:lang w:val="mn-MN"/>
              </w:rPr>
              <w:t>7</w:t>
            </w:r>
          </w:p>
        </w:tc>
        <w:tc>
          <w:tcPr>
            <w:tcW w:w="3240" w:type="dxa"/>
            <w:shd w:val="clear" w:color="auto" w:fill="auto"/>
          </w:tcPr>
          <w:p w:rsidR="003E1872" w:rsidRPr="00452133" w:rsidRDefault="003E1872" w:rsidP="003F7144">
            <w:pPr>
              <w:jc w:val="both"/>
              <w:rPr>
                <w:rFonts w:ascii="Times New Roman" w:hAnsi="Times New Roman"/>
                <w:sz w:val="22"/>
                <w:szCs w:val="22"/>
                <w:lang w:val="mn-MN"/>
              </w:rPr>
            </w:pPr>
            <w:r w:rsidRPr="00452133">
              <w:rPr>
                <w:rFonts w:ascii="Times New Roman" w:hAnsi="Times New Roman"/>
                <w:sz w:val="22"/>
                <w:szCs w:val="22"/>
                <w:lang w:val="mn-MN"/>
              </w:rPr>
              <w:t>Орон нутгийн цаг агаар, уур амьсгалын өөрчлөлтөд дасан зохицож амьдрах чадвартай олон наст ургамал, мод бут, сөөгийн төрөл бүрээс сонгон нутагших чадварыг харгалзан тариалуулах бодлого баримталж нөхөн төлжиж байгаа эсэхийг харгалзан үзэж нөхөн сэргээлтийг хүлээж авна.</w:t>
            </w:r>
          </w:p>
        </w:tc>
        <w:tc>
          <w:tcPr>
            <w:tcW w:w="1440" w:type="dxa"/>
            <w:shd w:val="clear" w:color="auto" w:fill="auto"/>
            <w:vAlign w:val="center"/>
          </w:tcPr>
          <w:p w:rsidR="003E1872" w:rsidRPr="00452133" w:rsidRDefault="003E1872" w:rsidP="007D5352">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vMerge/>
          </w:tcPr>
          <w:p w:rsidR="003E1872" w:rsidRPr="00452133" w:rsidRDefault="003E1872" w:rsidP="00B8246F">
            <w:pPr>
              <w:jc w:val="center"/>
              <w:rPr>
                <w:rFonts w:ascii="Times New Roman" w:hAnsi="Times New Roman"/>
                <w:sz w:val="22"/>
                <w:szCs w:val="22"/>
                <w:lang w:val="mn-MN"/>
              </w:rPr>
            </w:pPr>
          </w:p>
        </w:tc>
        <w:tc>
          <w:tcPr>
            <w:tcW w:w="2387" w:type="dxa"/>
            <w:shd w:val="clear" w:color="auto" w:fill="auto"/>
          </w:tcPr>
          <w:p w:rsidR="003E1872" w:rsidRPr="00452133" w:rsidRDefault="003E1872" w:rsidP="00564755">
            <w:pPr>
              <w:jc w:val="both"/>
              <w:rPr>
                <w:rFonts w:ascii="Times New Roman" w:hAnsi="Times New Roman"/>
                <w:sz w:val="22"/>
                <w:szCs w:val="22"/>
                <w:lang w:val="mn-MN"/>
              </w:rPr>
            </w:pPr>
            <w:r w:rsidRPr="00452133">
              <w:rPr>
                <w:rFonts w:ascii="Times New Roman" w:hAnsi="Times New Roman"/>
                <w:sz w:val="22"/>
                <w:szCs w:val="22"/>
                <w:lang w:val="mn-MN"/>
              </w:rPr>
              <w:t xml:space="preserve"> 600 гаад биологийн нөхөн сэргээлтийн ажлыг гүйцэтгүүлнэ.</w:t>
            </w:r>
          </w:p>
        </w:tc>
      </w:tr>
      <w:tr w:rsidR="003E1872" w:rsidRPr="00452133" w:rsidTr="00052A8C">
        <w:trPr>
          <w:trHeight w:val="3289"/>
          <w:jc w:val="center"/>
        </w:trPr>
        <w:tc>
          <w:tcPr>
            <w:tcW w:w="648" w:type="dxa"/>
            <w:shd w:val="clear" w:color="auto" w:fill="auto"/>
          </w:tcPr>
          <w:p w:rsidR="003E1872" w:rsidRPr="00452133" w:rsidRDefault="003E1872" w:rsidP="004E105C">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32</w:t>
            </w:r>
          </w:p>
        </w:tc>
        <w:tc>
          <w:tcPr>
            <w:tcW w:w="3240" w:type="dxa"/>
            <w:gridSpan w:val="2"/>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Түгээмэл тархацтай ашигт малтмалын хайгуул хийж, олборлолт явуулж байгаа аж ахуйн нэгжүүд байгаль орчны менежментийн төлөвлөгөөг 80-аас доош хувиар дүгнүүлж, нөхөн сэргээлтийн гэрээг биелүүлээгүй тохиолдолд дараа оны хайгуул, олборлолтын ажлыг нь эхлүүлэхгүй байх арга хэмжээг аймгийн Нутгийн захиргааны байгууллагууд авч хэрэгжүүлнэ.</w:t>
            </w:r>
          </w:p>
        </w:tc>
        <w:tc>
          <w:tcPr>
            <w:tcW w:w="810" w:type="dxa"/>
            <w:shd w:val="clear" w:color="auto" w:fill="auto"/>
            <w:vAlign w:val="center"/>
          </w:tcPr>
          <w:p w:rsidR="003E1872" w:rsidRPr="00452133" w:rsidRDefault="003E1872" w:rsidP="004E105C">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w:t>
            </w:r>
            <w:r w:rsidR="0028337B">
              <w:rPr>
                <w:rFonts w:ascii="Times New Roman" w:eastAsia="Times New Roman" w:hAnsi="Times New Roman"/>
                <w:sz w:val="22"/>
                <w:szCs w:val="22"/>
                <w:lang w:val="mn-MN"/>
              </w:rPr>
              <w:t>8</w:t>
            </w:r>
          </w:p>
        </w:tc>
        <w:tc>
          <w:tcPr>
            <w:tcW w:w="3240" w:type="dxa"/>
            <w:shd w:val="clear" w:color="auto" w:fill="auto"/>
          </w:tcPr>
          <w:p w:rsidR="003E1872" w:rsidRPr="00452133" w:rsidRDefault="003E1872" w:rsidP="004E105C">
            <w:pPr>
              <w:jc w:val="both"/>
              <w:rPr>
                <w:rFonts w:ascii="Times New Roman" w:hAnsi="Times New Roman"/>
                <w:sz w:val="22"/>
                <w:szCs w:val="22"/>
                <w:lang w:val="mn-MN"/>
              </w:rPr>
            </w:pPr>
            <w:r w:rsidRPr="00452133">
              <w:rPr>
                <w:rFonts w:ascii="Times New Roman" w:hAnsi="Times New Roman"/>
                <w:sz w:val="22"/>
                <w:szCs w:val="22"/>
                <w:lang w:val="mn-MN"/>
              </w:rPr>
              <w:t xml:space="preserve">Түгээмэл тархацтай ашигт малтмалын хайгуул хийж, олборлолт явуулж байгаа аж ахуйн нэгжүүд байгаль орчны менежментийн төлөвлөгөөг 80 дээш хувиар хангуулсны дараа ажил эхлэх зөвшөөрлийг өгч, 80-аас доош хувиар биелүүлсэн тохиолдолд хуульд заасан арга хэмжээ болох тусгай зөвшөөрлийг цуцлах арга хэмжээг авч хэрэгжүүлнэ. </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rPr>
                <w:rFonts w:ascii="Times New Roman" w:hAnsi="Times New Roman"/>
                <w:sz w:val="22"/>
                <w:szCs w:val="22"/>
                <w:lang w:val="mn-MN"/>
              </w:rPr>
            </w:pPr>
          </w:p>
          <w:p w:rsidR="003E1872" w:rsidRPr="00452133" w:rsidRDefault="003E1872" w:rsidP="00B8246F">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4E105C">
            <w:pPr>
              <w:jc w:val="center"/>
              <w:rPr>
                <w:rFonts w:ascii="Times New Roman" w:hAnsi="Times New Roman"/>
                <w:sz w:val="22"/>
                <w:szCs w:val="22"/>
                <w:lang w:val="mn-MN"/>
              </w:rPr>
            </w:pPr>
            <w:r w:rsidRPr="00452133">
              <w:rPr>
                <w:rFonts w:ascii="Times New Roman" w:hAnsi="Times New Roman"/>
                <w:sz w:val="22"/>
                <w:szCs w:val="22"/>
                <w:lang w:val="mn-MN"/>
              </w:rPr>
              <w:t>Түгээмэл тархацтай ашигт малтмалын хайгуул хийж, олборлолт явуулж байгаа аж ахуйн нэгжүүдийн байгаль орчны менежментийн төлөвлөгөөний хэрэгжилтийг бүрэн хангуулж ажиллана.</w:t>
            </w:r>
          </w:p>
        </w:tc>
      </w:tr>
      <w:tr w:rsidR="003E1872" w:rsidRPr="00452133" w:rsidTr="00C7778B">
        <w:trPr>
          <w:jc w:val="center"/>
        </w:trPr>
        <w:tc>
          <w:tcPr>
            <w:tcW w:w="648" w:type="dxa"/>
            <w:vMerge w:val="restart"/>
            <w:shd w:val="clear" w:color="auto" w:fill="auto"/>
          </w:tcPr>
          <w:p w:rsidR="003E1872" w:rsidRPr="00452133" w:rsidRDefault="003E1872" w:rsidP="002E0B78">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33</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Биологийн нөхөн сэргээлт хийсэн талбайг мэргэжлийн байгууллагуудын дүгнэлтийг үндэслэн бэлчээрийн  талбайд шилжүүлэх ажлыг зохион байгуулна</w:t>
            </w:r>
          </w:p>
        </w:tc>
        <w:tc>
          <w:tcPr>
            <w:tcW w:w="810" w:type="dxa"/>
            <w:shd w:val="clear" w:color="auto" w:fill="auto"/>
            <w:vAlign w:val="center"/>
          </w:tcPr>
          <w:p w:rsidR="003E1872" w:rsidRPr="00452133" w:rsidRDefault="003E1872"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6</w:t>
            </w:r>
            <w:r w:rsidR="0028337B">
              <w:rPr>
                <w:rFonts w:ascii="Times New Roman" w:eastAsia="Times New Roman" w:hAnsi="Times New Roman"/>
                <w:sz w:val="22"/>
                <w:szCs w:val="22"/>
                <w:lang w:val="mn-MN"/>
              </w:rPr>
              <w:t>9</w:t>
            </w:r>
          </w:p>
        </w:tc>
        <w:tc>
          <w:tcPr>
            <w:tcW w:w="3240" w:type="dxa"/>
            <w:shd w:val="clear" w:color="auto" w:fill="auto"/>
          </w:tcPr>
          <w:p w:rsidR="003E1872" w:rsidRPr="00452133" w:rsidRDefault="003E1872" w:rsidP="000426B7">
            <w:pPr>
              <w:jc w:val="both"/>
              <w:rPr>
                <w:rFonts w:ascii="Times New Roman" w:hAnsi="Times New Roman"/>
                <w:sz w:val="22"/>
                <w:szCs w:val="22"/>
                <w:lang w:val="mn-MN"/>
              </w:rPr>
            </w:pPr>
            <w:r w:rsidRPr="00452133">
              <w:rPr>
                <w:rFonts w:ascii="Times New Roman" w:hAnsi="Times New Roman"/>
                <w:sz w:val="22"/>
                <w:szCs w:val="22"/>
                <w:lang w:val="mn-MN"/>
              </w:rPr>
              <w:t>Мэргэжлийн байгууллагуудаас бүрдсэн ажлын хэсэг ажиллаж аль талбайг ямар хугацаанд хүлээн авах боломжтойг судлан эрэмбэ тогтоож  хяналт тавьж ажиллана.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Сумдын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963176">
            <w:pPr>
              <w:tabs>
                <w:tab w:val="left" w:pos="435"/>
              </w:tabs>
              <w:jc w:val="both"/>
              <w:rPr>
                <w:rFonts w:ascii="Times New Roman" w:hAnsi="Times New Roman"/>
                <w:sz w:val="22"/>
                <w:szCs w:val="22"/>
                <w:lang w:val="mn-MN"/>
              </w:rPr>
            </w:pPr>
            <w:r w:rsidRPr="00452133">
              <w:rPr>
                <w:rFonts w:ascii="Times New Roman" w:hAnsi="Times New Roman"/>
                <w:sz w:val="22"/>
                <w:szCs w:val="22"/>
                <w:lang w:val="mn-MN"/>
              </w:rPr>
              <w:t>Биологийн нөхөн сэргээлт хүлээж авах эрэмбэ тогтоогдоно.</w:t>
            </w:r>
          </w:p>
          <w:p w:rsidR="003E1872" w:rsidRPr="00452133" w:rsidRDefault="003E1872" w:rsidP="00963176">
            <w:pPr>
              <w:jc w:val="both"/>
              <w:rPr>
                <w:rFonts w:ascii="Times New Roman" w:hAnsi="Times New Roman"/>
                <w:sz w:val="22"/>
                <w:szCs w:val="22"/>
                <w:lang w:val="mn-MN"/>
              </w:rPr>
            </w:pPr>
          </w:p>
          <w:p w:rsidR="003E1872" w:rsidRPr="00452133" w:rsidRDefault="003E1872" w:rsidP="00963176">
            <w:pPr>
              <w:jc w:val="both"/>
              <w:rPr>
                <w:rFonts w:ascii="Times New Roman" w:hAnsi="Times New Roman"/>
                <w:sz w:val="22"/>
                <w:szCs w:val="22"/>
                <w:lang w:val="mn-MN"/>
              </w:rPr>
            </w:pPr>
          </w:p>
          <w:p w:rsidR="003E1872" w:rsidRPr="00452133" w:rsidRDefault="003E1872" w:rsidP="00963176">
            <w:pPr>
              <w:jc w:val="both"/>
              <w:rPr>
                <w:rFonts w:ascii="Times New Roman" w:hAnsi="Times New Roman"/>
                <w:sz w:val="22"/>
                <w:szCs w:val="22"/>
                <w:lang w:val="mn-MN"/>
              </w:rPr>
            </w:pPr>
          </w:p>
          <w:p w:rsidR="003E1872" w:rsidRPr="00452133" w:rsidRDefault="003E1872" w:rsidP="00963176">
            <w:pPr>
              <w:jc w:val="both"/>
              <w:rPr>
                <w:rFonts w:ascii="Times New Roman" w:hAnsi="Times New Roman"/>
                <w:sz w:val="22"/>
                <w:szCs w:val="22"/>
                <w:lang w:val="mn-MN"/>
              </w:rPr>
            </w:pP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70</w:t>
            </w:r>
          </w:p>
        </w:tc>
        <w:tc>
          <w:tcPr>
            <w:tcW w:w="3240" w:type="dxa"/>
            <w:shd w:val="clear" w:color="auto" w:fill="auto"/>
          </w:tcPr>
          <w:p w:rsidR="003E1872" w:rsidRPr="00452133" w:rsidRDefault="003E1872" w:rsidP="000426B7">
            <w:pPr>
              <w:jc w:val="both"/>
              <w:rPr>
                <w:rFonts w:ascii="Times New Roman" w:hAnsi="Times New Roman"/>
                <w:sz w:val="22"/>
                <w:szCs w:val="22"/>
                <w:lang w:val="mn-MN"/>
              </w:rPr>
            </w:pPr>
            <w:r w:rsidRPr="00452133">
              <w:rPr>
                <w:rFonts w:ascii="Times New Roman" w:hAnsi="Times New Roman"/>
                <w:sz w:val="22"/>
                <w:szCs w:val="22"/>
                <w:lang w:val="mn-MN"/>
              </w:rPr>
              <w:t xml:space="preserve">Биологийн нөхөн сэргээлт хийсэн талбайг мэргэжлийн байгууллагуудын дүгнэлтийг үндэслэн бэлчээрийн  талбайд </w:t>
            </w:r>
            <w:r w:rsidRPr="00452133">
              <w:rPr>
                <w:rFonts w:ascii="Times New Roman" w:hAnsi="Times New Roman"/>
                <w:sz w:val="22"/>
                <w:szCs w:val="22"/>
                <w:lang w:val="mn-MN"/>
              </w:rPr>
              <w:lastRenderedPageBreak/>
              <w:t>шилжүүлэх,  гэрээний дагуу хүлээлцэх ажлыг орон нутагт зохион байгуулна.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980" w:type="dxa"/>
            <w:gridSpan w:val="2"/>
            <w:shd w:val="clear" w:color="auto" w:fill="auto"/>
            <w:vAlign w:val="center"/>
          </w:tcPr>
          <w:p w:rsidR="00737741" w:rsidRPr="00452133" w:rsidRDefault="00737741" w:rsidP="00737741">
            <w:pPr>
              <w:jc w:val="center"/>
              <w:rPr>
                <w:rFonts w:ascii="Times New Roman" w:hAnsi="Times New Roman"/>
                <w:sz w:val="22"/>
                <w:szCs w:val="22"/>
                <w:lang w:val="mn-MN"/>
              </w:rPr>
            </w:pPr>
            <w:r w:rsidRPr="00452133">
              <w:rPr>
                <w:rFonts w:ascii="Times New Roman" w:hAnsi="Times New Roman"/>
                <w:sz w:val="22"/>
                <w:szCs w:val="22"/>
                <w:lang w:val="mn-MN"/>
              </w:rPr>
              <w:t xml:space="preserve">БОАЖГ, </w:t>
            </w:r>
          </w:p>
          <w:p w:rsidR="00737741" w:rsidRPr="00452133" w:rsidRDefault="00737741" w:rsidP="00737741">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737741" w:rsidRDefault="00737741" w:rsidP="00737741">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737741">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963176">
            <w:pPr>
              <w:jc w:val="both"/>
              <w:rPr>
                <w:rFonts w:ascii="Times New Roman" w:hAnsi="Times New Roman"/>
                <w:sz w:val="22"/>
                <w:szCs w:val="22"/>
                <w:lang w:val="mn-MN"/>
              </w:rPr>
            </w:pPr>
            <w:r w:rsidRPr="00452133">
              <w:rPr>
                <w:rFonts w:ascii="Times New Roman" w:hAnsi="Times New Roman"/>
                <w:sz w:val="22"/>
                <w:szCs w:val="22"/>
                <w:lang w:val="mn-MN"/>
              </w:rPr>
              <w:t xml:space="preserve">Биологийн нөхөн сэргээлтээс малын бэлчээр лүү жилд 50 га талбайг  шилжүүлж </w:t>
            </w:r>
            <w:r w:rsidRPr="00452133">
              <w:rPr>
                <w:rFonts w:ascii="Times New Roman" w:hAnsi="Times New Roman"/>
                <w:sz w:val="22"/>
                <w:szCs w:val="22"/>
                <w:lang w:val="mn-MN"/>
              </w:rPr>
              <w:lastRenderedPageBreak/>
              <w:t>нийт 200 га талбайг бэлчээрт шилжүүлсэн байна.</w:t>
            </w:r>
          </w:p>
        </w:tc>
      </w:tr>
      <w:tr w:rsidR="00737741" w:rsidRPr="00452133" w:rsidTr="00737741">
        <w:trPr>
          <w:trHeight w:val="2037"/>
          <w:jc w:val="center"/>
        </w:trPr>
        <w:tc>
          <w:tcPr>
            <w:tcW w:w="648" w:type="dxa"/>
            <w:vMerge w:val="restart"/>
            <w:shd w:val="clear" w:color="auto" w:fill="auto"/>
          </w:tcPr>
          <w:p w:rsidR="00737741" w:rsidRPr="00452133" w:rsidRDefault="00737741" w:rsidP="0057128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34</w:t>
            </w:r>
          </w:p>
        </w:tc>
        <w:tc>
          <w:tcPr>
            <w:tcW w:w="3240" w:type="dxa"/>
            <w:gridSpan w:val="2"/>
            <w:vMerge w:val="restart"/>
            <w:shd w:val="clear" w:color="auto" w:fill="auto"/>
          </w:tcPr>
          <w:p w:rsidR="00737741" w:rsidRPr="00452133" w:rsidRDefault="00737741"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Уул уурхайн олборлох болон боловсруулах үйлдвэрлэлд газрын гүний цэнгэг усыг аль болох ашиглуулахгүй байх, орчин үеийн дэвшилтэт технологи хэрэгжүүлж гадаргын усыг түлхүү ашиглуулах, хэрэглэсэн усыг дахин ашиглуулах, уул уурхайн салбарын ахуйн хэрэглээнд саарал усыг ашиглуулах, ус ашиглагчдыг бүрэн тоолууржуулах ажлыг зохион байгуулна.  </w:t>
            </w:r>
          </w:p>
        </w:tc>
        <w:tc>
          <w:tcPr>
            <w:tcW w:w="810" w:type="dxa"/>
            <w:shd w:val="clear" w:color="auto" w:fill="auto"/>
            <w:vAlign w:val="center"/>
          </w:tcPr>
          <w:p w:rsidR="00737741" w:rsidRPr="00D50C2A"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71</w:t>
            </w:r>
          </w:p>
        </w:tc>
        <w:tc>
          <w:tcPr>
            <w:tcW w:w="3240" w:type="dxa"/>
            <w:shd w:val="clear" w:color="auto" w:fill="auto"/>
          </w:tcPr>
          <w:p w:rsidR="00737741" w:rsidRPr="00D50C2A" w:rsidRDefault="00737741" w:rsidP="00737741">
            <w:pPr>
              <w:jc w:val="both"/>
              <w:rPr>
                <w:rFonts w:ascii="Times New Roman" w:hAnsi="Times New Roman"/>
                <w:sz w:val="22"/>
                <w:szCs w:val="22"/>
                <w:lang w:val="mn-MN"/>
              </w:rPr>
            </w:pPr>
            <w:r w:rsidRPr="00D50C2A">
              <w:rPr>
                <w:rFonts w:ascii="Times New Roman" w:hAnsi="Times New Roman"/>
                <w:sz w:val="22"/>
                <w:szCs w:val="22"/>
                <w:lang w:val="mn-MN"/>
              </w:rPr>
              <w:t xml:space="preserve">Уул уурхайн олборлох болон боловсруулах үйлдвэрт ашиглаж буй усны хэмжээ, түүнийг хэрхэн </w:t>
            </w:r>
            <w:r w:rsidRPr="00D50C2A">
              <w:rPr>
                <w:rFonts w:ascii="Times New Roman" w:hAnsi="Times New Roman"/>
                <w:color w:val="000000" w:themeColor="text1"/>
                <w:sz w:val="22"/>
                <w:szCs w:val="22"/>
                <w:lang w:val="mn-MN"/>
              </w:rPr>
              <w:t>хангаж байгаад судалгаа дүгнэлт хийж, тунгаах болон цэвэршүүлэх нуураас хэрэгцээт усны хэдэн хувийг</w:t>
            </w:r>
            <w:r w:rsidRPr="00D50C2A">
              <w:rPr>
                <w:rFonts w:ascii="Times New Roman" w:hAnsi="Times New Roman"/>
                <w:sz w:val="22"/>
                <w:szCs w:val="22"/>
                <w:lang w:val="mn-MN"/>
              </w:rPr>
              <w:t xml:space="preserve"> хангаж байгааг бодитой тогтоож цаашид авах арга хэмжээг тодорхойлж хэрэгжүүлнэ. </w:t>
            </w:r>
          </w:p>
          <w:p w:rsidR="00737741" w:rsidRPr="00D50C2A" w:rsidRDefault="00737741" w:rsidP="00737741">
            <w:pPr>
              <w:jc w:val="both"/>
              <w:rPr>
                <w:rFonts w:ascii="Times New Roman" w:hAnsi="Times New Roman"/>
                <w:sz w:val="22"/>
                <w:szCs w:val="22"/>
                <w:lang w:val="mn-MN"/>
              </w:rPr>
            </w:pPr>
          </w:p>
          <w:p w:rsidR="00737741" w:rsidRPr="00D50C2A" w:rsidRDefault="00737741" w:rsidP="00DA76DB">
            <w:pPr>
              <w:jc w:val="both"/>
              <w:rPr>
                <w:rFonts w:ascii="Times New Roman" w:hAnsi="Times New Roman"/>
                <w:sz w:val="22"/>
                <w:szCs w:val="22"/>
                <w:lang w:val="mn-MN"/>
              </w:rPr>
            </w:pPr>
          </w:p>
        </w:tc>
        <w:tc>
          <w:tcPr>
            <w:tcW w:w="1440" w:type="dxa"/>
            <w:shd w:val="clear" w:color="auto" w:fill="auto"/>
            <w:vAlign w:val="center"/>
          </w:tcPr>
          <w:p w:rsidR="00737741" w:rsidRPr="00452133" w:rsidRDefault="00737741"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737741" w:rsidRPr="00452133" w:rsidRDefault="00737741" w:rsidP="00DE46F0">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737741" w:rsidRPr="00452133" w:rsidRDefault="00737741" w:rsidP="00DE46F0">
            <w:pPr>
              <w:jc w:val="center"/>
              <w:rPr>
                <w:rFonts w:ascii="Times New Roman" w:hAnsi="Times New Roman"/>
                <w:sz w:val="22"/>
                <w:szCs w:val="22"/>
                <w:lang w:val="mn-MN"/>
              </w:rPr>
            </w:pPr>
            <w:r w:rsidRPr="00452133">
              <w:rPr>
                <w:rFonts w:ascii="Times New Roman" w:hAnsi="Times New Roman"/>
                <w:sz w:val="22"/>
                <w:szCs w:val="22"/>
                <w:lang w:val="mn-MN"/>
              </w:rPr>
              <w:t>МХГ,</w:t>
            </w:r>
          </w:p>
          <w:p w:rsidR="00737741" w:rsidRPr="00452133" w:rsidRDefault="00737741"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Сумын</w:t>
            </w:r>
          </w:p>
          <w:p w:rsidR="00737741" w:rsidRPr="00452133" w:rsidRDefault="00737741"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ЗДТГ</w:t>
            </w:r>
          </w:p>
        </w:tc>
        <w:tc>
          <w:tcPr>
            <w:tcW w:w="1933" w:type="dxa"/>
            <w:gridSpan w:val="2"/>
          </w:tcPr>
          <w:p w:rsidR="00737741" w:rsidRPr="00452133" w:rsidRDefault="00737741" w:rsidP="00F45154">
            <w:pPr>
              <w:jc w:val="center"/>
              <w:rPr>
                <w:rFonts w:ascii="Times New Roman" w:hAnsi="Times New Roman"/>
                <w:sz w:val="22"/>
                <w:szCs w:val="22"/>
                <w:lang w:val="mn-MN"/>
              </w:rPr>
            </w:pPr>
          </w:p>
          <w:p w:rsidR="00737741" w:rsidRPr="00452133" w:rsidRDefault="00737741" w:rsidP="00F45154">
            <w:pPr>
              <w:jc w:val="center"/>
              <w:rPr>
                <w:rFonts w:ascii="Times New Roman" w:hAnsi="Times New Roman"/>
                <w:sz w:val="22"/>
                <w:szCs w:val="22"/>
                <w:lang w:val="mn-MN"/>
              </w:rPr>
            </w:pPr>
          </w:p>
          <w:p w:rsidR="00737741" w:rsidRPr="00452133" w:rsidRDefault="00737741"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737741" w:rsidRDefault="00737741" w:rsidP="00F45154">
            <w:pPr>
              <w:jc w:val="center"/>
              <w:rPr>
                <w:rFonts w:ascii="Times New Roman" w:hAnsi="Times New Roman"/>
                <w:sz w:val="22"/>
                <w:szCs w:val="22"/>
                <w:lang w:val="mn-MN"/>
              </w:rPr>
            </w:pPr>
          </w:p>
          <w:p w:rsidR="00737741" w:rsidRPr="00452133" w:rsidRDefault="00737741" w:rsidP="00F45154">
            <w:pPr>
              <w:jc w:val="center"/>
              <w:rPr>
                <w:rFonts w:ascii="Times New Roman" w:hAnsi="Times New Roman"/>
                <w:sz w:val="22"/>
                <w:szCs w:val="22"/>
                <w:lang w:val="mn-MN"/>
              </w:rPr>
            </w:pPr>
            <w:r>
              <w:rPr>
                <w:rFonts w:ascii="Times New Roman" w:hAnsi="Times New Roman"/>
                <w:sz w:val="22"/>
                <w:szCs w:val="22"/>
                <w:lang w:val="mn-MN"/>
              </w:rPr>
              <w:t xml:space="preserve">Уул уурхайн салбарт ашиглаж буй усны хэмжээг бодитой тогтоож хэмнэх </w:t>
            </w:r>
            <w:r w:rsidR="00B52A1C">
              <w:rPr>
                <w:rFonts w:ascii="Times New Roman" w:hAnsi="Times New Roman"/>
                <w:sz w:val="22"/>
                <w:szCs w:val="22"/>
                <w:lang w:val="mn-MN"/>
              </w:rPr>
              <w:t>арга хэмжээ авч зохих үр дүнд хүрсэн байна.</w:t>
            </w:r>
          </w:p>
        </w:tc>
      </w:tr>
      <w:tr w:rsidR="00737741" w:rsidRPr="00452133" w:rsidTr="00C7778B">
        <w:trPr>
          <w:trHeight w:val="2011"/>
          <w:jc w:val="center"/>
        </w:trPr>
        <w:tc>
          <w:tcPr>
            <w:tcW w:w="648" w:type="dxa"/>
            <w:vMerge/>
            <w:shd w:val="clear" w:color="auto" w:fill="auto"/>
          </w:tcPr>
          <w:p w:rsidR="00737741" w:rsidRDefault="00737741" w:rsidP="0057128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737741" w:rsidRPr="00452133" w:rsidRDefault="00737741"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737741"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72</w:t>
            </w:r>
          </w:p>
        </w:tc>
        <w:tc>
          <w:tcPr>
            <w:tcW w:w="3240" w:type="dxa"/>
            <w:shd w:val="clear" w:color="auto" w:fill="auto"/>
          </w:tcPr>
          <w:p w:rsidR="00737741" w:rsidRDefault="00737741" w:rsidP="00DA76DB">
            <w:pPr>
              <w:jc w:val="both"/>
              <w:rPr>
                <w:rFonts w:ascii="Times New Roman" w:hAnsi="Times New Roman"/>
                <w:sz w:val="22"/>
                <w:szCs w:val="22"/>
                <w:lang w:val="mn-MN"/>
              </w:rPr>
            </w:pPr>
            <w:r>
              <w:rPr>
                <w:rFonts w:ascii="Times New Roman" w:hAnsi="Times New Roman"/>
                <w:sz w:val="22"/>
                <w:szCs w:val="22"/>
                <w:lang w:val="mn-MN"/>
              </w:rPr>
              <w:t xml:space="preserve"> </w:t>
            </w:r>
          </w:p>
          <w:p w:rsidR="00737741" w:rsidRDefault="00737741" w:rsidP="00DA76DB">
            <w:pPr>
              <w:jc w:val="both"/>
              <w:rPr>
                <w:rFonts w:ascii="Times New Roman" w:hAnsi="Times New Roman"/>
                <w:sz w:val="22"/>
                <w:szCs w:val="22"/>
                <w:lang w:val="mn-MN"/>
              </w:rPr>
            </w:pPr>
            <w:r w:rsidRPr="00452133">
              <w:rPr>
                <w:rFonts w:ascii="Times New Roman" w:hAnsi="Times New Roman"/>
                <w:sz w:val="22"/>
                <w:szCs w:val="22"/>
                <w:lang w:val="mn-MN"/>
              </w:rPr>
              <w:t>Уул уурхайн олборлох болон боловсруулах үйлдвэрлэлд саарал усыг ашиглах төслийг дэмжиж хамтран ажиллана.</w:t>
            </w:r>
          </w:p>
        </w:tc>
        <w:tc>
          <w:tcPr>
            <w:tcW w:w="1440" w:type="dxa"/>
            <w:shd w:val="clear" w:color="auto" w:fill="auto"/>
            <w:vAlign w:val="center"/>
          </w:tcPr>
          <w:p w:rsidR="00737741" w:rsidRPr="00452133" w:rsidRDefault="00737741"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737741" w:rsidRPr="00452133" w:rsidRDefault="00737741" w:rsidP="00737741">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737741" w:rsidRPr="00452133" w:rsidRDefault="00737741" w:rsidP="00737741">
            <w:pPr>
              <w:jc w:val="center"/>
              <w:rPr>
                <w:rFonts w:ascii="Times New Roman" w:hAnsi="Times New Roman"/>
                <w:sz w:val="22"/>
                <w:szCs w:val="22"/>
                <w:lang w:val="mn-MN"/>
              </w:rPr>
            </w:pPr>
            <w:r w:rsidRPr="00452133">
              <w:rPr>
                <w:rFonts w:ascii="Times New Roman" w:hAnsi="Times New Roman"/>
                <w:sz w:val="22"/>
                <w:szCs w:val="22"/>
                <w:lang w:val="mn-MN"/>
              </w:rPr>
              <w:t>МХГ,</w:t>
            </w:r>
          </w:p>
          <w:p w:rsidR="00737741" w:rsidRPr="00452133" w:rsidRDefault="00737741" w:rsidP="00737741">
            <w:pPr>
              <w:jc w:val="center"/>
              <w:rPr>
                <w:rFonts w:ascii="Times New Roman" w:hAnsi="Times New Roman"/>
                <w:sz w:val="22"/>
                <w:szCs w:val="22"/>
                <w:lang w:val="mn-MN"/>
              </w:rPr>
            </w:pPr>
            <w:r w:rsidRPr="00452133">
              <w:rPr>
                <w:rFonts w:ascii="Times New Roman" w:hAnsi="Times New Roman"/>
                <w:sz w:val="22"/>
                <w:szCs w:val="22"/>
                <w:lang w:val="mn-MN"/>
              </w:rPr>
              <w:t xml:space="preserve"> Сумын</w:t>
            </w:r>
          </w:p>
          <w:p w:rsidR="00737741" w:rsidRPr="00452133" w:rsidRDefault="00737741" w:rsidP="00737741">
            <w:pPr>
              <w:jc w:val="center"/>
              <w:rPr>
                <w:rFonts w:ascii="Times New Roman" w:hAnsi="Times New Roman"/>
                <w:sz w:val="22"/>
                <w:szCs w:val="22"/>
                <w:lang w:val="mn-MN"/>
              </w:rPr>
            </w:pPr>
            <w:r w:rsidRPr="00452133">
              <w:rPr>
                <w:rFonts w:ascii="Times New Roman" w:hAnsi="Times New Roman"/>
                <w:sz w:val="22"/>
                <w:szCs w:val="22"/>
                <w:lang w:val="mn-MN"/>
              </w:rPr>
              <w:t xml:space="preserve"> ЗДТГ</w:t>
            </w:r>
          </w:p>
        </w:tc>
        <w:tc>
          <w:tcPr>
            <w:tcW w:w="1933" w:type="dxa"/>
            <w:gridSpan w:val="2"/>
          </w:tcPr>
          <w:p w:rsidR="00737741" w:rsidRDefault="00737741" w:rsidP="00F45154">
            <w:pPr>
              <w:jc w:val="center"/>
              <w:rPr>
                <w:rFonts w:ascii="Times New Roman" w:hAnsi="Times New Roman"/>
                <w:sz w:val="22"/>
                <w:szCs w:val="22"/>
                <w:lang w:val="mn-MN"/>
              </w:rPr>
            </w:pPr>
          </w:p>
          <w:p w:rsidR="00737741" w:rsidRDefault="00737741" w:rsidP="00F45154">
            <w:pPr>
              <w:jc w:val="center"/>
              <w:rPr>
                <w:rFonts w:ascii="Times New Roman" w:hAnsi="Times New Roman"/>
                <w:sz w:val="22"/>
                <w:szCs w:val="22"/>
                <w:lang w:val="mn-MN"/>
              </w:rPr>
            </w:pPr>
          </w:p>
          <w:p w:rsidR="00737741" w:rsidRDefault="00737741" w:rsidP="00F45154">
            <w:pPr>
              <w:jc w:val="center"/>
              <w:rPr>
                <w:rFonts w:ascii="Times New Roman" w:hAnsi="Times New Roman"/>
                <w:sz w:val="22"/>
                <w:szCs w:val="22"/>
                <w:lang w:val="mn-MN"/>
              </w:rPr>
            </w:pPr>
          </w:p>
          <w:p w:rsidR="00737741" w:rsidRPr="00452133" w:rsidRDefault="00737741" w:rsidP="00F45154">
            <w:pPr>
              <w:jc w:val="center"/>
              <w:rPr>
                <w:rFonts w:ascii="Times New Roman" w:hAnsi="Times New Roman"/>
                <w:sz w:val="22"/>
                <w:szCs w:val="22"/>
                <w:lang w:val="mn-MN"/>
              </w:rPr>
            </w:pPr>
            <w:r>
              <w:rPr>
                <w:rFonts w:ascii="Times New Roman" w:hAnsi="Times New Roman"/>
                <w:sz w:val="22"/>
                <w:szCs w:val="22"/>
                <w:lang w:val="mn-MN"/>
              </w:rPr>
              <w:t>-</w:t>
            </w:r>
          </w:p>
        </w:tc>
        <w:tc>
          <w:tcPr>
            <w:tcW w:w="2387" w:type="dxa"/>
            <w:shd w:val="clear" w:color="auto" w:fill="auto"/>
          </w:tcPr>
          <w:p w:rsidR="00737741" w:rsidRPr="00452133" w:rsidRDefault="00737741" w:rsidP="00F45154">
            <w:pPr>
              <w:jc w:val="center"/>
              <w:rPr>
                <w:rFonts w:ascii="Times New Roman" w:hAnsi="Times New Roman"/>
                <w:sz w:val="22"/>
                <w:szCs w:val="22"/>
                <w:lang w:val="mn-MN"/>
              </w:rPr>
            </w:pPr>
            <w:r w:rsidRPr="00452133">
              <w:rPr>
                <w:rFonts w:ascii="Times New Roman" w:hAnsi="Times New Roman"/>
                <w:sz w:val="22"/>
                <w:szCs w:val="22"/>
                <w:lang w:val="mn-MN"/>
              </w:rPr>
              <w:t>Саарал ус ашигладаг болон дахин ус ашигладаг технологитой төслүүд нэмэгдэнэ.</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73</w:t>
            </w:r>
          </w:p>
        </w:tc>
        <w:tc>
          <w:tcPr>
            <w:tcW w:w="3240" w:type="dxa"/>
            <w:shd w:val="clear" w:color="auto" w:fill="auto"/>
          </w:tcPr>
          <w:p w:rsidR="003E1872" w:rsidRPr="00452133" w:rsidRDefault="003E1872" w:rsidP="0057128B">
            <w:pPr>
              <w:jc w:val="both"/>
              <w:rPr>
                <w:rFonts w:ascii="Times New Roman" w:hAnsi="Times New Roman"/>
                <w:sz w:val="22"/>
                <w:szCs w:val="22"/>
                <w:lang w:val="mn-MN"/>
              </w:rPr>
            </w:pPr>
            <w:r w:rsidRPr="00452133">
              <w:rPr>
                <w:rFonts w:ascii="Times New Roman" w:hAnsi="Times New Roman"/>
                <w:sz w:val="22"/>
                <w:szCs w:val="22"/>
                <w:lang w:val="mn-MN"/>
              </w:rPr>
              <w:t>Ус ашиглагчдыг тоолууржуулах ажлыг эрчимжүүлж, жилд 15-аас доошгүй хувиар нэмэгдүүлнэ.</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Уул уурхайн аж ахуйн нэгжүүдийн 20 орчим хувь нь тоолууртай болсон.</w:t>
            </w:r>
          </w:p>
        </w:tc>
        <w:tc>
          <w:tcPr>
            <w:tcW w:w="2387" w:type="dxa"/>
            <w:shd w:val="clear" w:color="auto" w:fill="auto"/>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Ус ашиглагч аж ахуйн нэгжүүдийн 80 хувь нь тоолууржсан байна.</w:t>
            </w:r>
          </w:p>
        </w:tc>
      </w:tr>
      <w:tr w:rsidR="003E1872" w:rsidRPr="00452133" w:rsidTr="00C7778B">
        <w:trPr>
          <w:jc w:val="center"/>
        </w:trPr>
        <w:tc>
          <w:tcPr>
            <w:tcW w:w="648" w:type="dxa"/>
            <w:vMerge/>
            <w:shd w:val="clear" w:color="auto" w:fill="auto"/>
          </w:tcPr>
          <w:p w:rsidR="003E1872"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61DD">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74</w:t>
            </w:r>
          </w:p>
        </w:tc>
        <w:tc>
          <w:tcPr>
            <w:tcW w:w="3240" w:type="dxa"/>
            <w:shd w:val="clear" w:color="auto" w:fill="auto"/>
          </w:tcPr>
          <w:p w:rsidR="003E1872" w:rsidRPr="00452133" w:rsidRDefault="003E1872" w:rsidP="00F661DD">
            <w:pPr>
              <w:jc w:val="both"/>
              <w:rPr>
                <w:rFonts w:ascii="Times New Roman" w:hAnsi="Times New Roman"/>
                <w:sz w:val="22"/>
                <w:szCs w:val="22"/>
                <w:lang w:val="mn-MN"/>
              </w:rPr>
            </w:pPr>
            <w:r w:rsidRPr="00452133">
              <w:rPr>
                <w:rFonts w:ascii="Times New Roman" w:hAnsi="Times New Roman"/>
                <w:sz w:val="22"/>
                <w:szCs w:val="22"/>
                <w:lang w:val="mn-MN"/>
              </w:rPr>
              <w:t>У</w:t>
            </w:r>
            <w:r w:rsidRPr="00452133">
              <w:rPr>
                <w:rFonts w:ascii="Times New Roman" w:eastAsia="Times New Roman" w:hAnsi="Times New Roman"/>
                <w:sz w:val="22"/>
                <w:szCs w:val="22"/>
                <w:lang w:val="mn-MN"/>
              </w:rPr>
              <w:t>ул уурхайн аж ахуйн нэгжүүдийн хяналтын цооногуудыг тоноглон шинжилгээнд хамруулна</w:t>
            </w:r>
          </w:p>
        </w:tc>
        <w:tc>
          <w:tcPr>
            <w:tcW w:w="1440" w:type="dxa"/>
            <w:shd w:val="clear" w:color="auto" w:fill="auto"/>
            <w:vAlign w:val="center"/>
          </w:tcPr>
          <w:p w:rsidR="003E1872" w:rsidRPr="00452133" w:rsidRDefault="003E1872" w:rsidP="00F661DD">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661DD">
            <w:pPr>
              <w:jc w:val="center"/>
              <w:rPr>
                <w:rFonts w:ascii="Times New Roman" w:hAnsi="Times New Roman"/>
                <w:sz w:val="22"/>
                <w:szCs w:val="22"/>
                <w:lang w:val="mn-MN"/>
              </w:rPr>
            </w:pPr>
            <w:r w:rsidRPr="00452133">
              <w:rPr>
                <w:rFonts w:ascii="Times New Roman" w:hAnsi="Times New Roman"/>
                <w:sz w:val="22"/>
                <w:szCs w:val="22"/>
                <w:lang w:val="mn-MN"/>
              </w:rPr>
              <w:t xml:space="preserve"> БОАЖГ, МХГ, УЦУОШГазар,  Сумын ЗДТГ</w:t>
            </w:r>
          </w:p>
        </w:tc>
        <w:tc>
          <w:tcPr>
            <w:tcW w:w="1933" w:type="dxa"/>
            <w:gridSpan w:val="2"/>
          </w:tcPr>
          <w:p w:rsidR="003E1872" w:rsidRPr="00452133" w:rsidRDefault="003E1872" w:rsidP="00F661DD">
            <w:pPr>
              <w:jc w:val="center"/>
              <w:rPr>
                <w:rFonts w:ascii="Times New Roman" w:hAnsi="Times New Roman"/>
                <w:sz w:val="22"/>
                <w:szCs w:val="22"/>
                <w:lang w:val="mn-MN"/>
              </w:rPr>
            </w:pPr>
          </w:p>
          <w:p w:rsidR="003E1872" w:rsidRPr="00452133" w:rsidRDefault="003E1872" w:rsidP="00F661DD">
            <w:pPr>
              <w:jc w:val="center"/>
              <w:rPr>
                <w:rFonts w:ascii="Times New Roman" w:hAnsi="Times New Roman"/>
                <w:sz w:val="22"/>
                <w:szCs w:val="22"/>
                <w:lang w:val="mn-MN"/>
              </w:rPr>
            </w:pPr>
          </w:p>
          <w:p w:rsidR="003E1872" w:rsidRPr="00452133" w:rsidRDefault="003E1872" w:rsidP="00F661DD">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F661DD">
            <w:pPr>
              <w:jc w:val="both"/>
              <w:rPr>
                <w:rFonts w:ascii="Times New Roman" w:hAnsi="Times New Roman"/>
                <w:sz w:val="22"/>
                <w:szCs w:val="22"/>
                <w:lang w:val="mn-MN"/>
              </w:rPr>
            </w:pPr>
            <w:r w:rsidRPr="00452133">
              <w:rPr>
                <w:rFonts w:ascii="Times New Roman" w:hAnsi="Times New Roman"/>
                <w:sz w:val="22"/>
                <w:szCs w:val="22"/>
                <w:lang w:val="mn-MN"/>
              </w:rPr>
              <w:t>Гүний усны хяналт сайжирна</w:t>
            </w:r>
          </w:p>
        </w:tc>
      </w:tr>
      <w:tr w:rsidR="003E1872" w:rsidRPr="00452133" w:rsidTr="00C7778B">
        <w:trPr>
          <w:jc w:val="center"/>
        </w:trPr>
        <w:tc>
          <w:tcPr>
            <w:tcW w:w="648" w:type="dxa"/>
            <w:vMerge/>
            <w:shd w:val="clear" w:color="auto" w:fill="auto"/>
          </w:tcPr>
          <w:p w:rsidR="003E1872"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61DD">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75</w:t>
            </w:r>
          </w:p>
        </w:tc>
        <w:tc>
          <w:tcPr>
            <w:tcW w:w="3240" w:type="dxa"/>
            <w:shd w:val="clear" w:color="auto" w:fill="auto"/>
          </w:tcPr>
          <w:p w:rsidR="003E1872" w:rsidRPr="00452133" w:rsidRDefault="003E1872" w:rsidP="00F661DD">
            <w:pPr>
              <w:jc w:val="both"/>
              <w:rPr>
                <w:rFonts w:ascii="Times New Roman" w:hAnsi="Times New Roman"/>
                <w:sz w:val="22"/>
                <w:szCs w:val="22"/>
                <w:lang w:val="mn-MN"/>
              </w:rPr>
            </w:pPr>
            <w:r w:rsidRPr="00452133">
              <w:rPr>
                <w:rFonts w:ascii="Times New Roman" w:hAnsi="Times New Roman"/>
                <w:sz w:val="22"/>
                <w:szCs w:val="22"/>
                <w:lang w:val="mn-MN"/>
              </w:rPr>
              <w:t xml:space="preserve">Шавхалтаар гарч ирсэн гүний </w:t>
            </w:r>
            <w:r w:rsidRPr="00452133">
              <w:rPr>
                <w:rFonts w:ascii="Times New Roman" w:hAnsi="Times New Roman"/>
                <w:sz w:val="22"/>
                <w:szCs w:val="22"/>
                <w:lang w:val="mn-MN"/>
              </w:rPr>
              <w:lastRenderedPageBreak/>
              <w:t>усыг эргүүлэн байгальд нь шингээх технологийг судлаж нэвтрүүлнэ.</w:t>
            </w:r>
          </w:p>
        </w:tc>
        <w:tc>
          <w:tcPr>
            <w:tcW w:w="1440" w:type="dxa"/>
            <w:shd w:val="clear" w:color="auto" w:fill="auto"/>
            <w:vAlign w:val="center"/>
          </w:tcPr>
          <w:p w:rsidR="003E1872" w:rsidRPr="00452133" w:rsidRDefault="003E1872" w:rsidP="00F661DD">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980" w:type="dxa"/>
            <w:gridSpan w:val="2"/>
            <w:shd w:val="clear" w:color="auto" w:fill="auto"/>
            <w:vAlign w:val="center"/>
          </w:tcPr>
          <w:p w:rsidR="003E1872" w:rsidRPr="00452133" w:rsidRDefault="003E1872" w:rsidP="00F661DD">
            <w:pPr>
              <w:jc w:val="center"/>
              <w:rPr>
                <w:rFonts w:ascii="Times New Roman" w:hAnsi="Times New Roman"/>
                <w:sz w:val="22"/>
                <w:szCs w:val="22"/>
                <w:lang w:val="mn-MN"/>
              </w:rPr>
            </w:pPr>
            <w:r w:rsidRPr="00452133">
              <w:rPr>
                <w:rFonts w:ascii="Times New Roman" w:hAnsi="Times New Roman"/>
                <w:sz w:val="22"/>
                <w:szCs w:val="22"/>
                <w:lang w:val="mn-MN"/>
              </w:rPr>
              <w:t xml:space="preserve"> БОАЖГ, МХГ, </w:t>
            </w:r>
            <w:r w:rsidRPr="00452133">
              <w:rPr>
                <w:rFonts w:ascii="Times New Roman" w:hAnsi="Times New Roman"/>
                <w:sz w:val="22"/>
                <w:szCs w:val="22"/>
                <w:lang w:val="mn-MN"/>
              </w:rPr>
              <w:lastRenderedPageBreak/>
              <w:t>УЦУОШГазар,   Сумын ЗДТГ</w:t>
            </w:r>
          </w:p>
        </w:tc>
        <w:tc>
          <w:tcPr>
            <w:tcW w:w="1933" w:type="dxa"/>
            <w:gridSpan w:val="2"/>
          </w:tcPr>
          <w:p w:rsidR="003E1872" w:rsidRPr="00452133" w:rsidRDefault="003E1872" w:rsidP="00F661DD">
            <w:pPr>
              <w:jc w:val="center"/>
              <w:rPr>
                <w:rFonts w:ascii="Times New Roman" w:hAnsi="Times New Roman"/>
                <w:sz w:val="22"/>
                <w:szCs w:val="22"/>
                <w:lang w:val="mn-MN"/>
              </w:rPr>
            </w:pPr>
          </w:p>
          <w:p w:rsidR="003E1872" w:rsidRPr="00452133" w:rsidRDefault="003E1872" w:rsidP="00F661DD">
            <w:pPr>
              <w:jc w:val="center"/>
              <w:rPr>
                <w:rFonts w:ascii="Times New Roman" w:hAnsi="Times New Roman"/>
                <w:sz w:val="22"/>
                <w:szCs w:val="22"/>
                <w:lang w:val="mn-MN"/>
              </w:rPr>
            </w:pPr>
          </w:p>
          <w:p w:rsidR="003E1872" w:rsidRPr="00452133" w:rsidRDefault="003E1872" w:rsidP="00F661DD">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F661DD">
            <w:pPr>
              <w:jc w:val="both"/>
              <w:rPr>
                <w:rFonts w:ascii="Times New Roman" w:hAnsi="Times New Roman"/>
                <w:sz w:val="22"/>
                <w:szCs w:val="22"/>
                <w:lang w:val="mn-MN"/>
              </w:rPr>
            </w:pPr>
            <w:r w:rsidRPr="00452133">
              <w:rPr>
                <w:rFonts w:ascii="Times New Roman" w:hAnsi="Times New Roman"/>
                <w:sz w:val="22"/>
                <w:szCs w:val="22"/>
                <w:lang w:val="mn-MN"/>
              </w:rPr>
              <w:lastRenderedPageBreak/>
              <w:t xml:space="preserve">Үйл ажиллагааны </w:t>
            </w:r>
            <w:r w:rsidRPr="00452133">
              <w:rPr>
                <w:rFonts w:ascii="Times New Roman" w:hAnsi="Times New Roman"/>
                <w:sz w:val="22"/>
                <w:szCs w:val="22"/>
                <w:lang w:val="mn-MN"/>
              </w:rPr>
              <w:lastRenderedPageBreak/>
              <w:t>хэрэгжилтээр</w:t>
            </w:r>
          </w:p>
        </w:tc>
      </w:tr>
      <w:tr w:rsidR="003E1872" w:rsidRPr="00452133" w:rsidTr="00C7778B">
        <w:trPr>
          <w:jc w:val="center"/>
        </w:trPr>
        <w:tc>
          <w:tcPr>
            <w:tcW w:w="648" w:type="dxa"/>
            <w:vMerge w:val="restart"/>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35</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Олборлох, боловсруулах үйлдвэрийн хаягдлыг дахин боловсруулах үйл ажиллагааг хүний эрүүл мэнд, байгаль орчинд сөрөг  нөлөөлөл багатай, үр ашигтай техник технологиор гүйцэтгэх шаардлага тавина.</w:t>
            </w:r>
          </w:p>
        </w:tc>
        <w:tc>
          <w:tcPr>
            <w:tcW w:w="810" w:type="dxa"/>
            <w:shd w:val="clear" w:color="auto" w:fill="auto"/>
            <w:vAlign w:val="center"/>
          </w:tcPr>
          <w:p w:rsidR="003E1872" w:rsidRPr="00452133" w:rsidRDefault="0028337B" w:rsidP="00F661DD">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76</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Олборлох, боловсруулах үйлдвэрийн хаягдлыг дахин боловсруулж буй дэвшилтэт технологийг нэвтрүүлэх зорилгоор судалгааны ажлыг хийж мэдээллийн санг орон нутагт байгуулна.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Дэвшилтэт технологийн судалгаа мэдээллийн сантай болно.</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61DD">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77</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 xml:space="preserve">Стандартын шаардлага хангасан нөхцөлд хаягдлыг дахин боловсруулах үйл ажиллагааг дэмжих бодлогыг хэрэгжүүлнэ. </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467792">
            <w:pPr>
              <w:ind w:firstLine="720"/>
              <w:rPr>
                <w:rFonts w:ascii="Times New Roman" w:hAnsi="Times New Roman"/>
                <w:sz w:val="22"/>
                <w:szCs w:val="22"/>
                <w:lang w:val="mn-MN"/>
              </w:rPr>
            </w:pPr>
          </w:p>
          <w:p w:rsidR="003E1872" w:rsidRPr="00452133" w:rsidRDefault="003E1872" w:rsidP="00467792">
            <w:pPr>
              <w:ind w:firstLine="720"/>
              <w:rPr>
                <w:rFonts w:ascii="Times New Roman" w:hAnsi="Times New Roman"/>
                <w:sz w:val="22"/>
                <w:szCs w:val="22"/>
                <w:lang w:val="mn-MN"/>
              </w:rPr>
            </w:pPr>
          </w:p>
          <w:p w:rsidR="003E1872" w:rsidRPr="00452133" w:rsidRDefault="003E1872" w:rsidP="00467792">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Судалгаа мэдээллийн сан дээр үндэслэн дахин боловсруулах технологийг нэвтрүүлэх төслүүд нэмэгдэнэ.</w:t>
            </w:r>
          </w:p>
        </w:tc>
      </w:tr>
      <w:tr w:rsidR="003E1872" w:rsidRPr="00452133" w:rsidTr="00C7778B">
        <w:trPr>
          <w:jc w:val="center"/>
        </w:trPr>
        <w:tc>
          <w:tcPr>
            <w:tcW w:w="648" w:type="dxa"/>
            <w:vMerge w:val="restart"/>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36</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Уурхайн нээлт, нөхөн сэргээлт, хаалтын стандарт, холбогдох журмын хэрэгжилтийг хангах, хаалтын үйл ажиллагаанд хяналт тавих, буруутай үйлдэлд хариуцлага тооцох, мониторингийн ажлыг гүйцэтгэхэд орон нутгийн төлөөллийг оруулах тогтолцоог бий болгоно.</w:t>
            </w:r>
          </w:p>
        </w:tc>
        <w:tc>
          <w:tcPr>
            <w:tcW w:w="810" w:type="dxa"/>
            <w:shd w:val="clear" w:color="auto" w:fill="auto"/>
            <w:vAlign w:val="center"/>
          </w:tcPr>
          <w:p w:rsidR="003E1872" w:rsidRPr="00452133" w:rsidRDefault="003E1872" w:rsidP="00F661DD">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w:t>
            </w:r>
            <w:r w:rsidR="0028337B">
              <w:rPr>
                <w:rFonts w:ascii="Times New Roman" w:eastAsia="Times New Roman" w:hAnsi="Times New Roman"/>
                <w:sz w:val="22"/>
                <w:szCs w:val="22"/>
                <w:lang w:val="mn-MN"/>
              </w:rPr>
              <w:t>8</w:t>
            </w:r>
          </w:p>
        </w:tc>
        <w:tc>
          <w:tcPr>
            <w:tcW w:w="3240" w:type="dxa"/>
            <w:shd w:val="clear" w:color="auto" w:fill="auto"/>
          </w:tcPr>
          <w:p w:rsidR="003E1872" w:rsidRPr="00452133" w:rsidRDefault="003E1872" w:rsidP="008A0459">
            <w:pPr>
              <w:jc w:val="both"/>
              <w:rPr>
                <w:rFonts w:ascii="Times New Roman" w:hAnsi="Times New Roman"/>
                <w:sz w:val="22"/>
                <w:szCs w:val="22"/>
                <w:lang w:val="mn-MN"/>
              </w:rPr>
            </w:pPr>
            <w:r w:rsidRPr="00452133">
              <w:rPr>
                <w:rFonts w:ascii="Times New Roman" w:hAnsi="Times New Roman"/>
                <w:sz w:val="22"/>
                <w:szCs w:val="22"/>
                <w:lang w:val="mn-MN"/>
              </w:rPr>
              <w:t xml:space="preserve">Нутгийн </w:t>
            </w:r>
            <w:r w:rsidR="008A0459">
              <w:rPr>
                <w:rFonts w:ascii="Times New Roman" w:hAnsi="Times New Roman"/>
                <w:sz w:val="22"/>
                <w:szCs w:val="22"/>
                <w:lang w:val="mn-MN"/>
              </w:rPr>
              <w:t xml:space="preserve">удирдлагын </w:t>
            </w:r>
            <w:r w:rsidRPr="00452133">
              <w:rPr>
                <w:rFonts w:ascii="Times New Roman" w:hAnsi="Times New Roman"/>
                <w:sz w:val="22"/>
                <w:szCs w:val="22"/>
                <w:lang w:val="mn-MN"/>
              </w:rPr>
              <w:t xml:space="preserve"> байгууллага, иргэд, ТББ-уудын хамтын ажиллагааг сайжруулж ил тод нээлттэй хариуцлагатай уул уурхай эрхлэгчдийг дэмжин ажиллана.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1717B3">
            <w:pPr>
              <w:jc w:val="both"/>
              <w:rPr>
                <w:rFonts w:ascii="Times New Roman" w:hAnsi="Times New Roman"/>
                <w:sz w:val="22"/>
                <w:szCs w:val="22"/>
                <w:lang w:val="mn-MN"/>
              </w:rPr>
            </w:pPr>
            <w:r w:rsidRPr="00452133">
              <w:rPr>
                <w:rFonts w:ascii="Times New Roman" w:hAnsi="Times New Roman"/>
                <w:sz w:val="22"/>
                <w:szCs w:val="22"/>
                <w:lang w:val="mn-MN"/>
              </w:rPr>
              <w:t>Хариуцлагатай уул уурхай эрхлэгдийг дэмжинэ.</w:t>
            </w:r>
          </w:p>
          <w:p w:rsidR="003E1872" w:rsidRPr="00452133" w:rsidRDefault="003E1872" w:rsidP="001717B3">
            <w:pPr>
              <w:jc w:val="both"/>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1717B3">
            <w:pPr>
              <w:rPr>
                <w:rFonts w:ascii="Times New Roman" w:hAnsi="Times New Roman"/>
                <w:sz w:val="22"/>
                <w:szCs w:val="22"/>
                <w:lang w:val="mn-MN"/>
              </w:rPr>
            </w:pP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3E1872" w:rsidP="00F661DD">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7</w:t>
            </w:r>
            <w:r w:rsidR="0028337B">
              <w:rPr>
                <w:rFonts w:ascii="Times New Roman" w:eastAsia="Times New Roman" w:hAnsi="Times New Roman"/>
                <w:sz w:val="22"/>
                <w:szCs w:val="22"/>
                <w:lang w:val="mn-MN"/>
              </w:rPr>
              <w:t>9</w:t>
            </w:r>
          </w:p>
        </w:tc>
        <w:tc>
          <w:tcPr>
            <w:tcW w:w="3240" w:type="dxa"/>
            <w:shd w:val="clear" w:color="auto" w:fill="auto"/>
          </w:tcPr>
          <w:p w:rsidR="003E1872" w:rsidRPr="00452133" w:rsidRDefault="003E1872" w:rsidP="00D50C2A">
            <w:pPr>
              <w:jc w:val="both"/>
              <w:rPr>
                <w:rFonts w:ascii="Times New Roman" w:hAnsi="Times New Roman"/>
                <w:sz w:val="22"/>
                <w:szCs w:val="22"/>
                <w:lang w:val="mn-MN"/>
              </w:rPr>
            </w:pPr>
            <w:r w:rsidRPr="00452133">
              <w:rPr>
                <w:rFonts w:ascii="Times New Roman" w:hAnsi="Times New Roman"/>
                <w:sz w:val="22"/>
                <w:szCs w:val="22"/>
                <w:lang w:val="mn-MN"/>
              </w:rPr>
              <w:t xml:space="preserve">Уурхайн нээлт, нөхөн сэргээлт, </w:t>
            </w:r>
            <w:r w:rsidR="008A0459" w:rsidRPr="00D50C2A">
              <w:rPr>
                <w:rFonts w:ascii="Times New Roman" w:hAnsi="Times New Roman"/>
                <w:sz w:val="22"/>
                <w:szCs w:val="22"/>
                <w:lang w:val="mn-MN"/>
              </w:rPr>
              <w:t>хаалт хийгдсэн талбайд хяналт шалгалт хийх, орон нутагт хүлээн авах ажлыг журмын дагуу хийж,</w:t>
            </w:r>
            <w:r w:rsidR="008A0459">
              <w:rPr>
                <w:rFonts w:ascii="Times New Roman" w:hAnsi="Times New Roman"/>
                <w:sz w:val="22"/>
                <w:szCs w:val="22"/>
                <w:lang w:val="mn-MN"/>
              </w:rPr>
              <w:t xml:space="preserve">   </w:t>
            </w:r>
            <w:r w:rsidRPr="00452133">
              <w:rPr>
                <w:rFonts w:ascii="Times New Roman" w:hAnsi="Times New Roman"/>
                <w:sz w:val="22"/>
                <w:szCs w:val="22"/>
                <w:lang w:val="mn-MN"/>
              </w:rPr>
              <w:t xml:space="preserve"> мониторонгийн ажилд орон нутгийн төлөөллийн санал дүгнэлтийг чухалчилна.  </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F45154">
            <w:pPr>
              <w:jc w:val="center"/>
              <w:rPr>
                <w:rFonts w:ascii="Times New Roman" w:hAnsi="Times New Roman"/>
                <w:sz w:val="22"/>
                <w:szCs w:val="22"/>
                <w:lang w:val="mn-MN"/>
              </w:rPr>
            </w:pPr>
          </w:p>
          <w:p w:rsidR="003E1872" w:rsidRPr="00452133" w:rsidRDefault="003E1872" w:rsidP="001717B3">
            <w:pPr>
              <w:jc w:val="both"/>
              <w:rPr>
                <w:rFonts w:ascii="Times New Roman" w:hAnsi="Times New Roman"/>
                <w:sz w:val="22"/>
                <w:szCs w:val="22"/>
                <w:lang w:val="mn-MN"/>
              </w:rPr>
            </w:pPr>
            <w:r w:rsidRPr="00452133">
              <w:rPr>
                <w:rFonts w:ascii="Times New Roman" w:hAnsi="Times New Roman"/>
                <w:sz w:val="22"/>
                <w:szCs w:val="22"/>
                <w:lang w:val="mn-MN"/>
              </w:rPr>
              <w:t xml:space="preserve">Уурхайн нээлт хаалтын үйл ажиллагаанд тавигдах хяналт сайжирч </w:t>
            </w:r>
          </w:p>
        </w:tc>
      </w:tr>
      <w:tr w:rsidR="003E1872" w:rsidRPr="00452133" w:rsidTr="00D50C2A">
        <w:trPr>
          <w:trHeight w:val="2141"/>
          <w:jc w:val="center"/>
        </w:trPr>
        <w:tc>
          <w:tcPr>
            <w:tcW w:w="648" w:type="dxa"/>
            <w:vMerge w:val="restart"/>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37</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Уурхайн эвдрэлд орсон талбайг бүртгэлжүүлж, нөхөн сэргээлт хийгээгүй эзнийг олж нөхөн сэргээлт хийлгүүлэх, нөхөн сэргээлт хийгдээгүй эзэнгүй  орхигдсон талбайг нөхөн сэргээх ажлыг, аж ахуйн нэгжийн болон төсөл  хөтөлбөр, улс, орон нутгийн төсвийн хөрөнгө  зэрэг санхүүгийн боломжит эх үүсвэрийн асуудлыг шийдвэрлэж, мэргэжлийн аж ахуйн нэгжээр гүйцэтгүүлж байгалийн унаган төрхөнд нь оруулах арга хэмжээ авна.</w:t>
            </w:r>
          </w:p>
        </w:tc>
        <w:tc>
          <w:tcPr>
            <w:tcW w:w="810" w:type="dxa"/>
            <w:shd w:val="clear" w:color="auto" w:fill="auto"/>
            <w:vAlign w:val="center"/>
          </w:tcPr>
          <w:p w:rsidR="003E1872" w:rsidRPr="00452133" w:rsidRDefault="0028337B" w:rsidP="00D94B90">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80</w:t>
            </w:r>
          </w:p>
        </w:tc>
        <w:tc>
          <w:tcPr>
            <w:tcW w:w="3240" w:type="dxa"/>
            <w:shd w:val="clear" w:color="auto" w:fill="auto"/>
          </w:tcPr>
          <w:p w:rsidR="0061158C" w:rsidRPr="00452133" w:rsidRDefault="003E1872" w:rsidP="0061158C">
            <w:pPr>
              <w:jc w:val="both"/>
              <w:rPr>
                <w:rFonts w:ascii="Times New Roman" w:hAnsi="Times New Roman"/>
                <w:sz w:val="22"/>
                <w:szCs w:val="22"/>
                <w:lang w:val="mn-MN"/>
              </w:rPr>
            </w:pPr>
            <w:r w:rsidRPr="00452133">
              <w:rPr>
                <w:rFonts w:ascii="Times New Roman" w:hAnsi="Times New Roman"/>
                <w:sz w:val="22"/>
                <w:szCs w:val="22"/>
                <w:lang w:val="mn-MN"/>
              </w:rPr>
              <w:t>Уурхайн эвдрэлд орсон талбайн бүртгэлийг тухай бүрт нь шинэчлэн Байгаль орчинд учирсан хохирлыг мэргэжлийн байгууллагаар үнэлүүлэ</w:t>
            </w:r>
            <w:r w:rsidR="0061158C">
              <w:rPr>
                <w:rFonts w:ascii="Times New Roman" w:hAnsi="Times New Roman"/>
                <w:sz w:val="22"/>
                <w:szCs w:val="22"/>
                <w:lang w:val="mn-MN"/>
              </w:rPr>
              <w:t>н</w:t>
            </w:r>
            <w:r w:rsidRPr="00452133">
              <w:rPr>
                <w:rFonts w:ascii="Times New Roman" w:hAnsi="Times New Roman"/>
                <w:sz w:val="22"/>
                <w:szCs w:val="22"/>
                <w:lang w:val="mn-MN"/>
              </w:rPr>
              <w:t>, эзэн холбогдогчийг хууль хяналтын байгууллагаар тогтоолгож, нөхөн сэргээх арга хэмжээг авч ажиллана.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2018-2020</w:t>
            </w:r>
          </w:p>
        </w:tc>
        <w:tc>
          <w:tcPr>
            <w:tcW w:w="1980" w:type="dxa"/>
            <w:gridSpan w:val="2"/>
            <w:shd w:val="clear" w:color="auto" w:fill="auto"/>
            <w:vAlign w:val="center"/>
          </w:tcPr>
          <w:p w:rsidR="003E1872" w:rsidRPr="00452133" w:rsidRDefault="003E1872" w:rsidP="001717B3">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1717B3">
            <w:pPr>
              <w:jc w:val="center"/>
              <w:rPr>
                <w:rFonts w:ascii="Times New Roman" w:hAnsi="Times New Roman"/>
                <w:sz w:val="22"/>
                <w:szCs w:val="22"/>
                <w:lang w:val="mn-MN"/>
              </w:rPr>
            </w:pPr>
            <w:r w:rsidRPr="00452133">
              <w:rPr>
                <w:rFonts w:ascii="Times New Roman" w:hAnsi="Times New Roman"/>
                <w:sz w:val="22"/>
                <w:szCs w:val="22"/>
                <w:lang w:val="mn-MN"/>
              </w:rPr>
              <w:t>МХГ,</w:t>
            </w:r>
          </w:p>
          <w:p w:rsidR="003E1872" w:rsidRPr="00452133" w:rsidRDefault="003E1872" w:rsidP="001717B3">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3E1872" w:rsidRPr="00452133" w:rsidRDefault="003E1872" w:rsidP="001717B3">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1717B3">
            <w:pPr>
              <w:jc w:val="both"/>
              <w:rPr>
                <w:rFonts w:ascii="Times New Roman" w:hAnsi="Times New Roman"/>
                <w:sz w:val="22"/>
                <w:szCs w:val="22"/>
                <w:lang w:val="mn-MN"/>
              </w:rPr>
            </w:pPr>
            <w:r w:rsidRPr="00452133">
              <w:rPr>
                <w:rFonts w:ascii="Times New Roman" w:hAnsi="Times New Roman"/>
                <w:sz w:val="22"/>
                <w:szCs w:val="22"/>
                <w:lang w:val="mn-MN"/>
              </w:rPr>
              <w:t>Уурхайн үйл ажиллагааны улмаас 9088,09 га талбай хөндөгдсөн ба үүнээс 471,5 га талбай нь эзэнгүй орхигдсон.</w:t>
            </w:r>
          </w:p>
        </w:tc>
        <w:tc>
          <w:tcPr>
            <w:tcW w:w="2387" w:type="dxa"/>
            <w:shd w:val="clear" w:color="auto" w:fill="auto"/>
          </w:tcPr>
          <w:p w:rsidR="003E1872" w:rsidRPr="00452133" w:rsidRDefault="003E1872" w:rsidP="001717B3">
            <w:pPr>
              <w:jc w:val="both"/>
              <w:rPr>
                <w:rFonts w:ascii="Times New Roman" w:hAnsi="Times New Roman"/>
                <w:sz w:val="22"/>
                <w:szCs w:val="22"/>
                <w:lang w:val="mn-MN"/>
              </w:rPr>
            </w:pPr>
            <w:r w:rsidRPr="00452133">
              <w:rPr>
                <w:rFonts w:ascii="Times New Roman" w:hAnsi="Times New Roman"/>
                <w:sz w:val="22"/>
                <w:szCs w:val="22"/>
                <w:lang w:val="mn-MN"/>
              </w:rPr>
              <w:t>Эзэнгүй орхигдсон 471 га талбайн эзэн холбогдогчийг тогтоолгож, нөхөн сэргээлтийн ажлыг хийлгэнэ.</w:t>
            </w:r>
          </w:p>
        </w:tc>
      </w:tr>
      <w:tr w:rsidR="0061158C" w:rsidRPr="00452133" w:rsidTr="00A8169B">
        <w:trPr>
          <w:trHeight w:val="530"/>
          <w:jc w:val="center"/>
        </w:trPr>
        <w:tc>
          <w:tcPr>
            <w:tcW w:w="648" w:type="dxa"/>
            <w:vMerge/>
            <w:shd w:val="clear" w:color="auto" w:fill="auto"/>
          </w:tcPr>
          <w:p w:rsidR="0061158C" w:rsidRDefault="0061158C"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61158C" w:rsidRPr="00452133" w:rsidRDefault="0061158C"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61158C" w:rsidRPr="00D50C2A" w:rsidRDefault="0028337B" w:rsidP="00D94B90">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81</w:t>
            </w:r>
          </w:p>
        </w:tc>
        <w:tc>
          <w:tcPr>
            <w:tcW w:w="3240" w:type="dxa"/>
            <w:shd w:val="clear" w:color="auto" w:fill="auto"/>
          </w:tcPr>
          <w:p w:rsidR="0061158C" w:rsidRPr="00D50C2A" w:rsidRDefault="0061158C" w:rsidP="0061158C">
            <w:pPr>
              <w:jc w:val="both"/>
              <w:rPr>
                <w:rFonts w:ascii="Times New Roman" w:hAnsi="Times New Roman"/>
                <w:sz w:val="22"/>
                <w:szCs w:val="22"/>
                <w:lang w:val="mn-MN"/>
              </w:rPr>
            </w:pPr>
            <w:r w:rsidRPr="00D50C2A">
              <w:rPr>
                <w:rFonts w:ascii="Times New Roman" w:hAnsi="Times New Roman"/>
                <w:sz w:val="22"/>
                <w:szCs w:val="22"/>
                <w:lang w:val="mn-MN"/>
              </w:rPr>
              <w:t xml:space="preserve">Ашигт малтмал хайх, олборлох үйл ажиллагааны улмаас эвдрэлд орж эзэнгүй орхигдсон талбайн хэмжээг нягтлан тогтоож, нөхөн сэргээлт хийх санхүүжилтийн эх үүсвэрийн асуудлыг шийдвэрлэж, </w:t>
            </w:r>
            <w:r w:rsidR="005C0E6D" w:rsidRPr="00D50C2A">
              <w:rPr>
                <w:rFonts w:ascii="Times New Roman" w:hAnsi="Times New Roman"/>
                <w:sz w:val="22"/>
                <w:szCs w:val="22"/>
                <w:lang w:val="mn-MN"/>
              </w:rPr>
              <w:t>хэрэгжүүлэх арга хэмжээ авна</w:t>
            </w:r>
            <w:r w:rsidRPr="00D50C2A">
              <w:rPr>
                <w:rFonts w:ascii="Times New Roman" w:hAnsi="Times New Roman"/>
                <w:sz w:val="22"/>
                <w:szCs w:val="22"/>
                <w:lang w:val="mn-MN"/>
              </w:rPr>
              <w:t xml:space="preserve"> </w:t>
            </w:r>
          </w:p>
        </w:tc>
        <w:tc>
          <w:tcPr>
            <w:tcW w:w="1440" w:type="dxa"/>
            <w:shd w:val="clear" w:color="auto" w:fill="auto"/>
            <w:vAlign w:val="center"/>
          </w:tcPr>
          <w:p w:rsidR="0061158C" w:rsidRPr="00D50C2A" w:rsidRDefault="005C0E6D" w:rsidP="00F45154">
            <w:pPr>
              <w:jc w:val="center"/>
              <w:rPr>
                <w:rFonts w:ascii="Times New Roman" w:hAnsi="Times New Roman"/>
                <w:sz w:val="22"/>
                <w:szCs w:val="22"/>
                <w:lang w:val="mn-MN"/>
              </w:rPr>
            </w:pPr>
            <w:r w:rsidRPr="00D50C2A">
              <w:rPr>
                <w:rFonts w:ascii="Times New Roman" w:hAnsi="Times New Roman"/>
                <w:sz w:val="22"/>
                <w:szCs w:val="22"/>
                <w:lang w:val="mn-MN"/>
              </w:rPr>
              <w:t>2018-2020</w:t>
            </w:r>
          </w:p>
        </w:tc>
        <w:tc>
          <w:tcPr>
            <w:tcW w:w="1980" w:type="dxa"/>
            <w:gridSpan w:val="2"/>
            <w:shd w:val="clear" w:color="auto" w:fill="auto"/>
            <w:vAlign w:val="center"/>
          </w:tcPr>
          <w:p w:rsidR="005C0E6D" w:rsidRPr="00D50C2A" w:rsidRDefault="005C0E6D" w:rsidP="005C0E6D">
            <w:pPr>
              <w:jc w:val="center"/>
              <w:rPr>
                <w:rFonts w:ascii="Times New Roman" w:hAnsi="Times New Roman"/>
                <w:sz w:val="22"/>
                <w:szCs w:val="22"/>
                <w:lang w:val="mn-MN"/>
              </w:rPr>
            </w:pPr>
            <w:r w:rsidRPr="00D50C2A">
              <w:rPr>
                <w:rFonts w:ascii="Times New Roman" w:hAnsi="Times New Roman"/>
                <w:sz w:val="22"/>
                <w:szCs w:val="22"/>
                <w:lang w:val="mn-MN"/>
              </w:rPr>
              <w:t>ХОХБТХ, БОАЖГ,</w:t>
            </w:r>
          </w:p>
          <w:p w:rsidR="005C0E6D" w:rsidRPr="00D50C2A" w:rsidRDefault="005C0E6D" w:rsidP="005C0E6D">
            <w:pPr>
              <w:jc w:val="center"/>
              <w:rPr>
                <w:rFonts w:ascii="Times New Roman" w:hAnsi="Times New Roman"/>
                <w:sz w:val="22"/>
                <w:szCs w:val="22"/>
                <w:lang w:val="mn-MN"/>
              </w:rPr>
            </w:pPr>
            <w:r w:rsidRPr="00D50C2A">
              <w:rPr>
                <w:rFonts w:ascii="Times New Roman" w:hAnsi="Times New Roman"/>
                <w:sz w:val="22"/>
                <w:szCs w:val="22"/>
                <w:lang w:val="mn-MN"/>
              </w:rPr>
              <w:t>МХГ,</w:t>
            </w:r>
          </w:p>
          <w:p w:rsidR="005C0E6D" w:rsidRPr="00D50C2A" w:rsidRDefault="005C0E6D" w:rsidP="005C0E6D">
            <w:pPr>
              <w:jc w:val="center"/>
              <w:rPr>
                <w:rFonts w:ascii="Times New Roman" w:hAnsi="Times New Roman"/>
                <w:sz w:val="22"/>
                <w:szCs w:val="22"/>
                <w:lang w:val="mn-MN"/>
              </w:rPr>
            </w:pPr>
            <w:r w:rsidRPr="00D50C2A">
              <w:rPr>
                <w:rFonts w:ascii="Times New Roman" w:hAnsi="Times New Roman"/>
                <w:sz w:val="22"/>
                <w:szCs w:val="22"/>
                <w:lang w:val="mn-MN"/>
              </w:rPr>
              <w:t>ГХБХБГ,</w:t>
            </w:r>
          </w:p>
          <w:p w:rsidR="0061158C" w:rsidRPr="00D50C2A" w:rsidRDefault="005C0E6D" w:rsidP="005C0E6D">
            <w:pPr>
              <w:jc w:val="center"/>
              <w:rPr>
                <w:rFonts w:ascii="Times New Roman" w:hAnsi="Times New Roman"/>
                <w:sz w:val="22"/>
                <w:szCs w:val="22"/>
                <w:lang w:val="mn-MN"/>
              </w:rPr>
            </w:pPr>
            <w:r w:rsidRPr="00D50C2A">
              <w:rPr>
                <w:rFonts w:ascii="Times New Roman" w:hAnsi="Times New Roman"/>
                <w:sz w:val="22"/>
                <w:szCs w:val="22"/>
                <w:lang w:val="mn-MN"/>
              </w:rPr>
              <w:t>Сумын ЗДТГ</w:t>
            </w:r>
          </w:p>
        </w:tc>
        <w:tc>
          <w:tcPr>
            <w:tcW w:w="1933" w:type="dxa"/>
            <w:gridSpan w:val="2"/>
          </w:tcPr>
          <w:p w:rsidR="005C0E6D" w:rsidRPr="00D50C2A" w:rsidRDefault="005C0E6D" w:rsidP="001717B3">
            <w:pPr>
              <w:jc w:val="both"/>
              <w:rPr>
                <w:rFonts w:ascii="Times New Roman" w:hAnsi="Times New Roman"/>
                <w:sz w:val="22"/>
                <w:szCs w:val="22"/>
                <w:lang w:val="mn-MN"/>
              </w:rPr>
            </w:pPr>
          </w:p>
          <w:p w:rsidR="005C0E6D" w:rsidRPr="00D50C2A" w:rsidRDefault="005C0E6D" w:rsidP="001717B3">
            <w:pPr>
              <w:jc w:val="both"/>
              <w:rPr>
                <w:rFonts w:ascii="Times New Roman" w:hAnsi="Times New Roman"/>
                <w:sz w:val="22"/>
                <w:szCs w:val="22"/>
                <w:lang w:val="mn-MN"/>
              </w:rPr>
            </w:pPr>
          </w:p>
          <w:p w:rsidR="005C0E6D" w:rsidRPr="00D50C2A" w:rsidRDefault="005C0E6D" w:rsidP="00D50C2A">
            <w:pPr>
              <w:jc w:val="center"/>
              <w:rPr>
                <w:rFonts w:ascii="Times New Roman" w:hAnsi="Times New Roman"/>
                <w:sz w:val="22"/>
                <w:szCs w:val="22"/>
                <w:lang w:val="mn-MN"/>
              </w:rPr>
            </w:pPr>
            <w:r w:rsidRPr="00D50C2A">
              <w:rPr>
                <w:rFonts w:ascii="Times New Roman" w:hAnsi="Times New Roman"/>
                <w:sz w:val="22"/>
                <w:szCs w:val="22"/>
                <w:lang w:val="mn-MN"/>
              </w:rPr>
              <w:t>Эзэнгүй орхигдсон талбай 2017 оны байдлаар</w:t>
            </w:r>
            <w:r w:rsidR="007F2E8D" w:rsidRPr="00D50C2A">
              <w:rPr>
                <w:rFonts w:ascii="Times New Roman" w:hAnsi="Times New Roman"/>
                <w:sz w:val="22"/>
                <w:szCs w:val="22"/>
                <w:lang w:val="mn-MN"/>
              </w:rPr>
              <w:t xml:space="preserve"> 471.5 </w:t>
            </w:r>
            <w:r w:rsidRPr="00D50C2A">
              <w:rPr>
                <w:rFonts w:ascii="Times New Roman" w:hAnsi="Times New Roman"/>
                <w:sz w:val="22"/>
                <w:szCs w:val="22"/>
                <w:lang w:val="mn-MN"/>
              </w:rPr>
              <w:t>га байна.</w:t>
            </w:r>
          </w:p>
        </w:tc>
        <w:tc>
          <w:tcPr>
            <w:tcW w:w="2387" w:type="dxa"/>
            <w:shd w:val="clear" w:color="auto" w:fill="auto"/>
          </w:tcPr>
          <w:p w:rsidR="0061158C" w:rsidRPr="00D50C2A" w:rsidRDefault="005C0E6D" w:rsidP="00812887">
            <w:pPr>
              <w:jc w:val="both"/>
              <w:rPr>
                <w:rFonts w:ascii="Times New Roman" w:hAnsi="Times New Roman"/>
                <w:sz w:val="22"/>
                <w:szCs w:val="22"/>
                <w:lang w:val="mn-MN"/>
              </w:rPr>
            </w:pPr>
            <w:r w:rsidRPr="00D50C2A">
              <w:rPr>
                <w:rFonts w:ascii="Times New Roman" w:hAnsi="Times New Roman"/>
                <w:sz w:val="22"/>
                <w:szCs w:val="22"/>
                <w:lang w:val="mn-MN"/>
              </w:rPr>
              <w:t>Эзэнгүй орхигдсон талбайг нөхөн сэргээ</w:t>
            </w:r>
            <w:r w:rsidR="00812887" w:rsidRPr="00D50C2A">
              <w:rPr>
                <w:rFonts w:ascii="Times New Roman" w:hAnsi="Times New Roman"/>
                <w:sz w:val="22"/>
                <w:szCs w:val="22"/>
                <w:lang w:val="mn-MN"/>
              </w:rPr>
              <w:t>лт</w:t>
            </w:r>
            <w:r w:rsidRPr="00D50C2A">
              <w:rPr>
                <w:rFonts w:ascii="Times New Roman" w:hAnsi="Times New Roman"/>
                <w:sz w:val="22"/>
                <w:szCs w:val="22"/>
                <w:lang w:val="mn-MN"/>
              </w:rPr>
              <w:t xml:space="preserve"> хийх санхүүжилтийн</w:t>
            </w:r>
            <w:r w:rsidR="00812887" w:rsidRPr="00D50C2A">
              <w:rPr>
                <w:rFonts w:ascii="Times New Roman" w:hAnsi="Times New Roman"/>
                <w:sz w:val="22"/>
                <w:szCs w:val="22"/>
                <w:lang w:val="mn-MN"/>
              </w:rPr>
              <w:t xml:space="preserve"> эх үүсвэр шийдэгдэж, нөхөн сэргээлт зохих хэмжээнд хийгдсэн байна.</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3E1872" w:rsidP="00F661DD">
            <w:pPr>
              <w:jc w:val="center"/>
              <w:rPr>
                <w:rFonts w:ascii="Times New Roman" w:eastAsia="Times New Roman" w:hAnsi="Times New Roman"/>
                <w:sz w:val="22"/>
                <w:szCs w:val="22"/>
                <w:lang w:val="mn-MN"/>
              </w:rPr>
            </w:pPr>
          </w:p>
        </w:tc>
        <w:tc>
          <w:tcPr>
            <w:tcW w:w="3240" w:type="dxa"/>
            <w:shd w:val="clear" w:color="auto" w:fill="auto"/>
          </w:tcPr>
          <w:p w:rsidR="003E1872" w:rsidRPr="00933DC8" w:rsidRDefault="003E1872" w:rsidP="00D24EFD">
            <w:pPr>
              <w:jc w:val="both"/>
              <w:rPr>
                <w:rFonts w:ascii="Times New Roman" w:hAnsi="Times New Roman"/>
                <w:sz w:val="22"/>
                <w:szCs w:val="22"/>
                <w:lang w:val="mn-MN"/>
              </w:rPr>
            </w:pPr>
            <w:r w:rsidRPr="00933DC8">
              <w:rPr>
                <w:rFonts w:ascii="Times New Roman" w:hAnsi="Times New Roman"/>
                <w:sz w:val="22"/>
                <w:szCs w:val="22"/>
                <w:lang w:val="mn-MN"/>
              </w:rPr>
              <w:t>Нөхөн сэргээх ажлын санхүүгийн эх үүсвэрийг хуулийн хүрээнд оновчтой шийдвэрлүүлж,  нөхөн сэргээлтийн санал санаачилгыг дэмжин хамтарч ажиллана.</w:t>
            </w:r>
          </w:p>
        </w:tc>
        <w:tc>
          <w:tcPr>
            <w:tcW w:w="1440" w:type="dxa"/>
            <w:shd w:val="clear" w:color="auto" w:fill="auto"/>
            <w:vAlign w:val="center"/>
          </w:tcPr>
          <w:p w:rsidR="003E1872" w:rsidRPr="00933DC8" w:rsidRDefault="003E1872" w:rsidP="00F45154">
            <w:pPr>
              <w:jc w:val="center"/>
              <w:rPr>
                <w:rFonts w:ascii="Times New Roman" w:hAnsi="Times New Roman"/>
                <w:sz w:val="22"/>
                <w:szCs w:val="22"/>
                <w:lang w:val="mn-MN"/>
              </w:rPr>
            </w:pPr>
            <w:r w:rsidRPr="00933DC8">
              <w:rPr>
                <w:rFonts w:ascii="Times New Roman" w:hAnsi="Times New Roman"/>
                <w:sz w:val="22"/>
                <w:szCs w:val="22"/>
                <w:lang w:val="mn-MN"/>
              </w:rPr>
              <w:t>2018-2020</w:t>
            </w:r>
          </w:p>
        </w:tc>
        <w:tc>
          <w:tcPr>
            <w:tcW w:w="1980" w:type="dxa"/>
            <w:gridSpan w:val="2"/>
            <w:shd w:val="clear" w:color="auto" w:fill="auto"/>
            <w:vAlign w:val="center"/>
          </w:tcPr>
          <w:p w:rsidR="003E1872" w:rsidRPr="00933DC8" w:rsidRDefault="003E1872" w:rsidP="00F45154">
            <w:pPr>
              <w:jc w:val="center"/>
              <w:rPr>
                <w:rFonts w:ascii="Times New Roman" w:hAnsi="Times New Roman"/>
                <w:sz w:val="22"/>
                <w:szCs w:val="22"/>
                <w:lang w:val="mn-MN"/>
              </w:rPr>
            </w:pPr>
            <w:r w:rsidRPr="00933DC8">
              <w:rPr>
                <w:rFonts w:ascii="Times New Roman" w:hAnsi="Times New Roman"/>
                <w:sz w:val="22"/>
                <w:szCs w:val="22"/>
                <w:lang w:val="mn-MN"/>
              </w:rPr>
              <w:t>ХОХБТХ, БОАЖГ,</w:t>
            </w:r>
          </w:p>
          <w:p w:rsidR="003E1872" w:rsidRPr="00933DC8" w:rsidRDefault="003E1872" w:rsidP="00F45154">
            <w:pPr>
              <w:jc w:val="center"/>
              <w:rPr>
                <w:rFonts w:ascii="Times New Roman" w:hAnsi="Times New Roman"/>
                <w:sz w:val="22"/>
                <w:szCs w:val="22"/>
                <w:lang w:val="mn-MN"/>
              </w:rPr>
            </w:pPr>
            <w:r w:rsidRPr="00933DC8">
              <w:rPr>
                <w:rFonts w:ascii="Times New Roman" w:hAnsi="Times New Roman"/>
                <w:sz w:val="22"/>
                <w:szCs w:val="22"/>
                <w:lang w:val="mn-MN"/>
              </w:rPr>
              <w:t xml:space="preserve"> МХГ,</w:t>
            </w:r>
          </w:p>
          <w:p w:rsidR="003E1872" w:rsidRPr="00933DC8" w:rsidRDefault="003E1872" w:rsidP="00F45154">
            <w:pPr>
              <w:jc w:val="center"/>
              <w:rPr>
                <w:rFonts w:ascii="Times New Roman" w:hAnsi="Times New Roman"/>
                <w:sz w:val="22"/>
                <w:szCs w:val="22"/>
                <w:lang w:val="mn-MN"/>
              </w:rPr>
            </w:pPr>
            <w:r w:rsidRPr="00933DC8">
              <w:rPr>
                <w:rFonts w:ascii="Times New Roman" w:hAnsi="Times New Roman"/>
                <w:sz w:val="22"/>
                <w:szCs w:val="22"/>
                <w:lang w:val="mn-MN"/>
              </w:rPr>
              <w:t xml:space="preserve"> ГХБХБГ, </w:t>
            </w:r>
          </w:p>
          <w:p w:rsidR="003E1872" w:rsidRPr="00933DC8" w:rsidRDefault="003E1872" w:rsidP="00F45154">
            <w:pPr>
              <w:jc w:val="center"/>
              <w:rPr>
                <w:rFonts w:ascii="Times New Roman" w:hAnsi="Times New Roman"/>
                <w:sz w:val="22"/>
                <w:szCs w:val="22"/>
                <w:lang w:val="mn-MN"/>
              </w:rPr>
            </w:pPr>
            <w:r w:rsidRPr="00933DC8">
              <w:rPr>
                <w:rFonts w:ascii="Times New Roman" w:hAnsi="Times New Roman"/>
                <w:sz w:val="22"/>
                <w:szCs w:val="22"/>
                <w:lang w:val="mn-MN"/>
              </w:rPr>
              <w:t xml:space="preserve"> Сумын ЗДТГ</w:t>
            </w:r>
          </w:p>
        </w:tc>
        <w:tc>
          <w:tcPr>
            <w:tcW w:w="1933" w:type="dxa"/>
            <w:gridSpan w:val="2"/>
          </w:tcPr>
          <w:p w:rsidR="003E1872" w:rsidRPr="00933DC8" w:rsidRDefault="003E1872" w:rsidP="00F45154">
            <w:pPr>
              <w:jc w:val="center"/>
              <w:rPr>
                <w:rFonts w:ascii="Times New Roman" w:hAnsi="Times New Roman"/>
                <w:sz w:val="22"/>
                <w:szCs w:val="22"/>
                <w:lang w:val="mn-MN"/>
              </w:rPr>
            </w:pPr>
          </w:p>
          <w:p w:rsidR="003E1872" w:rsidRPr="00933DC8" w:rsidRDefault="003E1872" w:rsidP="00F45154">
            <w:pPr>
              <w:jc w:val="center"/>
              <w:rPr>
                <w:rFonts w:ascii="Times New Roman" w:hAnsi="Times New Roman"/>
                <w:sz w:val="22"/>
                <w:szCs w:val="22"/>
                <w:lang w:val="mn-MN"/>
              </w:rPr>
            </w:pPr>
          </w:p>
          <w:p w:rsidR="003E1872" w:rsidRPr="00933DC8" w:rsidRDefault="003E1872" w:rsidP="00F45154">
            <w:pPr>
              <w:jc w:val="center"/>
              <w:rPr>
                <w:rFonts w:ascii="Times New Roman" w:hAnsi="Times New Roman"/>
                <w:sz w:val="22"/>
                <w:szCs w:val="22"/>
                <w:lang w:val="mn-MN"/>
              </w:rPr>
            </w:pPr>
          </w:p>
          <w:p w:rsidR="003E1872" w:rsidRPr="00933DC8" w:rsidRDefault="003E1872" w:rsidP="00F45154">
            <w:pPr>
              <w:jc w:val="center"/>
              <w:rPr>
                <w:rFonts w:ascii="Times New Roman" w:hAnsi="Times New Roman"/>
                <w:sz w:val="22"/>
                <w:szCs w:val="22"/>
                <w:lang w:val="mn-MN"/>
              </w:rPr>
            </w:pPr>
            <w:r w:rsidRPr="00933DC8">
              <w:rPr>
                <w:rFonts w:ascii="Times New Roman" w:hAnsi="Times New Roman"/>
                <w:sz w:val="22"/>
                <w:szCs w:val="22"/>
                <w:lang w:val="mn-MN"/>
              </w:rPr>
              <w:t>-</w:t>
            </w:r>
          </w:p>
        </w:tc>
        <w:tc>
          <w:tcPr>
            <w:tcW w:w="2387" w:type="dxa"/>
            <w:shd w:val="clear" w:color="auto" w:fill="auto"/>
          </w:tcPr>
          <w:p w:rsidR="003E1872" w:rsidRPr="00933DC8" w:rsidRDefault="003E1872" w:rsidP="004A3C15">
            <w:pPr>
              <w:jc w:val="both"/>
              <w:rPr>
                <w:rFonts w:ascii="Times New Roman" w:hAnsi="Times New Roman"/>
                <w:sz w:val="22"/>
                <w:szCs w:val="22"/>
                <w:lang w:val="mn-MN"/>
              </w:rPr>
            </w:pPr>
            <w:r w:rsidRPr="00933DC8">
              <w:rPr>
                <w:rFonts w:ascii="Times New Roman" w:hAnsi="Times New Roman"/>
                <w:sz w:val="22"/>
                <w:szCs w:val="22"/>
                <w:lang w:val="mn-MN"/>
              </w:rPr>
              <w:t>Эзэнгүй орхигдсон 471 га талбайгаас эзэн холбогдогч нь тогтоогдоогүй талбайг нөхөн санхүүгийн эх үүсвэрийг шийдэж нөхөн сэргээнэ.</w:t>
            </w:r>
          </w:p>
        </w:tc>
      </w:tr>
      <w:tr w:rsidR="00D312C5" w:rsidRPr="00452133" w:rsidTr="00D50C2A">
        <w:trPr>
          <w:trHeight w:val="1691"/>
          <w:jc w:val="center"/>
        </w:trPr>
        <w:tc>
          <w:tcPr>
            <w:tcW w:w="648" w:type="dxa"/>
            <w:vMerge w:val="restart"/>
            <w:shd w:val="clear" w:color="auto" w:fill="auto"/>
          </w:tcPr>
          <w:p w:rsidR="00D312C5" w:rsidRPr="00452133" w:rsidRDefault="00D312C5"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38</w:t>
            </w:r>
          </w:p>
        </w:tc>
        <w:tc>
          <w:tcPr>
            <w:tcW w:w="3240" w:type="dxa"/>
            <w:gridSpan w:val="2"/>
            <w:vMerge w:val="restart"/>
            <w:shd w:val="clear" w:color="auto" w:fill="auto"/>
          </w:tcPr>
          <w:p w:rsidR="00D312C5" w:rsidRPr="00452133" w:rsidRDefault="00D312C5" w:rsidP="002630A4">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Геологи хайгуулын болон ашигт малтмалын олборлолтын үйл ажиллагаа явуулж байгаа аж ахуйн нэгжүүдийн тухайн жилийн байгаль орчныг хамгаалах арга хэмжээний төлөвлөгөө болон нөхөн сэргээлтийн гэрээний хэрэгжилт, олборлолтын талаарх тайланг дараа оны  нэгдүгээр улиралд багтаан сумдын иргэдийн </w:t>
            </w:r>
            <w:r w:rsidRPr="00452133">
              <w:rPr>
                <w:rFonts w:ascii="Times New Roman" w:hAnsi="Times New Roman"/>
                <w:color w:val="auto"/>
                <w:szCs w:val="22"/>
                <w:lang w:val="mn-MN"/>
              </w:rPr>
              <w:lastRenderedPageBreak/>
              <w:t>Төлөөлөгчдийн Хурал, Засаг даргын Зөвлөлийн хурлаар хэлэлцсэн дүнг нэгтгэж аймгийн Засаг даргын зөвлөл, иргэдийн Төлөөлөгчдийн Хурлын Тэргүүлэгчийн хуралдаанаар хэлэлцүүлэн үнэлэлт өгч, цаашид авах арга хэмжээг тодорхойлон хэрэгжүүлж хэвшүүлнэ.</w:t>
            </w:r>
          </w:p>
        </w:tc>
        <w:tc>
          <w:tcPr>
            <w:tcW w:w="810" w:type="dxa"/>
            <w:vMerge w:val="restart"/>
            <w:shd w:val="clear" w:color="auto" w:fill="auto"/>
            <w:vAlign w:val="center"/>
          </w:tcPr>
          <w:p w:rsidR="00D312C5" w:rsidRPr="00D50C2A"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82</w:t>
            </w:r>
          </w:p>
        </w:tc>
        <w:tc>
          <w:tcPr>
            <w:tcW w:w="3240" w:type="dxa"/>
            <w:shd w:val="clear" w:color="auto" w:fill="auto"/>
          </w:tcPr>
          <w:p w:rsidR="00D312C5" w:rsidRPr="00D50C2A" w:rsidRDefault="00D312C5" w:rsidP="00D312C5">
            <w:pPr>
              <w:jc w:val="both"/>
              <w:rPr>
                <w:rFonts w:ascii="Times New Roman" w:hAnsi="Times New Roman"/>
                <w:sz w:val="22"/>
                <w:szCs w:val="22"/>
                <w:lang w:val="mn-MN"/>
              </w:rPr>
            </w:pPr>
            <w:r w:rsidRPr="00D50C2A">
              <w:rPr>
                <w:rFonts w:ascii="Times New Roman" w:hAnsi="Times New Roman"/>
                <w:sz w:val="22"/>
                <w:szCs w:val="22"/>
                <w:lang w:val="mn-MN"/>
              </w:rPr>
              <w:t xml:space="preserve">Геологи хайгуулын болон ашигт малтмалын олборлолтын үйл ажиллагаа явуулж буй аж ахуйн нэгжүүдийн байгаль орчныг хамгаалах төлөвлөгөө, нөхөн сэргээлтийн гэрээний хэрэгжилтийг харьяалах багийн болон сумын. иргэдийн Төлөөлөгчдийн Хурлаар нэгдүгээр улиралд багтаан хэлэлцүүлж үнэлэлт өгч, шаардлагатай арга хэмжээ авч </w:t>
            </w:r>
            <w:r w:rsidRPr="00D50C2A">
              <w:rPr>
                <w:rFonts w:ascii="Times New Roman" w:hAnsi="Times New Roman"/>
                <w:sz w:val="22"/>
                <w:szCs w:val="22"/>
                <w:lang w:val="mn-MN"/>
              </w:rPr>
              <w:lastRenderedPageBreak/>
              <w:t>ажиллах</w:t>
            </w:r>
          </w:p>
        </w:tc>
        <w:tc>
          <w:tcPr>
            <w:tcW w:w="1440" w:type="dxa"/>
            <w:shd w:val="clear" w:color="auto" w:fill="auto"/>
            <w:vAlign w:val="center"/>
          </w:tcPr>
          <w:p w:rsidR="00D312C5" w:rsidRPr="00D50C2A" w:rsidRDefault="00D312C5" w:rsidP="00F45154">
            <w:pPr>
              <w:jc w:val="center"/>
              <w:rPr>
                <w:rFonts w:ascii="Times New Roman" w:hAnsi="Times New Roman"/>
                <w:sz w:val="22"/>
                <w:szCs w:val="22"/>
                <w:lang w:val="mn-MN"/>
              </w:rPr>
            </w:pPr>
          </w:p>
          <w:p w:rsidR="00D312C5" w:rsidRPr="00D50C2A" w:rsidRDefault="00D312C5" w:rsidP="00A8169B">
            <w:pPr>
              <w:jc w:val="center"/>
              <w:rPr>
                <w:rFonts w:ascii="Times New Roman" w:hAnsi="Times New Roman"/>
                <w:sz w:val="22"/>
                <w:szCs w:val="22"/>
                <w:lang w:val="mn-MN"/>
              </w:rPr>
            </w:pPr>
            <w:r w:rsidRPr="00D50C2A">
              <w:rPr>
                <w:rFonts w:ascii="Times New Roman" w:hAnsi="Times New Roman"/>
                <w:sz w:val="22"/>
                <w:szCs w:val="22"/>
                <w:lang w:val="mn-MN"/>
              </w:rPr>
              <w:t>2017-2020</w:t>
            </w:r>
          </w:p>
        </w:tc>
        <w:tc>
          <w:tcPr>
            <w:tcW w:w="1980" w:type="dxa"/>
            <w:gridSpan w:val="2"/>
            <w:shd w:val="clear" w:color="auto" w:fill="auto"/>
            <w:vAlign w:val="center"/>
          </w:tcPr>
          <w:p w:rsidR="00D312C5" w:rsidRPr="00D50C2A" w:rsidRDefault="00D312C5" w:rsidP="00F45154">
            <w:pPr>
              <w:jc w:val="center"/>
              <w:rPr>
                <w:rFonts w:ascii="Times New Roman" w:hAnsi="Times New Roman"/>
                <w:sz w:val="22"/>
                <w:szCs w:val="22"/>
                <w:lang w:val="mn-MN"/>
              </w:rPr>
            </w:pPr>
            <w:r w:rsidRPr="00D50C2A">
              <w:rPr>
                <w:rFonts w:ascii="Times New Roman" w:hAnsi="Times New Roman"/>
                <w:sz w:val="22"/>
                <w:szCs w:val="22"/>
                <w:lang w:val="mn-MN"/>
              </w:rPr>
              <w:t xml:space="preserve">ХОХБТХ, БОАЖГ, </w:t>
            </w:r>
          </w:p>
          <w:p w:rsidR="00D312C5" w:rsidRPr="00D50C2A" w:rsidRDefault="00D312C5" w:rsidP="00EA5DE4">
            <w:pPr>
              <w:jc w:val="center"/>
              <w:rPr>
                <w:rFonts w:ascii="Times New Roman" w:hAnsi="Times New Roman"/>
                <w:sz w:val="22"/>
                <w:szCs w:val="22"/>
                <w:lang w:val="mn-MN"/>
              </w:rPr>
            </w:pPr>
            <w:r w:rsidRPr="00D50C2A">
              <w:rPr>
                <w:rFonts w:ascii="Times New Roman" w:hAnsi="Times New Roman"/>
                <w:sz w:val="22"/>
                <w:szCs w:val="22"/>
                <w:lang w:val="mn-MN"/>
              </w:rPr>
              <w:t>МХГ,</w:t>
            </w:r>
          </w:p>
          <w:p w:rsidR="00D312C5" w:rsidRPr="00D50C2A" w:rsidRDefault="00D312C5" w:rsidP="00EA5DE4">
            <w:pPr>
              <w:jc w:val="center"/>
              <w:rPr>
                <w:rFonts w:ascii="Times New Roman" w:hAnsi="Times New Roman"/>
                <w:sz w:val="22"/>
                <w:szCs w:val="22"/>
                <w:lang w:val="mn-MN"/>
              </w:rPr>
            </w:pPr>
            <w:r w:rsidRPr="00D50C2A">
              <w:rPr>
                <w:rFonts w:ascii="Times New Roman" w:hAnsi="Times New Roman"/>
                <w:sz w:val="22"/>
                <w:szCs w:val="22"/>
                <w:lang w:val="mn-MN"/>
              </w:rPr>
              <w:t>Сумын ЗДТГ</w:t>
            </w:r>
          </w:p>
        </w:tc>
        <w:tc>
          <w:tcPr>
            <w:tcW w:w="1933" w:type="dxa"/>
            <w:gridSpan w:val="2"/>
          </w:tcPr>
          <w:p w:rsidR="00D312C5" w:rsidRPr="00D50C2A" w:rsidRDefault="00D312C5" w:rsidP="00F45154">
            <w:pPr>
              <w:jc w:val="center"/>
              <w:rPr>
                <w:rFonts w:ascii="Times New Roman" w:hAnsi="Times New Roman"/>
                <w:sz w:val="22"/>
                <w:szCs w:val="22"/>
                <w:lang w:val="mn-MN"/>
              </w:rPr>
            </w:pPr>
          </w:p>
          <w:p w:rsidR="00D312C5" w:rsidRPr="00D50C2A" w:rsidRDefault="00D312C5" w:rsidP="00D312C5">
            <w:pPr>
              <w:jc w:val="both"/>
              <w:rPr>
                <w:rFonts w:ascii="Times New Roman" w:hAnsi="Times New Roman"/>
                <w:sz w:val="22"/>
                <w:szCs w:val="22"/>
                <w:lang w:val="mn-MN"/>
              </w:rPr>
            </w:pPr>
            <w:r w:rsidRPr="00D50C2A">
              <w:rPr>
                <w:rFonts w:ascii="Times New Roman" w:hAnsi="Times New Roman"/>
                <w:sz w:val="22"/>
                <w:szCs w:val="22"/>
                <w:lang w:val="mn-MN"/>
              </w:rPr>
              <w:t xml:space="preserve">Геологи хайгуулын болон ашигт малтмалын олборлолтын үйл ажиллагаа явуулж буй аж ахуйн нэгжүүдийн байгаль орчныг хамгаалах төлөвлөгөө, нөхөн </w:t>
            </w:r>
            <w:r w:rsidRPr="00D50C2A">
              <w:rPr>
                <w:rFonts w:ascii="Times New Roman" w:hAnsi="Times New Roman"/>
                <w:sz w:val="22"/>
                <w:szCs w:val="22"/>
                <w:lang w:val="mn-MN"/>
              </w:rPr>
              <w:lastRenderedPageBreak/>
              <w:t xml:space="preserve">сэргээлтийн гэрээний хэрэгжилтийг Заамар сум хэлэлцэж хэвшсэн, бусад сумнд хийгдэхгүй байгаа </w:t>
            </w:r>
          </w:p>
        </w:tc>
        <w:tc>
          <w:tcPr>
            <w:tcW w:w="2387" w:type="dxa"/>
            <w:shd w:val="clear" w:color="auto" w:fill="auto"/>
          </w:tcPr>
          <w:p w:rsidR="00D312C5" w:rsidRPr="00D50C2A" w:rsidRDefault="00D312C5" w:rsidP="009E41C2">
            <w:pPr>
              <w:jc w:val="both"/>
              <w:rPr>
                <w:rFonts w:ascii="Times New Roman" w:hAnsi="Times New Roman"/>
                <w:sz w:val="22"/>
                <w:szCs w:val="22"/>
                <w:lang w:val="mn-MN"/>
              </w:rPr>
            </w:pPr>
            <w:r w:rsidRPr="00D50C2A">
              <w:rPr>
                <w:rFonts w:ascii="Times New Roman" w:hAnsi="Times New Roman"/>
                <w:sz w:val="22"/>
                <w:szCs w:val="22"/>
                <w:lang w:val="mn-MN"/>
              </w:rPr>
              <w:lastRenderedPageBreak/>
              <w:t xml:space="preserve">Геологи хайгуулын болон ашигт малтмалын олборлолтын үйл ажиллагаа явуулж буй аж ахуйн нэгжүүдийн байгаль орчныг хамгаалах төлөвлөгөө, нөхөн сэргээлтийн гэрээний хэрэгжилтийг бүх сумд иргэдийн </w:t>
            </w:r>
            <w:r w:rsidRPr="00D50C2A">
              <w:rPr>
                <w:rFonts w:ascii="Times New Roman" w:hAnsi="Times New Roman"/>
                <w:sz w:val="22"/>
                <w:szCs w:val="22"/>
                <w:lang w:val="mn-MN"/>
              </w:rPr>
              <w:lastRenderedPageBreak/>
              <w:t>Төлөөлөгчдийн хурлаар хэлэлцэж, үнэлэлт дүгнэлт өгч хэвшсэн байна</w:t>
            </w:r>
          </w:p>
        </w:tc>
      </w:tr>
      <w:tr w:rsidR="00D312C5" w:rsidRPr="00452133" w:rsidTr="00C7778B">
        <w:trPr>
          <w:trHeight w:val="2866"/>
          <w:jc w:val="center"/>
        </w:trPr>
        <w:tc>
          <w:tcPr>
            <w:tcW w:w="648" w:type="dxa"/>
            <w:vMerge/>
            <w:shd w:val="clear" w:color="auto" w:fill="auto"/>
          </w:tcPr>
          <w:p w:rsidR="00D312C5" w:rsidRDefault="00D312C5"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D312C5" w:rsidRPr="00452133" w:rsidRDefault="00D312C5" w:rsidP="002630A4">
            <w:pPr>
              <w:pStyle w:val="Body1"/>
              <w:spacing w:after="0" w:line="240" w:lineRule="auto"/>
              <w:jc w:val="both"/>
              <w:rPr>
                <w:rFonts w:ascii="Times New Roman" w:hAnsi="Times New Roman"/>
                <w:color w:val="auto"/>
                <w:szCs w:val="22"/>
                <w:lang w:val="mn-MN"/>
              </w:rPr>
            </w:pPr>
          </w:p>
        </w:tc>
        <w:tc>
          <w:tcPr>
            <w:tcW w:w="810" w:type="dxa"/>
            <w:vMerge/>
            <w:shd w:val="clear" w:color="auto" w:fill="auto"/>
            <w:vAlign w:val="center"/>
          </w:tcPr>
          <w:p w:rsidR="00D312C5" w:rsidRDefault="00D312C5" w:rsidP="00F606AB">
            <w:pPr>
              <w:jc w:val="center"/>
              <w:rPr>
                <w:rFonts w:ascii="Times New Roman" w:eastAsia="Times New Roman" w:hAnsi="Times New Roman"/>
                <w:sz w:val="22"/>
                <w:szCs w:val="22"/>
                <w:lang w:val="mn-MN"/>
              </w:rPr>
            </w:pPr>
          </w:p>
        </w:tc>
        <w:tc>
          <w:tcPr>
            <w:tcW w:w="3240" w:type="dxa"/>
            <w:shd w:val="clear" w:color="auto" w:fill="auto"/>
          </w:tcPr>
          <w:p w:rsidR="00D312C5" w:rsidRPr="00933DC8" w:rsidRDefault="00D312C5" w:rsidP="00D312C5">
            <w:pPr>
              <w:jc w:val="both"/>
              <w:rPr>
                <w:rFonts w:ascii="Times New Roman" w:hAnsi="Times New Roman"/>
                <w:sz w:val="22"/>
                <w:szCs w:val="22"/>
                <w:lang w:val="mn-MN"/>
              </w:rPr>
            </w:pPr>
            <w:r w:rsidRPr="00933DC8">
              <w:rPr>
                <w:rFonts w:ascii="Times New Roman" w:hAnsi="Times New Roman"/>
                <w:sz w:val="22"/>
                <w:szCs w:val="22"/>
                <w:lang w:val="mn-MN"/>
              </w:rPr>
              <w:t xml:space="preserve"> Сумдын иргэдийн Төлөөлөгчдийн  Хурал, Засаг даргын Зөвлөлийн хурлаар хэлэлцсэн дүнг нэгтгэж аймгийн Засаг даргын зөвлөл, Иргэдийн Төлөөлөгчдийн Хурлын Тэргүүлэгчийн хуралдаанаар</w:t>
            </w:r>
            <w:r w:rsidR="00F4055E" w:rsidRPr="00933DC8">
              <w:rPr>
                <w:rFonts w:ascii="Times New Roman" w:hAnsi="Times New Roman"/>
                <w:sz w:val="22"/>
                <w:szCs w:val="22"/>
                <w:lang w:val="mn-MN"/>
              </w:rPr>
              <w:t xml:space="preserve"> хоёрдугаар улиралд</w:t>
            </w:r>
            <w:r w:rsidRPr="00933DC8">
              <w:rPr>
                <w:rFonts w:ascii="Times New Roman" w:hAnsi="Times New Roman"/>
                <w:sz w:val="22"/>
                <w:szCs w:val="22"/>
                <w:lang w:val="mn-MN"/>
              </w:rPr>
              <w:t xml:space="preserve"> хэлэлцүүлэн үнэлэлт өгч, цаашид авах арга хэмжээг тодорхойлон, сумдад чиглэл өгч ажиллана.</w:t>
            </w:r>
          </w:p>
        </w:tc>
        <w:tc>
          <w:tcPr>
            <w:tcW w:w="1440" w:type="dxa"/>
            <w:shd w:val="clear" w:color="auto" w:fill="auto"/>
            <w:vAlign w:val="center"/>
          </w:tcPr>
          <w:p w:rsidR="00D312C5" w:rsidRPr="00933DC8" w:rsidRDefault="00D312C5" w:rsidP="00A8169B">
            <w:pPr>
              <w:jc w:val="center"/>
              <w:rPr>
                <w:rFonts w:ascii="Times New Roman" w:hAnsi="Times New Roman"/>
                <w:sz w:val="22"/>
                <w:szCs w:val="22"/>
                <w:lang w:val="mn-MN"/>
              </w:rPr>
            </w:pPr>
            <w:r w:rsidRPr="00933DC8">
              <w:rPr>
                <w:rFonts w:ascii="Times New Roman" w:hAnsi="Times New Roman"/>
                <w:sz w:val="22"/>
                <w:szCs w:val="22"/>
                <w:lang w:val="mn-MN"/>
              </w:rPr>
              <w:t>2017-2020</w:t>
            </w:r>
          </w:p>
        </w:tc>
        <w:tc>
          <w:tcPr>
            <w:tcW w:w="1980" w:type="dxa"/>
            <w:gridSpan w:val="2"/>
            <w:shd w:val="clear" w:color="auto" w:fill="auto"/>
            <w:vAlign w:val="center"/>
          </w:tcPr>
          <w:p w:rsidR="00D312C5" w:rsidRPr="00933DC8" w:rsidRDefault="00D312C5" w:rsidP="00D312C5">
            <w:pPr>
              <w:jc w:val="center"/>
              <w:rPr>
                <w:rFonts w:ascii="Times New Roman" w:hAnsi="Times New Roman"/>
                <w:sz w:val="22"/>
                <w:szCs w:val="22"/>
                <w:lang w:val="mn-MN"/>
              </w:rPr>
            </w:pPr>
            <w:r w:rsidRPr="00933DC8">
              <w:rPr>
                <w:rFonts w:ascii="Times New Roman" w:hAnsi="Times New Roman"/>
                <w:sz w:val="22"/>
                <w:szCs w:val="22"/>
                <w:lang w:val="mn-MN"/>
              </w:rPr>
              <w:t xml:space="preserve">ХОХБТХ, БОАЖГ, </w:t>
            </w:r>
          </w:p>
          <w:p w:rsidR="00D312C5" w:rsidRPr="00933DC8" w:rsidRDefault="00D312C5" w:rsidP="00D312C5">
            <w:pPr>
              <w:jc w:val="center"/>
              <w:rPr>
                <w:rFonts w:ascii="Times New Roman" w:hAnsi="Times New Roman"/>
                <w:sz w:val="22"/>
                <w:szCs w:val="22"/>
                <w:lang w:val="mn-MN"/>
              </w:rPr>
            </w:pPr>
            <w:r w:rsidRPr="00933DC8">
              <w:rPr>
                <w:rFonts w:ascii="Times New Roman" w:hAnsi="Times New Roman"/>
                <w:sz w:val="22"/>
                <w:szCs w:val="22"/>
                <w:lang w:val="mn-MN"/>
              </w:rPr>
              <w:t>МХГ,</w:t>
            </w:r>
          </w:p>
          <w:p w:rsidR="00D312C5" w:rsidRPr="00933DC8" w:rsidRDefault="00D312C5" w:rsidP="00D312C5">
            <w:pPr>
              <w:jc w:val="center"/>
              <w:rPr>
                <w:rFonts w:ascii="Times New Roman" w:hAnsi="Times New Roman"/>
                <w:sz w:val="22"/>
                <w:szCs w:val="22"/>
                <w:lang w:val="mn-MN"/>
              </w:rPr>
            </w:pPr>
            <w:r w:rsidRPr="00933DC8">
              <w:rPr>
                <w:rFonts w:ascii="Times New Roman" w:hAnsi="Times New Roman"/>
                <w:sz w:val="22"/>
                <w:szCs w:val="22"/>
                <w:lang w:val="mn-MN"/>
              </w:rPr>
              <w:t>Сумын ЗДТГ</w:t>
            </w:r>
          </w:p>
        </w:tc>
        <w:tc>
          <w:tcPr>
            <w:tcW w:w="1933" w:type="dxa"/>
            <w:gridSpan w:val="2"/>
          </w:tcPr>
          <w:p w:rsidR="00D312C5" w:rsidRPr="00933DC8" w:rsidRDefault="00D312C5" w:rsidP="00F45154">
            <w:pPr>
              <w:jc w:val="center"/>
              <w:rPr>
                <w:rFonts w:ascii="Times New Roman" w:hAnsi="Times New Roman"/>
                <w:sz w:val="22"/>
                <w:szCs w:val="22"/>
                <w:lang w:val="mn-MN"/>
              </w:rPr>
            </w:pPr>
          </w:p>
          <w:p w:rsidR="00D312C5" w:rsidRPr="00933DC8" w:rsidRDefault="00D312C5" w:rsidP="00F45154">
            <w:pPr>
              <w:jc w:val="center"/>
              <w:rPr>
                <w:rFonts w:ascii="Times New Roman" w:hAnsi="Times New Roman"/>
                <w:sz w:val="22"/>
                <w:szCs w:val="22"/>
                <w:lang w:val="mn-MN"/>
              </w:rPr>
            </w:pPr>
          </w:p>
          <w:p w:rsidR="00D312C5" w:rsidRPr="00933DC8" w:rsidRDefault="00D312C5" w:rsidP="00F45154">
            <w:pPr>
              <w:jc w:val="center"/>
              <w:rPr>
                <w:rFonts w:ascii="Times New Roman" w:hAnsi="Times New Roman"/>
                <w:sz w:val="22"/>
                <w:szCs w:val="22"/>
                <w:lang w:val="mn-MN"/>
              </w:rPr>
            </w:pPr>
          </w:p>
          <w:p w:rsidR="00D312C5" w:rsidRPr="00933DC8" w:rsidRDefault="00D312C5" w:rsidP="00F45154">
            <w:pPr>
              <w:jc w:val="center"/>
              <w:rPr>
                <w:rFonts w:ascii="Times New Roman" w:hAnsi="Times New Roman"/>
                <w:sz w:val="22"/>
                <w:szCs w:val="22"/>
                <w:lang w:val="mn-MN"/>
              </w:rPr>
            </w:pPr>
            <w:r w:rsidRPr="00933DC8">
              <w:rPr>
                <w:rFonts w:ascii="Times New Roman" w:hAnsi="Times New Roman"/>
                <w:sz w:val="22"/>
                <w:szCs w:val="22"/>
                <w:lang w:val="mn-MN"/>
              </w:rPr>
              <w:t>-</w:t>
            </w:r>
          </w:p>
        </w:tc>
        <w:tc>
          <w:tcPr>
            <w:tcW w:w="2387" w:type="dxa"/>
            <w:shd w:val="clear" w:color="auto" w:fill="auto"/>
          </w:tcPr>
          <w:p w:rsidR="00D312C5" w:rsidRPr="00933DC8" w:rsidRDefault="00D312C5" w:rsidP="009E41C2">
            <w:pPr>
              <w:jc w:val="both"/>
              <w:rPr>
                <w:rFonts w:ascii="Times New Roman" w:hAnsi="Times New Roman"/>
                <w:sz w:val="22"/>
                <w:szCs w:val="22"/>
                <w:lang w:val="mn-MN"/>
              </w:rPr>
            </w:pPr>
            <w:r w:rsidRPr="00933DC8">
              <w:rPr>
                <w:rFonts w:ascii="Times New Roman" w:hAnsi="Times New Roman"/>
                <w:sz w:val="22"/>
                <w:szCs w:val="22"/>
                <w:lang w:val="mn-MN"/>
              </w:rPr>
              <w:t>Аж ахуйн нэгжүүдийн байгаль орчин хамгаалах гэрээний хэрэгжилүүд шат шатны орон нутгийн удирллагын түвшинд дүгнэгдэнэ.</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83</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Орон нутгийн захиргааны байгууллагатай байгуулсан гэрээ, хэлцлийг удаа дараалан хангалтгүй биелүүлсэн, зөрчил дутагдал гаргасан ААН, байгууллагуудын үйл ажиллагааг зогсоох хүртэл арга хэмжээ авахыг эрх бүхий байгууллагад санал тавьж шийдвэрлүүлнэ.</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4A3C15">
            <w:pPr>
              <w:jc w:val="both"/>
              <w:rPr>
                <w:rFonts w:ascii="Times New Roman" w:hAnsi="Times New Roman"/>
                <w:sz w:val="22"/>
                <w:szCs w:val="22"/>
                <w:lang w:val="mn-MN"/>
              </w:rPr>
            </w:pPr>
            <w:r w:rsidRPr="00452133">
              <w:rPr>
                <w:rFonts w:ascii="Times New Roman" w:hAnsi="Times New Roman"/>
                <w:sz w:val="22"/>
                <w:szCs w:val="22"/>
                <w:lang w:val="mn-MN"/>
              </w:rPr>
              <w:t>Гэрээний хэрэгжилт удаа дараалан хангалтгүй дүгнэгдсэн аж ахуйн нэгжид хуулийн хариуцлага хүлээлгэж тусгай зөвшөөрөл цуцлах хүртэл арга хэмжээ авагдана.</w:t>
            </w:r>
          </w:p>
        </w:tc>
      </w:tr>
      <w:tr w:rsidR="003E1872" w:rsidRPr="00452133" w:rsidTr="00C7778B">
        <w:trPr>
          <w:jc w:val="center"/>
        </w:trPr>
        <w:tc>
          <w:tcPr>
            <w:tcW w:w="648" w:type="dxa"/>
            <w:vMerge w:val="restart"/>
            <w:shd w:val="clear" w:color="auto" w:fill="auto"/>
          </w:tcPr>
          <w:p w:rsidR="003E1872" w:rsidRPr="00452133" w:rsidRDefault="003E1872" w:rsidP="007B1577">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39</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Бичил уурхай эрхлэгчдээр ашигт малтмал олборлосон талбайд нь нөхөн сэргээлтийг технологи, стандартын дагуу бүрэн хийлгэж байна.</w:t>
            </w: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84</w:t>
            </w:r>
          </w:p>
        </w:tc>
        <w:tc>
          <w:tcPr>
            <w:tcW w:w="3240" w:type="dxa"/>
            <w:shd w:val="clear" w:color="auto" w:fill="auto"/>
          </w:tcPr>
          <w:p w:rsidR="003E1872" w:rsidRPr="00452133" w:rsidRDefault="003E1872" w:rsidP="002630A4">
            <w:pPr>
              <w:jc w:val="both"/>
              <w:rPr>
                <w:rFonts w:ascii="Times New Roman" w:hAnsi="Times New Roman"/>
                <w:sz w:val="22"/>
                <w:szCs w:val="22"/>
                <w:lang w:val="mn-MN"/>
              </w:rPr>
            </w:pPr>
            <w:r w:rsidRPr="00452133">
              <w:rPr>
                <w:rFonts w:ascii="Times New Roman" w:hAnsi="Times New Roman"/>
                <w:sz w:val="22"/>
                <w:szCs w:val="22"/>
                <w:lang w:val="mn-MN"/>
              </w:rPr>
              <w:t xml:space="preserve">Хууль, журамд нийцүүлэн үйл ажиллагаа эрхэлж буй бичил уурхай эрхлэгчдээр ашигт малтмал олборлосон талбайд нь нөхөн сэргээлтийг бүрэн хийлгэж, хүлээн авах ажлыг </w:t>
            </w:r>
            <w:r w:rsidRPr="00452133">
              <w:rPr>
                <w:rFonts w:ascii="Times New Roman" w:hAnsi="Times New Roman"/>
                <w:sz w:val="22"/>
                <w:szCs w:val="22"/>
                <w:lang w:val="mn-MN"/>
              </w:rPr>
              <w:lastRenderedPageBreak/>
              <w:t>зохион байгуулна.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lastRenderedPageBreak/>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МХГ,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D97C92">
            <w:pPr>
              <w:jc w:val="both"/>
              <w:rPr>
                <w:rFonts w:ascii="Times New Roman" w:hAnsi="Times New Roman"/>
                <w:sz w:val="22"/>
                <w:szCs w:val="22"/>
                <w:lang w:val="mn-MN"/>
              </w:rPr>
            </w:pPr>
            <w:r w:rsidRPr="00452133">
              <w:rPr>
                <w:rFonts w:ascii="Times New Roman" w:hAnsi="Times New Roman"/>
                <w:sz w:val="22"/>
                <w:szCs w:val="22"/>
                <w:lang w:val="mn-MN"/>
              </w:rPr>
              <w:t>Бичил уурхай эрхлэгчдийн олборлосон талбайд тухай бүртээ нөхөн сэргээлтын ажил хийгдэнэ.</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85</w:t>
            </w:r>
          </w:p>
        </w:tc>
        <w:tc>
          <w:tcPr>
            <w:tcW w:w="3240" w:type="dxa"/>
            <w:shd w:val="clear" w:color="auto" w:fill="auto"/>
          </w:tcPr>
          <w:p w:rsidR="003E1872" w:rsidRPr="00452133" w:rsidRDefault="003E1872" w:rsidP="002630A4">
            <w:pPr>
              <w:jc w:val="both"/>
              <w:rPr>
                <w:rFonts w:ascii="Times New Roman" w:hAnsi="Times New Roman"/>
                <w:sz w:val="22"/>
                <w:szCs w:val="22"/>
                <w:lang w:val="mn-MN"/>
              </w:rPr>
            </w:pPr>
            <w:r w:rsidRPr="00452133">
              <w:rPr>
                <w:rFonts w:ascii="Times New Roman" w:hAnsi="Times New Roman"/>
                <w:sz w:val="22"/>
                <w:szCs w:val="22"/>
                <w:lang w:val="mn-MN"/>
              </w:rPr>
              <w:t>Бичил уурхай эрхлэгчдийн үйл ажиллагааг олон нийтэд ил тод нээлттэй, хяналттай байх нөхцөл боломжийг нутгийн захиргааны байгууллага бүрдүүлж ажиллана.</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 </w:t>
            </w:r>
          </w:p>
          <w:p w:rsidR="003E1872" w:rsidRPr="00452133" w:rsidRDefault="003E1872" w:rsidP="00532F85">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532F85">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CB16CB">
            <w:pPr>
              <w:jc w:val="both"/>
              <w:rPr>
                <w:rFonts w:ascii="Times New Roman" w:hAnsi="Times New Roman"/>
                <w:sz w:val="22"/>
                <w:szCs w:val="22"/>
                <w:lang w:val="mn-MN"/>
              </w:rPr>
            </w:pPr>
            <w:r w:rsidRPr="00452133">
              <w:rPr>
                <w:rFonts w:ascii="Times New Roman" w:hAnsi="Times New Roman"/>
                <w:sz w:val="22"/>
                <w:szCs w:val="22"/>
                <w:lang w:val="mn-MN"/>
              </w:rPr>
              <w:t>Бичил уурхай эрхлэгчдийн үйл ажиллагааг олон нийтэд  ил тод нээлттэй болгоно.</w:t>
            </w:r>
          </w:p>
        </w:tc>
      </w:tr>
      <w:tr w:rsidR="003E1872" w:rsidRPr="00452133" w:rsidTr="00C7778B">
        <w:trPr>
          <w:jc w:val="center"/>
        </w:trPr>
        <w:tc>
          <w:tcPr>
            <w:tcW w:w="648" w:type="dxa"/>
            <w:vMerge w:val="restart"/>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40</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Хууль бусаар гар аргаар алт олборлож байгааг таслан зогсоож, хөндөгдсөн газрын нөхөн сэргээлтийг буруутай этгээдүүдээр албадан хийлгэж, хүлээн авдаг байхын зэрэгцээ тусгай хэрэгцээний газрын хамгаалалтыг сайжруулж, түүнд тавих төрийн болон орон нутаг, олон нийтийн хяналтыг нэмэгдүүлнэ.</w:t>
            </w:r>
          </w:p>
        </w:tc>
        <w:tc>
          <w:tcPr>
            <w:tcW w:w="810" w:type="dxa"/>
            <w:shd w:val="clear" w:color="auto" w:fill="auto"/>
            <w:vAlign w:val="center"/>
          </w:tcPr>
          <w:p w:rsidR="003E1872" w:rsidRPr="00452133" w:rsidRDefault="0028337B"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86</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Хууль бусаар гар аргаар алт олборлож байгааг таслан зогсоож, хөндөгдсөн газрын нөхөн сэргээлтийг буруутай этгээдүүдээр албадан хийлгэж, хүлээн авдаг  журмыг хэрэгжүүлнэ.</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ГХБХБГ,</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7B1577">
            <w:pPr>
              <w:jc w:val="both"/>
              <w:rPr>
                <w:rFonts w:ascii="Times New Roman" w:hAnsi="Times New Roman"/>
                <w:sz w:val="22"/>
                <w:szCs w:val="22"/>
                <w:lang w:val="mn-MN"/>
              </w:rPr>
            </w:pPr>
            <w:r w:rsidRPr="00452133">
              <w:rPr>
                <w:rFonts w:ascii="Times New Roman" w:hAnsi="Times New Roman"/>
                <w:sz w:val="22"/>
                <w:szCs w:val="22"/>
                <w:lang w:val="mn-MN"/>
              </w:rPr>
              <w:t>Хууль бусаар гар аргаар ашигт малтмал олборлогчдын үйл ажиллагаа таслан зогсооно.</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87</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Тусгай хэрэгцээний газрын хамгаалалтыг сайжруулах талаар төрийн болон орон нутгийн байгууллагын хяналтыг нэмэгдүүлнэ.</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ГХБХБГ, </w:t>
            </w: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Сумын ЗДТГ</w:t>
            </w:r>
          </w:p>
        </w:tc>
        <w:tc>
          <w:tcPr>
            <w:tcW w:w="1933" w:type="dxa"/>
            <w:gridSpan w:val="2"/>
          </w:tcPr>
          <w:p w:rsidR="003E1872" w:rsidRPr="00452133" w:rsidRDefault="003E1872" w:rsidP="00EA6517">
            <w:pPr>
              <w:pStyle w:val="ColorfulList-Accent11"/>
              <w:ind w:left="0"/>
              <w:jc w:val="both"/>
              <w:rPr>
                <w:rFonts w:ascii="Times New Roman" w:hAnsi="Times New Roman"/>
                <w:sz w:val="22"/>
                <w:szCs w:val="22"/>
                <w:lang w:val="mn-MN"/>
              </w:rPr>
            </w:pPr>
            <w:r w:rsidRPr="00452133">
              <w:rPr>
                <w:rFonts w:ascii="Times New Roman" w:hAnsi="Times New Roman"/>
                <w:sz w:val="22"/>
                <w:szCs w:val="22"/>
                <w:lang w:val="mn-MN"/>
              </w:rPr>
              <w:t>Аймгийн тусгай хэрэгцээний газар-1.150.704,59 га</w:t>
            </w:r>
          </w:p>
          <w:p w:rsidR="003E1872" w:rsidRPr="00452133" w:rsidRDefault="003E1872" w:rsidP="00EA6517">
            <w:pPr>
              <w:pStyle w:val="ColorfulList-Accent11"/>
              <w:ind w:left="0"/>
              <w:jc w:val="both"/>
              <w:rPr>
                <w:rFonts w:ascii="Times New Roman" w:hAnsi="Times New Roman"/>
                <w:sz w:val="22"/>
                <w:szCs w:val="22"/>
                <w:lang w:val="mn-MN"/>
              </w:rPr>
            </w:pPr>
            <w:r w:rsidRPr="00452133">
              <w:rPr>
                <w:rFonts w:ascii="Times New Roman" w:hAnsi="Times New Roman"/>
                <w:sz w:val="22"/>
                <w:szCs w:val="22"/>
                <w:lang w:val="mn-MN"/>
              </w:rPr>
              <w:t>Аймгийн тусгай</w:t>
            </w:r>
          </w:p>
          <w:p w:rsidR="003E1872" w:rsidRPr="00452133" w:rsidRDefault="003E1872" w:rsidP="00EA6517">
            <w:pPr>
              <w:jc w:val="both"/>
              <w:rPr>
                <w:rFonts w:ascii="Times New Roman" w:hAnsi="Times New Roman"/>
                <w:sz w:val="22"/>
                <w:szCs w:val="22"/>
                <w:lang w:val="mn-MN"/>
              </w:rPr>
            </w:pPr>
            <w:r w:rsidRPr="00452133">
              <w:rPr>
                <w:rFonts w:ascii="Times New Roman" w:hAnsi="Times New Roman"/>
                <w:sz w:val="22"/>
                <w:szCs w:val="22"/>
                <w:lang w:val="mn-MN"/>
              </w:rPr>
              <w:t>хамгаалалттай газар-960.668,27 га</w:t>
            </w:r>
          </w:p>
        </w:tc>
        <w:tc>
          <w:tcPr>
            <w:tcW w:w="2387" w:type="dxa"/>
            <w:shd w:val="clear" w:color="auto" w:fill="auto"/>
          </w:tcPr>
          <w:p w:rsidR="003E1872" w:rsidRPr="00452133" w:rsidRDefault="003E1872" w:rsidP="00BF1E92">
            <w:pPr>
              <w:jc w:val="both"/>
              <w:rPr>
                <w:rFonts w:ascii="Times New Roman" w:hAnsi="Times New Roman"/>
                <w:sz w:val="22"/>
                <w:szCs w:val="22"/>
                <w:lang w:val="mn-MN"/>
              </w:rPr>
            </w:pPr>
            <w:r w:rsidRPr="00452133">
              <w:rPr>
                <w:rFonts w:ascii="Times New Roman" w:hAnsi="Times New Roman"/>
                <w:sz w:val="22"/>
                <w:szCs w:val="22"/>
                <w:lang w:val="mn-MN"/>
              </w:rPr>
              <w:t>Тусгай хэрэгцээний газрын болон тусгай хамгаалалттай газарт тавигдах хяналт хамгаалалт сайжрана.</w:t>
            </w:r>
          </w:p>
        </w:tc>
      </w:tr>
      <w:tr w:rsidR="0028337B" w:rsidRPr="00452133" w:rsidTr="00B97892">
        <w:trPr>
          <w:trHeight w:val="70"/>
          <w:jc w:val="center"/>
        </w:trPr>
        <w:tc>
          <w:tcPr>
            <w:tcW w:w="648" w:type="dxa"/>
            <w:vMerge w:val="restart"/>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41</w:t>
            </w:r>
          </w:p>
        </w:tc>
        <w:tc>
          <w:tcPr>
            <w:tcW w:w="3240" w:type="dxa"/>
            <w:gridSpan w:val="2"/>
            <w:vMerge w:val="restart"/>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Байгаль орчин, хүн ам, мал амьтдын эрүүл мэндэд хортой нөлөө үзүүлж болзошгүй химийн хорт болон аюултай бодисын хэрэглээ, ашиглалт, хадгалалт, хамгаалалтанд тавих иргэд, нутгийн захиргааны байгууллагуудын хяналтыг өндөржүүлж энэ талын мэдээллийн санг бүрдүүлж, тогтмол баяжуулан шийдвэр гаргахад ашиглаж, шаардлагатай арга хэмжээг </w:t>
            </w:r>
            <w:r w:rsidRPr="00452133">
              <w:rPr>
                <w:rFonts w:ascii="Times New Roman" w:hAnsi="Times New Roman"/>
                <w:color w:val="auto"/>
                <w:szCs w:val="22"/>
                <w:lang w:val="mn-MN"/>
              </w:rPr>
              <w:lastRenderedPageBreak/>
              <w:t>тухай бүр нь шуурхай авч, хэрэгжилтийг хангуулж байна.</w:t>
            </w:r>
          </w:p>
        </w:tc>
        <w:tc>
          <w:tcPr>
            <w:tcW w:w="810" w:type="dxa"/>
            <w:vMerge w:val="restart"/>
            <w:shd w:val="clear" w:color="auto" w:fill="auto"/>
            <w:vAlign w:val="center"/>
          </w:tcPr>
          <w:p w:rsidR="0028337B" w:rsidRPr="00452133" w:rsidRDefault="0028337B" w:rsidP="00C7395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88</w:t>
            </w:r>
          </w:p>
        </w:tc>
        <w:tc>
          <w:tcPr>
            <w:tcW w:w="3240" w:type="dxa"/>
            <w:shd w:val="clear" w:color="auto" w:fill="auto"/>
          </w:tcPr>
          <w:p w:rsidR="0028337B" w:rsidRPr="00B97892" w:rsidRDefault="0028337B" w:rsidP="00DA76DB">
            <w:pPr>
              <w:jc w:val="both"/>
              <w:rPr>
                <w:rFonts w:ascii="Times New Roman" w:hAnsi="Times New Roman"/>
                <w:sz w:val="22"/>
                <w:szCs w:val="22"/>
                <w:shd w:val="clear" w:color="auto" w:fill="FFFFFF"/>
                <w:lang w:val="mn-MN"/>
              </w:rPr>
            </w:pPr>
          </w:p>
          <w:p w:rsidR="0028337B" w:rsidRPr="00B97892" w:rsidRDefault="0028337B" w:rsidP="00F4055E">
            <w:pPr>
              <w:jc w:val="both"/>
              <w:rPr>
                <w:rFonts w:ascii="Times New Roman" w:hAnsi="Times New Roman"/>
                <w:sz w:val="22"/>
                <w:szCs w:val="22"/>
                <w:lang w:val="mn-MN"/>
              </w:rPr>
            </w:pPr>
            <w:r w:rsidRPr="00B97892">
              <w:rPr>
                <w:rFonts w:ascii="Times New Roman" w:hAnsi="Times New Roman"/>
                <w:sz w:val="22"/>
                <w:szCs w:val="22"/>
                <w:shd w:val="clear" w:color="auto" w:fill="FFFFFF"/>
                <w:lang w:val="mn-MN"/>
              </w:rPr>
              <w:t>Химийн хорт болон аюултай бодисын тухай хуулийн хэрэгжилтийг бүрэн хангаж, “Химийн хорт болон аюултай бодисын бодлого, зохицуулалт, түүний хэрэгжилтэд байнгын хяналт тавих аймаг, сумдын Зөвлөл”-ийн үйл ажиллагааг эрчимжүүлж, дүрэмд заасан үүргийг нь хэрэгжүүлэж ажиллана</w:t>
            </w:r>
          </w:p>
        </w:tc>
        <w:tc>
          <w:tcPr>
            <w:tcW w:w="1440" w:type="dxa"/>
            <w:shd w:val="clear" w:color="auto" w:fill="auto"/>
            <w:vAlign w:val="center"/>
          </w:tcPr>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r w:rsidRPr="00B97892">
              <w:rPr>
                <w:rFonts w:ascii="Times New Roman" w:hAnsi="Times New Roman"/>
                <w:sz w:val="22"/>
                <w:szCs w:val="22"/>
                <w:lang w:val="mn-MN"/>
              </w:rPr>
              <w:t>2017-2020</w:t>
            </w: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p w:rsidR="0028337B" w:rsidRPr="00B97892" w:rsidRDefault="0028337B" w:rsidP="00052A8C">
            <w:pPr>
              <w:jc w:val="center"/>
              <w:rPr>
                <w:rFonts w:ascii="Times New Roman" w:hAnsi="Times New Roman"/>
                <w:sz w:val="22"/>
                <w:szCs w:val="22"/>
                <w:lang w:val="mn-MN"/>
              </w:rPr>
            </w:pPr>
          </w:p>
        </w:tc>
        <w:tc>
          <w:tcPr>
            <w:tcW w:w="1980" w:type="dxa"/>
            <w:gridSpan w:val="2"/>
            <w:shd w:val="clear" w:color="auto" w:fill="auto"/>
            <w:vAlign w:val="center"/>
          </w:tcPr>
          <w:p w:rsidR="0028337B" w:rsidRPr="00B97892" w:rsidRDefault="0028337B" w:rsidP="00F4055E">
            <w:pPr>
              <w:jc w:val="center"/>
              <w:rPr>
                <w:rFonts w:ascii="Times New Roman" w:hAnsi="Times New Roman"/>
                <w:sz w:val="22"/>
                <w:szCs w:val="22"/>
                <w:lang w:val="mn-MN"/>
              </w:rPr>
            </w:pPr>
            <w:r w:rsidRPr="00B97892">
              <w:rPr>
                <w:rFonts w:ascii="Times New Roman" w:hAnsi="Times New Roman"/>
                <w:sz w:val="22"/>
                <w:szCs w:val="22"/>
                <w:lang w:val="mn-MN"/>
              </w:rPr>
              <w:t>ХОХБТХ, БОАЖГ,</w:t>
            </w:r>
          </w:p>
          <w:p w:rsidR="0028337B" w:rsidRPr="00B97892" w:rsidRDefault="0028337B" w:rsidP="00F4055E">
            <w:pPr>
              <w:jc w:val="center"/>
              <w:rPr>
                <w:rFonts w:ascii="Times New Roman" w:hAnsi="Times New Roman"/>
                <w:sz w:val="22"/>
                <w:szCs w:val="22"/>
                <w:lang w:val="mn-MN"/>
              </w:rPr>
            </w:pPr>
            <w:r w:rsidRPr="00B97892">
              <w:rPr>
                <w:rFonts w:ascii="Times New Roman" w:hAnsi="Times New Roman"/>
                <w:sz w:val="22"/>
                <w:szCs w:val="22"/>
                <w:lang w:val="mn-MN"/>
              </w:rPr>
              <w:t xml:space="preserve"> МХГ,</w:t>
            </w:r>
          </w:p>
          <w:p w:rsidR="0028337B" w:rsidRPr="00B97892" w:rsidRDefault="0028337B" w:rsidP="00F4055E">
            <w:pPr>
              <w:jc w:val="center"/>
              <w:rPr>
                <w:rFonts w:ascii="Times New Roman" w:hAnsi="Times New Roman"/>
                <w:sz w:val="22"/>
                <w:szCs w:val="22"/>
                <w:lang w:val="mn-MN"/>
              </w:rPr>
            </w:pPr>
            <w:r w:rsidRPr="00B97892">
              <w:rPr>
                <w:rFonts w:ascii="Times New Roman" w:hAnsi="Times New Roman"/>
                <w:sz w:val="22"/>
                <w:szCs w:val="22"/>
                <w:lang w:val="mn-MN"/>
              </w:rPr>
              <w:t xml:space="preserve"> Сумын ЗДТГ</w:t>
            </w:r>
          </w:p>
        </w:tc>
        <w:tc>
          <w:tcPr>
            <w:tcW w:w="1933" w:type="dxa"/>
            <w:gridSpan w:val="2"/>
          </w:tcPr>
          <w:p w:rsidR="0028337B" w:rsidRPr="00B97892" w:rsidRDefault="0028337B" w:rsidP="00F45154">
            <w:pPr>
              <w:jc w:val="center"/>
              <w:rPr>
                <w:rFonts w:ascii="Times New Roman" w:hAnsi="Times New Roman"/>
                <w:sz w:val="22"/>
                <w:szCs w:val="22"/>
                <w:lang w:val="mn-MN"/>
              </w:rPr>
            </w:pPr>
          </w:p>
          <w:p w:rsidR="0028337B" w:rsidRPr="00B97892" w:rsidRDefault="0028337B" w:rsidP="00F45154">
            <w:pPr>
              <w:jc w:val="center"/>
              <w:rPr>
                <w:rFonts w:ascii="Times New Roman" w:hAnsi="Times New Roman"/>
                <w:sz w:val="22"/>
                <w:szCs w:val="22"/>
                <w:lang w:val="mn-MN"/>
              </w:rPr>
            </w:pPr>
          </w:p>
          <w:p w:rsidR="0028337B" w:rsidRPr="00B97892" w:rsidRDefault="0028337B" w:rsidP="00F45154">
            <w:pPr>
              <w:jc w:val="center"/>
              <w:rPr>
                <w:rFonts w:ascii="Times New Roman" w:hAnsi="Times New Roman"/>
                <w:sz w:val="22"/>
                <w:szCs w:val="22"/>
                <w:lang w:val="mn-MN"/>
              </w:rPr>
            </w:pPr>
            <w:r w:rsidRPr="00B97892">
              <w:rPr>
                <w:rFonts w:ascii="Times New Roman" w:hAnsi="Times New Roman"/>
                <w:sz w:val="22"/>
                <w:szCs w:val="22"/>
                <w:lang w:val="mn-MN"/>
              </w:rPr>
              <w:t>Аймаг, сумдад Зөвлөл байгуулагдсан ч үйл ажиллагаа нь зогсонги байдалд орсон</w:t>
            </w:r>
          </w:p>
        </w:tc>
        <w:tc>
          <w:tcPr>
            <w:tcW w:w="2387" w:type="dxa"/>
            <w:shd w:val="clear" w:color="auto" w:fill="auto"/>
          </w:tcPr>
          <w:p w:rsidR="0028337B" w:rsidRPr="00B97892" w:rsidRDefault="0028337B" w:rsidP="00BF1E92">
            <w:pPr>
              <w:jc w:val="both"/>
              <w:rPr>
                <w:rFonts w:ascii="Times New Roman" w:hAnsi="Times New Roman"/>
                <w:sz w:val="22"/>
                <w:szCs w:val="22"/>
                <w:lang w:val="mn-MN"/>
              </w:rPr>
            </w:pPr>
          </w:p>
          <w:p w:rsidR="0028337B" w:rsidRPr="00B97892" w:rsidRDefault="0028337B" w:rsidP="00BF1E92">
            <w:pPr>
              <w:jc w:val="both"/>
              <w:rPr>
                <w:rFonts w:ascii="Times New Roman" w:hAnsi="Times New Roman"/>
                <w:sz w:val="22"/>
                <w:szCs w:val="22"/>
                <w:lang w:val="mn-MN"/>
              </w:rPr>
            </w:pPr>
          </w:p>
          <w:p w:rsidR="0028337B" w:rsidRPr="00B97892" w:rsidRDefault="0028337B" w:rsidP="00BF1E92">
            <w:pPr>
              <w:jc w:val="both"/>
              <w:rPr>
                <w:rFonts w:ascii="Times New Roman" w:hAnsi="Times New Roman"/>
                <w:sz w:val="22"/>
                <w:szCs w:val="22"/>
                <w:lang w:val="mn-MN"/>
              </w:rPr>
            </w:pPr>
            <w:r w:rsidRPr="00B97892">
              <w:rPr>
                <w:rFonts w:ascii="Times New Roman" w:hAnsi="Times New Roman"/>
                <w:sz w:val="22"/>
                <w:szCs w:val="22"/>
                <w:shd w:val="clear" w:color="auto" w:fill="FFFFFF"/>
                <w:lang w:val="mn-MN"/>
              </w:rPr>
              <w:t>“Химийн хорт болон аюултай бодисын бодлого, зохицуулалт, түүний хэрэгжилтэд байнгын хяналт тавих аймаг, сумдын Зөвлөл”-ийн үйл ажиллагаа сэргэж дүрмийн дагуу ажилладаг болно.</w:t>
            </w:r>
          </w:p>
          <w:p w:rsidR="0028337B" w:rsidRPr="00B97892" w:rsidRDefault="0028337B" w:rsidP="00BF1E92">
            <w:pPr>
              <w:jc w:val="both"/>
              <w:rPr>
                <w:rFonts w:ascii="Times New Roman" w:hAnsi="Times New Roman"/>
                <w:sz w:val="22"/>
                <w:szCs w:val="22"/>
                <w:lang w:val="mn-MN"/>
              </w:rPr>
            </w:pPr>
          </w:p>
        </w:tc>
      </w:tr>
      <w:tr w:rsidR="0028337B" w:rsidRPr="00452133" w:rsidTr="00052A8C">
        <w:trPr>
          <w:trHeight w:val="1970"/>
          <w:jc w:val="center"/>
        </w:trPr>
        <w:tc>
          <w:tcPr>
            <w:tcW w:w="648" w:type="dxa"/>
            <w:vMerge/>
            <w:shd w:val="clear" w:color="auto" w:fill="auto"/>
          </w:tcPr>
          <w:p w:rsidR="0028337B"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vMerge/>
            <w:shd w:val="clear" w:color="auto" w:fill="auto"/>
            <w:vAlign w:val="center"/>
          </w:tcPr>
          <w:p w:rsidR="0028337B" w:rsidRDefault="0028337B" w:rsidP="00C7395B">
            <w:pPr>
              <w:jc w:val="center"/>
              <w:rPr>
                <w:rFonts w:ascii="Times New Roman" w:eastAsia="Times New Roman" w:hAnsi="Times New Roman"/>
                <w:sz w:val="22"/>
                <w:szCs w:val="22"/>
                <w:lang w:val="mn-MN"/>
              </w:rPr>
            </w:pPr>
          </w:p>
        </w:tc>
        <w:tc>
          <w:tcPr>
            <w:tcW w:w="3240" w:type="dxa"/>
            <w:shd w:val="clear" w:color="auto" w:fill="auto"/>
          </w:tcPr>
          <w:p w:rsidR="0028337B" w:rsidRDefault="0028337B" w:rsidP="00DA76DB">
            <w:pPr>
              <w:jc w:val="both"/>
              <w:rPr>
                <w:rFonts w:ascii="Times New Roman" w:hAnsi="Times New Roman"/>
                <w:sz w:val="22"/>
                <w:szCs w:val="22"/>
                <w:shd w:val="clear" w:color="auto" w:fill="FFFFFF"/>
                <w:lang w:val="mn-MN"/>
              </w:rPr>
            </w:pPr>
            <w:r w:rsidRPr="00452133">
              <w:rPr>
                <w:rFonts w:ascii="Times New Roman" w:hAnsi="Times New Roman"/>
                <w:sz w:val="22"/>
                <w:szCs w:val="22"/>
                <w:shd w:val="clear" w:color="auto" w:fill="FFFFFF"/>
                <w:lang w:val="mn-MN"/>
              </w:rPr>
              <w:t>Химийн хорт болон аюултай бодис хэрэглэгч аж ахуйн нэгж байгууллагуудын мэдээллийн санг бий болгон судалгаа мэдээллийг баяжуулан ажиллана.</w:t>
            </w:r>
          </w:p>
        </w:tc>
        <w:tc>
          <w:tcPr>
            <w:tcW w:w="1440" w:type="dxa"/>
            <w:shd w:val="clear" w:color="auto" w:fill="auto"/>
            <w:vAlign w:val="center"/>
          </w:tcPr>
          <w:p w:rsidR="0028337B" w:rsidRDefault="0028337B" w:rsidP="00052A8C">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28337B" w:rsidRDefault="0028337B" w:rsidP="00F4055E">
            <w:pPr>
              <w:rPr>
                <w:rFonts w:ascii="Times New Roman" w:hAnsi="Times New Roman"/>
                <w:sz w:val="22"/>
                <w:szCs w:val="22"/>
                <w:lang w:val="mn-MN"/>
              </w:rPr>
            </w:pPr>
            <w:r>
              <w:rPr>
                <w:rFonts w:ascii="Times New Roman" w:hAnsi="Times New Roman"/>
                <w:sz w:val="22"/>
                <w:szCs w:val="22"/>
                <w:lang w:val="mn-MN"/>
              </w:rPr>
              <w:t xml:space="preserve">  </w:t>
            </w:r>
            <w:r w:rsidRPr="00452133">
              <w:rPr>
                <w:rFonts w:ascii="Times New Roman" w:hAnsi="Times New Roman"/>
                <w:sz w:val="22"/>
                <w:szCs w:val="22"/>
                <w:lang w:val="mn-MN"/>
              </w:rPr>
              <w:t xml:space="preserve">ХОХБТХ, </w:t>
            </w:r>
            <w:r>
              <w:rPr>
                <w:rFonts w:ascii="Times New Roman" w:hAnsi="Times New Roman"/>
                <w:sz w:val="22"/>
                <w:szCs w:val="22"/>
                <w:lang w:val="mn-MN"/>
              </w:rPr>
              <w:t xml:space="preserve">     </w:t>
            </w:r>
          </w:p>
          <w:p w:rsidR="0028337B" w:rsidRPr="00452133" w:rsidRDefault="0028337B" w:rsidP="00F4055E">
            <w:pPr>
              <w:rPr>
                <w:rFonts w:ascii="Times New Roman" w:hAnsi="Times New Roman"/>
                <w:sz w:val="22"/>
                <w:szCs w:val="22"/>
                <w:lang w:val="mn-MN"/>
              </w:rPr>
            </w:pPr>
            <w:r>
              <w:rPr>
                <w:rFonts w:ascii="Times New Roman" w:hAnsi="Times New Roman"/>
                <w:sz w:val="22"/>
                <w:szCs w:val="22"/>
                <w:lang w:val="mn-MN"/>
              </w:rPr>
              <w:t xml:space="preserve">          </w:t>
            </w:r>
            <w:r w:rsidRPr="00452133">
              <w:rPr>
                <w:rFonts w:ascii="Times New Roman" w:hAnsi="Times New Roman"/>
                <w:sz w:val="22"/>
                <w:szCs w:val="22"/>
                <w:lang w:val="mn-MN"/>
              </w:rPr>
              <w:t>БОАЖГ,</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МХГ,</w:t>
            </w:r>
          </w:p>
          <w:p w:rsidR="0028337B"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Сумын ЗДТГ</w:t>
            </w:r>
          </w:p>
        </w:tc>
        <w:tc>
          <w:tcPr>
            <w:tcW w:w="1933" w:type="dxa"/>
            <w:gridSpan w:val="2"/>
          </w:tcPr>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Pr>
                <w:rFonts w:ascii="Times New Roman" w:hAnsi="Times New Roman"/>
                <w:sz w:val="22"/>
                <w:szCs w:val="22"/>
                <w:lang w:val="mn-MN"/>
              </w:rPr>
              <w:t>-</w:t>
            </w:r>
          </w:p>
        </w:tc>
        <w:tc>
          <w:tcPr>
            <w:tcW w:w="2387" w:type="dxa"/>
            <w:shd w:val="clear" w:color="auto" w:fill="auto"/>
          </w:tcPr>
          <w:p w:rsidR="0028337B" w:rsidRDefault="0028337B" w:rsidP="00BF1E92">
            <w:pPr>
              <w:jc w:val="both"/>
              <w:rPr>
                <w:rFonts w:ascii="Times New Roman" w:hAnsi="Times New Roman"/>
                <w:sz w:val="22"/>
                <w:szCs w:val="22"/>
                <w:lang w:val="mn-MN"/>
              </w:rPr>
            </w:pPr>
            <w:r>
              <w:rPr>
                <w:rFonts w:ascii="Times New Roman" w:hAnsi="Times New Roman"/>
                <w:sz w:val="22"/>
                <w:szCs w:val="22"/>
                <w:lang w:val="mn-MN"/>
              </w:rPr>
              <w:t>Х</w:t>
            </w:r>
            <w:r w:rsidRPr="00452133">
              <w:rPr>
                <w:rFonts w:ascii="Times New Roman" w:hAnsi="Times New Roman"/>
                <w:sz w:val="22"/>
                <w:szCs w:val="22"/>
                <w:lang w:val="mn-MN"/>
              </w:rPr>
              <w:t>имийн хорт бодис хэрэглэгч аж ахуйн нэгжийн судалгаа мэдээллийн сантай болно.</w:t>
            </w:r>
          </w:p>
        </w:tc>
      </w:tr>
      <w:tr w:rsidR="0028337B" w:rsidRPr="00452133" w:rsidTr="00C7778B">
        <w:trPr>
          <w:jc w:val="center"/>
        </w:trPr>
        <w:tc>
          <w:tcPr>
            <w:tcW w:w="648" w:type="dxa"/>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89</w:t>
            </w:r>
          </w:p>
        </w:tc>
        <w:tc>
          <w:tcPr>
            <w:tcW w:w="3240" w:type="dxa"/>
            <w:shd w:val="clear" w:color="auto" w:fill="auto"/>
          </w:tcPr>
          <w:p w:rsidR="0028337B" w:rsidRPr="00452133" w:rsidRDefault="0028337B" w:rsidP="00DA76DB">
            <w:pPr>
              <w:jc w:val="both"/>
              <w:rPr>
                <w:rFonts w:ascii="Times New Roman" w:hAnsi="Times New Roman"/>
                <w:sz w:val="22"/>
                <w:szCs w:val="22"/>
                <w:lang w:val="mn-MN"/>
              </w:rPr>
            </w:pPr>
            <w:r w:rsidRPr="00452133">
              <w:rPr>
                <w:rFonts w:ascii="Times New Roman" w:hAnsi="Times New Roman"/>
                <w:sz w:val="22"/>
                <w:szCs w:val="22"/>
                <w:shd w:val="clear" w:color="auto" w:fill="FFFFFF"/>
                <w:lang w:val="mn-MN"/>
              </w:rPr>
              <w:t>Химийн хорт болон аюултай бодис хэрэглэгч аж ахуйн нэгж байгууллагуудын үйл ажиллагаанд хяналт тавьж хөрс, ус, агаарын шинжилгээнд тогтмол хамруулж дүн мэдээг аймгийн химийн хорт болон аюултай бодисын салбар зөвлөлд танилцуулж ажиллана.</w:t>
            </w:r>
          </w:p>
        </w:tc>
        <w:tc>
          <w:tcPr>
            <w:tcW w:w="1440" w:type="dxa"/>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МХГ,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Сумын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ЗДТГ</w:t>
            </w:r>
          </w:p>
        </w:tc>
        <w:tc>
          <w:tcPr>
            <w:tcW w:w="1933" w:type="dxa"/>
            <w:gridSpan w:val="2"/>
          </w:tcPr>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28337B" w:rsidRPr="00452133" w:rsidRDefault="0028337B" w:rsidP="00052A8C">
            <w:pPr>
              <w:jc w:val="both"/>
              <w:rPr>
                <w:rFonts w:ascii="Times New Roman" w:hAnsi="Times New Roman"/>
                <w:sz w:val="22"/>
                <w:szCs w:val="22"/>
                <w:lang w:val="mn-MN"/>
              </w:rPr>
            </w:pPr>
            <w:r w:rsidRPr="00452133">
              <w:rPr>
                <w:rFonts w:ascii="Times New Roman" w:hAnsi="Times New Roman"/>
                <w:sz w:val="22"/>
                <w:szCs w:val="22"/>
                <w:shd w:val="clear" w:color="auto" w:fill="FFFFFF"/>
                <w:lang w:val="mn-MN"/>
              </w:rPr>
              <w:t>Химийн хорт болон аюултай бодис хэрэглэгч аж ахуйн нэгж байгууллагуудын үйл ажиллагаанд хяналт тавьж хөрс, ус, агаарын шинжилгээнд тогтмол хамруулна.</w:t>
            </w:r>
          </w:p>
        </w:tc>
      </w:tr>
      <w:tr w:rsidR="0028337B" w:rsidRPr="00452133" w:rsidTr="00C7778B">
        <w:trPr>
          <w:jc w:val="center"/>
        </w:trPr>
        <w:tc>
          <w:tcPr>
            <w:tcW w:w="648" w:type="dxa"/>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90</w:t>
            </w:r>
          </w:p>
        </w:tc>
        <w:tc>
          <w:tcPr>
            <w:tcW w:w="3240" w:type="dxa"/>
            <w:shd w:val="clear" w:color="auto" w:fill="auto"/>
          </w:tcPr>
          <w:p w:rsidR="0028337B" w:rsidRPr="00452133" w:rsidRDefault="0028337B" w:rsidP="00DA76DB">
            <w:pPr>
              <w:jc w:val="both"/>
              <w:rPr>
                <w:rFonts w:ascii="Times New Roman" w:hAnsi="Times New Roman"/>
                <w:sz w:val="22"/>
                <w:szCs w:val="22"/>
                <w:lang w:val="mn-MN"/>
              </w:rPr>
            </w:pPr>
            <w:r w:rsidRPr="00452133">
              <w:rPr>
                <w:rFonts w:ascii="Times New Roman" w:hAnsi="Times New Roman"/>
                <w:sz w:val="22"/>
                <w:szCs w:val="22"/>
                <w:shd w:val="clear" w:color="auto" w:fill="FFFFFF"/>
                <w:lang w:val="mn-MN"/>
              </w:rPr>
              <w:t>Химийн хорт бодис ашиглах, тээвэрлэх, хадгалах үйл ажиллагаанд холбогдох мэргэжлийн байгууллагуудын нэгдсэн шалгалтыг жил бүр зохион байгуулж ажиллана.</w:t>
            </w:r>
          </w:p>
        </w:tc>
        <w:tc>
          <w:tcPr>
            <w:tcW w:w="1440" w:type="dxa"/>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ХОХБТХ, БОАЖГ, </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МХГ,</w:t>
            </w: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 xml:space="preserve"> Сумын ЗДТГ</w:t>
            </w:r>
          </w:p>
        </w:tc>
        <w:tc>
          <w:tcPr>
            <w:tcW w:w="1933" w:type="dxa"/>
            <w:gridSpan w:val="2"/>
          </w:tcPr>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28337B" w:rsidRPr="00452133" w:rsidRDefault="0028337B" w:rsidP="00F45154">
            <w:pPr>
              <w:jc w:val="center"/>
              <w:rPr>
                <w:rFonts w:ascii="Times New Roman" w:hAnsi="Times New Roman"/>
                <w:sz w:val="22"/>
                <w:szCs w:val="22"/>
                <w:lang w:val="mn-MN"/>
              </w:rPr>
            </w:pPr>
          </w:p>
          <w:p w:rsidR="0028337B" w:rsidRPr="00452133" w:rsidRDefault="0028337B" w:rsidP="00E63651">
            <w:pPr>
              <w:jc w:val="both"/>
              <w:rPr>
                <w:rFonts w:ascii="Times New Roman" w:hAnsi="Times New Roman"/>
                <w:sz w:val="22"/>
                <w:szCs w:val="22"/>
                <w:lang w:val="mn-MN"/>
              </w:rPr>
            </w:pPr>
            <w:r w:rsidRPr="00452133">
              <w:rPr>
                <w:rFonts w:ascii="Times New Roman" w:hAnsi="Times New Roman"/>
                <w:sz w:val="22"/>
                <w:szCs w:val="22"/>
                <w:lang w:val="mn-MN"/>
              </w:rPr>
              <w:t>Химийн хорт бодис хэрэглэгч аж ахуйн нэгжид тавигдах хяналт сайжрана.</w:t>
            </w:r>
          </w:p>
        </w:tc>
      </w:tr>
      <w:tr w:rsidR="0028337B" w:rsidRPr="00452133" w:rsidTr="00C7778B">
        <w:trPr>
          <w:jc w:val="center"/>
        </w:trPr>
        <w:tc>
          <w:tcPr>
            <w:tcW w:w="648" w:type="dxa"/>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91</w:t>
            </w:r>
          </w:p>
        </w:tc>
        <w:tc>
          <w:tcPr>
            <w:tcW w:w="3240" w:type="dxa"/>
            <w:shd w:val="clear" w:color="auto" w:fill="auto"/>
          </w:tcPr>
          <w:p w:rsidR="0028337B" w:rsidRPr="00B97892" w:rsidRDefault="0028337B" w:rsidP="00DA76DB">
            <w:pPr>
              <w:jc w:val="both"/>
              <w:rPr>
                <w:rFonts w:ascii="Times New Roman" w:hAnsi="Times New Roman"/>
                <w:sz w:val="22"/>
                <w:szCs w:val="22"/>
                <w:shd w:val="clear" w:color="auto" w:fill="FFFFFF"/>
                <w:lang w:val="mn-MN"/>
              </w:rPr>
            </w:pPr>
            <w:r w:rsidRPr="00B97892">
              <w:rPr>
                <w:rFonts w:ascii="Times New Roman" w:hAnsi="Times New Roman"/>
                <w:sz w:val="22"/>
                <w:szCs w:val="22"/>
                <w:lang w:val="mn-MN"/>
              </w:rPr>
              <w:t xml:space="preserve">Алт болон бусад ашигт малтмалын орд ашигласны улмаас хүний эрүүл мэнд, байгаль орчин, нийгэмд үзүүлж байгаа сөрөг нөлөөллийг аргачлалын дагуу тодорхойлж иргэдийн эрүүл мэндийг хамгаалах шаардлагатай арга хэмжээ авна.    </w:t>
            </w:r>
          </w:p>
        </w:tc>
        <w:tc>
          <w:tcPr>
            <w:tcW w:w="1440" w:type="dxa"/>
            <w:shd w:val="clear" w:color="auto" w:fill="auto"/>
            <w:vAlign w:val="center"/>
          </w:tcPr>
          <w:p w:rsidR="0028337B" w:rsidRPr="00B97892" w:rsidRDefault="0028337B" w:rsidP="00F45154">
            <w:pPr>
              <w:jc w:val="center"/>
              <w:rPr>
                <w:rFonts w:ascii="Times New Roman" w:hAnsi="Times New Roman"/>
                <w:sz w:val="22"/>
                <w:szCs w:val="22"/>
                <w:lang w:val="mn-MN"/>
              </w:rPr>
            </w:pPr>
            <w:r w:rsidRPr="00B97892">
              <w:rPr>
                <w:rFonts w:ascii="Times New Roman" w:hAnsi="Times New Roman"/>
                <w:sz w:val="22"/>
                <w:szCs w:val="22"/>
                <w:lang w:val="mn-MN"/>
              </w:rPr>
              <w:t>2017-2020</w:t>
            </w:r>
          </w:p>
        </w:tc>
        <w:tc>
          <w:tcPr>
            <w:tcW w:w="1980" w:type="dxa"/>
            <w:gridSpan w:val="2"/>
            <w:shd w:val="clear" w:color="auto" w:fill="auto"/>
            <w:vAlign w:val="center"/>
          </w:tcPr>
          <w:p w:rsidR="0028337B" w:rsidRPr="00B97892" w:rsidRDefault="0028337B" w:rsidP="005472C9">
            <w:pPr>
              <w:jc w:val="center"/>
              <w:rPr>
                <w:rFonts w:ascii="Times New Roman" w:hAnsi="Times New Roman"/>
                <w:sz w:val="22"/>
                <w:szCs w:val="22"/>
                <w:lang w:val="mn-MN"/>
              </w:rPr>
            </w:pPr>
            <w:r w:rsidRPr="00B97892">
              <w:rPr>
                <w:rFonts w:ascii="Times New Roman" w:hAnsi="Times New Roman"/>
                <w:sz w:val="22"/>
                <w:szCs w:val="22"/>
                <w:lang w:val="mn-MN"/>
              </w:rPr>
              <w:t xml:space="preserve">ХОХБТХ, БОАЖГ, </w:t>
            </w:r>
          </w:p>
          <w:p w:rsidR="0028337B" w:rsidRPr="00B97892" w:rsidRDefault="0028337B" w:rsidP="005472C9">
            <w:pPr>
              <w:jc w:val="center"/>
              <w:rPr>
                <w:rFonts w:ascii="Times New Roman" w:hAnsi="Times New Roman"/>
                <w:sz w:val="22"/>
                <w:szCs w:val="22"/>
                <w:lang w:val="mn-MN"/>
              </w:rPr>
            </w:pPr>
            <w:r w:rsidRPr="00B97892">
              <w:rPr>
                <w:rFonts w:ascii="Times New Roman" w:hAnsi="Times New Roman"/>
                <w:sz w:val="22"/>
                <w:szCs w:val="22"/>
                <w:lang w:val="mn-MN"/>
              </w:rPr>
              <w:t>МХГ,</w:t>
            </w:r>
          </w:p>
          <w:p w:rsidR="0028337B" w:rsidRPr="00B97892" w:rsidRDefault="0028337B" w:rsidP="005472C9">
            <w:pPr>
              <w:jc w:val="center"/>
              <w:rPr>
                <w:rFonts w:ascii="Times New Roman" w:hAnsi="Times New Roman"/>
                <w:sz w:val="22"/>
                <w:szCs w:val="22"/>
                <w:lang w:val="mn-MN"/>
              </w:rPr>
            </w:pPr>
            <w:r w:rsidRPr="00B97892">
              <w:rPr>
                <w:rFonts w:ascii="Times New Roman" w:hAnsi="Times New Roman"/>
                <w:sz w:val="22"/>
                <w:szCs w:val="22"/>
                <w:lang w:val="mn-MN"/>
              </w:rPr>
              <w:t xml:space="preserve"> Сумын ЗДТГ</w:t>
            </w:r>
          </w:p>
        </w:tc>
        <w:tc>
          <w:tcPr>
            <w:tcW w:w="1933" w:type="dxa"/>
            <w:gridSpan w:val="2"/>
          </w:tcPr>
          <w:p w:rsidR="0028337B" w:rsidRPr="00B97892" w:rsidRDefault="0028337B" w:rsidP="00F45154">
            <w:pPr>
              <w:jc w:val="center"/>
              <w:rPr>
                <w:rFonts w:ascii="Times New Roman" w:hAnsi="Times New Roman"/>
                <w:sz w:val="22"/>
                <w:szCs w:val="22"/>
                <w:lang w:val="mn-MN"/>
              </w:rPr>
            </w:pPr>
          </w:p>
          <w:p w:rsidR="0028337B" w:rsidRPr="00B97892" w:rsidRDefault="0028337B" w:rsidP="00F45154">
            <w:pPr>
              <w:jc w:val="center"/>
              <w:rPr>
                <w:rFonts w:ascii="Times New Roman" w:hAnsi="Times New Roman"/>
                <w:sz w:val="22"/>
                <w:szCs w:val="22"/>
                <w:lang w:val="mn-MN"/>
              </w:rPr>
            </w:pPr>
          </w:p>
          <w:p w:rsidR="0028337B" w:rsidRPr="00B97892" w:rsidRDefault="0028337B" w:rsidP="00F45154">
            <w:pPr>
              <w:jc w:val="center"/>
              <w:rPr>
                <w:rFonts w:ascii="Times New Roman" w:hAnsi="Times New Roman"/>
                <w:sz w:val="22"/>
                <w:szCs w:val="22"/>
                <w:lang w:val="mn-MN"/>
              </w:rPr>
            </w:pPr>
          </w:p>
          <w:p w:rsidR="0028337B" w:rsidRPr="00B97892" w:rsidRDefault="0028337B" w:rsidP="00F45154">
            <w:pPr>
              <w:jc w:val="center"/>
              <w:rPr>
                <w:rFonts w:ascii="Times New Roman" w:hAnsi="Times New Roman"/>
                <w:sz w:val="22"/>
                <w:szCs w:val="22"/>
                <w:lang w:val="mn-MN"/>
              </w:rPr>
            </w:pPr>
          </w:p>
          <w:p w:rsidR="0028337B" w:rsidRPr="00B97892" w:rsidRDefault="0028337B" w:rsidP="00F45154">
            <w:pPr>
              <w:jc w:val="center"/>
              <w:rPr>
                <w:rFonts w:ascii="Times New Roman" w:hAnsi="Times New Roman"/>
                <w:sz w:val="22"/>
                <w:szCs w:val="22"/>
                <w:lang w:val="mn-MN"/>
              </w:rPr>
            </w:pPr>
            <w:r w:rsidRPr="00B97892">
              <w:rPr>
                <w:rFonts w:ascii="Times New Roman" w:hAnsi="Times New Roman"/>
                <w:sz w:val="22"/>
                <w:szCs w:val="22"/>
                <w:lang w:val="mn-MN"/>
              </w:rPr>
              <w:t>-</w:t>
            </w:r>
          </w:p>
        </w:tc>
        <w:tc>
          <w:tcPr>
            <w:tcW w:w="2387" w:type="dxa"/>
            <w:shd w:val="clear" w:color="auto" w:fill="auto"/>
          </w:tcPr>
          <w:p w:rsidR="0028337B" w:rsidRDefault="0028337B" w:rsidP="005472C9">
            <w:pPr>
              <w:jc w:val="center"/>
              <w:rPr>
                <w:rFonts w:ascii="Times New Roman" w:hAnsi="Times New Roman"/>
                <w:sz w:val="22"/>
                <w:szCs w:val="22"/>
                <w:lang w:val="mn-MN"/>
              </w:rPr>
            </w:pPr>
          </w:p>
          <w:p w:rsidR="0028337B" w:rsidRDefault="0028337B" w:rsidP="005472C9">
            <w:pPr>
              <w:jc w:val="center"/>
              <w:rPr>
                <w:rFonts w:ascii="Times New Roman" w:hAnsi="Times New Roman"/>
                <w:sz w:val="22"/>
                <w:szCs w:val="22"/>
                <w:lang w:val="mn-MN"/>
              </w:rPr>
            </w:pPr>
          </w:p>
          <w:p w:rsidR="0028337B" w:rsidRPr="00B97892" w:rsidRDefault="0028337B" w:rsidP="005472C9">
            <w:pPr>
              <w:jc w:val="center"/>
              <w:rPr>
                <w:rFonts w:ascii="Times New Roman" w:hAnsi="Times New Roman"/>
                <w:sz w:val="22"/>
                <w:szCs w:val="22"/>
                <w:lang w:val="mn-MN"/>
              </w:rPr>
            </w:pPr>
            <w:r w:rsidRPr="00B97892">
              <w:rPr>
                <w:rFonts w:ascii="Times New Roman" w:hAnsi="Times New Roman"/>
                <w:sz w:val="22"/>
                <w:szCs w:val="22"/>
                <w:lang w:val="mn-MN"/>
              </w:rPr>
              <w:t>Иргэдийн эрүүл мэндийг хамгаалах тодорхой арга хэмжээ авсан байна.</w:t>
            </w:r>
          </w:p>
        </w:tc>
      </w:tr>
      <w:tr w:rsidR="003E1872" w:rsidRPr="00452133" w:rsidTr="0028337B">
        <w:trPr>
          <w:jc w:val="center"/>
        </w:trPr>
        <w:tc>
          <w:tcPr>
            <w:tcW w:w="648" w:type="dxa"/>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42</w:t>
            </w:r>
          </w:p>
        </w:tc>
        <w:tc>
          <w:tcPr>
            <w:tcW w:w="3240" w:type="dxa"/>
            <w:gridSpan w:val="2"/>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 xml:space="preserve">Уурхайн ашиглалтын явцад хэрэгжүүлэх хаалтын нөхөн сэргээлтийн ажлын төлөвлөлт /нөхөн сэргээлтийн төслийн </w:t>
            </w:r>
            <w:r w:rsidRPr="00452133">
              <w:rPr>
                <w:rFonts w:ascii="Times New Roman" w:hAnsi="Times New Roman"/>
                <w:color w:val="auto"/>
                <w:szCs w:val="22"/>
                <w:lang w:val="mn-MN"/>
              </w:rPr>
              <w:lastRenderedPageBreak/>
              <w:t>тодотгол/-ийг жил бүрийн уулын ажлын төлөвлөгөө, байгаль орчны менежментийн төлөвлөгөөнд тусгай бүлэг хэлбэрээр тусгуулж хэрэгжүүлнэ.</w:t>
            </w:r>
          </w:p>
        </w:tc>
        <w:tc>
          <w:tcPr>
            <w:tcW w:w="810" w:type="dxa"/>
            <w:shd w:val="clear" w:color="auto" w:fill="auto"/>
            <w:vAlign w:val="center"/>
          </w:tcPr>
          <w:p w:rsidR="003E1872" w:rsidRPr="00452133" w:rsidRDefault="0028337B"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92</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Уурхайн хаалтын төлөвлөгөө нэг бүрийг хянаж, нөхөн сэргээлтийн тодотголыг жил бүр хийж хэвшүүлнэ.</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 МХГ, ГХБХБГ, Сумын ЗДТГ</w:t>
            </w:r>
          </w:p>
        </w:tc>
        <w:tc>
          <w:tcPr>
            <w:tcW w:w="1933" w:type="dxa"/>
            <w:gridSpan w:val="2"/>
          </w:tcPr>
          <w:p w:rsidR="003E1872" w:rsidRPr="00452133" w:rsidRDefault="003E1872" w:rsidP="00F45154">
            <w:pPr>
              <w:jc w:val="center"/>
              <w:rPr>
                <w:rFonts w:ascii="Times New Roman" w:hAnsi="Times New Roman"/>
                <w:sz w:val="22"/>
                <w:szCs w:val="22"/>
              </w:rPr>
            </w:pPr>
          </w:p>
          <w:p w:rsidR="003E1872" w:rsidRPr="00452133" w:rsidRDefault="003E1872" w:rsidP="00F45154">
            <w:pPr>
              <w:jc w:val="center"/>
              <w:rPr>
                <w:rFonts w:ascii="Times New Roman" w:hAnsi="Times New Roman"/>
                <w:sz w:val="22"/>
                <w:szCs w:val="22"/>
              </w:rPr>
            </w:pPr>
          </w:p>
          <w:p w:rsidR="003E1872" w:rsidRPr="00452133" w:rsidRDefault="003E1872" w:rsidP="00F45154">
            <w:pPr>
              <w:jc w:val="center"/>
              <w:rPr>
                <w:rFonts w:ascii="Times New Roman" w:hAnsi="Times New Roman"/>
                <w:sz w:val="22"/>
                <w:szCs w:val="22"/>
              </w:rPr>
            </w:pPr>
          </w:p>
          <w:p w:rsidR="003E1872" w:rsidRPr="00452133" w:rsidRDefault="003E1872" w:rsidP="00F45154">
            <w:pPr>
              <w:jc w:val="center"/>
              <w:rPr>
                <w:rFonts w:ascii="Times New Roman" w:hAnsi="Times New Roman"/>
                <w:sz w:val="22"/>
                <w:szCs w:val="22"/>
              </w:rPr>
            </w:pPr>
          </w:p>
          <w:p w:rsidR="003E1872" w:rsidRPr="00452133" w:rsidRDefault="003E1872" w:rsidP="00F45154">
            <w:pPr>
              <w:jc w:val="center"/>
              <w:rPr>
                <w:rFonts w:ascii="Times New Roman" w:hAnsi="Times New Roman"/>
                <w:sz w:val="22"/>
                <w:szCs w:val="22"/>
              </w:rPr>
            </w:pPr>
            <w:r w:rsidRPr="00452133">
              <w:rPr>
                <w:rFonts w:ascii="Times New Roman" w:hAnsi="Times New Roman"/>
                <w:sz w:val="22"/>
                <w:szCs w:val="22"/>
              </w:rPr>
              <w:lastRenderedPageBreak/>
              <w:t>-</w:t>
            </w:r>
          </w:p>
        </w:tc>
        <w:tc>
          <w:tcPr>
            <w:tcW w:w="2387" w:type="dxa"/>
            <w:shd w:val="clear" w:color="auto" w:fill="auto"/>
          </w:tcPr>
          <w:p w:rsidR="003E1872" w:rsidRPr="00452133" w:rsidRDefault="003E1872" w:rsidP="00B14117">
            <w:pPr>
              <w:jc w:val="both"/>
              <w:rPr>
                <w:rFonts w:ascii="Times New Roman" w:hAnsi="Times New Roman"/>
                <w:sz w:val="22"/>
                <w:szCs w:val="22"/>
                <w:lang w:val="mn-MN"/>
              </w:rPr>
            </w:pPr>
            <w:r w:rsidRPr="00452133">
              <w:rPr>
                <w:rFonts w:ascii="Times New Roman" w:hAnsi="Times New Roman"/>
                <w:sz w:val="22"/>
                <w:szCs w:val="22"/>
                <w:lang w:val="mn-MN"/>
              </w:rPr>
              <w:lastRenderedPageBreak/>
              <w:t>Уурхайн хаалтын ажилууд стандартын дагуу хийгдэнэ.</w:t>
            </w:r>
          </w:p>
        </w:tc>
      </w:tr>
      <w:tr w:rsidR="003E1872" w:rsidRPr="00452133" w:rsidTr="00C7778B">
        <w:trPr>
          <w:jc w:val="center"/>
        </w:trPr>
        <w:tc>
          <w:tcPr>
            <w:tcW w:w="648" w:type="dxa"/>
            <w:vMerge w:val="restart"/>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43</w:t>
            </w:r>
          </w:p>
        </w:tc>
        <w:tc>
          <w:tcPr>
            <w:tcW w:w="3240" w:type="dxa"/>
            <w:gridSpan w:val="2"/>
            <w:vMerge w:val="restart"/>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Биологийн олон янз байдлыг дүйцүүлэн хамгаалах арга хэмжээг хууль, тогтоомж, тухайн аж ахуйн нэгжийн Байгаль орчинд нөлөөлөх байдлын үнэлгээ, Байгаль орчныг хамгаалах арга хэмжээний төлөвлөгөөнд тусгагдсаны дагуу хэрэгжүүлнэ.</w:t>
            </w:r>
          </w:p>
        </w:tc>
        <w:tc>
          <w:tcPr>
            <w:tcW w:w="810" w:type="dxa"/>
            <w:shd w:val="clear" w:color="auto" w:fill="auto"/>
            <w:vAlign w:val="center"/>
          </w:tcPr>
          <w:p w:rsidR="003E1872"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93</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Дүйцүүлэн хамгаалах арга хэмжээг төрийн захиргааны төв байгууллагын баталсан журам, төлөвлөгөөний дагуу хийж гүйцэтгүүлэхэд анхаарч ажиллана.</w:t>
            </w:r>
          </w:p>
        </w:tc>
        <w:tc>
          <w:tcPr>
            <w:tcW w:w="1440" w:type="dxa"/>
            <w:shd w:val="clear" w:color="auto" w:fill="auto"/>
            <w:vAlign w:val="center"/>
          </w:tcPr>
          <w:p w:rsidR="003E1872" w:rsidRPr="00452133" w:rsidRDefault="003E1872" w:rsidP="008346EC">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БОАЖГ, МХГ, Сумын ЗДТГ</w:t>
            </w:r>
          </w:p>
        </w:tc>
        <w:tc>
          <w:tcPr>
            <w:tcW w:w="1933" w:type="dxa"/>
            <w:gridSpan w:val="2"/>
          </w:tcPr>
          <w:p w:rsidR="003E1872" w:rsidRPr="00452133" w:rsidRDefault="003E1872" w:rsidP="00F45154">
            <w:pPr>
              <w:jc w:val="center"/>
              <w:rPr>
                <w:rFonts w:ascii="Times New Roman" w:hAnsi="Times New Roman"/>
                <w:sz w:val="22"/>
                <w:szCs w:val="22"/>
              </w:rPr>
            </w:pPr>
          </w:p>
          <w:p w:rsidR="003E1872" w:rsidRPr="00452133" w:rsidRDefault="003E1872" w:rsidP="00F45154">
            <w:pPr>
              <w:jc w:val="center"/>
              <w:rPr>
                <w:rFonts w:ascii="Times New Roman" w:hAnsi="Times New Roman"/>
                <w:sz w:val="22"/>
                <w:szCs w:val="22"/>
              </w:rPr>
            </w:pPr>
          </w:p>
          <w:p w:rsidR="003E1872" w:rsidRPr="00452133" w:rsidRDefault="003E1872" w:rsidP="00F45154">
            <w:pPr>
              <w:jc w:val="center"/>
              <w:rPr>
                <w:rFonts w:ascii="Times New Roman" w:hAnsi="Times New Roman"/>
                <w:sz w:val="22"/>
                <w:szCs w:val="22"/>
              </w:rPr>
            </w:pPr>
          </w:p>
          <w:p w:rsidR="003E1872" w:rsidRPr="00452133" w:rsidRDefault="003E1872" w:rsidP="00F45154">
            <w:pPr>
              <w:jc w:val="center"/>
              <w:rPr>
                <w:rFonts w:ascii="Times New Roman" w:hAnsi="Times New Roman"/>
                <w:sz w:val="22"/>
                <w:szCs w:val="22"/>
              </w:rPr>
            </w:pPr>
            <w:r w:rsidRPr="00452133">
              <w:rPr>
                <w:rFonts w:ascii="Times New Roman" w:hAnsi="Times New Roman"/>
                <w:sz w:val="22"/>
                <w:szCs w:val="22"/>
              </w:rPr>
              <w:t>-</w:t>
            </w:r>
          </w:p>
        </w:tc>
        <w:tc>
          <w:tcPr>
            <w:tcW w:w="2387" w:type="dxa"/>
            <w:shd w:val="clear" w:color="auto" w:fill="auto"/>
          </w:tcPr>
          <w:p w:rsidR="003E1872" w:rsidRPr="00452133" w:rsidRDefault="003E1872" w:rsidP="00B14117">
            <w:pPr>
              <w:jc w:val="both"/>
              <w:rPr>
                <w:rFonts w:ascii="Times New Roman" w:hAnsi="Times New Roman"/>
                <w:sz w:val="22"/>
                <w:szCs w:val="22"/>
                <w:lang w:val="mn-MN"/>
              </w:rPr>
            </w:pPr>
            <w:r w:rsidRPr="00452133">
              <w:rPr>
                <w:rFonts w:ascii="Times New Roman" w:hAnsi="Times New Roman"/>
                <w:sz w:val="22"/>
                <w:szCs w:val="22"/>
                <w:lang w:val="mn-MN"/>
              </w:rPr>
              <w:t>Биологийн олон янз байдлыг дүйцүүлэн хамгаалах арга хэмжээ</w:t>
            </w:r>
            <w:r w:rsidRPr="00452133">
              <w:rPr>
                <w:rFonts w:ascii="Times New Roman" w:hAnsi="Times New Roman"/>
                <w:sz w:val="22"/>
                <w:szCs w:val="22"/>
              </w:rPr>
              <w:t xml:space="preserve"> </w:t>
            </w:r>
            <w:r w:rsidRPr="00452133">
              <w:rPr>
                <w:rFonts w:ascii="Times New Roman" w:hAnsi="Times New Roman"/>
                <w:sz w:val="22"/>
                <w:szCs w:val="22"/>
                <w:lang w:val="mn-MN"/>
              </w:rPr>
              <w:t>журам төлөвлөгөөний дагуу явагдана.</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8346EC">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94</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Төлөвлөгөөний хэрэгжилтэнд холбогдох мэргэжлийн байгууллагуудын нэгдсэн хяналт шалгалтыг зохион байгуулж, дүгнэж ажиллана</w:t>
            </w:r>
          </w:p>
        </w:tc>
        <w:tc>
          <w:tcPr>
            <w:tcW w:w="1440" w:type="dxa"/>
            <w:shd w:val="clear" w:color="auto" w:fill="auto"/>
            <w:vAlign w:val="center"/>
          </w:tcPr>
          <w:p w:rsidR="003E1872" w:rsidRPr="00452133" w:rsidRDefault="003E1872" w:rsidP="00B14117">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БОАЖГ, МХГ, Сумын ЗДТГ</w:t>
            </w:r>
          </w:p>
        </w:tc>
        <w:tc>
          <w:tcPr>
            <w:tcW w:w="1933" w:type="dxa"/>
            <w:gridSpan w:val="2"/>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3E1872" w:rsidRPr="00452133" w:rsidRDefault="003E1872" w:rsidP="00217A81">
            <w:pPr>
              <w:jc w:val="both"/>
              <w:rPr>
                <w:rFonts w:ascii="Times New Roman" w:hAnsi="Times New Roman"/>
                <w:sz w:val="22"/>
                <w:szCs w:val="22"/>
                <w:lang w:val="mn-MN"/>
              </w:rPr>
            </w:pPr>
            <w:r w:rsidRPr="00452133">
              <w:rPr>
                <w:rFonts w:ascii="Times New Roman" w:hAnsi="Times New Roman"/>
                <w:sz w:val="22"/>
                <w:szCs w:val="22"/>
                <w:lang w:val="mn-MN"/>
              </w:rPr>
              <w:t>Төлөвлөгөөний хэрэгжилтэнд хамтарсан дүгнэлт гаргана.</w:t>
            </w:r>
          </w:p>
        </w:tc>
      </w:tr>
      <w:tr w:rsidR="003E1872" w:rsidRPr="00452133" w:rsidTr="00C7778B">
        <w:trPr>
          <w:jc w:val="center"/>
        </w:trPr>
        <w:tc>
          <w:tcPr>
            <w:tcW w:w="648" w:type="dxa"/>
            <w:vMerge w:val="restart"/>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t>44</w:t>
            </w:r>
          </w:p>
        </w:tc>
        <w:tc>
          <w:tcPr>
            <w:tcW w:w="3240" w:type="dxa"/>
            <w:gridSpan w:val="2"/>
            <w:vMerge w:val="restart"/>
            <w:shd w:val="clear" w:color="auto" w:fill="auto"/>
          </w:tcPr>
          <w:p w:rsidR="003E1872" w:rsidRPr="00401031" w:rsidRDefault="003E1872" w:rsidP="00DA76DB">
            <w:pPr>
              <w:pStyle w:val="Body1"/>
              <w:spacing w:after="0" w:line="240" w:lineRule="auto"/>
              <w:jc w:val="both"/>
              <w:rPr>
                <w:rFonts w:ascii="Times New Roman" w:hAnsi="Times New Roman"/>
                <w:color w:val="auto"/>
                <w:sz w:val="20"/>
                <w:lang w:val="mn-MN"/>
              </w:rPr>
            </w:pPr>
            <w:r w:rsidRPr="00401031">
              <w:rPr>
                <w:rFonts w:ascii="Times New Roman" w:hAnsi="Times New Roman"/>
                <w:color w:val="auto"/>
                <w:sz w:val="20"/>
                <w:lang w:val="mn-MN"/>
              </w:rPr>
              <w:t>Ашигт малтмалын хайгуул, олборлолтын явцад болон гар аргаар ашигт малтмал олборлогчид зөвшөөрөлгүй ухаж хөндөөд нөхөн сэргээлт хийлгүй орхигдсон талбайн болон бэлчээр, ойн, усны сангийн байгаль орчин, байгалийн нөөцөд учруулсан хохирол, нөхөн төлбөрийг зохих журмын дагуу тооцон тодорхойлж, холбогдох газруудад уламжлан нэхэмжилж, төлүүлнэ.</w:t>
            </w:r>
          </w:p>
        </w:tc>
        <w:tc>
          <w:tcPr>
            <w:tcW w:w="810" w:type="dxa"/>
            <w:shd w:val="clear" w:color="auto" w:fill="auto"/>
            <w:vAlign w:val="center"/>
          </w:tcPr>
          <w:p w:rsidR="003E1872" w:rsidRPr="00452133" w:rsidRDefault="0028337B" w:rsidP="00B14117">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95</w:t>
            </w:r>
          </w:p>
        </w:tc>
        <w:tc>
          <w:tcPr>
            <w:tcW w:w="3240" w:type="dxa"/>
            <w:shd w:val="clear" w:color="auto" w:fill="auto"/>
          </w:tcPr>
          <w:p w:rsidR="003E1872" w:rsidRPr="00452133" w:rsidRDefault="003E1872" w:rsidP="00DA76DB">
            <w:pPr>
              <w:jc w:val="both"/>
              <w:rPr>
                <w:rFonts w:ascii="Times New Roman" w:hAnsi="Times New Roman"/>
                <w:sz w:val="22"/>
                <w:szCs w:val="22"/>
                <w:lang w:val="mn-MN"/>
              </w:rPr>
            </w:pPr>
            <w:r w:rsidRPr="00452133">
              <w:rPr>
                <w:rFonts w:ascii="Times New Roman" w:hAnsi="Times New Roman"/>
                <w:sz w:val="22"/>
                <w:szCs w:val="22"/>
                <w:lang w:val="mn-MN"/>
              </w:rPr>
              <w:t>Ашигт малтмалын хайгуул, олборлолтын явцад болон гар аргаар ашигт малтмал олборлогчид зөвшөөрөлгүй ухаж хөндөөд нөхөн сэргээлт хийлгүй орхигдсон талбайн судалгааг шинэчлэнэ.</w:t>
            </w:r>
          </w:p>
        </w:tc>
        <w:tc>
          <w:tcPr>
            <w:tcW w:w="1440" w:type="dxa"/>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2018</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 МХГ, ГХБХБГ, Сумын ЗДТГ</w:t>
            </w:r>
          </w:p>
        </w:tc>
        <w:tc>
          <w:tcPr>
            <w:tcW w:w="1933" w:type="dxa"/>
            <w:gridSpan w:val="2"/>
            <w:vMerge w:val="restart"/>
          </w:tcPr>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p>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Эзэнгүй орхигдсон болон нинжаагийн үйл ажилгаагаар хөндөгдсөн талбай 471,5 га</w:t>
            </w:r>
          </w:p>
        </w:tc>
        <w:tc>
          <w:tcPr>
            <w:tcW w:w="2387" w:type="dxa"/>
            <w:shd w:val="clear" w:color="auto" w:fill="auto"/>
          </w:tcPr>
          <w:p w:rsidR="003E1872" w:rsidRPr="00452133" w:rsidRDefault="003E1872" w:rsidP="00B14117">
            <w:pPr>
              <w:jc w:val="both"/>
              <w:rPr>
                <w:rFonts w:ascii="Times New Roman" w:hAnsi="Times New Roman"/>
                <w:sz w:val="22"/>
                <w:szCs w:val="22"/>
                <w:lang w:val="mn-MN"/>
              </w:rPr>
            </w:pPr>
            <w:r w:rsidRPr="00452133">
              <w:rPr>
                <w:rFonts w:ascii="Times New Roman" w:hAnsi="Times New Roman"/>
                <w:sz w:val="22"/>
                <w:szCs w:val="22"/>
                <w:lang w:val="mn-MN"/>
              </w:rPr>
              <w:t>Эзэнгүй орхигдсон талбайн судалгаа мэдээллийн сан тухай бүртээ шинэчлэгдэнэ.</w:t>
            </w:r>
          </w:p>
        </w:tc>
      </w:tr>
      <w:tr w:rsidR="003E1872" w:rsidRPr="00452133" w:rsidTr="00C7778B">
        <w:trPr>
          <w:jc w:val="center"/>
        </w:trPr>
        <w:tc>
          <w:tcPr>
            <w:tcW w:w="648" w:type="dxa"/>
            <w:vMerge/>
            <w:shd w:val="clear" w:color="auto" w:fill="auto"/>
          </w:tcPr>
          <w:p w:rsidR="003E1872" w:rsidRPr="00452133" w:rsidRDefault="003E1872"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3E1872" w:rsidRPr="00452133" w:rsidRDefault="003E1872"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3E1872" w:rsidRPr="00452133" w:rsidRDefault="0028337B" w:rsidP="00B14117">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96</w:t>
            </w:r>
          </w:p>
        </w:tc>
        <w:tc>
          <w:tcPr>
            <w:tcW w:w="3240" w:type="dxa"/>
            <w:shd w:val="clear" w:color="auto" w:fill="auto"/>
          </w:tcPr>
          <w:p w:rsidR="003E1872" w:rsidRPr="00452133" w:rsidRDefault="003E1872" w:rsidP="002630A4">
            <w:pPr>
              <w:jc w:val="both"/>
              <w:rPr>
                <w:rFonts w:ascii="Times New Roman" w:hAnsi="Times New Roman"/>
                <w:sz w:val="22"/>
                <w:szCs w:val="22"/>
                <w:lang w:val="mn-MN"/>
              </w:rPr>
            </w:pPr>
            <w:r w:rsidRPr="00452133">
              <w:rPr>
                <w:rFonts w:ascii="Times New Roman" w:hAnsi="Times New Roman"/>
                <w:sz w:val="22"/>
                <w:szCs w:val="22"/>
                <w:lang w:val="mn-MN"/>
              </w:rPr>
              <w:t>Орхигдсон талбайн хохирлыг мэргэжлийн байгууллагаар тооцуулж, холбогдох газруудад уламжлан нэхэмжилж, нөхөн сэргээлгэх арга хэмжээ авна.</w:t>
            </w:r>
          </w:p>
        </w:tc>
        <w:tc>
          <w:tcPr>
            <w:tcW w:w="1440" w:type="dxa"/>
            <w:shd w:val="clear" w:color="auto" w:fill="auto"/>
            <w:vAlign w:val="center"/>
          </w:tcPr>
          <w:p w:rsidR="003E1872" w:rsidRPr="00452133" w:rsidRDefault="003E1872" w:rsidP="00B14117">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3E1872" w:rsidRPr="00452133" w:rsidRDefault="003E1872"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 МХГ, ГХБХБГ, Сумын ЗДТГ</w:t>
            </w:r>
          </w:p>
        </w:tc>
        <w:tc>
          <w:tcPr>
            <w:tcW w:w="1933" w:type="dxa"/>
            <w:gridSpan w:val="2"/>
            <w:vMerge/>
          </w:tcPr>
          <w:p w:rsidR="003E1872" w:rsidRPr="00452133" w:rsidRDefault="003E1872" w:rsidP="00F45154">
            <w:pPr>
              <w:jc w:val="center"/>
              <w:rPr>
                <w:rFonts w:ascii="Times New Roman" w:hAnsi="Times New Roman"/>
                <w:sz w:val="22"/>
                <w:szCs w:val="22"/>
                <w:lang w:val="mn-MN"/>
              </w:rPr>
            </w:pPr>
          </w:p>
        </w:tc>
        <w:tc>
          <w:tcPr>
            <w:tcW w:w="2387" w:type="dxa"/>
            <w:shd w:val="clear" w:color="auto" w:fill="auto"/>
          </w:tcPr>
          <w:p w:rsidR="003E1872" w:rsidRPr="00452133" w:rsidRDefault="003E1872" w:rsidP="00B14117">
            <w:pPr>
              <w:jc w:val="both"/>
              <w:rPr>
                <w:rFonts w:ascii="Times New Roman" w:hAnsi="Times New Roman"/>
                <w:sz w:val="22"/>
                <w:szCs w:val="22"/>
                <w:lang w:val="mn-MN"/>
              </w:rPr>
            </w:pPr>
            <w:r w:rsidRPr="00452133">
              <w:rPr>
                <w:rFonts w:ascii="Times New Roman" w:hAnsi="Times New Roman"/>
                <w:sz w:val="22"/>
                <w:szCs w:val="22"/>
                <w:lang w:val="mn-MN"/>
              </w:rPr>
              <w:t>Орхигдсон талбайг эзэнжүүлж нөхөн сэргээлт хийгдэнэ.</w:t>
            </w:r>
          </w:p>
        </w:tc>
      </w:tr>
      <w:tr w:rsidR="0028337B" w:rsidRPr="00452133" w:rsidTr="009B1C5B">
        <w:trPr>
          <w:trHeight w:val="2951"/>
          <w:jc w:val="center"/>
        </w:trPr>
        <w:tc>
          <w:tcPr>
            <w:tcW w:w="648" w:type="dxa"/>
            <w:vMerge w:val="restart"/>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45</w:t>
            </w:r>
          </w:p>
        </w:tc>
        <w:tc>
          <w:tcPr>
            <w:tcW w:w="3240" w:type="dxa"/>
            <w:gridSpan w:val="2"/>
            <w:vMerge w:val="restart"/>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r w:rsidRPr="00452133">
              <w:rPr>
                <w:rFonts w:ascii="Times New Roman" w:hAnsi="Times New Roman"/>
                <w:color w:val="auto"/>
                <w:szCs w:val="22"/>
                <w:lang w:val="mn-MN"/>
              </w:rPr>
              <w:t>Геологи хайгуулын болон олборлолтын үйл ажиллагаа явуулж буй аж ахуйн нэгж нь Газрын хэвлийн тухай хуулийн 20 дугаар зүйлд заасан үүргийг хэрэгжүүлж ажиллана.</w:t>
            </w:r>
          </w:p>
        </w:tc>
        <w:tc>
          <w:tcPr>
            <w:tcW w:w="810" w:type="dxa"/>
            <w:shd w:val="clear" w:color="auto" w:fill="auto"/>
            <w:vAlign w:val="center"/>
          </w:tcPr>
          <w:p w:rsidR="0028337B" w:rsidRPr="006677D7" w:rsidRDefault="0028337B" w:rsidP="0028337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97</w:t>
            </w:r>
          </w:p>
        </w:tc>
        <w:tc>
          <w:tcPr>
            <w:tcW w:w="3240" w:type="dxa"/>
            <w:shd w:val="clear" w:color="auto" w:fill="auto"/>
          </w:tcPr>
          <w:p w:rsidR="0028337B" w:rsidRPr="006677D7" w:rsidRDefault="0028337B" w:rsidP="00DA76DB">
            <w:pPr>
              <w:jc w:val="both"/>
              <w:rPr>
                <w:rFonts w:ascii="Times New Roman" w:hAnsi="Times New Roman"/>
                <w:sz w:val="22"/>
                <w:szCs w:val="22"/>
                <w:lang w:val="mn-MN"/>
              </w:rPr>
            </w:pPr>
            <w:r w:rsidRPr="006677D7">
              <w:rPr>
                <w:rFonts w:ascii="Times New Roman" w:hAnsi="Times New Roman"/>
                <w:sz w:val="22"/>
                <w:szCs w:val="22"/>
                <w:lang w:val="mn-MN"/>
              </w:rPr>
              <w:t xml:space="preserve">Газрын хэвлийн хуулийн 20 дугаар зүйлийг хэрэгжүүлж, ялангуяа хэвлийг зөв зохистой иж бүрэн ашиглаж, хүн амын аюулгүй байдлыг хангаж хортой нөлөөллөөс хамгаалж, эвдэрсэн газрыг аюул осолгүй болгож, цаашид ашиглаж болохуйцаар нөхөн сэргээж хүлээлгэн өгч байгаа эсэхийг хянан шалгаж шаардлагатай арга хэмжээ авна   </w:t>
            </w:r>
          </w:p>
        </w:tc>
        <w:tc>
          <w:tcPr>
            <w:tcW w:w="1440" w:type="dxa"/>
            <w:shd w:val="clear" w:color="auto" w:fill="auto"/>
            <w:vAlign w:val="center"/>
          </w:tcPr>
          <w:p w:rsidR="0028337B" w:rsidRPr="006677D7" w:rsidRDefault="0028337B" w:rsidP="007F2E8D">
            <w:pPr>
              <w:rPr>
                <w:rFonts w:ascii="Times New Roman" w:hAnsi="Times New Roman"/>
                <w:sz w:val="22"/>
                <w:szCs w:val="22"/>
                <w:lang w:val="mn-MN"/>
              </w:rPr>
            </w:pPr>
            <w:r w:rsidRPr="006677D7">
              <w:rPr>
                <w:rFonts w:ascii="Times New Roman" w:hAnsi="Times New Roman"/>
                <w:sz w:val="22"/>
                <w:szCs w:val="22"/>
                <w:lang w:val="mn-MN"/>
              </w:rPr>
              <w:t xml:space="preserve">   2017-2020</w:t>
            </w: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r w:rsidRPr="006677D7">
              <w:rPr>
                <w:rFonts w:ascii="Times New Roman" w:hAnsi="Times New Roman"/>
                <w:sz w:val="22"/>
                <w:szCs w:val="22"/>
                <w:lang w:val="mn-MN"/>
              </w:rPr>
              <w:t xml:space="preserve"> </w:t>
            </w:r>
          </w:p>
        </w:tc>
        <w:tc>
          <w:tcPr>
            <w:tcW w:w="1980" w:type="dxa"/>
            <w:gridSpan w:val="2"/>
            <w:shd w:val="clear" w:color="auto" w:fill="auto"/>
            <w:vAlign w:val="center"/>
          </w:tcPr>
          <w:p w:rsidR="0028337B" w:rsidRPr="006677D7" w:rsidRDefault="0028337B" w:rsidP="00F45154">
            <w:pPr>
              <w:jc w:val="center"/>
              <w:rPr>
                <w:rFonts w:ascii="Times New Roman" w:hAnsi="Times New Roman"/>
                <w:sz w:val="22"/>
                <w:szCs w:val="22"/>
                <w:lang w:val="mn-MN"/>
              </w:rPr>
            </w:pPr>
            <w:r w:rsidRPr="006677D7">
              <w:rPr>
                <w:rFonts w:ascii="Times New Roman" w:hAnsi="Times New Roman"/>
                <w:sz w:val="22"/>
                <w:szCs w:val="22"/>
                <w:lang w:val="mn-MN"/>
              </w:rPr>
              <w:t>ХОХБТХ, БОАЖГ, МХГ, ГХБХБГ, Сумын ЗДТГ</w:t>
            </w: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tc>
        <w:tc>
          <w:tcPr>
            <w:tcW w:w="1933" w:type="dxa"/>
            <w:gridSpan w:val="2"/>
          </w:tcPr>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p>
          <w:p w:rsidR="0028337B" w:rsidRPr="006677D7" w:rsidRDefault="0028337B" w:rsidP="00F45154">
            <w:pPr>
              <w:jc w:val="center"/>
              <w:rPr>
                <w:rFonts w:ascii="Times New Roman" w:hAnsi="Times New Roman"/>
                <w:sz w:val="22"/>
                <w:szCs w:val="22"/>
                <w:lang w:val="mn-MN"/>
              </w:rPr>
            </w:pPr>
            <w:r w:rsidRPr="006677D7">
              <w:rPr>
                <w:rFonts w:ascii="Times New Roman" w:hAnsi="Times New Roman"/>
                <w:sz w:val="22"/>
                <w:szCs w:val="22"/>
                <w:lang w:val="mn-MN"/>
              </w:rPr>
              <w:t>-</w:t>
            </w:r>
          </w:p>
        </w:tc>
        <w:tc>
          <w:tcPr>
            <w:tcW w:w="2387" w:type="dxa"/>
            <w:shd w:val="clear" w:color="auto" w:fill="auto"/>
          </w:tcPr>
          <w:p w:rsidR="0028337B" w:rsidRPr="006677D7" w:rsidRDefault="0028337B" w:rsidP="00F06ABD">
            <w:pPr>
              <w:jc w:val="both"/>
              <w:rPr>
                <w:rFonts w:ascii="Times New Roman" w:hAnsi="Times New Roman"/>
                <w:sz w:val="22"/>
                <w:szCs w:val="22"/>
                <w:lang w:val="mn-MN"/>
              </w:rPr>
            </w:pPr>
          </w:p>
          <w:p w:rsidR="0028337B" w:rsidRPr="006677D7" w:rsidRDefault="0028337B" w:rsidP="00F06ABD">
            <w:pPr>
              <w:jc w:val="both"/>
              <w:rPr>
                <w:rFonts w:ascii="Times New Roman" w:hAnsi="Times New Roman"/>
                <w:sz w:val="22"/>
                <w:szCs w:val="22"/>
                <w:lang w:val="mn-MN"/>
              </w:rPr>
            </w:pPr>
          </w:p>
          <w:p w:rsidR="0028337B" w:rsidRPr="006677D7" w:rsidRDefault="0028337B" w:rsidP="00F06ABD">
            <w:pPr>
              <w:jc w:val="both"/>
              <w:rPr>
                <w:rFonts w:ascii="Times New Roman" w:hAnsi="Times New Roman"/>
                <w:sz w:val="22"/>
                <w:szCs w:val="22"/>
                <w:lang w:val="mn-MN"/>
              </w:rPr>
            </w:pPr>
          </w:p>
          <w:p w:rsidR="0028337B" w:rsidRPr="006677D7" w:rsidRDefault="0028337B" w:rsidP="00F06ABD">
            <w:pPr>
              <w:jc w:val="both"/>
              <w:rPr>
                <w:rFonts w:ascii="Times New Roman" w:hAnsi="Times New Roman"/>
                <w:sz w:val="22"/>
                <w:szCs w:val="22"/>
                <w:lang w:val="mn-MN"/>
              </w:rPr>
            </w:pPr>
          </w:p>
          <w:p w:rsidR="0028337B" w:rsidRPr="006677D7" w:rsidRDefault="0028337B" w:rsidP="00F06ABD">
            <w:pPr>
              <w:jc w:val="both"/>
              <w:rPr>
                <w:rFonts w:ascii="Times New Roman" w:hAnsi="Times New Roman"/>
                <w:sz w:val="22"/>
                <w:szCs w:val="22"/>
                <w:lang w:val="mn-MN"/>
              </w:rPr>
            </w:pPr>
            <w:r w:rsidRPr="006677D7">
              <w:rPr>
                <w:rFonts w:ascii="Times New Roman" w:hAnsi="Times New Roman"/>
                <w:sz w:val="22"/>
                <w:szCs w:val="22"/>
                <w:lang w:val="mn-MN"/>
              </w:rPr>
              <w:t>Газрын хэвлийг зөв зохистой ашиглаж хэвшинэ</w:t>
            </w:r>
          </w:p>
          <w:p w:rsidR="0028337B" w:rsidRPr="006677D7" w:rsidRDefault="0028337B" w:rsidP="00F06ABD">
            <w:pPr>
              <w:jc w:val="both"/>
              <w:rPr>
                <w:rFonts w:ascii="Times New Roman" w:hAnsi="Times New Roman"/>
                <w:sz w:val="22"/>
                <w:szCs w:val="22"/>
                <w:lang w:val="mn-MN"/>
              </w:rPr>
            </w:pPr>
          </w:p>
          <w:p w:rsidR="0028337B" w:rsidRPr="006677D7" w:rsidRDefault="0028337B" w:rsidP="00F06ABD">
            <w:pPr>
              <w:jc w:val="both"/>
              <w:rPr>
                <w:rFonts w:ascii="Times New Roman" w:hAnsi="Times New Roman"/>
                <w:sz w:val="22"/>
                <w:szCs w:val="22"/>
                <w:lang w:val="mn-MN"/>
              </w:rPr>
            </w:pPr>
          </w:p>
        </w:tc>
      </w:tr>
      <w:tr w:rsidR="0028337B" w:rsidRPr="00452133" w:rsidTr="009B1C5B">
        <w:trPr>
          <w:trHeight w:val="1709"/>
          <w:jc w:val="center"/>
        </w:trPr>
        <w:tc>
          <w:tcPr>
            <w:tcW w:w="648" w:type="dxa"/>
            <w:vMerge/>
            <w:shd w:val="clear" w:color="auto" w:fill="auto"/>
          </w:tcPr>
          <w:p w:rsidR="0028337B"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Default="0028337B" w:rsidP="00B14117">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98</w:t>
            </w:r>
          </w:p>
        </w:tc>
        <w:tc>
          <w:tcPr>
            <w:tcW w:w="3240" w:type="dxa"/>
            <w:shd w:val="clear" w:color="auto" w:fill="auto"/>
          </w:tcPr>
          <w:p w:rsidR="0028337B" w:rsidRDefault="0028337B" w:rsidP="00DA76DB">
            <w:pPr>
              <w:jc w:val="both"/>
              <w:rPr>
                <w:rFonts w:ascii="Times New Roman" w:hAnsi="Times New Roman"/>
                <w:sz w:val="22"/>
                <w:szCs w:val="22"/>
                <w:lang w:val="mn-MN"/>
              </w:rPr>
            </w:pPr>
            <w:r w:rsidRPr="00452133">
              <w:rPr>
                <w:rFonts w:ascii="Times New Roman" w:hAnsi="Times New Roman"/>
                <w:sz w:val="22"/>
                <w:szCs w:val="22"/>
                <w:lang w:val="mn-MN"/>
              </w:rPr>
              <w:t>Газрын хэвлийг ашиглах үед илэрсэн шинжлэх ухаан, түүх соелын өв илэрсэн тохиолдолд үйл ажиллагааг зогсоож мэргэжлийн байгууллагаар судлуулан цаашид ашиглагчийн эрхийг хязгаарлах, эс хязгаарлах талаар дүгнэлт гаргуулж ажиллана.</w:t>
            </w:r>
          </w:p>
        </w:tc>
        <w:tc>
          <w:tcPr>
            <w:tcW w:w="1440" w:type="dxa"/>
            <w:shd w:val="clear" w:color="auto" w:fill="auto"/>
            <w:vAlign w:val="center"/>
          </w:tcPr>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28337B"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 МХГ, ГХБХБГ, Сумын ЗДТГ</w:t>
            </w:r>
          </w:p>
        </w:tc>
        <w:tc>
          <w:tcPr>
            <w:tcW w:w="1933" w:type="dxa"/>
            <w:gridSpan w:val="2"/>
          </w:tcPr>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28337B" w:rsidRDefault="0028337B" w:rsidP="00F06ABD">
            <w:pPr>
              <w:jc w:val="both"/>
              <w:rPr>
                <w:rFonts w:ascii="Times New Roman" w:hAnsi="Times New Roman"/>
                <w:sz w:val="22"/>
                <w:szCs w:val="22"/>
                <w:lang w:val="mn-MN"/>
              </w:rPr>
            </w:pPr>
          </w:p>
          <w:p w:rsidR="0028337B" w:rsidRDefault="0028337B" w:rsidP="00F06ABD">
            <w:pPr>
              <w:jc w:val="both"/>
              <w:rPr>
                <w:rFonts w:ascii="Times New Roman" w:hAnsi="Times New Roman"/>
                <w:sz w:val="22"/>
                <w:szCs w:val="22"/>
                <w:lang w:val="mn-MN"/>
              </w:rPr>
            </w:pPr>
          </w:p>
          <w:p w:rsidR="0028337B" w:rsidRDefault="0028337B" w:rsidP="00F06ABD">
            <w:pPr>
              <w:jc w:val="both"/>
              <w:rPr>
                <w:rFonts w:ascii="Times New Roman" w:hAnsi="Times New Roman"/>
                <w:sz w:val="22"/>
                <w:szCs w:val="22"/>
                <w:lang w:val="mn-MN"/>
              </w:rPr>
            </w:pPr>
          </w:p>
          <w:p w:rsidR="0028337B" w:rsidRDefault="0028337B" w:rsidP="00F06ABD">
            <w:pPr>
              <w:jc w:val="both"/>
              <w:rPr>
                <w:rFonts w:ascii="Times New Roman" w:hAnsi="Times New Roman"/>
                <w:sz w:val="22"/>
                <w:szCs w:val="22"/>
                <w:lang w:val="mn-MN"/>
              </w:rPr>
            </w:pPr>
          </w:p>
          <w:p w:rsidR="0028337B" w:rsidRDefault="0028337B" w:rsidP="00F06ABD">
            <w:pPr>
              <w:jc w:val="both"/>
              <w:rPr>
                <w:rFonts w:ascii="Times New Roman" w:hAnsi="Times New Roman"/>
                <w:sz w:val="22"/>
                <w:szCs w:val="22"/>
                <w:lang w:val="mn-MN"/>
              </w:rPr>
            </w:pPr>
          </w:p>
          <w:p w:rsidR="0028337B" w:rsidRDefault="0028337B" w:rsidP="00F06ABD">
            <w:pPr>
              <w:jc w:val="both"/>
              <w:rPr>
                <w:rFonts w:ascii="Times New Roman" w:hAnsi="Times New Roman"/>
                <w:sz w:val="22"/>
                <w:szCs w:val="22"/>
                <w:lang w:val="mn-MN"/>
              </w:rPr>
            </w:pPr>
            <w:r w:rsidRPr="00452133">
              <w:rPr>
                <w:rFonts w:ascii="Times New Roman" w:hAnsi="Times New Roman"/>
                <w:sz w:val="22"/>
                <w:szCs w:val="22"/>
                <w:lang w:val="mn-MN"/>
              </w:rPr>
              <w:t>Шинжлэх ухаан, түүх соёлын өвүүд хамгалагдана.</w:t>
            </w:r>
          </w:p>
        </w:tc>
      </w:tr>
      <w:tr w:rsidR="0028337B" w:rsidRPr="00452133" w:rsidTr="00C7778B">
        <w:trPr>
          <w:jc w:val="center"/>
        </w:trPr>
        <w:tc>
          <w:tcPr>
            <w:tcW w:w="648" w:type="dxa"/>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Pr="00452133"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99</w:t>
            </w:r>
          </w:p>
        </w:tc>
        <w:tc>
          <w:tcPr>
            <w:tcW w:w="3240" w:type="dxa"/>
            <w:shd w:val="clear" w:color="auto" w:fill="auto"/>
          </w:tcPr>
          <w:p w:rsidR="0028337B" w:rsidRPr="00452133" w:rsidRDefault="0028337B" w:rsidP="00DA76DB">
            <w:pPr>
              <w:jc w:val="both"/>
              <w:rPr>
                <w:rFonts w:ascii="Times New Roman" w:hAnsi="Times New Roman"/>
                <w:sz w:val="22"/>
                <w:szCs w:val="22"/>
                <w:lang w:val="mn-MN"/>
              </w:rPr>
            </w:pPr>
            <w:r w:rsidRPr="00452133">
              <w:rPr>
                <w:rFonts w:ascii="Times New Roman" w:hAnsi="Times New Roman"/>
                <w:sz w:val="22"/>
                <w:szCs w:val="22"/>
                <w:lang w:val="mn-MN"/>
              </w:rPr>
              <w:t>Хуулийн хэрэгжилтийг хангуулах талаар төрийн болон орон нутгийн байгууллагын төлөвлөгөөнд тусгуулан хэрэгжилтийг хангуулна.</w:t>
            </w:r>
          </w:p>
        </w:tc>
        <w:tc>
          <w:tcPr>
            <w:tcW w:w="1440" w:type="dxa"/>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2017-2020</w:t>
            </w:r>
          </w:p>
        </w:tc>
        <w:tc>
          <w:tcPr>
            <w:tcW w:w="1980" w:type="dxa"/>
            <w:gridSpan w:val="2"/>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 МХГ, ГХБХБГ, Сумын ЗДТГ</w:t>
            </w:r>
          </w:p>
        </w:tc>
        <w:tc>
          <w:tcPr>
            <w:tcW w:w="1933" w:type="dxa"/>
            <w:gridSpan w:val="2"/>
          </w:tcPr>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w:t>
            </w:r>
          </w:p>
        </w:tc>
        <w:tc>
          <w:tcPr>
            <w:tcW w:w="2387" w:type="dxa"/>
            <w:shd w:val="clear" w:color="auto" w:fill="auto"/>
          </w:tcPr>
          <w:p w:rsidR="0028337B" w:rsidRPr="00452133" w:rsidRDefault="0028337B" w:rsidP="00B14117">
            <w:pPr>
              <w:jc w:val="both"/>
              <w:rPr>
                <w:rFonts w:ascii="Times New Roman" w:hAnsi="Times New Roman"/>
                <w:sz w:val="22"/>
                <w:szCs w:val="22"/>
                <w:lang w:val="mn-MN"/>
              </w:rPr>
            </w:pPr>
            <w:r w:rsidRPr="00452133">
              <w:rPr>
                <w:rFonts w:ascii="Times New Roman" w:hAnsi="Times New Roman"/>
                <w:sz w:val="22"/>
                <w:szCs w:val="22"/>
                <w:lang w:val="mn-MN"/>
              </w:rPr>
              <w:t>Хуулийн хэрэгжилт хангагдана.</w:t>
            </w:r>
          </w:p>
        </w:tc>
      </w:tr>
      <w:tr w:rsidR="0028337B" w:rsidRPr="00452133" w:rsidTr="00C7778B">
        <w:trPr>
          <w:jc w:val="center"/>
        </w:trPr>
        <w:tc>
          <w:tcPr>
            <w:tcW w:w="648" w:type="dxa"/>
            <w:vMerge/>
            <w:shd w:val="clear" w:color="auto" w:fill="auto"/>
          </w:tcPr>
          <w:p w:rsidR="0028337B" w:rsidRPr="00452133" w:rsidRDefault="0028337B" w:rsidP="00DA76DB">
            <w:pPr>
              <w:pStyle w:val="ColorfulList-Accent11"/>
              <w:spacing w:after="200" w:line="276" w:lineRule="auto"/>
              <w:ind w:left="0"/>
              <w:jc w:val="both"/>
              <w:rPr>
                <w:rFonts w:ascii="Times New Roman" w:eastAsia="Times New Roman" w:hAnsi="Times New Roman"/>
                <w:sz w:val="22"/>
                <w:szCs w:val="22"/>
                <w:lang w:val="mn-MN"/>
              </w:rPr>
            </w:pPr>
          </w:p>
        </w:tc>
        <w:tc>
          <w:tcPr>
            <w:tcW w:w="3240" w:type="dxa"/>
            <w:gridSpan w:val="2"/>
            <w:vMerge/>
            <w:shd w:val="clear" w:color="auto" w:fill="auto"/>
          </w:tcPr>
          <w:p w:rsidR="0028337B" w:rsidRPr="00452133" w:rsidRDefault="0028337B" w:rsidP="00DA76DB">
            <w:pPr>
              <w:pStyle w:val="Body1"/>
              <w:spacing w:after="0" w:line="240" w:lineRule="auto"/>
              <w:jc w:val="both"/>
              <w:rPr>
                <w:rFonts w:ascii="Times New Roman" w:hAnsi="Times New Roman"/>
                <w:color w:val="auto"/>
                <w:szCs w:val="22"/>
                <w:lang w:val="mn-MN"/>
              </w:rPr>
            </w:pPr>
          </w:p>
        </w:tc>
        <w:tc>
          <w:tcPr>
            <w:tcW w:w="810" w:type="dxa"/>
            <w:shd w:val="clear" w:color="auto" w:fill="auto"/>
            <w:vAlign w:val="center"/>
          </w:tcPr>
          <w:p w:rsidR="0028337B" w:rsidRDefault="0028337B" w:rsidP="00F606AB">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100</w:t>
            </w:r>
          </w:p>
        </w:tc>
        <w:tc>
          <w:tcPr>
            <w:tcW w:w="3240" w:type="dxa"/>
            <w:shd w:val="clear" w:color="auto" w:fill="auto"/>
          </w:tcPr>
          <w:p w:rsidR="0028337B" w:rsidRPr="00452133" w:rsidRDefault="0028337B" w:rsidP="00DA76DB">
            <w:pPr>
              <w:jc w:val="both"/>
              <w:rPr>
                <w:rFonts w:ascii="Times New Roman" w:hAnsi="Times New Roman"/>
                <w:sz w:val="22"/>
                <w:szCs w:val="22"/>
                <w:lang w:val="mn-MN"/>
              </w:rPr>
            </w:pPr>
            <w:r>
              <w:rPr>
                <w:rFonts w:ascii="Times New Roman" w:hAnsi="Times New Roman"/>
                <w:sz w:val="22"/>
                <w:szCs w:val="22"/>
                <w:lang w:val="mn-MN"/>
              </w:rPr>
              <w:t>Ашигт малтмалын тухай, Газрын тухай, Газрын хэвлийн тухай хуулийн зарим заалтыг уялдуулан зохицуулах талаар санал боловсруулж холбогдох газарт уламжилна</w:t>
            </w:r>
          </w:p>
        </w:tc>
        <w:tc>
          <w:tcPr>
            <w:tcW w:w="1440" w:type="dxa"/>
            <w:shd w:val="clear" w:color="auto" w:fill="auto"/>
            <w:vAlign w:val="center"/>
          </w:tcPr>
          <w:p w:rsidR="0028337B" w:rsidRPr="00452133" w:rsidRDefault="0028337B" w:rsidP="00F45154">
            <w:pPr>
              <w:jc w:val="center"/>
              <w:rPr>
                <w:rFonts w:ascii="Times New Roman" w:hAnsi="Times New Roman"/>
                <w:sz w:val="22"/>
                <w:szCs w:val="22"/>
                <w:lang w:val="mn-MN"/>
              </w:rPr>
            </w:pPr>
            <w:r>
              <w:rPr>
                <w:rFonts w:ascii="Times New Roman" w:hAnsi="Times New Roman"/>
                <w:sz w:val="22"/>
                <w:szCs w:val="22"/>
                <w:lang w:val="mn-MN"/>
              </w:rPr>
              <w:t xml:space="preserve">2018 онд </w:t>
            </w:r>
          </w:p>
        </w:tc>
        <w:tc>
          <w:tcPr>
            <w:tcW w:w="1980" w:type="dxa"/>
            <w:gridSpan w:val="2"/>
            <w:shd w:val="clear" w:color="auto" w:fill="auto"/>
            <w:vAlign w:val="center"/>
          </w:tcPr>
          <w:p w:rsidR="0028337B" w:rsidRPr="00452133" w:rsidRDefault="0028337B" w:rsidP="00F45154">
            <w:pPr>
              <w:jc w:val="center"/>
              <w:rPr>
                <w:rFonts w:ascii="Times New Roman" w:hAnsi="Times New Roman"/>
                <w:sz w:val="22"/>
                <w:szCs w:val="22"/>
                <w:lang w:val="mn-MN"/>
              </w:rPr>
            </w:pPr>
            <w:r w:rsidRPr="00452133">
              <w:rPr>
                <w:rFonts w:ascii="Times New Roman" w:hAnsi="Times New Roman"/>
                <w:sz w:val="22"/>
                <w:szCs w:val="22"/>
                <w:lang w:val="mn-MN"/>
              </w:rPr>
              <w:t>ХОХБТХ, БОАЖГ, МХГ, ГХБХБГ, Сумын ЗДТГ</w:t>
            </w:r>
          </w:p>
        </w:tc>
        <w:tc>
          <w:tcPr>
            <w:tcW w:w="1933" w:type="dxa"/>
            <w:gridSpan w:val="2"/>
          </w:tcPr>
          <w:p w:rsidR="0028337B" w:rsidRDefault="0028337B" w:rsidP="00F45154">
            <w:pPr>
              <w:jc w:val="center"/>
              <w:rPr>
                <w:rFonts w:ascii="Times New Roman" w:hAnsi="Times New Roman"/>
                <w:sz w:val="22"/>
                <w:szCs w:val="22"/>
                <w:lang w:val="mn-MN"/>
              </w:rPr>
            </w:pPr>
          </w:p>
          <w:p w:rsidR="0028337B" w:rsidRDefault="0028337B" w:rsidP="00F45154">
            <w:pPr>
              <w:jc w:val="center"/>
              <w:rPr>
                <w:rFonts w:ascii="Times New Roman" w:hAnsi="Times New Roman"/>
                <w:sz w:val="22"/>
                <w:szCs w:val="22"/>
                <w:lang w:val="mn-MN"/>
              </w:rPr>
            </w:pPr>
          </w:p>
          <w:p w:rsidR="0028337B" w:rsidRPr="00452133" w:rsidRDefault="0028337B" w:rsidP="00F45154">
            <w:pPr>
              <w:jc w:val="center"/>
              <w:rPr>
                <w:rFonts w:ascii="Times New Roman" w:hAnsi="Times New Roman"/>
                <w:sz w:val="22"/>
                <w:szCs w:val="22"/>
                <w:lang w:val="mn-MN"/>
              </w:rPr>
            </w:pPr>
            <w:r>
              <w:rPr>
                <w:rFonts w:ascii="Times New Roman" w:hAnsi="Times New Roman"/>
                <w:sz w:val="22"/>
                <w:szCs w:val="22"/>
                <w:lang w:val="mn-MN"/>
              </w:rPr>
              <w:t>-</w:t>
            </w:r>
          </w:p>
        </w:tc>
        <w:tc>
          <w:tcPr>
            <w:tcW w:w="2387" w:type="dxa"/>
            <w:shd w:val="clear" w:color="auto" w:fill="auto"/>
          </w:tcPr>
          <w:p w:rsidR="0028337B" w:rsidRPr="00452133" w:rsidRDefault="0028337B" w:rsidP="00B14117">
            <w:pPr>
              <w:jc w:val="both"/>
              <w:rPr>
                <w:rFonts w:ascii="Times New Roman" w:hAnsi="Times New Roman"/>
                <w:sz w:val="22"/>
                <w:szCs w:val="22"/>
                <w:lang w:val="mn-MN"/>
              </w:rPr>
            </w:pPr>
            <w:r>
              <w:rPr>
                <w:rFonts w:ascii="Times New Roman" w:hAnsi="Times New Roman"/>
                <w:sz w:val="22"/>
                <w:szCs w:val="22"/>
                <w:lang w:val="mn-MN"/>
              </w:rPr>
              <w:t>Хуулиудыг боловсронгуй болгоход оролцсон байна.</w:t>
            </w:r>
          </w:p>
        </w:tc>
      </w:tr>
    </w:tbl>
    <w:p w:rsidR="006D08E9" w:rsidRPr="00452133" w:rsidRDefault="006D08E9" w:rsidP="00DA76DB">
      <w:pPr>
        <w:jc w:val="both"/>
        <w:rPr>
          <w:rFonts w:ascii="Times New Roman" w:hAnsi="Times New Roman"/>
          <w:sz w:val="22"/>
          <w:szCs w:val="22"/>
          <w:lang w:val="mn-MN"/>
        </w:rPr>
      </w:pPr>
    </w:p>
    <w:p w:rsidR="0028337B" w:rsidRDefault="0028337B" w:rsidP="00C7778B">
      <w:pPr>
        <w:jc w:val="center"/>
        <w:rPr>
          <w:rFonts w:ascii="Times New Roman" w:hAnsi="Times New Roman"/>
          <w:b/>
          <w:sz w:val="22"/>
          <w:szCs w:val="22"/>
          <w:lang w:val="mn-MN"/>
        </w:rPr>
      </w:pPr>
    </w:p>
    <w:p w:rsidR="0028337B" w:rsidRDefault="0028337B" w:rsidP="00C7778B">
      <w:pPr>
        <w:jc w:val="center"/>
        <w:rPr>
          <w:rFonts w:ascii="Times New Roman" w:hAnsi="Times New Roman"/>
          <w:b/>
          <w:sz w:val="22"/>
          <w:szCs w:val="22"/>
          <w:lang w:val="mn-MN"/>
        </w:rPr>
      </w:pPr>
    </w:p>
    <w:p w:rsidR="0028337B" w:rsidRDefault="0028337B" w:rsidP="00C7778B">
      <w:pPr>
        <w:jc w:val="center"/>
        <w:rPr>
          <w:rFonts w:ascii="Times New Roman" w:hAnsi="Times New Roman"/>
          <w:b/>
          <w:sz w:val="22"/>
          <w:szCs w:val="22"/>
          <w:lang w:val="mn-MN"/>
        </w:rPr>
      </w:pPr>
    </w:p>
    <w:p w:rsidR="007D0781" w:rsidRPr="00452133" w:rsidRDefault="008B476C" w:rsidP="00C7778B">
      <w:pPr>
        <w:jc w:val="center"/>
        <w:rPr>
          <w:rFonts w:ascii="Times New Roman" w:hAnsi="Times New Roman"/>
          <w:b/>
          <w:sz w:val="22"/>
          <w:szCs w:val="22"/>
          <w:lang w:val="mn-MN"/>
        </w:rPr>
      </w:pPr>
      <w:r w:rsidRPr="00452133">
        <w:rPr>
          <w:rFonts w:ascii="Times New Roman" w:hAnsi="Times New Roman"/>
          <w:b/>
          <w:sz w:val="22"/>
          <w:szCs w:val="22"/>
          <w:lang w:val="mn-MN"/>
        </w:rPr>
        <w:t>ШАЛГУУР ҮЗҮҮЛЭЛТ</w:t>
      </w:r>
    </w:p>
    <w:p w:rsidR="007D0781" w:rsidRPr="00452133" w:rsidRDefault="007D0781" w:rsidP="002C5ABB">
      <w:pPr>
        <w:rPr>
          <w:rFonts w:ascii="Times New Roman" w:hAnsi="Times New Roman"/>
          <w:sz w:val="22"/>
          <w:szCs w:val="22"/>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1940"/>
        <w:gridCol w:w="1940"/>
        <w:gridCol w:w="1941"/>
        <w:gridCol w:w="1941"/>
        <w:gridCol w:w="1941"/>
        <w:gridCol w:w="1941"/>
      </w:tblGrid>
      <w:tr w:rsidR="00F85BD5" w:rsidRPr="00452133" w:rsidTr="004205A5">
        <w:trPr>
          <w:jc w:val="center"/>
        </w:trPr>
        <w:tc>
          <w:tcPr>
            <w:tcW w:w="1940" w:type="dxa"/>
            <w:shd w:val="clear" w:color="auto" w:fill="auto"/>
          </w:tcPr>
          <w:p w:rsidR="00F85BD5" w:rsidRPr="00452133" w:rsidRDefault="003A2872" w:rsidP="004205A5">
            <w:pPr>
              <w:jc w:val="center"/>
              <w:rPr>
                <w:rFonts w:ascii="Times New Roman" w:hAnsi="Times New Roman"/>
                <w:sz w:val="22"/>
                <w:szCs w:val="22"/>
                <w:lang w:val="mn-MN"/>
              </w:rPr>
            </w:pPr>
            <w:r w:rsidRPr="00452133">
              <w:rPr>
                <w:rFonts w:ascii="Times New Roman" w:hAnsi="Times New Roman"/>
                <w:sz w:val="22"/>
                <w:szCs w:val="22"/>
                <w:lang w:val="mn-MN"/>
              </w:rPr>
              <w:t xml:space="preserve">Үзүүлэлт </w:t>
            </w:r>
          </w:p>
        </w:tc>
        <w:tc>
          <w:tcPr>
            <w:tcW w:w="1940" w:type="dxa"/>
            <w:shd w:val="clear" w:color="auto" w:fill="auto"/>
          </w:tcPr>
          <w:p w:rsidR="00F85BD5" w:rsidRPr="00452133" w:rsidRDefault="00F85BD5" w:rsidP="004205A5">
            <w:pPr>
              <w:jc w:val="center"/>
              <w:rPr>
                <w:rFonts w:ascii="Times New Roman" w:hAnsi="Times New Roman"/>
                <w:sz w:val="22"/>
                <w:szCs w:val="22"/>
                <w:lang w:val="mn-MN"/>
              </w:rPr>
            </w:pPr>
            <w:r w:rsidRPr="00452133">
              <w:rPr>
                <w:rFonts w:ascii="Times New Roman" w:hAnsi="Times New Roman"/>
                <w:sz w:val="22"/>
                <w:szCs w:val="22"/>
                <w:lang w:val="mn-MN"/>
              </w:rPr>
              <w:t>Суурь түвшин</w:t>
            </w:r>
          </w:p>
        </w:tc>
        <w:tc>
          <w:tcPr>
            <w:tcW w:w="1940" w:type="dxa"/>
            <w:shd w:val="clear" w:color="auto" w:fill="auto"/>
          </w:tcPr>
          <w:p w:rsidR="00F85BD5" w:rsidRPr="00452133" w:rsidRDefault="00F85BD5" w:rsidP="00221229">
            <w:pPr>
              <w:jc w:val="center"/>
              <w:rPr>
                <w:rFonts w:ascii="Times New Roman" w:hAnsi="Times New Roman"/>
                <w:sz w:val="22"/>
                <w:szCs w:val="22"/>
                <w:lang w:val="mn-MN"/>
              </w:rPr>
            </w:pPr>
            <w:r w:rsidRPr="00452133">
              <w:rPr>
                <w:rFonts w:ascii="Times New Roman" w:hAnsi="Times New Roman"/>
                <w:sz w:val="22"/>
                <w:szCs w:val="22"/>
                <w:lang w:val="mn-MN"/>
              </w:rPr>
              <w:t>2017 он</w:t>
            </w:r>
          </w:p>
        </w:tc>
        <w:tc>
          <w:tcPr>
            <w:tcW w:w="1941" w:type="dxa"/>
            <w:shd w:val="clear" w:color="auto" w:fill="auto"/>
          </w:tcPr>
          <w:p w:rsidR="00F85BD5" w:rsidRPr="00452133" w:rsidRDefault="00F85BD5" w:rsidP="00221229">
            <w:pPr>
              <w:jc w:val="center"/>
              <w:rPr>
                <w:rFonts w:ascii="Times New Roman" w:hAnsi="Times New Roman"/>
                <w:sz w:val="22"/>
                <w:szCs w:val="22"/>
                <w:lang w:val="mn-MN"/>
              </w:rPr>
            </w:pPr>
            <w:r w:rsidRPr="00452133">
              <w:rPr>
                <w:rFonts w:ascii="Times New Roman" w:hAnsi="Times New Roman"/>
                <w:sz w:val="22"/>
                <w:szCs w:val="22"/>
                <w:lang w:val="mn-MN"/>
              </w:rPr>
              <w:t>2018 он</w:t>
            </w:r>
          </w:p>
        </w:tc>
        <w:tc>
          <w:tcPr>
            <w:tcW w:w="1941" w:type="dxa"/>
            <w:shd w:val="clear" w:color="auto" w:fill="auto"/>
          </w:tcPr>
          <w:p w:rsidR="00F85BD5" w:rsidRPr="00452133" w:rsidRDefault="00F85BD5" w:rsidP="00221229">
            <w:pPr>
              <w:jc w:val="center"/>
              <w:rPr>
                <w:rFonts w:ascii="Times New Roman" w:hAnsi="Times New Roman"/>
                <w:sz w:val="22"/>
                <w:szCs w:val="22"/>
                <w:lang w:val="mn-MN"/>
              </w:rPr>
            </w:pPr>
            <w:r w:rsidRPr="00452133">
              <w:rPr>
                <w:rFonts w:ascii="Times New Roman" w:hAnsi="Times New Roman"/>
                <w:sz w:val="22"/>
                <w:szCs w:val="22"/>
                <w:lang w:val="mn-MN"/>
              </w:rPr>
              <w:t>2019 он</w:t>
            </w:r>
          </w:p>
        </w:tc>
        <w:tc>
          <w:tcPr>
            <w:tcW w:w="1941" w:type="dxa"/>
            <w:shd w:val="clear" w:color="auto" w:fill="auto"/>
          </w:tcPr>
          <w:p w:rsidR="00F85BD5" w:rsidRPr="00452133" w:rsidRDefault="00F85BD5" w:rsidP="00221229">
            <w:pPr>
              <w:jc w:val="center"/>
              <w:rPr>
                <w:rFonts w:ascii="Times New Roman" w:hAnsi="Times New Roman"/>
                <w:sz w:val="22"/>
                <w:szCs w:val="22"/>
                <w:lang w:val="mn-MN"/>
              </w:rPr>
            </w:pPr>
            <w:r w:rsidRPr="00452133">
              <w:rPr>
                <w:rFonts w:ascii="Times New Roman" w:hAnsi="Times New Roman"/>
                <w:sz w:val="22"/>
                <w:szCs w:val="22"/>
                <w:lang w:val="mn-MN"/>
              </w:rPr>
              <w:t>2020 он</w:t>
            </w:r>
          </w:p>
        </w:tc>
        <w:tc>
          <w:tcPr>
            <w:tcW w:w="1941" w:type="dxa"/>
            <w:shd w:val="clear" w:color="auto" w:fill="auto"/>
          </w:tcPr>
          <w:p w:rsidR="00F85BD5" w:rsidRPr="00452133" w:rsidRDefault="00F85BD5" w:rsidP="004205A5">
            <w:pPr>
              <w:jc w:val="center"/>
              <w:rPr>
                <w:rFonts w:ascii="Times New Roman" w:hAnsi="Times New Roman"/>
                <w:sz w:val="22"/>
                <w:szCs w:val="22"/>
                <w:lang w:val="mn-MN"/>
              </w:rPr>
            </w:pPr>
            <w:r w:rsidRPr="00452133">
              <w:rPr>
                <w:rFonts w:ascii="Times New Roman" w:hAnsi="Times New Roman"/>
                <w:sz w:val="22"/>
                <w:szCs w:val="22"/>
                <w:lang w:val="mn-MN"/>
              </w:rPr>
              <w:t>Хүрэх үр дүн</w:t>
            </w:r>
          </w:p>
        </w:tc>
      </w:tr>
      <w:tr w:rsidR="00F85BD5" w:rsidRPr="00452133" w:rsidTr="00F85BD5">
        <w:trPr>
          <w:jc w:val="center"/>
        </w:trPr>
        <w:tc>
          <w:tcPr>
            <w:tcW w:w="1940" w:type="dxa"/>
            <w:shd w:val="clear" w:color="auto" w:fill="auto"/>
          </w:tcPr>
          <w:p w:rsidR="00F85BD5" w:rsidRPr="00452133" w:rsidRDefault="00F85BD5" w:rsidP="004205A5">
            <w:pPr>
              <w:jc w:val="center"/>
              <w:rPr>
                <w:rFonts w:ascii="Times New Roman" w:hAnsi="Times New Roman"/>
                <w:sz w:val="22"/>
                <w:szCs w:val="22"/>
                <w:lang w:val="mn-MN"/>
              </w:rPr>
            </w:pPr>
            <w:r w:rsidRPr="00452133">
              <w:rPr>
                <w:rFonts w:ascii="Times New Roman" w:hAnsi="Times New Roman"/>
                <w:sz w:val="22"/>
                <w:szCs w:val="22"/>
                <w:lang w:val="mn-MN"/>
              </w:rPr>
              <w:t>Хөндөгдсөн газар</w:t>
            </w:r>
          </w:p>
        </w:tc>
        <w:tc>
          <w:tcPr>
            <w:tcW w:w="1940" w:type="dxa"/>
            <w:shd w:val="clear" w:color="auto" w:fill="auto"/>
            <w:vAlign w:val="center"/>
          </w:tcPr>
          <w:p w:rsidR="00F85BD5" w:rsidRPr="00452133" w:rsidRDefault="00F85BD5" w:rsidP="00F85BD5">
            <w:pPr>
              <w:jc w:val="center"/>
              <w:rPr>
                <w:rFonts w:ascii="Times New Roman" w:hAnsi="Times New Roman"/>
                <w:sz w:val="22"/>
                <w:szCs w:val="22"/>
                <w:lang w:val="mn-MN"/>
              </w:rPr>
            </w:pPr>
            <w:r w:rsidRPr="00452133">
              <w:rPr>
                <w:rFonts w:ascii="Times New Roman" w:hAnsi="Times New Roman"/>
                <w:sz w:val="22"/>
                <w:szCs w:val="22"/>
                <w:lang w:val="mn-MN"/>
              </w:rPr>
              <w:t>9088,09</w:t>
            </w:r>
          </w:p>
        </w:tc>
        <w:tc>
          <w:tcPr>
            <w:tcW w:w="1940" w:type="dxa"/>
            <w:shd w:val="clear" w:color="auto" w:fill="auto"/>
            <w:vAlign w:val="center"/>
          </w:tcPr>
          <w:p w:rsidR="00F85BD5" w:rsidRPr="00452133" w:rsidRDefault="003A2872" w:rsidP="00F85BD5">
            <w:pPr>
              <w:jc w:val="center"/>
              <w:rPr>
                <w:rFonts w:ascii="Times New Roman" w:hAnsi="Times New Roman"/>
                <w:sz w:val="22"/>
                <w:szCs w:val="22"/>
                <w:lang w:val="mn-MN"/>
              </w:rPr>
            </w:pPr>
            <w:r w:rsidRPr="00452133">
              <w:rPr>
                <w:rFonts w:ascii="Times New Roman" w:hAnsi="Times New Roman"/>
                <w:sz w:val="22"/>
                <w:szCs w:val="22"/>
                <w:lang w:val="mn-MN"/>
              </w:rPr>
              <w:t>9288,09</w:t>
            </w:r>
          </w:p>
        </w:tc>
        <w:tc>
          <w:tcPr>
            <w:tcW w:w="1941" w:type="dxa"/>
            <w:shd w:val="clear" w:color="auto" w:fill="auto"/>
            <w:vAlign w:val="center"/>
          </w:tcPr>
          <w:p w:rsidR="00F85BD5" w:rsidRPr="00452133" w:rsidRDefault="003A2872" w:rsidP="00F85BD5">
            <w:pPr>
              <w:jc w:val="center"/>
              <w:rPr>
                <w:rFonts w:ascii="Times New Roman" w:hAnsi="Times New Roman"/>
                <w:sz w:val="22"/>
                <w:szCs w:val="22"/>
                <w:lang w:val="mn-MN"/>
              </w:rPr>
            </w:pPr>
            <w:r w:rsidRPr="00452133">
              <w:rPr>
                <w:rFonts w:ascii="Times New Roman" w:hAnsi="Times New Roman"/>
                <w:sz w:val="22"/>
                <w:szCs w:val="22"/>
                <w:lang w:val="mn-MN"/>
              </w:rPr>
              <w:t>9488,09</w:t>
            </w:r>
          </w:p>
        </w:tc>
        <w:tc>
          <w:tcPr>
            <w:tcW w:w="1941" w:type="dxa"/>
            <w:shd w:val="clear" w:color="auto" w:fill="auto"/>
            <w:vAlign w:val="center"/>
          </w:tcPr>
          <w:p w:rsidR="00F85BD5" w:rsidRPr="00452133" w:rsidRDefault="003A2872" w:rsidP="00F85BD5">
            <w:pPr>
              <w:jc w:val="center"/>
              <w:rPr>
                <w:rFonts w:ascii="Times New Roman" w:hAnsi="Times New Roman"/>
                <w:sz w:val="22"/>
                <w:szCs w:val="22"/>
                <w:lang w:val="mn-MN"/>
              </w:rPr>
            </w:pPr>
            <w:r w:rsidRPr="00452133">
              <w:rPr>
                <w:rFonts w:ascii="Times New Roman" w:hAnsi="Times New Roman"/>
                <w:sz w:val="22"/>
                <w:szCs w:val="22"/>
                <w:lang w:val="mn-MN"/>
              </w:rPr>
              <w:t>9688,09</w:t>
            </w:r>
          </w:p>
        </w:tc>
        <w:tc>
          <w:tcPr>
            <w:tcW w:w="1941" w:type="dxa"/>
            <w:shd w:val="clear" w:color="auto" w:fill="auto"/>
            <w:vAlign w:val="center"/>
          </w:tcPr>
          <w:p w:rsidR="00F85BD5" w:rsidRPr="00452133" w:rsidRDefault="003A2872" w:rsidP="00F85BD5">
            <w:pPr>
              <w:jc w:val="center"/>
              <w:rPr>
                <w:rFonts w:ascii="Times New Roman" w:hAnsi="Times New Roman"/>
                <w:sz w:val="22"/>
                <w:szCs w:val="22"/>
                <w:lang w:val="mn-MN"/>
              </w:rPr>
            </w:pPr>
            <w:r w:rsidRPr="00452133">
              <w:rPr>
                <w:rFonts w:ascii="Times New Roman" w:hAnsi="Times New Roman"/>
                <w:sz w:val="22"/>
                <w:szCs w:val="22"/>
                <w:lang w:val="mn-MN"/>
              </w:rPr>
              <w:t>9888,09</w:t>
            </w:r>
          </w:p>
        </w:tc>
        <w:tc>
          <w:tcPr>
            <w:tcW w:w="1941" w:type="dxa"/>
            <w:shd w:val="clear" w:color="auto" w:fill="auto"/>
            <w:vAlign w:val="center"/>
          </w:tcPr>
          <w:p w:rsidR="00F85BD5" w:rsidRPr="00452133" w:rsidRDefault="00F85BD5" w:rsidP="00F85BD5">
            <w:pPr>
              <w:jc w:val="center"/>
              <w:rPr>
                <w:rFonts w:ascii="Times New Roman" w:hAnsi="Times New Roman"/>
                <w:sz w:val="22"/>
                <w:szCs w:val="22"/>
                <w:lang w:val="mn-MN"/>
              </w:rPr>
            </w:pPr>
          </w:p>
        </w:tc>
      </w:tr>
      <w:tr w:rsidR="00F85BD5" w:rsidRPr="00452133" w:rsidTr="00F85BD5">
        <w:trPr>
          <w:jc w:val="center"/>
        </w:trPr>
        <w:tc>
          <w:tcPr>
            <w:tcW w:w="1940" w:type="dxa"/>
            <w:shd w:val="clear" w:color="auto" w:fill="auto"/>
          </w:tcPr>
          <w:p w:rsidR="00F85BD5" w:rsidRPr="00452133" w:rsidRDefault="00F85BD5" w:rsidP="004205A5">
            <w:pPr>
              <w:jc w:val="center"/>
              <w:rPr>
                <w:rFonts w:ascii="Times New Roman" w:hAnsi="Times New Roman"/>
                <w:sz w:val="22"/>
                <w:szCs w:val="22"/>
                <w:lang w:val="mn-MN"/>
              </w:rPr>
            </w:pPr>
            <w:r w:rsidRPr="00452133">
              <w:rPr>
                <w:rFonts w:ascii="Times New Roman" w:hAnsi="Times New Roman"/>
                <w:sz w:val="22"/>
                <w:szCs w:val="22"/>
                <w:lang w:val="mn-MN"/>
              </w:rPr>
              <w:t>Техникийн нөхөн сэргээлт</w:t>
            </w:r>
          </w:p>
        </w:tc>
        <w:tc>
          <w:tcPr>
            <w:tcW w:w="1940" w:type="dxa"/>
            <w:shd w:val="clear" w:color="auto" w:fill="auto"/>
            <w:vAlign w:val="center"/>
          </w:tcPr>
          <w:p w:rsidR="00F85BD5" w:rsidRPr="00452133" w:rsidRDefault="00F85BD5" w:rsidP="00F85BD5">
            <w:pPr>
              <w:jc w:val="center"/>
              <w:rPr>
                <w:rFonts w:ascii="Times New Roman" w:hAnsi="Times New Roman"/>
                <w:sz w:val="22"/>
                <w:szCs w:val="22"/>
                <w:lang w:val="mn-MN"/>
              </w:rPr>
            </w:pPr>
            <w:r w:rsidRPr="00452133">
              <w:rPr>
                <w:rFonts w:ascii="Times New Roman" w:hAnsi="Times New Roman"/>
                <w:sz w:val="22"/>
                <w:szCs w:val="22"/>
                <w:lang w:val="mn-MN"/>
              </w:rPr>
              <w:t>4886,5</w:t>
            </w:r>
          </w:p>
          <w:p w:rsidR="00214BEF" w:rsidRPr="00452133" w:rsidRDefault="00214BEF" w:rsidP="00F85BD5">
            <w:pPr>
              <w:jc w:val="center"/>
              <w:rPr>
                <w:rFonts w:ascii="Times New Roman" w:hAnsi="Times New Roman"/>
                <w:sz w:val="22"/>
                <w:szCs w:val="22"/>
                <w:lang w:val="mn-MN"/>
              </w:rPr>
            </w:pPr>
            <w:r w:rsidRPr="00452133">
              <w:rPr>
                <w:rFonts w:ascii="Times New Roman" w:hAnsi="Times New Roman"/>
                <w:sz w:val="22"/>
                <w:szCs w:val="22"/>
                <w:lang w:val="mn-MN"/>
              </w:rPr>
              <w:t>53,7%</w:t>
            </w:r>
          </w:p>
        </w:tc>
        <w:tc>
          <w:tcPr>
            <w:tcW w:w="1940" w:type="dxa"/>
            <w:shd w:val="clear" w:color="auto" w:fill="auto"/>
            <w:vAlign w:val="center"/>
          </w:tcPr>
          <w:p w:rsidR="00F85BD5" w:rsidRPr="00452133" w:rsidRDefault="0079227C" w:rsidP="00F85BD5">
            <w:pPr>
              <w:jc w:val="center"/>
              <w:rPr>
                <w:rFonts w:ascii="Times New Roman" w:hAnsi="Times New Roman"/>
                <w:sz w:val="22"/>
                <w:szCs w:val="22"/>
                <w:lang w:val="mn-MN"/>
              </w:rPr>
            </w:pPr>
            <w:r w:rsidRPr="00452133">
              <w:rPr>
                <w:rFonts w:ascii="Times New Roman" w:hAnsi="Times New Roman"/>
                <w:sz w:val="22"/>
                <w:szCs w:val="22"/>
                <w:lang w:val="mn-MN"/>
              </w:rPr>
              <w:t>5236,5</w:t>
            </w:r>
          </w:p>
        </w:tc>
        <w:tc>
          <w:tcPr>
            <w:tcW w:w="1941" w:type="dxa"/>
            <w:shd w:val="clear" w:color="auto" w:fill="auto"/>
            <w:vAlign w:val="center"/>
          </w:tcPr>
          <w:p w:rsidR="00F85BD5" w:rsidRPr="00452133" w:rsidRDefault="0079227C" w:rsidP="00F85BD5">
            <w:pPr>
              <w:jc w:val="center"/>
              <w:rPr>
                <w:rFonts w:ascii="Times New Roman" w:hAnsi="Times New Roman"/>
                <w:sz w:val="22"/>
                <w:szCs w:val="22"/>
                <w:lang w:val="mn-MN"/>
              </w:rPr>
            </w:pPr>
            <w:r w:rsidRPr="00452133">
              <w:rPr>
                <w:rFonts w:ascii="Times New Roman" w:hAnsi="Times New Roman"/>
                <w:sz w:val="22"/>
                <w:szCs w:val="22"/>
                <w:lang w:val="mn-MN"/>
              </w:rPr>
              <w:t>5586,5</w:t>
            </w:r>
          </w:p>
        </w:tc>
        <w:tc>
          <w:tcPr>
            <w:tcW w:w="1941" w:type="dxa"/>
            <w:shd w:val="clear" w:color="auto" w:fill="auto"/>
            <w:vAlign w:val="center"/>
          </w:tcPr>
          <w:p w:rsidR="00F85BD5" w:rsidRPr="00452133" w:rsidRDefault="0079227C" w:rsidP="00F85BD5">
            <w:pPr>
              <w:jc w:val="center"/>
              <w:rPr>
                <w:rFonts w:ascii="Times New Roman" w:hAnsi="Times New Roman"/>
                <w:sz w:val="22"/>
                <w:szCs w:val="22"/>
                <w:lang w:val="mn-MN"/>
              </w:rPr>
            </w:pPr>
            <w:r w:rsidRPr="00452133">
              <w:rPr>
                <w:rFonts w:ascii="Times New Roman" w:hAnsi="Times New Roman"/>
                <w:sz w:val="22"/>
                <w:szCs w:val="22"/>
                <w:lang w:val="mn-MN"/>
              </w:rPr>
              <w:t>5936,5</w:t>
            </w:r>
          </w:p>
        </w:tc>
        <w:tc>
          <w:tcPr>
            <w:tcW w:w="1941" w:type="dxa"/>
            <w:shd w:val="clear" w:color="auto" w:fill="auto"/>
            <w:vAlign w:val="center"/>
          </w:tcPr>
          <w:p w:rsidR="00F85BD5" w:rsidRPr="00452133" w:rsidRDefault="0079227C" w:rsidP="003A2872">
            <w:pPr>
              <w:jc w:val="center"/>
              <w:rPr>
                <w:rFonts w:ascii="Times New Roman" w:hAnsi="Times New Roman"/>
                <w:sz w:val="22"/>
                <w:szCs w:val="22"/>
                <w:lang w:val="mn-MN"/>
              </w:rPr>
            </w:pPr>
            <w:r w:rsidRPr="00452133">
              <w:rPr>
                <w:rFonts w:ascii="Times New Roman" w:hAnsi="Times New Roman"/>
                <w:sz w:val="22"/>
                <w:szCs w:val="22"/>
                <w:lang w:val="mn-MN"/>
              </w:rPr>
              <w:t>6286,5</w:t>
            </w:r>
          </w:p>
        </w:tc>
        <w:tc>
          <w:tcPr>
            <w:tcW w:w="1941" w:type="dxa"/>
            <w:shd w:val="clear" w:color="auto" w:fill="auto"/>
            <w:vAlign w:val="center"/>
          </w:tcPr>
          <w:p w:rsidR="00F85BD5" w:rsidRPr="00452133" w:rsidRDefault="001E6F75" w:rsidP="00F85BD5">
            <w:pPr>
              <w:jc w:val="center"/>
              <w:rPr>
                <w:rFonts w:ascii="Times New Roman" w:hAnsi="Times New Roman"/>
                <w:sz w:val="22"/>
                <w:szCs w:val="22"/>
                <w:lang w:val="mn-MN"/>
              </w:rPr>
            </w:pPr>
            <w:r>
              <w:rPr>
                <w:rFonts w:ascii="Times New Roman" w:hAnsi="Times New Roman"/>
                <w:sz w:val="22"/>
                <w:szCs w:val="22"/>
                <w:lang w:val="mn-MN"/>
              </w:rPr>
              <w:t xml:space="preserve">70.0 </w:t>
            </w:r>
            <w:r w:rsidR="00214BEF" w:rsidRPr="001E6F75">
              <w:rPr>
                <w:rFonts w:ascii="Times New Roman" w:hAnsi="Times New Roman"/>
                <w:strike/>
                <w:sz w:val="22"/>
                <w:szCs w:val="22"/>
                <w:lang w:val="mn-MN"/>
              </w:rPr>
              <w:t xml:space="preserve">63,5 </w:t>
            </w:r>
            <w:r w:rsidR="00214BEF" w:rsidRPr="00452133">
              <w:rPr>
                <w:rFonts w:ascii="Times New Roman" w:hAnsi="Times New Roman"/>
                <w:sz w:val="22"/>
                <w:szCs w:val="22"/>
                <w:lang w:val="mn-MN"/>
              </w:rPr>
              <w:t>хувьд нөхөн сэргээлт хийнэ</w:t>
            </w:r>
          </w:p>
        </w:tc>
      </w:tr>
      <w:tr w:rsidR="00F85BD5" w:rsidRPr="00452133" w:rsidTr="00F85BD5">
        <w:trPr>
          <w:jc w:val="center"/>
        </w:trPr>
        <w:tc>
          <w:tcPr>
            <w:tcW w:w="1940" w:type="dxa"/>
            <w:shd w:val="clear" w:color="auto" w:fill="auto"/>
          </w:tcPr>
          <w:p w:rsidR="00F85BD5" w:rsidRPr="00452133" w:rsidRDefault="00F85BD5" w:rsidP="004205A5">
            <w:pPr>
              <w:jc w:val="center"/>
              <w:rPr>
                <w:rFonts w:ascii="Times New Roman" w:hAnsi="Times New Roman"/>
                <w:sz w:val="22"/>
                <w:szCs w:val="22"/>
                <w:lang w:val="mn-MN"/>
              </w:rPr>
            </w:pPr>
            <w:r w:rsidRPr="00452133">
              <w:rPr>
                <w:rFonts w:ascii="Times New Roman" w:hAnsi="Times New Roman"/>
                <w:sz w:val="22"/>
                <w:szCs w:val="22"/>
                <w:lang w:val="mn-MN"/>
              </w:rPr>
              <w:t>Биологийн нөхөн сэргээлт</w:t>
            </w:r>
          </w:p>
        </w:tc>
        <w:tc>
          <w:tcPr>
            <w:tcW w:w="1940" w:type="dxa"/>
            <w:shd w:val="clear" w:color="auto" w:fill="auto"/>
            <w:vAlign w:val="center"/>
          </w:tcPr>
          <w:p w:rsidR="00F85BD5" w:rsidRPr="00452133" w:rsidRDefault="00F85BD5" w:rsidP="00F85BD5">
            <w:pPr>
              <w:jc w:val="center"/>
              <w:rPr>
                <w:rFonts w:ascii="Times New Roman" w:hAnsi="Times New Roman"/>
                <w:sz w:val="22"/>
                <w:szCs w:val="22"/>
                <w:lang w:val="mn-MN"/>
              </w:rPr>
            </w:pPr>
            <w:r w:rsidRPr="00452133">
              <w:rPr>
                <w:rFonts w:ascii="Times New Roman" w:hAnsi="Times New Roman"/>
                <w:sz w:val="22"/>
                <w:szCs w:val="22"/>
                <w:lang w:val="mn-MN"/>
              </w:rPr>
              <w:t>2642,15</w:t>
            </w:r>
          </w:p>
          <w:p w:rsidR="00214BEF" w:rsidRPr="00452133" w:rsidRDefault="00214BEF" w:rsidP="00F85BD5">
            <w:pPr>
              <w:jc w:val="center"/>
              <w:rPr>
                <w:rFonts w:ascii="Times New Roman" w:hAnsi="Times New Roman"/>
                <w:sz w:val="22"/>
                <w:szCs w:val="22"/>
                <w:lang w:val="mn-MN"/>
              </w:rPr>
            </w:pPr>
            <w:r w:rsidRPr="00452133">
              <w:rPr>
                <w:rFonts w:ascii="Times New Roman" w:hAnsi="Times New Roman"/>
                <w:sz w:val="22"/>
                <w:szCs w:val="22"/>
                <w:lang w:val="mn-MN"/>
              </w:rPr>
              <w:t>29,07%</w:t>
            </w:r>
          </w:p>
        </w:tc>
        <w:tc>
          <w:tcPr>
            <w:tcW w:w="1940" w:type="dxa"/>
            <w:shd w:val="clear" w:color="auto" w:fill="auto"/>
            <w:vAlign w:val="center"/>
          </w:tcPr>
          <w:p w:rsidR="00F85BD5" w:rsidRPr="00452133" w:rsidRDefault="00214BEF" w:rsidP="00214BEF">
            <w:pPr>
              <w:jc w:val="center"/>
              <w:rPr>
                <w:rFonts w:ascii="Times New Roman" w:hAnsi="Times New Roman"/>
                <w:sz w:val="22"/>
                <w:szCs w:val="22"/>
                <w:lang w:val="mn-MN"/>
              </w:rPr>
            </w:pPr>
            <w:r w:rsidRPr="00452133">
              <w:rPr>
                <w:rFonts w:ascii="Times New Roman" w:hAnsi="Times New Roman"/>
                <w:sz w:val="22"/>
                <w:szCs w:val="22"/>
                <w:lang w:val="mn-MN"/>
              </w:rPr>
              <w:t>2892,15</w:t>
            </w:r>
          </w:p>
        </w:tc>
        <w:tc>
          <w:tcPr>
            <w:tcW w:w="1941" w:type="dxa"/>
            <w:shd w:val="clear" w:color="auto" w:fill="auto"/>
            <w:vAlign w:val="center"/>
          </w:tcPr>
          <w:p w:rsidR="00F85BD5" w:rsidRPr="00452133" w:rsidRDefault="00214BEF" w:rsidP="00F85BD5">
            <w:pPr>
              <w:jc w:val="center"/>
              <w:rPr>
                <w:rFonts w:ascii="Times New Roman" w:hAnsi="Times New Roman"/>
                <w:sz w:val="22"/>
                <w:szCs w:val="22"/>
                <w:lang w:val="mn-MN"/>
              </w:rPr>
            </w:pPr>
            <w:r w:rsidRPr="00452133">
              <w:rPr>
                <w:rFonts w:ascii="Times New Roman" w:hAnsi="Times New Roman"/>
                <w:sz w:val="22"/>
                <w:szCs w:val="22"/>
                <w:lang w:val="mn-MN"/>
              </w:rPr>
              <w:t>3142,15</w:t>
            </w:r>
          </w:p>
        </w:tc>
        <w:tc>
          <w:tcPr>
            <w:tcW w:w="1941" w:type="dxa"/>
            <w:shd w:val="clear" w:color="auto" w:fill="auto"/>
            <w:vAlign w:val="center"/>
          </w:tcPr>
          <w:p w:rsidR="00F85BD5" w:rsidRPr="00452133" w:rsidRDefault="00214BEF" w:rsidP="00214BEF">
            <w:pPr>
              <w:jc w:val="center"/>
              <w:rPr>
                <w:rFonts w:ascii="Times New Roman" w:hAnsi="Times New Roman"/>
                <w:sz w:val="22"/>
                <w:szCs w:val="22"/>
                <w:lang w:val="mn-MN"/>
              </w:rPr>
            </w:pPr>
            <w:r w:rsidRPr="00452133">
              <w:rPr>
                <w:rFonts w:ascii="Times New Roman" w:hAnsi="Times New Roman"/>
                <w:sz w:val="22"/>
                <w:szCs w:val="22"/>
                <w:lang w:val="mn-MN"/>
              </w:rPr>
              <w:t>3392,15</w:t>
            </w:r>
          </w:p>
        </w:tc>
        <w:tc>
          <w:tcPr>
            <w:tcW w:w="1941" w:type="dxa"/>
            <w:shd w:val="clear" w:color="auto" w:fill="auto"/>
            <w:vAlign w:val="center"/>
          </w:tcPr>
          <w:p w:rsidR="00F85BD5" w:rsidRPr="00452133" w:rsidRDefault="00214BEF" w:rsidP="00F85BD5">
            <w:pPr>
              <w:jc w:val="center"/>
              <w:rPr>
                <w:rFonts w:ascii="Times New Roman" w:hAnsi="Times New Roman"/>
                <w:sz w:val="22"/>
                <w:szCs w:val="22"/>
                <w:lang w:val="mn-MN"/>
              </w:rPr>
            </w:pPr>
            <w:r w:rsidRPr="00452133">
              <w:rPr>
                <w:rFonts w:ascii="Times New Roman" w:hAnsi="Times New Roman"/>
                <w:sz w:val="22"/>
                <w:szCs w:val="22"/>
                <w:lang w:val="mn-MN"/>
              </w:rPr>
              <w:t>3642,15</w:t>
            </w:r>
          </w:p>
        </w:tc>
        <w:tc>
          <w:tcPr>
            <w:tcW w:w="1941" w:type="dxa"/>
            <w:shd w:val="clear" w:color="auto" w:fill="auto"/>
            <w:vAlign w:val="center"/>
          </w:tcPr>
          <w:p w:rsidR="00F85BD5" w:rsidRPr="00452133" w:rsidRDefault="001E6F75" w:rsidP="00F85BD5">
            <w:pPr>
              <w:jc w:val="center"/>
              <w:rPr>
                <w:rFonts w:ascii="Times New Roman" w:hAnsi="Times New Roman"/>
                <w:sz w:val="22"/>
                <w:szCs w:val="22"/>
                <w:lang w:val="mn-MN"/>
              </w:rPr>
            </w:pPr>
            <w:r>
              <w:rPr>
                <w:rFonts w:ascii="Times New Roman" w:hAnsi="Times New Roman"/>
                <w:sz w:val="22"/>
                <w:szCs w:val="22"/>
                <w:lang w:val="mn-MN"/>
              </w:rPr>
              <w:t xml:space="preserve">50 </w:t>
            </w:r>
            <w:r w:rsidR="00214BEF" w:rsidRPr="001E6F75">
              <w:rPr>
                <w:rFonts w:ascii="Times New Roman" w:hAnsi="Times New Roman"/>
                <w:strike/>
                <w:sz w:val="22"/>
                <w:szCs w:val="22"/>
                <w:lang w:val="mn-MN"/>
              </w:rPr>
              <w:t>36,8</w:t>
            </w:r>
            <w:r w:rsidR="00214BEF" w:rsidRPr="00452133">
              <w:rPr>
                <w:rFonts w:ascii="Times New Roman" w:hAnsi="Times New Roman"/>
                <w:sz w:val="22"/>
                <w:szCs w:val="22"/>
                <w:lang w:val="mn-MN"/>
              </w:rPr>
              <w:t xml:space="preserve"> хувьд нөхөн сэргээлт хийнэ</w:t>
            </w:r>
          </w:p>
        </w:tc>
      </w:tr>
      <w:tr w:rsidR="00F85BD5" w:rsidRPr="00452133" w:rsidTr="00F85BD5">
        <w:trPr>
          <w:jc w:val="center"/>
        </w:trPr>
        <w:tc>
          <w:tcPr>
            <w:tcW w:w="1940" w:type="dxa"/>
            <w:shd w:val="clear" w:color="auto" w:fill="auto"/>
          </w:tcPr>
          <w:p w:rsidR="00F85BD5" w:rsidRPr="00452133" w:rsidRDefault="00F85BD5" w:rsidP="004205A5">
            <w:pPr>
              <w:jc w:val="center"/>
              <w:rPr>
                <w:rFonts w:ascii="Times New Roman" w:hAnsi="Times New Roman"/>
                <w:sz w:val="22"/>
                <w:szCs w:val="22"/>
                <w:lang w:val="mn-MN"/>
              </w:rPr>
            </w:pPr>
            <w:r w:rsidRPr="00452133">
              <w:rPr>
                <w:rFonts w:ascii="Times New Roman" w:hAnsi="Times New Roman"/>
                <w:sz w:val="22"/>
                <w:szCs w:val="22"/>
                <w:lang w:val="mn-MN"/>
              </w:rPr>
              <w:t>Тоолууржуулалт</w:t>
            </w:r>
          </w:p>
        </w:tc>
        <w:tc>
          <w:tcPr>
            <w:tcW w:w="1940" w:type="dxa"/>
            <w:shd w:val="clear" w:color="auto" w:fill="auto"/>
            <w:vAlign w:val="center"/>
          </w:tcPr>
          <w:p w:rsidR="00F85BD5" w:rsidRPr="00452133" w:rsidRDefault="00F85BD5" w:rsidP="00F85BD5">
            <w:pPr>
              <w:jc w:val="center"/>
              <w:rPr>
                <w:rFonts w:ascii="Times New Roman" w:hAnsi="Times New Roman"/>
                <w:sz w:val="22"/>
                <w:szCs w:val="22"/>
                <w:lang w:val="mn-MN"/>
              </w:rPr>
            </w:pPr>
            <w:r w:rsidRPr="00452133">
              <w:rPr>
                <w:rFonts w:ascii="Times New Roman" w:hAnsi="Times New Roman"/>
                <w:sz w:val="22"/>
                <w:szCs w:val="22"/>
                <w:lang w:val="mn-MN"/>
              </w:rPr>
              <w:t>22</w:t>
            </w:r>
          </w:p>
        </w:tc>
        <w:tc>
          <w:tcPr>
            <w:tcW w:w="1940" w:type="dxa"/>
            <w:shd w:val="clear" w:color="auto" w:fill="auto"/>
            <w:vAlign w:val="center"/>
          </w:tcPr>
          <w:p w:rsidR="00F85BD5" w:rsidRPr="00452133" w:rsidRDefault="005244F2" w:rsidP="00F85BD5">
            <w:pPr>
              <w:jc w:val="center"/>
              <w:rPr>
                <w:rFonts w:ascii="Times New Roman" w:hAnsi="Times New Roman"/>
                <w:sz w:val="22"/>
                <w:szCs w:val="22"/>
                <w:lang w:val="mn-MN"/>
              </w:rPr>
            </w:pPr>
            <w:r w:rsidRPr="00452133">
              <w:rPr>
                <w:rFonts w:ascii="Times New Roman" w:hAnsi="Times New Roman"/>
                <w:sz w:val="22"/>
                <w:szCs w:val="22"/>
                <w:lang w:val="mn-MN"/>
              </w:rPr>
              <w:t>37</w:t>
            </w:r>
          </w:p>
        </w:tc>
        <w:tc>
          <w:tcPr>
            <w:tcW w:w="1941" w:type="dxa"/>
            <w:shd w:val="clear" w:color="auto" w:fill="auto"/>
            <w:vAlign w:val="center"/>
          </w:tcPr>
          <w:p w:rsidR="00F85BD5" w:rsidRPr="00452133" w:rsidRDefault="005244F2" w:rsidP="00F85BD5">
            <w:pPr>
              <w:jc w:val="center"/>
              <w:rPr>
                <w:rFonts w:ascii="Times New Roman" w:hAnsi="Times New Roman"/>
                <w:sz w:val="22"/>
                <w:szCs w:val="22"/>
                <w:lang w:val="mn-MN"/>
              </w:rPr>
            </w:pPr>
            <w:r w:rsidRPr="00452133">
              <w:rPr>
                <w:rFonts w:ascii="Times New Roman" w:hAnsi="Times New Roman"/>
                <w:sz w:val="22"/>
                <w:szCs w:val="22"/>
                <w:lang w:val="mn-MN"/>
              </w:rPr>
              <w:t>52</w:t>
            </w:r>
          </w:p>
        </w:tc>
        <w:tc>
          <w:tcPr>
            <w:tcW w:w="1941" w:type="dxa"/>
            <w:shd w:val="clear" w:color="auto" w:fill="auto"/>
            <w:vAlign w:val="center"/>
          </w:tcPr>
          <w:p w:rsidR="00F85BD5" w:rsidRPr="00452133" w:rsidRDefault="005244F2" w:rsidP="00F85BD5">
            <w:pPr>
              <w:jc w:val="center"/>
              <w:rPr>
                <w:rFonts w:ascii="Times New Roman" w:hAnsi="Times New Roman"/>
                <w:sz w:val="22"/>
                <w:szCs w:val="22"/>
                <w:lang w:val="mn-MN"/>
              </w:rPr>
            </w:pPr>
            <w:r w:rsidRPr="00452133">
              <w:rPr>
                <w:rFonts w:ascii="Times New Roman" w:hAnsi="Times New Roman"/>
                <w:sz w:val="22"/>
                <w:szCs w:val="22"/>
                <w:lang w:val="mn-MN"/>
              </w:rPr>
              <w:t>67</w:t>
            </w:r>
          </w:p>
        </w:tc>
        <w:tc>
          <w:tcPr>
            <w:tcW w:w="1941" w:type="dxa"/>
            <w:shd w:val="clear" w:color="auto" w:fill="auto"/>
            <w:vAlign w:val="center"/>
          </w:tcPr>
          <w:p w:rsidR="00F85BD5" w:rsidRPr="00452133" w:rsidRDefault="005244F2" w:rsidP="00F85BD5">
            <w:pPr>
              <w:jc w:val="center"/>
              <w:rPr>
                <w:rFonts w:ascii="Times New Roman" w:hAnsi="Times New Roman"/>
                <w:sz w:val="22"/>
                <w:szCs w:val="22"/>
                <w:lang w:val="mn-MN"/>
              </w:rPr>
            </w:pPr>
            <w:r w:rsidRPr="00452133">
              <w:rPr>
                <w:rFonts w:ascii="Times New Roman" w:hAnsi="Times New Roman"/>
                <w:sz w:val="22"/>
                <w:szCs w:val="22"/>
                <w:lang w:val="mn-MN"/>
              </w:rPr>
              <w:t>82</w:t>
            </w:r>
          </w:p>
        </w:tc>
        <w:tc>
          <w:tcPr>
            <w:tcW w:w="1941" w:type="dxa"/>
            <w:shd w:val="clear" w:color="auto" w:fill="auto"/>
            <w:vAlign w:val="center"/>
          </w:tcPr>
          <w:p w:rsidR="00F85BD5" w:rsidRPr="00452133" w:rsidRDefault="005244F2" w:rsidP="005F4D8F">
            <w:pPr>
              <w:jc w:val="center"/>
              <w:rPr>
                <w:rFonts w:ascii="Times New Roman" w:hAnsi="Times New Roman"/>
                <w:sz w:val="22"/>
                <w:szCs w:val="22"/>
                <w:lang w:val="mn-MN"/>
              </w:rPr>
            </w:pPr>
            <w:r w:rsidRPr="00452133">
              <w:rPr>
                <w:rFonts w:ascii="Times New Roman" w:hAnsi="Times New Roman"/>
                <w:sz w:val="22"/>
                <w:szCs w:val="22"/>
                <w:lang w:val="mn-MN"/>
              </w:rPr>
              <w:t>8</w:t>
            </w:r>
            <w:r w:rsidR="005F4D8F" w:rsidRPr="00452133">
              <w:rPr>
                <w:rFonts w:ascii="Times New Roman" w:hAnsi="Times New Roman"/>
                <w:sz w:val="22"/>
                <w:szCs w:val="22"/>
                <w:lang w:val="mn-MN"/>
              </w:rPr>
              <w:t>0</w:t>
            </w:r>
            <w:r w:rsidRPr="00452133">
              <w:rPr>
                <w:rFonts w:ascii="Times New Roman" w:hAnsi="Times New Roman"/>
                <w:sz w:val="22"/>
                <w:szCs w:val="22"/>
                <w:lang w:val="mn-MN"/>
              </w:rPr>
              <w:t xml:space="preserve"> хувьд хүргэнэ</w:t>
            </w:r>
          </w:p>
        </w:tc>
      </w:tr>
      <w:tr w:rsidR="00F85BD5" w:rsidRPr="00452133" w:rsidTr="00F85BD5">
        <w:trPr>
          <w:jc w:val="center"/>
        </w:trPr>
        <w:tc>
          <w:tcPr>
            <w:tcW w:w="1940" w:type="dxa"/>
            <w:shd w:val="clear" w:color="auto" w:fill="auto"/>
          </w:tcPr>
          <w:p w:rsidR="00F85BD5" w:rsidRPr="00452133" w:rsidRDefault="00F85BD5" w:rsidP="004205A5">
            <w:pPr>
              <w:jc w:val="center"/>
              <w:rPr>
                <w:rFonts w:ascii="Times New Roman" w:hAnsi="Times New Roman"/>
                <w:sz w:val="22"/>
                <w:szCs w:val="22"/>
                <w:lang w:val="mn-MN"/>
              </w:rPr>
            </w:pPr>
            <w:r w:rsidRPr="00452133">
              <w:rPr>
                <w:rFonts w:ascii="Times New Roman" w:hAnsi="Times New Roman"/>
                <w:sz w:val="22"/>
                <w:szCs w:val="22"/>
                <w:lang w:val="mn-MN"/>
              </w:rPr>
              <w:t>Эзэнгүй орхигдсон талбайн нөхөн сэргээлт</w:t>
            </w:r>
          </w:p>
        </w:tc>
        <w:tc>
          <w:tcPr>
            <w:tcW w:w="1940" w:type="dxa"/>
            <w:shd w:val="clear" w:color="auto" w:fill="auto"/>
            <w:vAlign w:val="center"/>
          </w:tcPr>
          <w:p w:rsidR="00F85BD5" w:rsidRPr="00452133" w:rsidRDefault="00F85BD5" w:rsidP="00F85BD5">
            <w:pPr>
              <w:jc w:val="center"/>
              <w:rPr>
                <w:rFonts w:ascii="Times New Roman" w:hAnsi="Times New Roman"/>
                <w:sz w:val="22"/>
                <w:szCs w:val="22"/>
                <w:lang w:val="mn-MN"/>
              </w:rPr>
            </w:pPr>
            <w:r w:rsidRPr="00452133">
              <w:rPr>
                <w:rFonts w:ascii="Times New Roman" w:hAnsi="Times New Roman"/>
                <w:sz w:val="22"/>
                <w:szCs w:val="22"/>
                <w:lang w:val="mn-MN"/>
              </w:rPr>
              <w:t>471,49</w:t>
            </w:r>
          </w:p>
        </w:tc>
        <w:tc>
          <w:tcPr>
            <w:tcW w:w="1940" w:type="dxa"/>
            <w:shd w:val="clear" w:color="auto" w:fill="auto"/>
            <w:vAlign w:val="center"/>
          </w:tcPr>
          <w:p w:rsidR="00F85BD5" w:rsidRPr="00452133" w:rsidRDefault="00260EBB" w:rsidP="00F85BD5">
            <w:pPr>
              <w:jc w:val="center"/>
              <w:rPr>
                <w:rFonts w:ascii="Times New Roman" w:hAnsi="Times New Roman"/>
                <w:sz w:val="22"/>
                <w:szCs w:val="22"/>
                <w:lang w:val="mn-MN"/>
              </w:rPr>
            </w:pPr>
            <w:r w:rsidRPr="00452133">
              <w:rPr>
                <w:rFonts w:ascii="Times New Roman" w:hAnsi="Times New Roman"/>
                <w:sz w:val="22"/>
                <w:szCs w:val="22"/>
                <w:lang w:val="mn-MN"/>
              </w:rPr>
              <w:t>50</w:t>
            </w:r>
          </w:p>
        </w:tc>
        <w:tc>
          <w:tcPr>
            <w:tcW w:w="1941" w:type="dxa"/>
            <w:shd w:val="clear" w:color="auto" w:fill="auto"/>
            <w:vAlign w:val="center"/>
          </w:tcPr>
          <w:p w:rsidR="00F85BD5" w:rsidRPr="00452133" w:rsidRDefault="00260EBB" w:rsidP="00F85BD5">
            <w:pPr>
              <w:jc w:val="center"/>
              <w:rPr>
                <w:rFonts w:ascii="Times New Roman" w:hAnsi="Times New Roman"/>
                <w:sz w:val="22"/>
                <w:szCs w:val="22"/>
                <w:lang w:val="mn-MN"/>
              </w:rPr>
            </w:pPr>
            <w:r w:rsidRPr="00452133">
              <w:rPr>
                <w:rFonts w:ascii="Times New Roman" w:hAnsi="Times New Roman"/>
                <w:sz w:val="22"/>
                <w:szCs w:val="22"/>
                <w:lang w:val="mn-MN"/>
              </w:rPr>
              <w:t>100</w:t>
            </w:r>
          </w:p>
        </w:tc>
        <w:tc>
          <w:tcPr>
            <w:tcW w:w="1941" w:type="dxa"/>
            <w:shd w:val="clear" w:color="auto" w:fill="auto"/>
            <w:vAlign w:val="center"/>
          </w:tcPr>
          <w:p w:rsidR="00F85BD5" w:rsidRPr="00452133" w:rsidRDefault="00260EBB" w:rsidP="00F85BD5">
            <w:pPr>
              <w:jc w:val="center"/>
              <w:rPr>
                <w:rFonts w:ascii="Times New Roman" w:hAnsi="Times New Roman"/>
                <w:sz w:val="22"/>
                <w:szCs w:val="22"/>
                <w:lang w:val="mn-MN"/>
              </w:rPr>
            </w:pPr>
            <w:r w:rsidRPr="00452133">
              <w:rPr>
                <w:rFonts w:ascii="Times New Roman" w:hAnsi="Times New Roman"/>
                <w:sz w:val="22"/>
                <w:szCs w:val="22"/>
                <w:lang w:val="mn-MN"/>
              </w:rPr>
              <w:t>150</w:t>
            </w:r>
          </w:p>
        </w:tc>
        <w:tc>
          <w:tcPr>
            <w:tcW w:w="1941" w:type="dxa"/>
            <w:shd w:val="clear" w:color="auto" w:fill="auto"/>
            <w:vAlign w:val="center"/>
          </w:tcPr>
          <w:p w:rsidR="00F85BD5" w:rsidRPr="00452133" w:rsidRDefault="00260EBB" w:rsidP="00F85BD5">
            <w:pPr>
              <w:jc w:val="center"/>
              <w:rPr>
                <w:rFonts w:ascii="Times New Roman" w:hAnsi="Times New Roman"/>
                <w:sz w:val="22"/>
                <w:szCs w:val="22"/>
                <w:lang w:val="mn-MN"/>
              </w:rPr>
            </w:pPr>
            <w:r w:rsidRPr="00452133">
              <w:rPr>
                <w:rFonts w:ascii="Times New Roman" w:hAnsi="Times New Roman"/>
                <w:sz w:val="22"/>
                <w:szCs w:val="22"/>
                <w:lang w:val="mn-MN"/>
              </w:rPr>
              <w:t>171,49</w:t>
            </w:r>
          </w:p>
        </w:tc>
        <w:tc>
          <w:tcPr>
            <w:tcW w:w="1941" w:type="dxa"/>
            <w:shd w:val="clear" w:color="auto" w:fill="auto"/>
            <w:vAlign w:val="center"/>
          </w:tcPr>
          <w:p w:rsidR="00F85BD5" w:rsidRPr="00452133" w:rsidRDefault="00260EBB" w:rsidP="00F85BD5">
            <w:pPr>
              <w:jc w:val="center"/>
              <w:rPr>
                <w:rFonts w:ascii="Times New Roman" w:hAnsi="Times New Roman"/>
                <w:sz w:val="22"/>
                <w:szCs w:val="22"/>
                <w:lang w:val="mn-MN"/>
              </w:rPr>
            </w:pPr>
            <w:r w:rsidRPr="00452133">
              <w:rPr>
                <w:rFonts w:ascii="Times New Roman" w:hAnsi="Times New Roman"/>
                <w:sz w:val="22"/>
                <w:szCs w:val="22"/>
                <w:lang w:val="mn-MN"/>
              </w:rPr>
              <w:t>100% нөхөн сэргээгдсэн байна.</w:t>
            </w:r>
          </w:p>
        </w:tc>
      </w:tr>
      <w:tr w:rsidR="00F85BD5" w:rsidRPr="00452133" w:rsidTr="00F85BD5">
        <w:trPr>
          <w:jc w:val="center"/>
        </w:trPr>
        <w:tc>
          <w:tcPr>
            <w:tcW w:w="1940" w:type="dxa"/>
            <w:shd w:val="clear" w:color="auto" w:fill="auto"/>
          </w:tcPr>
          <w:p w:rsidR="00F85BD5" w:rsidRPr="00452133" w:rsidRDefault="003A2872" w:rsidP="004205A5">
            <w:pPr>
              <w:jc w:val="center"/>
              <w:rPr>
                <w:rFonts w:ascii="Times New Roman" w:hAnsi="Times New Roman"/>
                <w:sz w:val="22"/>
                <w:szCs w:val="22"/>
                <w:lang w:val="mn-MN"/>
              </w:rPr>
            </w:pPr>
            <w:r w:rsidRPr="00452133">
              <w:rPr>
                <w:rFonts w:ascii="Times New Roman" w:hAnsi="Times New Roman"/>
                <w:sz w:val="22"/>
                <w:szCs w:val="22"/>
                <w:lang w:val="mn-MN"/>
              </w:rPr>
              <w:t>Тусгай хэрэгцээний газар</w:t>
            </w:r>
          </w:p>
        </w:tc>
        <w:tc>
          <w:tcPr>
            <w:tcW w:w="1940" w:type="dxa"/>
            <w:shd w:val="clear" w:color="auto" w:fill="auto"/>
            <w:vAlign w:val="center"/>
          </w:tcPr>
          <w:p w:rsidR="00F85BD5" w:rsidRPr="00452133" w:rsidRDefault="003A2872" w:rsidP="00F85BD5">
            <w:pPr>
              <w:jc w:val="center"/>
              <w:rPr>
                <w:rFonts w:ascii="Times New Roman" w:hAnsi="Times New Roman"/>
                <w:sz w:val="22"/>
                <w:szCs w:val="22"/>
                <w:lang w:val="mn-MN"/>
              </w:rPr>
            </w:pPr>
            <w:r w:rsidRPr="00452133">
              <w:rPr>
                <w:rFonts w:ascii="Times New Roman" w:hAnsi="Times New Roman"/>
                <w:sz w:val="22"/>
                <w:szCs w:val="22"/>
                <w:lang w:val="mn-MN"/>
              </w:rPr>
              <w:t>1.150.704,59 га</w:t>
            </w:r>
          </w:p>
        </w:tc>
        <w:tc>
          <w:tcPr>
            <w:tcW w:w="1940" w:type="dxa"/>
            <w:shd w:val="clear" w:color="auto" w:fill="auto"/>
            <w:vAlign w:val="center"/>
          </w:tcPr>
          <w:p w:rsidR="00F85BD5" w:rsidRPr="00452133" w:rsidRDefault="005605CD" w:rsidP="00F85BD5">
            <w:pPr>
              <w:jc w:val="center"/>
              <w:rPr>
                <w:rFonts w:ascii="Times New Roman" w:hAnsi="Times New Roman"/>
                <w:sz w:val="22"/>
                <w:szCs w:val="22"/>
                <w:lang w:val="mn-MN"/>
              </w:rPr>
            </w:pPr>
            <w:r w:rsidRPr="00452133">
              <w:rPr>
                <w:rFonts w:ascii="Times New Roman" w:hAnsi="Times New Roman"/>
                <w:sz w:val="22"/>
                <w:szCs w:val="22"/>
                <w:lang w:val="mn-MN"/>
              </w:rPr>
              <w:t>1.265.775,05</w:t>
            </w:r>
          </w:p>
        </w:tc>
        <w:tc>
          <w:tcPr>
            <w:tcW w:w="1941" w:type="dxa"/>
            <w:shd w:val="clear" w:color="auto" w:fill="auto"/>
            <w:vAlign w:val="center"/>
          </w:tcPr>
          <w:p w:rsidR="00F85BD5" w:rsidRPr="00452133" w:rsidRDefault="005605CD" w:rsidP="00F85BD5">
            <w:pPr>
              <w:jc w:val="center"/>
              <w:rPr>
                <w:rFonts w:ascii="Times New Roman" w:hAnsi="Times New Roman"/>
                <w:sz w:val="22"/>
                <w:szCs w:val="22"/>
                <w:lang w:val="mn-MN"/>
              </w:rPr>
            </w:pPr>
            <w:r w:rsidRPr="00452133">
              <w:rPr>
                <w:rFonts w:ascii="Times New Roman" w:hAnsi="Times New Roman"/>
                <w:sz w:val="22"/>
                <w:szCs w:val="22"/>
                <w:lang w:val="mn-MN"/>
              </w:rPr>
              <w:t>1.392.352,55</w:t>
            </w:r>
          </w:p>
        </w:tc>
        <w:tc>
          <w:tcPr>
            <w:tcW w:w="1941" w:type="dxa"/>
            <w:shd w:val="clear" w:color="auto" w:fill="auto"/>
            <w:vAlign w:val="center"/>
          </w:tcPr>
          <w:p w:rsidR="00F85BD5" w:rsidRPr="00452133" w:rsidRDefault="005605CD" w:rsidP="00F85BD5">
            <w:pPr>
              <w:jc w:val="center"/>
              <w:rPr>
                <w:rFonts w:ascii="Times New Roman" w:hAnsi="Times New Roman"/>
                <w:sz w:val="22"/>
                <w:szCs w:val="22"/>
                <w:lang w:val="mn-MN"/>
              </w:rPr>
            </w:pPr>
            <w:r w:rsidRPr="00452133">
              <w:rPr>
                <w:rFonts w:ascii="Times New Roman" w:hAnsi="Times New Roman"/>
                <w:sz w:val="22"/>
                <w:szCs w:val="22"/>
                <w:lang w:val="mn-MN"/>
              </w:rPr>
              <w:t>1.531.587,8</w:t>
            </w:r>
          </w:p>
        </w:tc>
        <w:tc>
          <w:tcPr>
            <w:tcW w:w="1941" w:type="dxa"/>
            <w:shd w:val="clear" w:color="auto" w:fill="auto"/>
            <w:vAlign w:val="center"/>
          </w:tcPr>
          <w:p w:rsidR="00F85BD5" w:rsidRPr="00452133" w:rsidRDefault="005605CD" w:rsidP="005605CD">
            <w:pPr>
              <w:jc w:val="center"/>
              <w:rPr>
                <w:rFonts w:ascii="Times New Roman" w:hAnsi="Times New Roman"/>
                <w:sz w:val="22"/>
                <w:szCs w:val="22"/>
                <w:lang w:val="mn-MN"/>
              </w:rPr>
            </w:pPr>
            <w:r w:rsidRPr="00452133">
              <w:rPr>
                <w:rFonts w:ascii="Times New Roman" w:hAnsi="Times New Roman"/>
                <w:sz w:val="22"/>
                <w:szCs w:val="22"/>
                <w:lang w:val="mn-MN"/>
              </w:rPr>
              <w:t>1.684.746,58 га</w:t>
            </w:r>
          </w:p>
        </w:tc>
        <w:tc>
          <w:tcPr>
            <w:tcW w:w="1941" w:type="dxa"/>
            <w:shd w:val="clear" w:color="auto" w:fill="auto"/>
            <w:vAlign w:val="center"/>
          </w:tcPr>
          <w:p w:rsidR="00F85BD5" w:rsidRPr="00452133" w:rsidRDefault="005605CD" w:rsidP="005605CD">
            <w:pPr>
              <w:jc w:val="center"/>
              <w:rPr>
                <w:rFonts w:ascii="Times New Roman" w:hAnsi="Times New Roman"/>
                <w:sz w:val="22"/>
                <w:szCs w:val="22"/>
                <w:lang w:val="mn-MN"/>
              </w:rPr>
            </w:pPr>
            <w:r w:rsidRPr="00452133">
              <w:rPr>
                <w:rFonts w:ascii="Times New Roman" w:hAnsi="Times New Roman"/>
                <w:sz w:val="22"/>
                <w:szCs w:val="22"/>
                <w:lang w:val="mn-MN"/>
              </w:rPr>
              <w:t>45 хувиар нэмэгдүүлнэ</w:t>
            </w:r>
          </w:p>
        </w:tc>
      </w:tr>
    </w:tbl>
    <w:p w:rsidR="00912D7D" w:rsidRDefault="00912D7D"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p w:rsidR="00401031" w:rsidRDefault="00401031" w:rsidP="00E75EAD">
      <w:pPr>
        <w:jc w:val="both"/>
        <w:rPr>
          <w:rFonts w:ascii="Times New Roman" w:hAnsi="Times New Roman"/>
          <w:sz w:val="22"/>
          <w:szCs w:val="22"/>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4"/>
        <w:gridCol w:w="1451"/>
        <w:gridCol w:w="1402"/>
        <w:gridCol w:w="6881"/>
      </w:tblGrid>
      <w:tr w:rsidR="007C4C1E" w:rsidRPr="00452133" w:rsidTr="00401031">
        <w:trPr>
          <w:jc w:val="center"/>
        </w:trPr>
        <w:tc>
          <w:tcPr>
            <w:tcW w:w="4694"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hAnsi="Times New Roman"/>
                <w:sz w:val="22"/>
                <w:szCs w:val="22"/>
                <w:lang w:val="mn-MN"/>
              </w:rPr>
              <w:t>Зорилго:</w:t>
            </w:r>
          </w:p>
        </w:tc>
        <w:tc>
          <w:tcPr>
            <w:tcW w:w="1451"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eastAsia="Times New Roman" w:hAnsi="Times New Roman"/>
                <w:sz w:val="22"/>
                <w:szCs w:val="22"/>
                <w:lang w:val="mn-MN"/>
              </w:rPr>
              <w:t>Хэрэгжүүлэх арга хэмжээний зорилт</w:t>
            </w:r>
          </w:p>
        </w:tc>
        <w:tc>
          <w:tcPr>
            <w:tcW w:w="1402"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eastAsia="Times New Roman" w:hAnsi="Times New Roman"/>
                <w:sz w:val="22"/>
                <w:szCs w:val="22"/>
                <w:lang w:val="mn-MN"/>
              </w:rPr>
              <w:t>Зорилтыг х</w:t>
            </w:r>
            <w:r w:rsidRPr="00452133">
              <w:rPr>
                <w:rFonts w:ascii="Times New Roman" w:eastAsia="Times New Roman" w:hAnsi="Times New Roman"/>
                <w:sz w:val="22"/>
                <w:szCs w:val="22"/>
              </w:rPr>
              <w:t>эрэгжүүлэх арга хэмжээ</w:t>
            </w:r>
          </w:p>
        </w:tc>
        <w:tc>
          <w:tcPr>
            <w:tcW w:w="6881" w:type="dxa"/>
            <w:vAlign w:val="center"/>
          </w:tcPr>
          <w:p w:rsidR="007C4C1E" w:rsidRPr="00452133" w:rsidRDefault="007C4C1E" w:rsidP="007C4C1E">
            <w:pPr>
              <w:jc w:val="center"/>
              <w:rPr>
                <w:rFonts w:ascii="Times New Roman" w:eastAsia="Times New Roman" w:hAnsi="Times New Roman"/>
                <w:sz w:val="22"/>
                <w:szCs w:val="22"/>
                <w:lang w:val="mn-MN"/>
              </w:rPr>
            </w:pPr>
            <w:r w:rsidRPr="00452133">
              <w:rPr>
                <w:rFonts w:ascii="Times New Roman" w:eastAsia="Times New Roman" w:hAnsi="Times New Roman"/>
                <w:sz w:val="22"/>
                <w:szCs w:val="22"/>
                <w:lang w:val="mn-MN"/>
              </w:rPr>
              <w:t>Үр дүн</w:t>
            </w:r>
          </w:p>
        </w:tc>
      </w:tr>
      <w:tr w:rsidR="007C4C1E" w:rsidRPr="00452133" w:rsidTr="00401031">
        <w:trPr>
          <w:jc w:val="center"/>
        </w:trPr>
        <w:tc>
          <w:tcPr>
            <w:tcW w:w="4694" w:type="dxa"/>
            <w:shd w:val="clear" w:color="auto" w:fill="auto"/>
          </w:tcPr>
          <w:p w:rsidR="007C4C1E" w:rsidRPr="00452133" w:rsidRDefault="007C4C1E" w:rsidP="008928BF">
            <w:pPr>
              <w:jc w:val="both"/>
              <w:rPr>
                <w:rFonts w:ascii="Times New Roman" w:hAnsi="Times New Roman"/>
                <w:b/>
                <w:sz w:val="22"/>
                <w:szCs w:val="22"/>
                <w:lang w:val="mn-MN"/>
              </w:rPr>
            </w:pPr>
            <w:r w:rsidRPr="00452133">
              <w:rPr>
                <w:rFonts w:ascii="Times New Roman" w:hAnsi="Times New Roman"/>
                <w:b/>
                <w:sz w:val="22"/>
                <w:szCs w:val="22"/>
                <w:lang w:val="mn-MN"/>
              </w:rPr>
              <w:t>Геологийн салбарын хүрээнд:</w:t>
            </w:r>
          </w:p>
          <w:p w:rsidR="007C4C1E" w:rsidRPr="00452133" w:rsidRDefault="007C4C1E" w:rsidP="007C4C1E">
            <w:pPr>
              <w:jc w:val="both"/>
              <w:rPr>
                <w:rFonts w:ascii="Times New Roman" w:hAnsi="Times New Roman"/>
                <w:sz w:val="22"/>
                <w:szCs w:val="22"/>
                <w:lang w:val="mn-MN"/>
              </w:rPr>
            </w:pPr>
            <w:r w:rsidRPr="00452133">
              <w:rPr>
                <w:rFonts w:ascii="Times New Roman" w:hAnsi="Times New Roman"/>
                <w:sz w:val="22"/>
                <w:szCs w:val="22"/>
                <w:lang w:val="mn-MN"/>
              </w:rPr>
              <w:t xml:space="preserve">Орон нугтийн эрх ашиг, хөгжлийн төлөвлөлттэй уялдуулан Геологи хайгуулын ажлыг төрөөс болон орон нутгаас зөвшөөрсөн </w:t>
            </w:r>
            <w:r w:rsidRPr="00452133">
              <w:rPr>
                <w:rFonts w:ascii="Times New Roman" w:hAnsi="Times New Roman"/>
                <w:sz w:val="22"/>
                <w:szCs w:val="22"/>
                <w:lang w:val="mn-MN"/>
              </w:rPr>
              <w:lastRenderedPageBreak/>
              <w:t>газарт гүйцэтгүүлэх бодлогыг барьж хууль бус олгогдсон тусгай зөвшөөрлүүдийг цуцлуулах ажлыг шат дараатай зохион байгуулах.</w:t>
            </w:r>
            <w:r w:rsidRPr="00452133">
              <w:rPr>
                <w:rFonts w:ascii="Times New Roman" w:hAnsi="Times New Roman"/>
                <w:sz w:val="22"/>
                <w:szCs w:val="22"/>
              </w:rPr>
              <w:t xml:space="preserve"> </w:t>
            </w:r>
          </w:p>
        </w:tc>
        <w:tc>
          <w:tcPr>
            <w:tcW w:w="1451"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hAnsi="Times New Roman"/>
                <w:sz w:val="22"/>
                <w:szCs w:val="22"/>
                <w:lang w:val="mn-MN"/>
              </w:rPr>
              <w:lastRenderedPageBreak/>
              <w:t>9</w:t>
            </w:r>
          </w:p>
        </w:tc>
        <w:tc>
          <w:tcPr>
            <w:tcW w:w="1402"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hAnsi="Times New Roman"/>
                <w:sz w:val="22"/>
                <w:szCs w:val="22"/>
                <w:lang w:val="mn-MN"/>
              </w:rPr>
              <w:t>21</w:t>
            </w:r>
          </w:p>
        </w:tc>
        <w:tc>
          <w:tcPr>
            <w:tcW w:w="6881" w:type="dxa"/>
          </w:tcPr>
          <w:p w:rsidR="007C4C1E" w:rsidRPr="00C7395B" w:rsidRDefault="00F661DD" w:rsidP="00C7395B">
            <w:pPr>
              <w:jc w:val="both"/>
              <w:rPr>
                <w:rFonts w:ascii="Times New Roman" w:hAnsi="Times New Roman"/>
                <w:sz w:val="22"/>
                <w:szCs w:val="22"/>
                <w:lang w:val="mn-MN"/>
              </w:rPr>
            </w:pPr>
            <w:r w:rsidRPr="00C7395B">
              <w:rPr>
                <w:rFonts w:ascii="Times New Roman" w:hAnsi="Times New Roman"/>
                <w:sz w:val="22"/>
                <w:szCs w:val="22"/>
                <w:lang w:val="mn-MN"/>
              </w:rPr>
              <w:t xml:space="preserve">Аймгийн “Уул уурхай, эрдэс баялгийн талаар баримтлах бодлого”-ыг хэрэгжүүлснээр аймгийн эдийн засаг, нийгмийн хөгжилд тодорхой үр дүн гарч, нөхөн сэргээлт стандартын дагуу бүрэн хийгдэж, геологи хайгуул, уул уурхайн үйлдвэрлэл байгаль экологи, хүн ам, мал </w:t>
            </w:r>
            <w:r w:rsidRPr="00C7395B">
              <w:rPr>
                <w:rFonts w:ascii="Times New Roman" w:hAnsi="Times New Roman"/>
                <w:sz w:val="22"/>
                <w:szCs w:val="22"/>
                <w:lang w:val="mn-MN"/>
              </w:rPr>
              <w:lastRenderedPageBreak/>
              <w:t>амьтанд  сөргөөр нөлөөлөх явдал багасна.</w:t>
            </w:r>
          </w:p>
        </w:tc>
      </w:tr>
      <w:tr w:rsidR="007C4C1E" w:rsidRPr="00452133" w:rsidTr="00401031">
        <w:trPr>
          <w:jc w:val="center"/>
        </w:trPr>
        <w:tc>
          <w:tcPr>
            <w:tcW w:w="4694" w:type="dxa"/>
            <w:shd w:val="clear" w:color="auto" w:fill="auto"/>
          </w:tcPr>
          <w:p w:rsidR="007C4C1E" w:rsidRPr="00452133" w:rsidRDefault="007C4C1E" w:rsidP="008928BF">
            <w:pPr>
              <w:jc w:val="both"/>
              <w:rPr>
                <w:rFonts w:ascii="Times New Roman" w:eastAsia="Calibri" w:hAnsi="Times New Roman"/>
                <w:b/>
                <w:sz w:val="22"/>
                <w:szCs w:val="22"/>
                <w:lang w:val="mn-MN"/>
              </w:rPr>
            </w:pPr>
            <w:r w:rsidRPr="00452133">
              <w:rPr>
                <w:rFonts w:ascii="Times New Roman" w:eastAsia="Calibri" w:hAnsi="Times New Roman"/>
                <w:b/>
                <w:sz w:val="22"/>
                <w:szCs w:val="22"/>
                <w:lang w:val="mn-MN"/>
              </w:rPr>
              <w:lastRenderedPageBreak/>
              <w:t xml:space="preserve"> Олборлох салбарын хүрээнд:</w:t>
            </w:r>
          </w:p>
          <w:p w:rsidR="007C4C1E" w:rsidRPr="00452133" w:rsidRDefault="008B476C" w:rsidP="008B476C">
            <w:pPr>
              <w:jc w:val="both"/>
              <w:rPr>
                <w:rFonts w:ascii="Times New Roman" w:hAnsi="Times New Roman"/>
                <w:sz w:val="22"/>
                <w:szCs w:val="22"/>
                <w:lang w:val="mn-MN"/>
              </w:rPr>
            </w:pPr>
            <w:r w:rsidRPr="00452133">
              <w:rPr>
                <w:rFonts w:ascii="Times New Roman" w:hAnsi="Times New Roman"/>
                <w:sz w:val="22"/>
                <w:szCs w:val="22"/>
                <w:lang w:val="mn-MN"/>
              </w:rPr>
              <w:t>Олборлох үйлдвэрлэлийн ил тод байдал, хариуцлагыг нэмэгдүүлж, хяналтын үйл ажиллагаанд орон нутгийн иргэдийн оролцоог хангаж нэгдсэн шалгалтыг зохион байгуулж, бүтээгдэхүүн үйлдвэрлэлийг статистик мэдээнд бүрэн хамруулах.</w:t>
            </w:r>
          </w:p>
        </w:tc>
        <w:tc>
          <w:tcPr>
            <w:tcW w:w="1451"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hAnsi="Times New Roman"/>
                <w:sz w:val="22"/>
                <w:szCs w:val="22"/>
                <w:lang w:val="mn-MN"/>
              </w:rPr>
              <w:t>11</w:t>
            </w:r>
          </w:p>
        </w:tc>
        <w:tc>
          <w:tcPr>
            <w:tcW w:w="1402"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hAnsi="Times New Roman"/>
                <w:sz w:val="22"/>
                <w:szCs w:val="22"/>
                <w:lang w:val="mn-MN"/>
              </w:rPr>
              <w:t>2</w:t>
            </w:r>
            <w:r w:rsidR="00D94B90">
              <w:rPr>
                <w:rFonts w:ascii="Times New Roman" w:hAnsi="Times New Roman"/>
                <w:sz w:val="22"/>
                <w:szCs w:val="22"/>
                <w:lang w:val="mn-MN"/>
              </w:rPr>
              <w:t>3</w:t>
            </w:r>
          </w:p>
        </w:tc>
        <w:tc>
          <w:tcPr>
            <w:tcW w:w="6881" w:type="dxa"/>
          </w:tcPr>
          <w:p w:rsidR="00F661DD" w:rsidRPr="00C7395B" w:rsidRDefault="00F661DD" w:rsidP="00C7395B">
            <w:pPr>
              <w:jc w:val="both"/>
              <w:rPr>
                <w:rFonts w:ascii="Times New Roman" w:hAnsi="Times New Roman"/>
                <w:sz w:val="22"/>
                <w:szCs w:val="22"/>
              </w:rPr>
            </w:pPr>
            <w:r w:rsidRPr="00C7395B">
              <w:rPr>
                <w:rFonts w:ascii="Times New Roman" w:hAnsi="Times New Roman"/>
                <w:sz w:val="22"/>
                <w:szCs w:val="22"/>
                <w:lang w:val="mn-MN"/>
              </w:rPr>
              <w:t>Байгаль орчныг хамгаалж, экологийн тэнцвэрт байдлыг хангаж, гол мөрний урсац бүрэлдэх эх, ай сав, ойн бүсэд олборлолтын үйл ажиллагааг хуульд нийцүүлэн хязгаарлана</w:t>
            </w:r>
          </w:p>
          <w:p w:rsidR="007C4C1E" w:rsidRPr="00C7395B" w:rsidRDefault="00F661DD" w:rsidP="00C7395B">
            <w:pPr>
              <w:jc w:val="both"/>
              <w:rPr>
                <w:rFonts w:ascii="Times New Roman" w:hAnsi="Times New Roman"/>
                <w:sz w:val="22"/>
                <w:szCs w:val="22"/>
                <w:lang w:val="mn-MN"/>
              </w:rPr>
            </w:pPr>
            <w:r w:rsidRPr="00C7395B">
              <w:rPr>
                <w:rFonts w:ascii="Times New Roman" w:hAnsi="Times New Roman"/>
                <w:sz w:val="22"/>
                <w:szCs w:val="22"/>
                <w:lang w:val="mn-MN"/>
              </w:rPr>
              <w:t>Уул уурхайн салбарын хууль, тогтоомжийн хэрэгжилт сайжирч, ашигт малтмалын хайгуул, олборлолтын үйл ажиллагаа олон нийтэд нээлттэй, ил тод байна.</w:t>
            </w:r>
          </w:p>
        </w:tc>
      </w:tr>
      <w:tr w:rsidR="007C4C1E" w:rsidRPr="00452133" w:rsidTr="00401031">
        <w:trPr>
          <w:jc w:val="center"/>
        </w:trPr>
        <w:tc>
          <w:tcPr>
            <w:tcW w:w="4694" w:type="dxa"/>
            <w:shd w:val="clear" w:color="auto" w:fill="auto"/>
          </w:tcPr>
          <w:p w:rsidR="007C4C1E" w:rsidRPr="00452133" w:rsidRDefault="007C4C1E" w:rsidP="008928BF">
            <w:pPr>
              <w:jc w:val="both"/>
              <w:rPr>
                <w:rFonts w:ascii="Times New Roman" w:hAnsi="Times New Roman"/>
                <w:b/>
                <w:sz w:val="22"/>
                <w:szCs w:val="22"/>
                <w:lang w:val="mn-MN"/>
              </w:rPr>
            </w:pPr>
            <w:r w:rsidRPr="00452133">
              <w:rPr>
                <w:rFonts w:ascii="Times New Roman" w:hAnsi="Times New Roman"/>
                <w:b/>
                <w:sz w:val="22"/>
                <w:szCs w:val="22"/>
                <w:lang w:val="mn-MN"/>
              </w:rPr>
              <w:t>Орон нутгийн хөгжлийг дэмжих, орон нутгийн эрх ашгийг хамгаалах хүрээнд:</w:t>
            </w:r>
          </w:p>
          <w:p w:rsidR="008B476C" w:rsidRPr="00452133" w:rsidRDefault="008B476C" w:rsidP="008B476C">
            <w:pPr>
              <w:jc w:val="both"/>
              <w:rPr>
                <w:rFonts w:ascii="Times New Roman" w:hAnsi="Times New Roman"/>
                <w:b/>
                <w:sz w:val="22"/>
                <w:szCs w:val="22"/>
                <w:lang w:val="mn-MN"/>
              </w:rPr>
            </w:pPr>
            <w:r w:rsidRPr="00452133">
              <w:rPr>
                <w:rFonts w:ascii="Times New Roman" w:hAnsi="Times New Roman"/>
                <w:sz w:val="22"/>
                <w:szCs w:val="22"/>
                <w:lang w:val="mn-MN"/>
              </w:rPr>
              <w:t>Орон нутгийн хөгжлийг дэмжих, ажлын байр нэмэгдүүлэх, орон нутгийн эрх ашгийг хамгаалах бодлогыг барина.</w:t>
            </w:r>
          </w:p>
        </w:tc>
        <w:tc>
          <w:tcPr>
            <w:tcW w:w="1451" w:type="dxa"/>
            <w:shd w:val="clear" w:color="auto" w:fill="auto"/>
            <w:vAlign w:val="center"/>
          </w:tcPr>
          <w:p w:rsidR="007C4C1E" w:rsidRPr="00452133" w:rsidRDefault="007C4C1E" w:rsidP="007C4C1E">
            <w:pPr>
              <w:jc w:val="center"/>
              <w:rPr>
                <w:rFonts w:ascii="Times New Roman" w:hAnsi="Times New Roman"/>
                <w:sz w:val="22"/>
                <w:szCs w:val="22"/>
                <w:lang w:val="mn-MN"/>
              </w:rPr>
            </w:pPr>
          </w:p>
          <w:p w:rsidR="007C4C1E" w:rsidRPr="00452133" w:rsidRDefault="00C7395B" w:rsidP="007C4C1E">
            <w:pPr>
              <w:jc w:val="center"/>
              <w:rPr>
                <w:rFonts w:ascii="Times New Roman" w:hAnsi="Times New Roman"/>
                <w:sz w:val="22"/>
                <w:szCs w:val="22"/>
                <w:lang w:val="mn-MN"/>
              </w:rPr>
            </w:pPr>
            <w:r>
              <w:rPr>
                <w:rFonts w:ascii="Times New Roman" w:hAnsi="Times New Roman"/>
                <w:sz w:val="22"/>
                <w:szCs w:val="22"/>
                <w:lang w:val="mn-MN"/>
              </w:rPr>
              <w:t>5</w:t>
            </w:r>
          </w:p>
        </w:tc>
        <w:tc>
          <w:tcPr>
            <w:tcW w:w="1402" w:type="dxa"/>
            <w:shd w:val="clear" w:color="auto" w:fill="auto"/>
            <w:vAlign w:val="center"/>
          </w:tcPr>
          <w:p w:rsidR="007C4C1E" w:rsidRPr="00452133" w:rsidRDefault="007C4C1E" w:rsidP="007C4C1E">
            <w:pPr>
              <w:jc w:val="center"/>
              <w:rPr>
                <w:rFonts w:ascii="Times New Roman" w:hAnsi="Times New Roman"/>
                <w:sz w:val="22"/>
                <w:szCs w:val="22"/>
                <w:lang w:val="mn-MN"/>
              </w:rPr>
            </w:pPr>
          </w:p>
          <w:p w:rsidR="007C4C1E" w:rsidRPr="00452133" w:rsidRDefault="00C7395B" w:rsidP="007C4C1E">
            <w:pPr>
              <w:jc w:val="center"/>
              <w:rPr>
                <w:rFonts w:ascii="Times New Roman" w:hAnsi="Times New Roman"/>
                <w:sz w:val="22"/>
                <w:szCs w:val="22"/>
                <w:lang w:val="mn-MN"/>
              </w:rPr>
            </w:pPr>
            <w:r>
              <w:rPr>
                <w:rFonts w:ascii="Times New Roman" w:hAnsi="Times New Roman"/>
                <w:sz w:val="22"/>
                <w:szCs w:val="22"/>
                <w:lang w:val="mn-MN"/>
              </w:rPr>
              <w:t>7</w:t>
            </w:r>
          </w:p>
        </w:tc>
        <w:tc>
          <w:tcPr>
            <w:tcW w:w="6881" w:type="dxa"/>
          </w:tcPr>
          <w:p w:rsidR="007C4C1E" w:rsidRPr="00452133" w:rsidRDefault="008F7DF4" w:rsidP="008F7DF4">
            <w:pPr>
              <w:jc w:val="both"/>
              <w:rPr>
                <w:rFonts w:ascii="Times New Roman" w:hAnsi="Times New Roman"/>
                <w:sz w:val="22"/>
                <w:szCs w:val="22"/>
                <w:lang w:val="mn-MN"/>
              </w:rPr>
            </w:pPr>
            <w:r w:rsidRPr="008F7DF4">
              <w:rPr>
                <w:rFonts w:ascii="Times New Roman" w:hAnsi="Times New Roman"/>
                <w:sz w:val="22"/>
                <w:szCs w:val="22"/>
                <w:lang w:val="mn-MN"/>
              </w:rPr>
              <w:t>Уул   уурхай эрдэс баялгийн салбарт иргэний болон мэргэжлийн хяналт мониторинг, аудитын тогтолцоо бэхжиж хариуцлагын механизм боловсронгуй бол</w:t>
            </w:r>
            <w:r>
              <w:rPr>
                <w:rFonts w:ascii="Times New Roman" w:hAnsi="Times New Roman"/>
                <w:sz w:val="22"/>
                <w:szCs w:val="22"/>
                <w:lang w:val="mn-MN"/>
              </w:rPr>
              <w:t>ж, орон нутгийн хөгжилд тодорхой үр дүн гарсан байна.</w:t>
            </w:r>
          </w:p>
        </w:tc>
      </w:tr>
      <w:tr w:rsidR="007C4C1E" w:rsidRPr="00452133" w:rsidTr="00401031">
        <w:trPr>
          <w:jc w:val="center"/>
        </w:trPr>
        <w:tc>
          <w:tcPr>
            <w:tcW w:w="4694" w:type="dxa"/>
            <w:shd w:val="clear" w:color="auto" w:fill="auto"/>
          </w:tcPr>
          <w:p w:rsidR="007C4C1E" w:rsidRPr="00452133" w:rsidRDefault="007C4C1E" w:rsidP="008928BF">
            <w:pPr>
              <w:jc w:val="both"/>
              <w:rPr>
                <w:rFonts w:ascii="Times New Roman" w:hAnsi="Times New Roman"/>
                <w:b/>
                <w:sz w:val="22"/>
                <w:szCs w:val="22"/>
                <w:lang w:val="mn-MN"/>
              </w:rPr>
            </w:pPr>
            <w:r w:rsidRPr="00452133">
              <w:rPr>
                <w:rFonts w:ascii="Times New Roman" w:hAnsi="Times New Roman"/>
                <w:b/>
                <w:sz w:val="22"/>
                <w:szCs w:val="22"/>
                <w:lang w:val="mn-MN"/>
              </w:rPr>
              <w:t>Байгаль орчныг хамгаалах, нөхөн сэргээх хүрээнд:</w:t>
            </w:r>
          </w:p>
          <w:p w:rsidR="008B476C" w:rsidRPr="00452133" w:rsidRDefault="008B476C" w:rsidP="008B476C">
            <w:pPr>
              <w:jc w:val="both"/>
              <w:rPr>
                <w:rFonts w:ascii="Times New Roman" w:hAnsi="Times New Roman"/>
                <w:sz w:val="22"/>
                <w:szCs w:val="22"/>
              </w:rPr>
            </w:pPr>
            <w:r w:rsidRPr="00452133">
              <w:rPr>
                <w:rFonts w:ascii="Times New Roman" w:hAnsi="Times New Roman"/>
                <w:sz w:val="22"/>
                <w:szCs w:val="22"/>
                <w:lang w:val="mn-MN"/>
              </w:rPr>
              <w:t>Уул уурхайн үйлдвэрлэлд байгаль орчинд ээлтэй хаягдалгүй технологи нэвтрүүлэн, нөхөн сэргээх ажлыг нэмэгдүүлж, хэрэгжилтэнд үнэлэлт өгч, тусгай хэрэгцээнд авсан газруудыг ашигт малтмалын газрын кадастрын бүртгэлд бүртгүүлэх ажлыг зохион байгуулах.Хууль бус үйл ажиллагааг таслан зогсоож, хохирол тооцох ажлын үр дүнг дээшлүүлэн, уурхайн хаалтын болон, дүйцүүлэн хамгаалах ажлыг эрчимжүүлж хуулийн хэрэгжилтийг хангуулах.</w:t>
            </w:r>
          </w:p>
          <w:p w:rsidR="008B476C" w:rsidRPr="00452133" w:rsidRDefault="008B476C" w:rsidP="008928BF">
            <w:pPr>
              <w:jc w:val="both"/>
              <w:rPr>
                <w:rFonts w:ascii="Times New Roman" w:hAnsi="Times New Roman"/>
                <w:b/>
                <w:sz w:val="22"/>
                <w:szCs w:val="22"/>
                <w:lang w:val="mn-MN"/>
              </w:rPr>
            </w:pPr>
          </w:p>
        </w:tc>
        <w:tc>
          <w:tcPr>
            <w:tcW w:w="1451"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hAnsi="Times New Roman"/>
                <w:sz w:val="22"/>
                <w:szCs w:val="22"/>
                <w:lang w:val="mn-MN"/>
              </w:rPr>
              <w:t>2</w:t>
            </w:r>
            <w:r w:rsidR="00C7395B">
              <w:rPr>
                <w:rFonts w:ascii="Times New Roman" w:hAnsi="Times New Roman"/>
                <w:sz w:val="22"/>
                <w:szCs w:val="22"/>
                <w:lang w:val="mn-MN"/>
              </w:rPr>
              <w:t>0</w:t>
            </w:r>
          </w:p>
        </w:tc>
        <w:tc>
          <w:tcPr>
            <w:tcW w:w="1402" w:type="dxa"/>
            <w:shd w:val="clear" w:color="auto" w:fill="auto"/>
            <w:vAlign w:val="center"/>
          </w:tcPr>
          <w:p w:rsidR="007C4C1E" w:rsidRPr="00452133" w:rsidRDefault="007C4C1E" w:rsidP="007C4C1E">
            <w:pPr>
              <w:jc w:val="center"/>
              <w:rPr>
                <w:rFonts w:ascii="Times New Roman" w:hAnsi="Times New Roman"/>
                <w:sz w:val="22"/>
                <w:szCs w:val="22"/>
                <w:lang w:val="mn-MN"/>
              </w:rPr>
            </w:pPr>
            <w:r w:rsidRPr="00452133">
              <w:rPr>
                <w:rFonts w:ascii="Times New Roman" w:hAnsi="Times New Roman"/>
                <w:sz w:val="22"/>
                <w:szCs w:val="22"/>
                <w:lang w:val="mn-MN"/>
              </w:rPr>
              <w:t>3</w:t>
            </w:r>
            <w:r w:rsidR="00D94B90">
              <w:rPr>
                <w:rFonts w:ascii="Times New Roman" w:hAnsi="Times New Roman"/>
                <w:sz w:val="22"/>
                <w:szCs w:val="22"/>
                <w:lang w:val="mn-MN"/>
              </w:rPr>
              <w:t>8</w:t>
            </w:r>
          </w:p>
        </w:tc>
        <w:tc>
          <w:tcPr>
            <w:tcW w:w="6881" w:type="dxa"/>
          </w:tcPr>
          <w:p w:rsidR="00F661DD" w:rsidRPr="008F7DF4" w:rsidRDefault="00F661DD" w:rsidP="008F7DF4">
            <w:pPr>
              <w:jc w:val="both"/>
              <w:rPr>
                <w:rFonts w:ascii="Times New Roman" w:hAnsi="Times New Roman"/>
                <w:sz w:val="22"/>
                <w:szCs w:val="22"/>
              </w:rPr>
            </w:pPr>
            <w:r w:rsidRPr="008F7DF4">
              <w:rPr>
                <w:rFonts w:ascii="Times New Roman" w:hAnsi="Times New Roman"/>
                <w:sz w:val="22"/>
                <w:szCs w:val="22"/>
                <w:lang w:val="mn-MN"/>
              </w:rPr>
              <w:t>Газрын хэвлийг технологи бусаар хөнддөг, нөхөн сэргээлтийн ажлыг ор нэр төдий хийдэг, хийхгүй орхигдуулдагаас болж ой модны болон гол мөрөн, булаг шандын усны нөөц багасгаж, устаж үгүй болж, ширгэх, бохирдох, түүнчлэн хууль бус олборлолт явагдаж байгаль орчин сүйдэх явдал арилна.</w:t>
            </w:r>
          </w:p>
          <w:p w:rsidR="007C4C1E" w:rsidRPr="008F7DF4" w:rsidRDefault="00F661DD" w:rsidP="008F7DF4">
            <w:pPr>
              <w:jc w:val="both"/>
              <w:rPr>
                <w:rFonts w:ascii="Times New Roman" w:hAnsi="Times New Roman"/>
                <w:sz w:val="22"/>
                <w:szCs w:val="22"/>
                <w:lang w:val="mn-MN"/>
              </w:rPr>
            </w:pPr>
            <w:r w:rsidRPr="008F7DF4">
              <w:rPr>
                <w:rFonts w:ascii="Times New Roman" w:hAnsi="Times New Roman"/>
                <w:sz w:val="22"/>
                <w:szCs w:val="22"/>
                <w:lang w:val="mn-MN"/>
              </w:rPr>
              <w:t xml:space="preserve">Уурхайн нээлт, нөхөн сэргээлт, хаалтын стандарт хангагдаж, хаалтын хяналт, хариуцлага тооцох, мониторингийн ажлыг гүйцэтгэхэд орон нутгийн төлөөллийг оруулах тогтолцоо бий болсон байна. </w:t>
            </w:r>
          </w:p>
        </w:tc>
      </w:tr>
      <w:tr w:rsidR="007C4C1E" w:rsidRPr="00452133" w:rsidTr="00401031">
        <w:trPr>
          <w:jc w:val="center"/>
        </w:trPr>
        <w:tc>
          <w:tcPr>
            <w:tcW w:w="4694" w:type="dxa"/>
            <w:shd w:val="clear" w:color="auto" w:fill="auto"/>
          </w:tcPr>
          <w:p w:rsidR="007C4C1E" w:rsidRPr="00452133" w:rsidRDefault="007C4C1E" w:rsidP="00EA11DF">
            <w:pPr>
              <w:jc w:val="center"/>
              <w:rPr>
                <w:rFonts w:ascii="Times New Roman" w:hAnsi="Times New Roman"/>
                <w:b/>
                <w:sz w:val="22"/>
                <w:szCs w:val="22"/>
                <w:lang w:val="mn-MN"/>
              </w:rPr>
            </w:pPr>
            <w:r w:rsidRPr="00452133">
              <w:rPr>
                <w:rFonts w:ascii="Times New Roman" w:hAnsi="Times New Roman"/>
                <w:b/>
                <w:sz w:val="22"/>
                <w:szCs w:val="22"/>
                <w:lang w:val="mn-MN"/>
              </w:rPr>
              <w:t>Нийт</w:t>
            </w:r>
          </w:p>
        </w:tc>
        <w:tc>
          <w:tcPr>
            <w:tcW w:w="1451" w:type="dxa"/>
            <w:shd w:val="clear" w:color="auto" w:fill="auto"/>
            <w:vAlign w:val="center"/>
          </w:tcPr>
          <w:p w:rsidR="007C4C1E" w:rsidRPr="00452133" w:rsidRDefault="007C4C1E" w:rsidP="007C4C1E">
            <w:pPr>
              <w:jc w:val="center"/>
              <w:rPr>
                <w:rFonts w:ascii="Times New Roman" w:hAnsi="Times New Roman"/>
                <w:b/>
                <w:sz w:val="22"/>
                <w:szCs w:val="22"/>
                <w:lang w:val="mn-MN"/>
              </w:rPr>
            </w:pPr>
            <w:r w:rsidRPr="00452133">
              <w:rPr>
                <w:rFonts w:ascii="Times New Roman" w:hAnsi="Times New Roman"/>
                <w:b/>
                <w:sz w:val="22"/>
                <w:szCs w:val="22"/>
                <w:lang w:val="mn-MN"/>
              </w:rPr>
              <w:t>4</w:t>
            </w:r>
            <w:r w:rsidR="00C7395B">
              <w:rPr>
                <w:rFonts w:ascii="Times New Roman" w:hAnsi="Times New Roman"/>
                <w:b/>
                <w:sz w:val="22"/>
                <w:szCs w:val="22"/>
                <w:lang w:val="mn-MN"/>
              </w:rPr>
              <w:t>5</w:t>
            </w:r>
          </w:p>
        </w:tc>
        <w:tc>
          <w:tcPr>
            <w:tcW w:w="1402" w:type="dxa"/>
            <w:shd w:val="clear" w:color="auto" w:fill="auto"/>
            <w:vAlign w:val="center"/>
          </w:tcPr>
          <w:p w:rsidR="007C4C1E" w:rsidRPr="00452133" w:rsidRDefault="00D42DFE" w:rsidP="007C4C1E">
            <w:pPr>
              <w:jc w:val="center"/>
              <w:rPr>
                <w:rFonts w:ascii="Times New Roman" w:hAnsi="Times New Roman"/>
                <w:b/>
                <w:sz w:val="22"/>
                <w:szCs w:val="22"/>
                <w:lang w:val="mn-MN"/>
              </w:rPr>
            </w:pPr>
            <w:r w:rsidRPr="00452133">
              <w:rPr>
                <w:rFonts w:ascii="Times New Roman" w:hAnsi="Times New Roman"/>
                <w:b/>
                <w:sz w:val="22"/>
                <w:szCs w:val="22"/>
                <w:lang w:val="mn-MN"/>
              </w:rPr>
              <w:t>8</w:t>
            </w:r>
            <w:r w:rsidR="00D94B90">
              <w:rPr>
                <w:rFonts w:ascii="Times New Roman" w:hAnsi="Times New Roman"/>
                <w:b/>
                <w:sz w:val="22"/>
                <w:szCs w:val="22"/>
                <w:lang w:val="mn-MN"/>
              </w:rPr>
              <w:t>9</w:t>
            </w:r>
          </w:p>
        </w:tc>
        <w:tc>
          <w:tcPr>
            <w:tcW w:w="6881" w:type="dxa"/>
          </w:tcPr>
          <w:p w:rsidR="007C4C1E" w:rsidRPr="00452133" w:rsidRDefault="007C4C1E" w:rsidP="008928BF">
            <w:pPr>
              <w:jc w:val="center"/>
              <w:rPr>
                <w:rFonts w:ascii="Times New Roman" w:hAnsi="Times New Roman"/>
                <w:sz w:val="22"/>
                <w:szCs w:val="22"/>
                <w:lang w:val="mn-MN"/>
              </w:rPr>
            </w:pPr>
          </w:p>
        </w:tc>
      </w:tr>
    </w:tbl>
    <w:p w:rsidR="00D42DFE" w:rsidRPr="00452133" w:rsidRDefault="00D42DFE">
      <w:pPr>
        <w:jc w:val="both"/>
        <w:rPr>
          <w:rFonts w:ascii="Times New Roman" w:hAnsi="Times New Roman"/>
          <w:sz w:val="22"/>
          <w:szCs w:val="22"/>
          <w:lang w:val="mn-MN"/>
        </w:rPr>
      </w:pPr>
    </w:p>
    <w:sectPr w:rsidR="00D42DFE" w:rsidRPr="00452133" w:rsidSect="00F55CFA">
      <w:pgSz w:w="16840" w:h="11900" w:orient="landscape"/>
      <w:pgMar w:top="1134" w:right="397" w:bottom="630"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45" w:rsidRDefault="00DF3C45" w:rsidP="00CC3AF3">
      <w:r>
        <w:separator/>
      </w:r>
    </w:p>
  </w:endnote>
  <w:endnote w:type="continuationSeparator" w:id="0">
    <w:p w:rsidR="00DF3C45" w:rsidRDefault="00DF3C45" w:rsidP="00CC3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10006FF" w:usb1="4000205B" w:usb2="00000010" w:usb3="00000000" w:csb0="0000019F" w:csb1="00000000"/>
  </w:font>
  <w:font w:name="Arial Mon">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0B" w:rsidRDefault="00781F0B" w:rsidP="006E3BFB">
    <w:pPr>
      <w:pStyle w:val="Footer"/>
      <w:rPr>
        <w:lang w:val="mn-MN"/>
      </w:rPr>
    </w:pPr>
  </w:p>
  <w:p w:rsidR="00781F0B" w:rsidRDefault="00781F0B">
    <w:pPr>
      <w:pStyle w:val="Footer"/>
      <w:jc w:val="right"/>
      <w:rPr>
        <w:lang w:val="mn-MN"/>
      </w:rPr>
    </w:pPr>
  </w:p>
  <w:p w:rsidR="00781F0B" w:rsidRDefault="00781F0B">
    <w:pPr>
      <w:pStyle w:val="Footer"/>
      <w:jc w:val="right"/>
      <w:rPr>
        <w:lang w:val="mn-MN"/>
      </w:rPr>
    </w:pPr>
  </w:p>
  <w:p w:rsidR="00781F0B" w:rsidRPr="00052748" w:rsidRDefault="006A29CB" w:rsidP="006E3BFB">
    <w:pPr>
      <w:pStyle w:val="Footer"/>
      <w:jc w:val="right"/>
      <w:rPr>
        <w:sz w:val="18"/>
        <w:szCs w:val="18"/>
      </w:rPr>
    </w:pPr>
    <w:r w:rsidRPr="00052748">
      <w:rPr>
        <w:sz w:val="18"/>
        <w:szCs w:val="18"/>
      </w:rPr>
      <w:fldChar w:fldCharType="begin"/>
    </w:r>
    <w:r w:rsidR="00781F0B" w:rsidRPr="00052748">
      <w:rPr>
        <w:sz w:val="18"/>
        <w:szCs w:val="18"/>
      </w:rPr>
      <w:instrText xml:space="preserve"> PAGE   \* MERGEFORMAT </w:instrText>
    </w:r>
    <w:r w:rsidRPr="00052748">
      <w:rPr>
        <w:sz w:val="18"/>
        <w:szCs w:val="18"/>
      </w:rPr>
      <w:fldChar w:fldCharType="separate"/>
    </w:r>
    <w:r w:rsidR="00C45431">
      <w:rPr>
        <w:noProof/>
        <w:sz w:val="18"/>
        <w:szCs w:val="18"/>
      </w:rPr>
      <w:t>2</w:t>
    </w:r>
    <w:r w:rsidRPr="00052748">
      <w:rPr>
        <w:noProof/>
        <w:sz w:val="18"/>
        <w:szCs w:val="18"/>
      </w:rPr>
      <w:fldChar w:fldCharType="end"/>
    </w:r>
  </w:p>
  <w:p w:rsidR="00781F0B" w:rsidRDefault="00781F0B">
    <w:pPr>
      <w:pStyle w:val="Footer"/>
      <w:jc w:val="right"/>
      <w:rPr>
        <w:lang w:val="mn-MN"/>
      </w:rPr>
    </w:pPr>
  </w:p>
  <w:p w:rsidR="00781F0B" w:rsidRDefault="00781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45" w:rsidRDefault="00DF3C45" w:rsidP="00CC3AF3">
      <w:r>
        <w:separator/>
      </w:r>
    </w:p>
  </w:footnote>
  <w:footnote w:type="continuationSeparator" w:id="0">
    <w:p w:rsidR="00DF3C45" w:rsidRDefault="00DF3C45" w:rsidP="00CC3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8A0D8B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0000020"/>
    <w:multiLevelType w:val="multilevel"/>
    <w:tmpl w:val="894EE892"/>
    <w:lvl w:ilvl="0">
      <w:start w:val="1"/>
      <w:numFmt w:val="bullet"/>
      <w:lvlText w:val="•"/>
      <w:lvlJc w:val="left"/>
      <w:pPr>
        <w:tabs>
          <w:tab w:val="num" w:pos="208"/>
        </w:tabs>
        <w:ind w:left="208" w:firstLine="36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3">
    <w:nsid w:val="3A0C2841"/>
    <w:multiLevelType w:val="hybridMultilevel"/>
    <w:tmpl w:val="C54813F6"/>
    <w:lvl w:ilvl="0" w:tplc="06BEFB0E">
      <w:start w:val="1"/>
      <w:numFmt w:val="decimal"/>
      <w:lvlText w:val="%1."/>
      <w:lvlJc w:val="right"/>
      <w:pPr>
        <w:ind w:left="786"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C5ABB"/>
    <w:rsid w:val="0000006D"/>
    <w:rsid w:val="00000347"/>
    <w:rsid w:val="00001C55"/>
    <w:rsid w:val="00002457"/>
    <w:rsid w:val="00002C99"/>
    <w:rsid w:val="00002E89"/>
    <w:rsid w:val="00003D9E"/>
    <w:rsid w:val="0000447E"/>
    <w:rsid w:val="00005A11"/>
    <w:rsid w:val="000061E1"/>
    <w:rsid w:val="0000691F"/>
    <w:rsid w:val="00006C8C"/>
    <w:rsid w:val="000101EC"/>
    <w:rsid w:val="000106BC"/>
    <w:rsid w:val="00010756"/>
    <w:rsid w:val="000125E9"/>
    <w:rsid w:val="000131AB"/>
    <w:rsid w:val="00014E77"/>
    <w:rsid w:val="00015B31"/>
    <w:rsid w:val="00015C05"/>
    <w:rsid w:val="00017FE9"/>
    <w:rsid w:val="00020869"/>
    <w:rsid w:val="00020BE0"/>
    <w:rsid w:val="000215FC"/>
    <w:rsid w:val="00022F69"/>
    <w:rsid w:val="000236D3"/>
    <w:rsid w:val="00024169"/>
    <w:rsid w:val="000245D5"/>
    <w:rsid w:val="00024669"/>
    <w:rsid w:val="00024A26"/>
    <w:rsid w:val="00024C80"/>
    <w:rsid w:val="000266E4"/>
    <w:rsid w:val="000269A6"/>
    <w:rsid w:val="00026FA8"/>
    <w:rsid w:val="00027395"/>
    <w:rsid w:val="00027A42"/>
    <w:rsid w:val="000301FC"/>
    <w:rsid w:val="00030657"/>
    <w:rsid w:val="00030C7D"/>
    <w:rsid w:val="0003140A"/>
    <w:rsid w:val="00031EE9"/>
    <w:rsid w:val="000336DD"/>
    <w:rsid w:val="00033768"/>
    <w:rsid w:val="00033EFE"/>
    <w:rsid w:val="000349E4"/>
    <w:rsid w:val="00034FF0"/>
    <w:rsid w:val="0003582C"/>
    <w:rsid w:val="000358AC"/>
    <w:rsid w:val="00035EC7"/>
    <w:rsid w:val="000364F6"/>
    <w:rsid w:val="0003702E"/>
    <w:rsid w:val="000376FE"/>
    <w:rsid w:val="000408D2"/>
    <w:rsid w:val="00040A9D"/>
    <w:rsid w:val="0004232C"/>
    <w:rsid w:val="00042434"/>
    <w:rsid w:val="000426B7"/>
    <w:rsid w:val="000427BA"/>
    <w:rsid w:val="000438AC"/>
    <w:rsid w:val="00044D10"/>
    <w:rsid w:val="00044DB6"/>
    <w:rsid w:val="00046ADB"/>
    <w:rsid w:val="00047151"/>
    <w:rsid w:val="000507D2"/>
    <w:rsid w:val="000513DE"/>
    <w:rsid w:val="0005273A"/>
    <w:rsid w:val="00052748"/>
    <w:rsid w:val="00052A8C"/>
    <w:rsid w:val="000530A8"/>
    <w:rsid w:val="000534B2"/>
    <w:rsid w:val="00053BA0"/>
    <w:rsid w:val="00054BC2"/>
    <w:rsid w:val="00054DF9"/>
    <w:rsid w:val="00055628"/>
    <w:rsid w:val="0005597F"/>
    <w:rsid w:val="00056124"/>
    <w:rsid w:val="00056753"/>
    <w:rsid w:val="000570C6"/>
    <w:rsid w:val="00057C79"/>
    <w:rsid w:val="00057E6E"/>
    <w:rsid w:val="0006020F"/>
    <w:rsid w:val="0006046B"/>
    <w:rsid w:val="00060B94"/>
    <w:rsid w:val="000617FF"/>
    <w:rsid w:val="00061D05"/>
    <w:rsid w:val="00062237"/>
    <w:rsid w:val="00062960"/>
    <w:rsid w:val="00063905"/>
    <w:rsid w:val="00064000"/>
    <w:rsid w:val="0006442B"/>
    <w:rsid w:val="0006467F"/>
    <w:rsid w:val="0006596D"/>
    <w:rsid w:val="00066C9B"/>
    <w:rsid w:val="0006713D"/>
    <w:rsid w:val="00067873"/>
    <w:rsid w:val="00070A1A"/>
    <w:rsid w:val="00070EBB"/>
    <w:rsid w:val="000710FA"/>
    <w:rsid w:val="0007149E"/>
    <w:rsid w:val="00071849"/>
    <w:rsid w:val="00071E07"/>
    <w:rsid w:val="000721FE"/>
    <w:rsid w:val="000726CD"/>
    <w:rsid w:val="00072A40"/>
    <w:rsid w:val="00072A4A"/>
    <w:rsid w:val="00072C2E"/>
    <w:rsid w:val="0007313E"/>
    <w:rsid w:val="00074563"/>
    <w:rsid w:val="000750D2"/>
    <w:rsid w:val="000753F4"/>
    <w:rsid w:val="00076153"/>
    <w:rsid w:val="00076455"/>
    <w:rsid w:val="00076846"/>
    <w:rsid w:val="000772AA"/>
    <w:rsid w:val="00077DC1"/>
    <w:rsid w:val="00081F82"/>
    <w:rsid w:val="00082A22"/>
    <w:rsid w:val="00082E1F"/>
    <w:rsid w:val="00084138"/>
    <w:rsid w:val="000845AA"/>
    <w:rsid w:val="00085504"/>
    <w:rsid w:val="000868AB"/>
    <w:rsid w:val="000868C9"/>
    <w:rsid w:val="00087C9E"/>
    <w:rsid w:val="000907C9"/>
    <w:rsid w:val="0009092D"/>
    <w:rsid w:val="00090BE1"/>
    <w:rsid w:val="00091EB5"/>
    <w:rsid w:val="00094324"/>
    <w:rsid w:val="00094AB6"/>
    <w:rsid w:val="000956BD"/>
    <w:rsid w:val="00095DF0"/>
    <w:rsid w:val="00096841"/>
    <w:rsid w:val="00096F51"/>
    <w:rsid w:val="0009705D"/>
    <w:rsid w:val="000A072C"/>
    <w:rsid w:val="000A1245"/>
    <w:rsid w:val="000A24D9"/>
    <w:rsid w:val="000A26F9"/>
    <w:rsid w:val="000A2874"/>
    <w:rsid w:val="000A4B90"/>
    <w:rsid w:val="000A5AD8"/>
    <w:rsid w:val="000A67BF"/>
    <w:rsid w:val="000A757C"/>
    <w:rsid w:val="000A7CC2"/>
    <w:rsid w:val="000B101D"/>
    <w:rsid w:val="000B4645"/>
    <w:rsid w:val="000B4718"/>
    <w:rsid w:val="000B4DDA"/>
    <w:rsid w:val="000B5E30"/>
    <w:rsid w:val="000B6575"/>
    <w:rsid w:val="000B683A"/>
    <w:rsid w:val="000B6F7B"/>
    <w:rsid w:val="000C0F8C"/>
    <w:rsid w:val="000C11E3"/>
    <w:rsid w:val="000C11F2"/>
    <w:rsid w:val="000C2532"/>
    <w:rsid w:val="000C45F6"/>
    <w:rsid w:val="000C56F8"/>
    <w:rsid w:val="000C6BFE"/>
    <w:rsid w:val="000C752D"/>
    <w:rsid w:val="000D0064"/>
    <w:rsid w:val="000D1AB8"/>
    <w:rsid w:val="000D2BCF"/>
    <w:rsid w:val="000D3AD1"/>
    <w:rsid w:val="000D4325"/>
    <w:rsid w:val="000D4C5A"/>
    <w:rsid w:val="000D4E20"/>
    <w:rsid w:val="000D557B"/>
    <w:rsid w:val="000D5AD2"/>
    <w:rsid w:val="000D6F68"/>
    <w:rsid w:val="000D70A9"/>
    <w:rsid w:val="000E085E"/>
    <w:rsid w:val="000E211C"/>
    <w:rsid w:val="000E3244"/>
    <w:rsid w:val="000E398C"/>
    <w:rsid w:val="000E4231"/>
    <w:rsid w:val="000E4448"/>
    <w:rsid w:val="000E66B6"/>
    <w:rsid w:val="000E6B18"/>
    <w:rsid w:val="000E7CBC"/>
    <w:rsid w:val="000F094F"/>
    <w:rsid w:val="000F0CE3"/>
    <w:rsid w:val="000F1251"/>
    <w:rsid w:val="000F1FF9"/>
    <w:rsid w:val="000F2F97"/>
    <w:rsid w:val="000F3B39"/>
    <w:rsid w:val="000F4867"/>
    <w:rsid w:val="000F4958"/>
    <w:rsid w:val="000F5822"/>
    <w:rsid w:val="000F5DFC"/>
    <w:rsid w:val="000F5FAF"/>
    <w:rsid w:val="000F68D3"/>
    <w:rsid w:val="000F720B"/>
    <w:rsid w:val="000F7A7E"/>
    <w:rsid w:val="00100994"/>
    <w:rsid w:val="00101D7B"/>
    <w:rsid w:val="001026B0"/>
    <w:rsid w:val="00103185"/>
    <w:rsid w:val="0010363B"/>
    <w:rsid w:val="00103C32"/>
    <w:rsid w:val="00106401"/>
    <w:rsid w:val="00106B58"/>
    <w:rsid w:val="001106D1"/>
    <w:rsid w:val="001129C2"/>
    <w:rsid w:val="00112A89"/>
    <w:rsid w:val="00113707"/>
    <w:rsid w:val="00113AF3"/>
    <w:rsid w:val="001146EF"/>
    <w:rsid w:val="00114ED9"/>
    <w:rsid w:val="001167A0"/>
    <w:rsid w:val="001200CA"/>
    <w:rsid w:val="001218AE"/>
    <w:rsid w:val="00123391"/>
    <w:rsid w:val="001236AA"/>
    <w:rsid w:val="001245D8"/>
    <w:rsid w:val="00124A1F"/>
    <w:rsid w:val="00126369"/>
    <w:rsid w:val="00126DE5"/>
    <w:rsid w:val="001277B2"/>
    <w:rsid w:val="00130964"/>
    <w:rsid w:val="00131F8A"/>
    <w:rsid w:val="0013239D"/>
    <w:rsid w:val="00132466"/>
    <w:rsid w:val="0013334A"/>
    <w:rsid w:val="001343E4"/>
    <w:rsid w:val="001353D7"/>
    <w:rsid w:val="001356A7"/>
    <w:rsid w:val="00136454"/>
    <w:rsid w:val="001367C9"/>
    <w:rsid w:val="00136CAC"/>
    <w:rsid w:val="00136FA8"/>
    <w:rsid w:val="001372B0"/>
    <w:rsid w:val="001372E2"/>
    <w:rsid w:val="00140587"/>
    <w:rsid w:val="0014069E"/>
    <w:rsid w:val="00141285"/>
    <w:rsid w:val="001414A1"/>
    <w:rsid w:val="00141CCC"/>
    <w:rsid w:val="00143196"/>
    <w:rsid w:val="0014334B"/>
    <w:rsid w:val="00143460"/>
    <w:rsid w:val="00143929"/>
    <w:rsid w:val="00143D62"/>
    <w:rsid w:val="00145A2C"/>
    <w:rsid w:val="00145BDE"/>
    <w:rsid w:val="00145FE9"/>
    <w:rsid w:val="00146334"/>
    <w:rsid w:val="001467D1"/>
    <w:rsid w:val="00146E32"/>
    <w:rsid w:val="001500D6"/>
    <w:rsid w:val="00150523"/>
    <w:rsid w:val="001517D1"/>
    <w:rsid w:val="0015210F"/>
    <w:rsid w:val="00152F98"/>
    <w:rsid w:val="001531BF"/>
    <w:rsid w:val="001537AA"/>
    <w:rsid w:val="001537B7"/>
    <w:rsid w:val="00153E33"/>
    <w:rsid w:val="00155198"/>
    <w:rsid w:val="00156AA7"/>
    <w:rsid w:val="00156CA3"/>
    <w:rsid w:val="00156EDC"/>
    <w:rsid w:val="00157875"/>
    <w:rsid w:val="00160B35"/>
    <w:rsid w:val="00161208"/>
    <w:rsid w:val="00161643"/>
    <w:rsid w:val="00161A39"/>
    <w:rsid w:val="00161AA7"/>
    <w:rsid w:val="001622DF"/>
    <w:rsid w:val="001623AA"/>
    <w:rsid w:val="001629D8"/>
    <w:rsid w:val="00163B8A"/>
    <w:rsid w:val="0016448B"/>
    <w:rsid w:val="00165389"/>
    <w:rsid w:val="00166F7A"/>
    <w:rsid w:val="001676B4"/>
    <w:rsid w:val="00167D69"/>
    <w:rsid w:val="0017037B"/>
    <w:rsid w:val="0017103F"/>
    <w:rsid w:val="001717B3"/>
    <w:rsid w:val="00172B27"/>
    <w:rsid w:val="00172C6F"/>
    <w:rsid w:val="001744EC"/>
    <w:rsid w:val="00174A1B"/>
    <w:rsid w:val="00174C30"/>
    <w:rsid w:val="00174D89"/>
    <w:rsid w:val="001755A0"/>
    <w:rsid w:val="00175B6D"/>
    <w:rsid w:val="001769BA"/>
    <w:rsid w:val="001803EB"/>
    <w:rsid w:val="00180A20"/>
    <w:rsid w:val="001812E4"/>
    <w:rsid w:val="00181663"/>
    <w:rsid w:val="00181807"/>
    <w:rsid w:val="001837FE"/>
    <w:rsid w:val="00184A2E"/>
    <w:rsid w:val="00184B07"/>
    <w:rsid w:val="00184D17"/>
    <w:rsid w:val="00184EBD"/>
    <w:rsid w:val="00185061"/>
    <w:rsid w:val="00186B04"/>
    <w:rsid w:val="00186B6F"/>
    <w:rsid w:val="00187003"/>
    <w:rsid w:val="001870C8"/>
    <w:rsid w:val="0018736B"/>
    <w:rsid w:val="00187637"/>
    <w:rsid w:val="001878A3"/>
    <w:rsid w:val="00190308"/>
    <w:rsid w:val="001907D5"/>
    <w:rsid w:val="001911E8"/>
    <w:rsid w:val="00192B44"/>
    <w:rsid w:val="001932AF"/>
    <w:rsid w:val="00193CEA"/>
    <w:rsid w:val="00194B24"/>
    <w:rsid w:val="0019534F"/>
    <w:rsid w:val="001958E9"/>
    <w:rsid w:val="00195AAB"/>
    <w:rsid w:val="00195DEF"/>
    <w:rsid w:val="00195E2B"/>
    <w:rsid w:val="00197C88"/>
    <w:rsid w:val="001A0154"/>
    <w:rsid w:val="001A04EB"/>
    <w:rsid w:val="001A08ED"/>
    <w:rsid w:val="001A18E1"/>
    <w:rsid w:val="001A1B53"/>
    <w:rsid w:val="001A306B"/>
    <w:rsid w:val="001A3499"/>
    <w:rsid w:val="001A34E3"/>
    <w:rsid w:val="001A513F"/>
    <w:rsid w:val="001A7DF7"/>
    <w:rsid w:val="001B0505"/>
    <w:rsid w:val="001B167D"/>
    <w:rsid w:val="001B333B"/>
    <w:rsid w:val="001B3B8E"/>
    <w:rsid w:val="001B3CDC"/>
    <w:rsid w:val="001B3EFE"/>
    <w:rsid w:val="001B49DF"/>
    <w:rsid w:val="001B502C"/>
    <w:rsid w:val="001B5701"/>
    <w:rsid w:val="001B5B44"/>
    <w:rsid w:val="001B6463"/>
    <w:rsid w:val="001B6D61"/>
    <w:rsid w:val="001B6EFC"/>
    <w:rsid w:val="001B73CA"/>
    <w:rsid w:val="001C0E95"/>
    <w:rsid w:val="001C1412"/>
    <w:rsid w:val="001C21CE"/>
    <w:rsid w:val="001C314B"/>
    <w:rsid w:val="001C37ED"/>
    <w:rsid w:val="001C4915"/>
    <w:rsid w:val="001C4B85"/>
    <w:rsid w:val="001C56FC"/>
    <w:rsid w:val="001C57D8"/>
    <w:rsid w:val="001C5938"/>
    <w:rsid w:val="001C5DD3"/>
    <w:rsid w:val="001C5FD2"/>
    <w:rsid w:val="001D0AF8"/>
    <w:rsid w:val="001D1337"/>
    <w:rsid w:val="001D1A46"/>
    <w:rsid w:val="001D2628"/>
    <w:rsid w:val="001D28C4"/>
    <w:rsid w:val="001D2E4D"/>
    <w:rsid w:val="001D55FA"/>
    <w:rsid w:val="001D6B22"/>
    <w:rsid w:val="001D70B1"/>
    <w:rsid w:val="001D733F"/>
    <w:rsid w:val="001D7B1A"/>
    <w:rsid w:val="001E0B48"/>
    <w:rsid w:val="001E11D5"/>
    <w:rsid w:val="001E304D"/>
    <w:rsid w:val="001E3CA7"/>
    <w:rsid w:val="001E536F"/>
    <w:rsid w:val="001E5DD8"/>
    <w:rsid w:val="001E64A6"/>
    <w:rsid w:val="001E6F75"/>
    <w:rsid w:val="001E72E4"/>
    <w:rsid w:val="001E7848"/>
    <w:rsid w:val="001E7CE4"/>
    <w:rsid w:val="001F00E2"/>
    <w:rsid w:val="001F0260"/>
    <w:rsid w:val="001F14E8"/>
    <w:rsid w:val="001F19D0"/>
    <w:rsid w:val="001F46B1"/>
    <w:rsid w:val="001F49EF"/>
    <w:rsid w:val="001F5A1C"/>
    <w:rsid w:val="001F6236"/>
    <w:rsid w:val="001F676E"/>
    <w:rsid w:val="001F6A2A"/>
    <w:rsid w:val="00200D17"/>
    <w:rsid w:val="00201BBF"/>
    <w:rsid w:val="00201D13"/>
    <w:rsid w:val="00201E64"/>
    <w:rsid w:val="002036AA"/>
    <w:rsid w:val="002037A6"/>
    <w:rsid w:val="00203999"/>
    <w:rsid w:val="002051FE"/>
    <w:rsid w:val="00205310"/>
    <w:rsid w:val="00206564"/>
    <w:rsid w:val="00206DB5"/>
    <w:rsid w:val="00206FA0"/>
    <w:rsid w:val="00207F22"/>
    <w:rsid w:val="00210468"/>
    <w:rsid w:val="00210DDA"/>
    <w:rsid w:val="0021174C"/>
    <w:rsid w:val="00211784"/>
    <w:rsid w:val="002119B9"/>
    <w:rsid w:val="0021204E"/>
    <w:rsid w:val="0021234B"/>
    <w:rsid w:val="00214BEF"/>
    <w:rsid w:val="00216248"/>
    <w:rsid w:val="00216771"/>
    <w:rsid w:val="00216EEB"/>
    <w:rsid w:val="00217A81"/>
    <w:rsid w:val="0022008C"/>
    <w:rsid w:val="00220092"/>
    <w:rsid w:val="00220340"/>
    <w:rsid w:val="0022039A"/>
    <w:rsid w:val="002204F2"/>
    <w:rsid w:val="00221229"/>
    <w:rsid w:val="00221531"/>
    <w:rsid w:val="00221778"/>
    <w:rsid w:val="00221F49"/>
    <w:rsid w:val="00222141"/>
    <w:rsid w:val="0022305D"/>
    <w:rsid w:val="002230E4"/>
    <w:rsid w:val="00224860"/>
    <w:rsid w:val="00224FAE"/>
    <w:rsid w:val="002250C4"/>
    <w:rsid w:val="002268EA"/>
    <w:rsid w:val="00230846"/>
    <w:rsid w:val="00230C07"/>
    <w:rsid w:val="00230EDF"/>
    <w:rsid w:val="002318F7"/>
    <w:rsid w:val="00231CF3"/>
    <w:rsid w:val="002324F9"/>
    <w:rsid w:val="00233457"/>
    <w:rsid w:val="00233A07"/>
    <w:rsid w:val="00233F29"/>
    <w:rsid w:val="00234472"/>
    <w:rsid w:val="00234CC0"/>
    <w:rsid w:val="00235053"/>
    <w:rsid w:val="0023583F"/>
    <w:rsid w:val="00237EFB"/>
    <w:rsid w:val="00237F28"/>
    <w:rsid w:val="002419FB"/>
    <w:rsid w:val="002420BE"/>
    <w:rsid w:val="0024257E"/>
    <w:rsid w:val="00243728"/>
    <w:rsid w:val="002438EC"/>
    <w:rsid w:val="00247055"/>
    <w:rsid w:val="00247220"/>
    <w:rsid w:val="00250144"/>
    <w:rsid w:val="00250828"/>
    <w:rsid w:val="002533D9"/>
    <w:rsid w:val="002538DA"/>
    <w:rsid w:val="002540AA"/>
    <w:rsid w:val="00254499"/>
    <w:rsid w:val="0025535C"/>
    <w:rsid w:val="00255709"/>
    <w:rsid w:val="0025659B"/>
    <w:rsid w:val="002574DD"/>
    <w:rsid w:val="002575E0"/>
    <w:rsid w:val="00257F4F"/>
    <w:rsid w:val="00260EBB"/>
    <w:rsid w:val="00261610"/>
    <w:rsid w:val="002628DA"/>
    <w:rsid w:val="002630A4"/>
    <w:rsid w:val="002641DC"/>
    <w:rsid w:val="0026602F"/>
    <w:rsid w:val="002662F7"/>
    <w:rsid w:val="00266C02"/>
    <w:rsid w:val="002674B4"/>
    <w:rsid w:val="002677E7"/>
    <w:rsid w:val="00267B4D"/>
    <w:rsid w:val="00267BE2"/>
    <w:rsid w:val="00267E89"/>
    <w:rsid w:val="00270778"/>
    <w:rsid w:val="00270A29"/>
    <w:rsid w:val="0027104F"/>
    <w:rsid w:val="00272805"/>
    <w:rsid w:val="0027296D"/>
    <w:rsid w:val="00273C5C"/>
    <w:rsid w:val="00274086"/>
    <w:rsid w:val="0027441D"/>
    <w:rsid w:val="00274C2F"/>
    <w:rsid w:val="0027523C"/>
    <w:rsid w:val="0027547C"/>
    <w:rsid w:val="00275C8A"/>
    <w:rsid w:val="00276567"/>
    <w:rsid w:val="0027678C"/>
    <w:rsid w:val="00277C81"/>
    <w:rsid w:val="00280410"/>
    <w:rsid w:val="002809B5"/>
    <w:rsid w:val="00280C5B"/>
    <w:rsid w:val="002812C8"/>
    <w:rsid w:val="0028197C"/>
    <w:rsid w:val="002819ED"/>
    <w:rsid w:val="002825C9"/>
    <w:rsid w:val="0028337B"/>
    <w:rsid w:val="00284664"/>
    <w:rsid w:val="002846E9"/>
    <w:rsid w:val="00284F50"/>
    <w:rsid w:val="00285162"/>
    <w:rsid w:val="00287175"/>
    <w:rsid w:val="00290024"/>
    <w:rsid w:val="00291F0E"/>
    <w:rsid w:val="00291F4A"/>
    <w:rsid w:val="00292184"/>
    <w:rsid w:val="00292861"/>
    <w:rsid w:val="002930DD"/>
    <w:rsid w:val="00293149"/>
    <w:rsid w:val="0029341F"/>
    <w:rsid w:val="00294018"/>
    <w:rsid w:val="00294210"/>
    <w:rsid w:val="00294248"/>
    <w:rsid w:val="00294FA4"/>
    <w:rsid w:val="002955A5"/>
    <w:rsid w:val="00295FDB"/>
    <w:rsid w:val="002961D1"/>
    <w:rsid w:val="00296A82"/>
    <w:rsid w:val="002974D2"/>
    <w:rsid w:val="00297E3B"/>
    <w:rsid w:val="002A050A"/>
    <w:rsid w:val="002A0C23"/>
    <w:rsid w:val="002A0FBE"/>
    <w:rsid w:val="002A26E3"/>
    <w:rsid w:val="002A352A"/>
    <w:rsid w:val="002A39B8"/>
    <w:rsid w:val="002A446E"/>
    <w:rsid w:val="002A4F1A"/>
    <w:rsid w:val="002A5B84"/>
    <w:rsid w:val="002A5DDC"/>
    <w:rsid w:val="002A64A7"/>
    <w:rsid w:val="002A6990"/>
    <w:rsid w:val="002A6DC9"/>
    <w:rsid w:val="002A72B5"/>
    <w:rsid w:val="002A75BA"/>
    <w:rsid w:val="002B02DF"/>
    <w:rsid w:val="002B0570"/>
    <w:rsid w:val="002B10BC"/>
    <w:rsid w:val="002B1D4B"/>
    <w:rsid w:val="002B1DF4"/>
    <w:rsid w:val="002B1E4E"/>
    <w:rsid w:val="002B20BB"/>
    <w:rsid w:val="002B30CE"/>
    <w:rsid w:val="002B3554"/>
    <w:rsid w:val="002B39F7"/>
    <w:rsid w:val="002B3E95"/>
    <w:rsid w:val="002B43AD"/>
    <w:rsid w:val="002B4F63"/>
    <w:rsid w:val="002B5F2B"/>
    <w:rsid w:val="002B5F64"/>
    <w:rsid w:val="002B67A9"/>
    <w:rsid w:val="002B7A50"/>
    <w:rsid w:val="002C07BE"/>
    <w:rsid w:val="002C095F"/>
    <w:rsid w:val="002C0B7A"/>
    <w:rsid w:val="002C221C"/>
    <w:rsid w:val="002C3026"/>
    <w:rsid w:val="002C3D4B"/>
    <w:rsid w:val="002C4DE4"/>
    <w:rsid w:val="002C4F9B"/>
    <w:rsid w:val="002C4FDE"/>
    <w:rsid w:val="002C5ABB"/>
    <w:rsid w:val="002C6C40"/>
    <w:rsid w:val="002C7DF0"/>
    <w:rsid w:val="002D196C"/>
    <w:rsid w:val="002D214C"/>
    <w:rsid w:val="002D21D2"/>
    <w:rsid w:val="002D2599"/>
    <w:rsid w:val="002D2804"/>
    <w:rsid w:val="002D37AD"/>
    <w:rsid w:val="002D5ECF"/>
    <w:rsid w:val="002D64FD"/>
    <w:rsid w:val="002D6A3E"/>
    <w:rsid w:val="002D7765"/>
    <w:rsid w:val="002D792B"/>
    <w:rsid w:val="002D7BA5"/>
    <w:rsid w:val="002E0B78"/>
    <w:rsid w:val="002E0DD0"/>
    <w:rsid w:val="002E2ADD"/>
    <w:rsid w:val="002E2C90"/>
    <w:rsid w:val="002E34A1"/>
    <w:rsid w:val="002E3F1A"/>
    <w:rsid w:val="002E3F99"/>
    <w:rsid w:val="002E4804"/>
    <w:rsid w:val="002E4903"/>
    <w:rsid w:val="002E490C"/>
    <w:rsid w:val="002E4ED9"/>
    <w:rsid w:val="002E55A2"/>
    <w:rsid w:val="002E5A8B"/>
    <w:rsid w:val="002E7493"/>
    <w:rsid w:val="002E7A62"/>
    <w:rsid w:val="002F0239"/>
    <w:rsid w:val="002F0439"/>
    <w:rsid w:val="002F0AC3"/>
    <w:rsid w:val="002F0BF5"/>
    <w:rsid w:val="002F0F2F"/>
    <w:rsid w:val="002F18EB"/>
    <w:rsid w:val="002F2485"/>
    <w:rsid w:val="002F325B"/>
    <w:rsid w:val="002F3533"/>
    <w:rsid w:val="002F4775"/>
    <w:rsid w:val="002F4AF5"/>
    <w:rsid w:val="002F4E37"/>
    <w:rsid w:val="002F606F"/>
    <w:rsid w:val="002F6D57"/>
    <w:rsid w:val="002F6F54"/>
    <w:rsid w:val="002F753A"/>
    <w:rsid w:val="00300DF6"/>
    <w:rsid w:val="00300E55"/>
    <w:rsid w:val="00301723"/>
    <w:rsid w:val="00301A46"/>
    <w:rsid w:val="003030F8"/>
    <w:rsid w:val="003036DC"/>
    <w:rsid w:val="00303780"/>
    <w:rsid w:val="00303C2A"/>
    <w:rsid w:val="0030403C"/>
    <w:rsid w:val="00304AF4"/>
    <w:rsid w:val="00304E31"/>
    <w:rsid w:val="00305083"/>
    <w:rsid w:val="00305CD1"/>
    <w:rsid w:val="00305EBA"/>
    <w:rsid w:val="00307454"/>
    <w:rsid w:val="00307460"/>
    <w:rsid w:val="003079A8"/>
    <w:rsid w:val="00307ECA"/>
    <w:rsid w:val="00310E3E"/>
    <w:rsid w:val="00310E58"/>
    <w:rsid w:val="0031312E"/>
    <w:rsid w:val="0031414D"/>
    <w:rsid w:val="00314C31"/>
    <w:rsid w:val="00314DDB"/>
    <w:rsid w:val="00314FBA"/>
    <w:rsid w:val="00314FC6"/>
    <w:rsid w:val="00315B0C"/>
    <w:rsid w:val="0031712F"/>
    <w:rsid w:val="00317BE1"/>
    <w:rsid w:val="00317D45"/>
    <w:rsid w:val="00320893"/>
    <w:rsid w:val="00320E4A"/>
    <w:rsid w:val="0032193D"/>
    <w:rsid w:val="00321AC9"/>
    <w:rsid w:val="00324332"/>
    <w:rsid w:val="00324B3F"/>
    <w:rsid w:val="0032546E"/>
    <w:rsid w:val="00325617"/>
    <w:rsid w:val="003260A2"/>
    <w:rsid w:val="003266A1"/>
    <w:rsid w:val="00326DFE"/>
    <w:rsid w:val="003275FC"/>
    <w:rsid w:val="0033100D"/>
    <w:rsid w:val="00331794"/>
    <w:rsid w:val="003324B6"/>
    <w:rsid w:val="003328F0"/>
    <w:rsid w:val="00333B01"/>
    <w:rsid w:val="00333DD6"/>
    <w:rsid w:val="00333F96"/>
    <w:rsid w:val="00334036"/>
    <w:rsid w:val="00334296"/>
    <w:rsid w:val="003364ED"/>
    <w:rsid w:val="00336B18"/>
    <w:rsid w:val="00337B20"/>
    <w:rsid w:val="003407A2"/>
    <w:rsid w:val="00341A4A"/>
    <w:rsid w:val="003432D0"/>
    <w:rsid w:val="003437A7"/>
    <w:rsid w:val="0034395D"/>
    <w:rsid w:val="00346591"/>
    <w:rsid w:val="0034787A"/>
    <w:rsid w:val="00347DAA"/>
    <w:rsid w:val="00350F26"/>
    <w:rsid w:val="0035168C"/>
    <w:rsid w:val="00352DFF"/>
    <w:rsid w:val="00353BF6"/>
    <w:rsid w:val="00355E26"/>
    <w:rsid w:val="00356AF0"/>
    <w:rsid w:val="00356EC1"/>
    <w:rsid w:val="0035786D"/>
    <w:rsid w:val="00357C07"/>
    <w:rsid w:val="00360B49"/>
    <w:rsid w:val="003614FE"/>
    <w:rsid w:val="00361BC0"/>
    <w:rsid w:val="00362323"/>
    <w:rsid w:val="00362E32"/>
    <w:rsid w:val="00363665"/>
    <w:rsid w:val="003649D1"/>
    <w:rsid w:val="00364A51"/>
    <w:rsid w:val="00365E92"/>
    <w:rsid w:val="00366227"/>
    <w:rsid w:val="0036634D"/>
    <w:rsid w:val="00366B93"/>
    <w:rsid w:val="003675DA"/>
    <w:rsid w:val="003700B0"/>
    <w:rsid w:val="003702FF"/>
    <w:rsid w:val="00370329"/>
    <w:rsid w:val="003704FE"/>
    <w:rsid w:val="003708C7"/>
    <w:rsid w:val="003717DD"/>
    <w:rsid w:val="00371F7E"/>
    <w:rsid w:val="003720F9"/>
    <w:rsid w:val="00372129"/>
    <w:rsid w:val="003725A9"/>
    <w:rsid w:val="0037392B"/>
    <w:rsid w:val="003755DF"/>
    <w:rsid w:val="00380781"/>
    <w:rsid w:val="00381124"/>
    <w:rsid w:val="00381672"/>
    <w:rsid w:val="00381807"/>
    <w:rsid w:val="00381E93"/>
    <w:rsid w:val="00381EC5"/>
    <w:rsid w:val="003826D9"/>
    <w:rsid w:val="00382AC6"/>
    <w:rsid w:val="00382F4E"/>
    <w:rsid w:val="0038300F"/>
    <w:rsid w:val="00383AEF"/>
    <w:rsid w:val="00383CA2"/>
    <w:rsid w:val="003846CE"/>
    <w:rsid w:val="00384DB8"/>
    <w:rsid w:val="00385B82"/>
    <w:rsid w:val="00386243"/>
    <w:rsid w:val="00386440"/>
    <w:rsid w:val="00386DB3"/>
    <w:rsid w:val="00386E14"/>
    <w:rsid w:val="00387115"/>
    <w:rsid w:val="003877A7"/>
    <w:rsid w:val="00390A31"/>
    <w:rsid w:val="00391549"/>
    <w:rsid w:val="00391A8E"/>
    <w:rsid w:val="00392B31"/>
    <w:rsid w:val="003938B5"/>
    <w:rsid w:val="00393D2E"/>
    <w:rsid w:val="00393F4F"/>
    <w:rsid w:val="003941F4"/>
    <w:rsid w:val="003943DA"/>
    <w:rsid w:val="00394CDA"/>
    <w:rsid w:val="003951C4"/>
    <w:rsid w:val="003957F1"/>
    <w:rsid w:val="003968A7"/>
    <w:rsid w:val="003A019A"/>
    <w:rsid w:val="003A0300"/>
    <w:rsid w:val="003A19D6"/>
    <w:rsid w:val="003A1B56"/>
    <w:rsid w:val="003A1C40"/>
    <w:rsid w:val="003A1EA8"/>
    <w:rsid w:val="003A22A4"/>
    <w:rsid w:val="003A2872"/>
    <w:rsid w:val="003A381B"/>
    <w:rsid w:val="003A3B0C"/>
    <w:rsid w:val="003A4E51"/>
    <w:rsid w:val="003A4F53"/>
    <w:rsid w:val="003A512B"/>
    <w:rsid w:val="003A579E"/>
    <w:rsid w:val="003A6538"/>
    <w:rsid w:val="003A7D33"/>
    <w:rsid w:val="003A7F14"/>
    <w:rsid w:val="003B1255"/>
    <w:rsid w:val="003B1A63"/>
    <w:rsid w:val="003B21AB"/>
    <w:rsid w:val="003B221A"/>
    <w:rsid w:val="003B3DBC"/>
    <w:rsid w:val="003B3DF4"/>
    <w:rsid w:val="003B3F7B"/>
    <w:rsid w:val="003B5AD0"/>
    <w:rsid w:val="003B7A16"/>
    <w:rsid w:val="003C0CC5"/>
    <w:rsid w:val="003C0EF8"/>
    <w:rsid w:val="003C11CB"/>
    <w:rsid w:val="003C25F8"/>
    <w:rsid w:val="003C28E2"/>
    <w:rsid w:val="003C3637"/>
    <w:rsid w:val="003C4042"/>
    <w:rsid w:val="003C4A07"/>
    <w:rsid w:val="003C4FCB"/>
    <w:rsid w:val="003C6EE8"/>
    <w:rsid w:val="003C746E"/>
    <w:rsid w:val="003D018C"/>
    <w:rsid w:val="003D05A5"/>
    <w:rsid w:val="003D0EB6"/>
    <w:rsid w:val="003D1D92"/>
    <w:rsid w:val="003D1F79"/>
    <w:rsid w:val="003D20F3"/>
    <w:rsid w:val="003D2AEF"/>
    <w:rsid w:val="003D2F3E"/>
    <w:rsid w:val="003D3521"/>
    <w:rsid w:val="003D3F05"/>
    <w:rsid w:val="003D431C"/>
    <w:rsid w:val="003D44D4"/>
    <w:rsid w:val="003D4907"/>
    <w:rsid w:val="003D5511"/>
    <w:rsid w:val="003D6AD3"/>
    <w:rsid w:val="003E1872"/>
    <w:rsid w:val="003E226F"/>
    <w:rsid w:val="003E287B"/>
    <w:rsid w:val="003E37E5"/>
    <w:rsid w:val="003E38B2"/>
    <w:rsid w:val="003E39E0"/>
    <w:rsid w:val="003E3D5E"/>
    <w:rsid w:val="003E3EAE"/>
    <w:rsid w:val="003E515B"/>
    <w:rsid w:val="003E672B"/>
    <w:rsid w:val="003E74A1"/>
    <w:rsid w:val="003E769C"/>
    <w:rsid w:val="003E7A10"/>
    <w:rsid w:val="003F07F8"/>
    <w:rsid w:val="003F09CA"/>
    <w:rsid w:val="003F0DF4"/>
    <w:rsid w:val="003F2CFE"/>
    <w:rsid w:val="003F2F8D"/>
    <w:rsid w:val="003F4168"/>
    <w:rsid w:val="003F49EB"/>
    <w:rsid w:val="003F4E7F"/>
    <w:rsid w:val="003F5AF0"/>
    <w:rsid w:val="003F7091"/>
    <w:rsid w:val="003F7144"/>
    <w:rsid w:val="003F7855"/>
    <w:rsid w:val="00401031"/>
    <w:rsid w:val="00401697"/>
    <w:rsid w:val="00401BD2"/>
    <w:rsid w:val="00401F3F"/>
    <w:rsid w:val="0040264E"/>
    <w:rsid w:val="004030A4"/>
    <w:rsid w:val="004038F1"/>
    <w:rsid w:val="00404737"/>
    <w:rsid w:val="00405109"/>
    <w:rsid w:val="0040574B"/>
    <w:rsid w:val="00405A34"/>
    <w:rsid w:val="00407436"/>
    <w:rsid w:val="00407F2A"/>
    <w:rsid w:val="00410BFA"/>
    <w:rsid w:val="00410D30"/>
    <w:rsid w:val="00411E92"/>
    <w:rsid w:val="00412841"/>
    <w:rsid w:val="00412C89"/>
    <w:rsid w:val="00413617"/>
    <w:rsid w:val="00413EAF"/>
    <w:rsid w:val="0041539D"/>
    <w:rsid w:val="00415E9F"/>
    <w:rsid w:val="004173E5"/>
    <w:rsid w:val="00417B03"/>
    <w:rsid w:val="004205A5"/>
    <w:rsid w:val="004212CB"/>
    <w:rsid w:val="0042249D"/>
    <w:rsid w:val="0042283F"/>
    <w:rsid w:val="00422945"/>
    <w:rsid w:val="00422B26"/>
    <w:rsid w:val="00423687"/>
    <w:rsid w:val="00423A26"/>
    <w:rsid w:val="004241F0"/>
    <w:rsid w:val="004245C7"/>
    <w:rsid w:val="0042484B"/>
    <w:rsid w:val="0042540A"/>
    <w:rsid w:val="00425AC8"/>
    <w:rsid w:val="00426FB4"/>
    <w:rsid w:val="00427741"/>
    <w:rsid w:val="00427BC9"/>
    <w:rsid w:val="0043053F"/>
    <w:rsid w:val="00430DA1"/>
    <w:rsid w:val="00431173"/>
    <w:rsid w:val="00433164"/>
    <w:rsid w:val="00434265"/>
    <w:rsid w:val="004342EB"/>
    <w:rsid w:val="00434429"/>
    <w:rsid w:val="004347DD"/>
    <w:rsid w:val="00435660"/>
    <w:rsid w:val="00435C54"/>
    <w:rsid w:val="0043662C"/>
    <w:rsid w:val="00436A23"/>
    <w:rsid w:val="00437712"/>
    <w:rsid w:val="00437DA5"/>
    <w:rsid w:val="0044171E"/>
    <w:rsid w:val="004417D4"/>
    <w:rsid w:val="00441D59"/>
    <w:rsid w:val="004422C6"/>
    <w:rsid w:val="004428F6"/>
    <w:rsid w:val="00443114"/>
    <w:rsid w:val="00443DC0"/>
    <w:rsid w:val="0044427D"/>
    <w:rsid w:val="0044529E"/>
    <w:rsid w:val="004455D8"/>
    <w:rsid w:val="00446F2B"/>
    <w:rsid w:val="0044754D"/>
    <w:rsid w:val="004503D7"/>
    <w:rsid w:val="004519A6"/>
    <w:rsid w:val="00452133"/>
    <w:rsid w:val="0045230B"/>
    <w:rsid w:val="004531DC"/>
    <w:rsid w:val="00454587"/>
    <w:rsid w:val="004548FF"/>
    <w:rsid w:val="00454DF4"/>
    <w:rsid w:val="00455267"/>
    <w:rsid w:val="0045623E"/>
    <w:rsid w:val="00456628"/>
    <w:rsid w:val="00456CBC"/>
    <w:rsid w:val="00456E15"/>
    <w:rsid w:val="004576A9"/>
    <w:rsid w:val="00460DAD"/>
    <w:rsid w:val="004611C4"/>
    <w:rsid w:val="004614D2"/>
    <w:rsid w:val="00461FC3"/>
    <w:rsid w:val="00462F40"/>
    <w:rsid w:val="00463434"/>
    <w:rsid w:val="004638C7"/>
    <w:rsid w:val="0046398A"/>
    <w:rsid w:val="004640A1"/>
    <w:rsid w:val="00464341"/>
    <w:rsid w:val="004649F5"/>
    <w:rsid w:val="00466A1D"/>
    <w:rsid w:val="00467792"/>
    <w:rsid w:val="00467E8F"/>
    <w:rsid w:val="004708DB"/>
    <w:rsid w:val="00470E3F"/>
    <w:rsid w:val="00471664"/>
    <w:rsid w:val="004717FD"/>
    <w:rsid w:val="00471F59"/>
    <w:rsid w:val="004742F6"/>
    <w:rsid w:val="00474C6C"/>
    <w:rsid w:val="004755B6"/>
    <w:rsid w:val="00476512"/>
    <w:rsid w:val="00476A8F"/>
    <w:rsid w:val="00480466"/>
    <w:rsid w:val="004809B2"/>
    <w:rsid w:val="0048217F"/>
    <w:rsid w:val="00482A9E"/>
    <w:rsid w:val="004842E2"/>
    <w:rsid w:val="00485099"/>
    <w:rsid w:val="00485BE1"/>
    <w:rsid w:val="00485F32"/>
    <w:rsid w:val="00486869"/>
    <w:rsid w:val="00490979"/>
    <w:rsid w:val="004912F0"/>
    <w:rsid w:val="004916AA"/>
    <w:rsid w:val="00491D05"/>
    <w:rsid w:val="00491F46"/>
    <w:rsid w:val="004926AE"/>
    <w:rsid w:val="00493BBF"/>
    <w:rsid w:val="004956C5"/>
    <w:rsid w:val="00495ACA"/>
    <w:rsid w:val="004965A0"/>
    <w:rsid w:val="0049762D"/>
    <w:rsid w:val="004A13A5"/>
    <w:rsid w:val="004A1C02"/>
    <w:rsid w:val="004A1E7E"/>
    <w:rsid w:val="004A297E"/>
    <w:rsid w:val="004A3C15"/>
    <w:rsid w:val="004A4D27"/>
    <w:rsid w:val="004A4E10"/>
    <w:rsid w:val="004A5428"/>
    <w:rsid w:val="004A794C"/>
    <w:rsid w:val="004A7A86"/>
    <w:rsid w:val="004B0139"/>
    <w:rsid w:val="004B084C"/>
    <w:rsid w:val="004B1400"/>
    <w:rsid w:val="004B1DED"/>
    <w:rsid w:val="004B45DC"/>
    <w:rsid w:val="004B761F"/>
    <w:rsid w:val="004C0D5F"/>
    <w:rsid w:val="004C1150"/>
    <w:rsid w:val="004C2496"/>
    <w:rsid w:val="004C2566"/>
    <w:rsid w:val="004C3328"/>
    <w:rsid w:val="004C54A0"/>
    <w:rsid w:val="004C69FC"/>
    <w:rsid w:val="004C6B0E"/>
    <w:rsid w:val="004D157F"/>
    <w:rsid w:val="004D3410"/>
    <w:rsid w:val="004D39E3"/>
    <w:rsid w:val="004D4437"/>
    <w:rsid w:val="004D53FC"/>
    <w:rsid w:val="004D5658"/>
    <w:rsid w:val="004E04C9"/>
    <w:rsid w:val="004E0879"/>
    <w:rsid w:val="004E105C"/>
    <w:rsid w:val="004E11EA"/>
    <w:rsid w:val="004E14B8"/>
    <w:rsid w:val="004E193F"/>
    <w:rsid w:val="004E1E5C"/>
    <w:rsid w:val="004E1EF3"/>
    <w:rsid w:val="004E29C9"/>
    <w:rsid w:val="004E3A71"/>
    <w:rsid w:val="004E3E56"/>
    <w:rsid w:val="004E4D5D"/>
    <w:rsid w:val="004E5968"/>
    <w:rsid w:val="004E6008"/>
    <w:rsid w:val="004E6385"/>
    <w:rsid w:val="004E663B"/>
    <w:rsid w:val="004E6A80"/>
    <w:rsid w:val="004F0184"/>
    <w:rsid w:val="004F0E36"/>
    <w:rsid w:val="004F250E"/>
    <w:rsid w:val="004F3071"/>
    <w:rsid w:val="004F539C"/>
    <w:rsid w:val="004F5BCA"/>
    <w:rsid w:val="004F6716"/>
    <w:rsid w:val="004F6852"/>
    <w:rsid w:val="004F70EF"/>
    <w:rsid w:val="005004AA"/>
    <w:rsid w:val="00500566"/>
    <w:rsid w:val="0050119E"/>
    <w:rsid w:val="005012F4"/>
    <w:rsid w:val="00502A89"/>
    <w:rsid w:val="005038D8"/>
    <w:rsid w:val="00504099"/>
    <w:rsid w:val="00504580"/>
    <w:rsid w:val="00504E0F"/>
    <w:rsid w:val="00505882"/>
    <w:rsid w:val="005062A0"/>
    <w:rsid w:val="005066A2"/>
    <w:rsid w:val="0050785A"/>
    <w:rsid w:val="00510968"/>
    <w:rsid w:val="00512524"/>
    <w:rsid w:val="005137C6"/>
    <w:rsid w:val="0051419D"/>
    <w:rsid w:val="00514BBE"/>
    <w:rsid w:val="00514C82"/>
    <w:rsid w:val="00515A71"/>
    <w:rsid w:val="0051673C"/>
    <w:rsid w:val="00516FDA"/>
    <w:rsid w:val="00517104"/>
    <w:rsid w:val="00517356"/>
    <w:rsid w:val="005176FA"/>
    <w:rsid w:val="005179A2"/>
    <w:rsid w:val="00517FCE"/>
    <w:rsid w:val="0052040D"/>
    <w:rsid w:val="00520B9C"/>
    <w:rsid w:val="00522AD4"/>
    <w:rsid w:val="00523869"/>
    <w:rsid w:val="005244F2"/>
    <w:rsid w:val="0052462B"/>
    <w:rsid w:val="00525BB2"/>
    <w:rsid w:val="00525DC5"/>
    <w:rsid w:val="00526EC3"/>
    <w:rsid w:val="00527E7F"/>
    <w:rsid w:val="00530D65"/>
    <w:rsid w:val="0053178F"/>
    <w:rsid w:val="00531A0E"/>
    <w:rsid w:val="00531B81"/>
    <w:rsid w:val="00532F85"/>
    <w:rsid w:val="0053319C"/>
    <w:rsid w:val="0053325B"/>
    <w:rsid w:val="0053339F"/>
    <w:rsid w:val="00534241"/>
    <w:rsid w:val="00534279"/>
    <w:rsid w:val="0053568C"/>
    <w:rsid w:val="005356CB"/>
    <w:rsid w:val="0053679B"/>
    <w:rsid w:val="005369DC"/>
    <w:rsid w:val="0053737F"/>
    <w:rsid w:val="005420B8"/>
    <w:rsid w:val="00542593"/>
    <w:rsid w:val="00542626"/>
    <w:rsid w:val="00543088"/>
    <w:rsid w:val="0054309A"/>
    <w:rsid w:val="00544975"/>
    <w:rsid w:val="00544C47"/>
    <w:rsid w:val="005456AD"/>
    <w:rsid w:val="005472C9"/>
    <w:rsid w:val="00551CFF"/>
    <w:rsid w:val="00551FD7"/>
    <w:rsid w:val="005522FE"/>
    <w:rsid w:val="0055266F"/>
    <w:rsid w:val="00552715"/>
    <w:rsid w:val="00552C4B"/>
    <w:rsid w:val="00553C74"/>
    <w:rsid w:val="00554655"/>
    <w:rsid w:val="00557267"/>
    <w:rsid w:val="00557F2D"/>
    <w:rsid w:val="005605CD"/>
    <w:rsid w:val="00560863"/>
    <w:rsid w:val="005609D8"/>
    <w:rsid w:val="00562EBE"/>
    <w:rsid w:val="00563023"/>
    <w:rsid w:val="00563067"/>
    <w:rsid w:val="00563265"/>
    <w:rsid w:val="00563E5A"/>
    <w:rsid w:val="00564755"/>
    <w:rsid w:val="00564FFD"/>
    <w:rsid w:val="00565691"/>
    <w:rsid w:val="00566121"/>
    <w:rsid w:val="00567002"/>
    <w:rsid w:val="00567BA7"/>
    <w:rsid w:val="005700E7"/>
    <w:rsid w:val="0057014A"/>
    <w:rsid w:val="00570D90"/>
    <w:rsid w:val="0057128B"/>
    <w:rsid w:val="005713B8"/>
    <w:rsid w:val="0057312F"/>
    <w:rsid w:val="0057498F"/>
    <w:rsid w:val="00575BD0"/>
    <w:rsid w:val="00576335"/>
    <w:rsid w:val="00576758"/>
    <w:rsid w:val="00580151"/>
    <w:rsid w:val="00580728"/>
    <w:rsid w:val="00580FE3"/>
    <w:rsid w:val="005816C7"/>
    <w:rsid w:val="00581900"/>
    <w:rsid w:val="00581BDB"/>
    <w:rsid w:val="00582171"/>
    <w:rsid w:val="00582D7E"/>
    <w:rsid w:val="00582F02"/>
    <w:rsid w:val="00584354"/>
    <w:rsid w:val="005855D7"/>
    <w:rsid w:val="00585ED5"/>
    <w:rsid w:val="0058752D"/>
    <w:rsid w:val="00587574"/>
    <w:rsid w:val="00587AC9"/>
    <w:rsid w:val="00591037"/>
    <w:rsid w:val="00591DD4"/>
    <w:rsid w:val="00592071"/>
    <w:rsid w:val="00592C6A"/>
    <w:rsid w:val="005934BC"/>
    <w:rsid w:val="005943E3"/>
    <w:rsid w:val="00595077"/>
    <w:rsid w:val="00596990"/>
    <w:rsid w:val="00596A05"/>
    <w:rsid w:val="00596B65"/>
    <w:rsid w:val="005A011D"/>
    <w:rsid w:val="005A04AF"/>
    <w:rsid w:val="005A0CF6"/>
    <w:rsid w:val="005A0EAE"/>
    <w:rsid w:val="005A0F5F"/>
    <w:rsid w:val="005A17AD"/>
    <w:rsid w:val="005A1D26"/>
    <w:rsid w:val="005A1D5B"/>
    <w:rsid w:val="005A2E11"/>
    <w:rsid w:val="005A335D"/>
    <w:rsid w:val="005A3C76"/>
    <w:rsid w:val="005A3EC9"/>
    <w:rsid w:val="005A46AF"/>
    <w:rsid w:val="005A4A48"/>
    <w:rsid w:val="005A6651"/>
    <w:rsid w:val="005B0A1F"/>
    <w:rsid w:val="005B11FA"/>
    <w:rsid w:val="005B2A27"/>
    <w:rsid w:val="005B433E"/>
    <w:rsid w:val="005B44E8"/>
    <w:rsid w:val="005B6A37"/>
    <w:rsid w:val="005B6B6B"/>
    <w:rsid w:val="005B7EFF"/>
    <w:rsid w:val="005C0E6D"/>
    <w:rsid w:val="005C1805"/>
    <w:rsid w:val="005C1B4E"/>
    <w:rsid w:val="005C1D84"/>
    <w:rsid w:val="005C207B"/>
    <w:rsid w:val="005C3522"/>
    <w:rsid w:val="005C396A"/>
    <w:rsid w:val="005C42D0"/>
    <w:rsid w:val="005C4BC4"/>
    <w:rsid w:val="005C4C64"/>
    <w:rsid w:val="005C4E59"/>
    <w:rsid w:val="005C5946"/>
    <w:rsid w:val="005C5C47"/>
    <w:rsid w:val="005C61D2"/>
    <w:rsid w:val="005C71BF"/>
    <w:rsid w:val="005C72CE"/>
    <w:rsid w:val="005C7A3D"/>
    <w:rsid w:val="005C7B9D"/>
    <w:rsid w:val="005C7E62"/>
    <w:rsid w:val="005D0523"/>
    <w:rsid w:val="005D05B6"/>
    <w:rsid w:val="005D1386"/>
    <w:rsid w:val="005D1B52"/>
    <w:rsid w:val="005D2C56"/>
    <w:rsid w:val="005D50A6"/>
    <w:rsid w:val="005D5B8D"/>
    <w:rsid w:val="005D61D4"/>
    <w:rsid w:val="005D686A"/>
    <w:rsid w:val="005D72B0"/>
    <w:rsid w:val="005D7B93"/>
    <w:rsid w:val="005D7E0F"/>
    <w:rsid w:val="005E0433"/>
    <w:rsid w:val="005E0575"/>
    <w:rsid w:val="005E21C0"/>
    <w:rsid w:val="005E227F"/>
    <w:rsid w:val="005E2E48"/>
    <w:rsid w:val="005E5700"/>
    <w:rsid w:val="005E583F"/>
    <w:rsid w:val="005E594A"/>
    <w:rsid w:val="005E5DC5"/>
    <w:rsid w:val="005E610F"/>
    <w:rsid w:val="005E7633"/>
    <w:rsid w:val="005E7AEE"/>
    <w:rsid w:val="005E7D97"/>
    <w:rsid w:val="005F0615"/>
    <w:rsid w:val="005F07D2"/>
    <w:rsid w:val="005F1017"/>
    <w:rsid w:val="005F12ED"/>
    <w:rsid w:val="005F222C"/>
    <w:rsid w:val="005F2AD1"/>
    <w:rsid w:val="005F2C2F"/>
    <w:rsid w:val="005F36E8"/>
    <w:rsid w:val="005F3D2D"/>
    <w:rsid w:val="005F4D8F"/>
    <w:rsid w:val="005F56F7"/>
    <w:rsid w:val="005F5CC6"/>
    <w:rsid w:val="005F5FB5"/>
    <w:rsid w:val="005F603B"/>
    <w:rsid w:val="005F6369"/>
    <w:rsid w:val="005F6D62"/>
    <w:rsid w:val="005F7E3E"/>
    <w:rsid w:val="00600E36"/>
    <w:rsid w:val="00601833"/>
    <w:rsid w:val="00601EB0"/>
    <w:rsid w:val="00601FD2"/>
    <w:rsid w:val="00603101"/>
    <w:rsid w:val="006037AC"/>
    <w:rsid w:val="00603E9B"/>
    <w:rsid w:val="00605EED"/>
    <w:rsid w:val="0060642E"/>
    <w:rsid w:val="00606786"/>
    <w:rsid w:val="0061090C"/>
    <w:rsid w:val="00610AF6"/>
    <w:rsid w:val="0061158C"/>
    <w:rsid w:val="00611637"/>
    <w:rsid w:val="00611767"/>
    <w:rsid w:val="0061226D"/>
    <w:rsid w:val="00612369"/>
    <w:rsid w:val="00613810"/>
    <w:rsid w:val="006144E6"/>
    <w:rsid w:val="00615915"/>
    <w:rsid w:val="00615D31"/>
    <w:rsid w:val="00616468"/>
    <w:rsid w:val="0061675F"/>
    <w:rsid w:val="00617F4F"/>
    <w:rsid w:val="006210D6"/>
    <w:rsid w:val="00621539"/>
    <w:rsid w:val="00621A77"/>
    <w:rsid w:val="00622EE3"/>
    <w:rsid w:val="00623F8E"/>
    <w:rsid w:val="006244B3"/>
    <w:rsid w:val="0062580B"/>
    <w:rsid w:val="00625FDE"/>
    <w:rsid w:val="00630805"/>
    <w:rsid w:val="00630B2C"/>
    <w:rsid w:val="00631D90"/>
    <w:rsid w:val="006322C2"/>
    <w:rsid w:val="00632956"/>
    <w:rsid w:val="00632E2B"/>
    <w:rsid w:val="006331B5"/>
    <w:rsid w:val="0063676B"/>
    <w:rsid w:val="00637DF2"/>
    <w:rsid w:val="00640056"/>
    <w:rsid w:val="0064011E"/>
    <w:rsid w:val="00640F6F"/>
    <w:rsid w:val="00641DDE"/>
    <w:rsid w:val="00642115"/>
    <w:rsid w:val="00642F42"/>
    <w:rsid w:val="00643299"/>
    <w:rsid w:val="00643D19"/>
    <w:rsid w:val="00643F43"/>
    <w:rsid w:val="00644867"/>
    <w:rsid w:val="00646CA9"/>
    <w:rsid w:val="00647C29"/>
    <w:rsid w:val="0065125C"/>
    <w:rsid w:val="00654188"/>
    <w:rsid w:val="00654664"/>
    <w:rsid w:val="0065502C"/>
    <w:rsid w:val="006559E7"/>
    <w:rsid w:val="006566EE"/>
    <w:rsid w:val="00657826"/>
    <w:rsid w:val="0066001B"/>
    <w:rsid w:val="00660C6E"/>
    <w:rsid w:val="0066165A"/>
    <w:rsid w:val="00661A70"/>
    <w:rsid w:val="006639D0"/>
    <w:rsid w:val="00664248"/>
    <w:rsid w:val="0066446B"/>
    <w:rsid w:val="006646D7"/>
    <w:rsid w:val="00664E3D"/>
    <w:rsid w:val="00665152"/>
    <w:rsid w:val="00666362"/>
    <w:rsid w:val="00666767"/>
    <w:rsid w:val="006669D0"/>
    <w:rsid w:val="00667397"/>
    <w:rsid w:val="006677D7"/>
    <w:rsid w:val="00667A75"/>
    <w:rsid w:val="00670446"/>
    <w:rsid w:val="006709BE"/>
    <w:rsid w:val="00670D92"/>
    <w:rsid w:val="00670E9C"/>
    <w:rsid w:val="00672305"/>
    <w:rsid w:val="00672B58"/>
    <w:rsid w:val="006766EA"/>
    <w:rsid w:val="00676760"/>
    <w:rsid w:val="00677E01"/>
    <w:rsid w:val="00677EDD"/>
    <w:rsid w:val="00680206"/>
    <w:rsid w:val="0068054C"/>
    <w:rsid w:val="00680A97"/>
    <w:rsid w:val="00682381"/>
    <w:rsid w:val="00682837"/>
    <w:rsid w:val="00684C7C"/>
    <w:rsid w:val="006851AA"/>
    <w:rsid w:val="00685A72"/>
    <w:rsid w:val="00685FD5"/>
    <w:rsid w:val="00686387"/>
    <w:rsid w:val="0068693C"/>
    <w:rsid w:val="00686EAD"/>
    <w:rsid w:val="0068740C"/>
    <w:rsid w:val="00687D0F"/>
    <w:rsid w:val="00690655"/>
    <w:rsid w:val="00690CA6"/>
    <w:rsid w:val="00690E97"/>
    <w:rsid w:val="00691369"/>
    <w:rsid w:val="006914C5"/>
    <w:rsid w:val="00691D73"/>
    <w:rsid w:val="00693386"/>
    <w:rsid w:val="00693D68"/>
    <w:rsid w:val="00694E67"/>
    <w:rsid w:val="00695882"/>
    <w:rsid w:val="00696189"/>
    <w:rsid w:val="0069772D"/>
    <w:rsid w:val="00697985"/>
    <w:rsid w:val="006A0EAC"/>
    <w:rsid w:val="006A1FA3"/>
    <w:rsid w:val="006A293F"/>
    <w:rsid w:val="006A29CB"/>
    <w:rsid w:val="006A2A42"/>
    <w:rsid w:val="006A2B11"/>
    <w:rsid w:val="006A30C5"/>
    <w:rsid w:val="006A3D21"/>
    <w:rsid w:val="006A43FE"/>
    <w:rsid w:val="006A4B1A"/>
    <w:rsid w:val="006A52AE"/>
    <w:rsid w:val="006A5AA7"/>
    <w:rsid w:val="006A5E1A"/>
    <w:rsid w:val="006A5EF3"/>
    <w:rsid w:val="006A64F7"/>
    <w:rsid w:val="006A65FD"/>
    <w:rsid w:val="006A6B1C"/>
    <w:rsid w:val="006A7828"/>
    <w:rsid w:val="006B1239"/>
    <w:rsid w:val="006B1F0A"/>
    <w:rsid w:val="006B22DC"/>
    <w:rsid w:val="006B2A9A"/>
    <w:rsid w:val="006B31E5"/>
    <w:rsid w:val="006B37F8"/>
    <w:rsid w:val="006B4363"/>
    <w:rsid w:val="006B4DD3"/>
    <w:rsid w:val="006B6289"/>
    <w:rsid w:val="006B69B7"/>
    <w:rsid w:val="006B7203"/>
    <w:rsid w:val="006B761F"/>
    <w:rsid w:val="006B7724"/>
    <w:rsid w:val="006B7F9E"/>
    <w:rsid w:val="006C1234"/>
    <w:rsid w:val="006C138D"/>
    <w:rsid w:val="006C1734"/>
    <w:rsid w:val="006C1980"/>
    <w:rsid w:val="006C3677"/>
    <w:rsid w:val="006C4308"/>
    <w:rsid w:val="006C44BE"/>
    <w:rsid w:val="006C4BC9"/>
    <w:rsid w:val="006C59FD"/>
    <w:rsid w:val="006C64D8"/>
    <w:rsid w:val="006C6BFC"/>
    <w:rsid w:val="006D08E9"/>
    <w:rsid w:val="006D0E9F"/>
    <w:rsid w:val="006D11F9"/>
    <w:rsid w:val="006D19F0"/>
    <w:rsid w:val="006D1C80"/>
    <w:rsid w:val="006D219B"/>
    <w:rsid w:val="006D41BC"/>
    <w:rsid w:val="006D4EF0"/>
    <w:rsid w:val="006D51D3"/>
    <w:rsid w:val="006D7438"/>
    <w:rsid w:val="006E09A8"/>
    <w:rsid w:val="006E1268"/>
    <w:rsid w:val="006E13F6"/>
    <w:rsid w:val="006E161C"/>
    <w:rsid w:val="006E1E7E"/>
    <w:rsid w:val="006E1F51"/>
    <w:rsid w:val="006E2135"/>
    <w:rsid w:val="006E299E"/>
    <w:rsid w:val="006E3731"/>
    <w:rsid w:val="006E3BA1"/>
    <w:rsid w:val="006E3BFB"/>
    <w:rsid w:val="006E44FA"/>
    <w:rsid w:val="006E4565"/>
    <w:rsid w:val="006E4CF6"/>
    <w:rsid w:val="006E5243"/>
    <w:rsid w:val="006E53E1"/>
    <w:rsid w:val="006E558C"/>
    <w:rsid w:val="006E6D2D"/>
    <w:rsid w:val="006F1600"/>
    <w:rsid w:val="006F1983"/>
    <w:rsid w:val="006F1BFF"/>
    <w:rsid w:val="006F1DA9"/>
    <w:rsid w:val="006F2F4F"/>
    <w:rsid w:val="006F3AA9"/>
    <w:rsid w:val="006F3C77"/>
    <w:rsid w:val="006F4456"/>
    <w:rsid w:val="006F4B36"/>
    <w:rsid w:val="006F4E4C"/>
    <w:rsid w:val="006F58D1"/>
    <w:rsid w:val="006F6436"/>
    <w:rsid w:val="006F6ADA"/>
    <w:rsid w:val="007017BA"/>
    <w:rsid w:val="00702E58"/>
    <w:rsid w:val="00703244"/>
    <w:rsid w:val="007037B2"/>
    <w:rsid w:val="00703839"/>
    <w:rsid w:val="00703A1A"/>
    <w:rsid w:val="00704395"/>
    <w:rsid w:val="00706304"/>
    <w:rsid w:val="007069A8"/>
    <w:rsid w:val="00706CB7"/>
    <w:rsid w:val="00706FC2"/>
    <w:rsid w:val="0070775D"/>
    <w:rsid w:val="00707CE9"/>
    <w:rsid w:val="00707E65"/>
    <w:rsid w:val="00711652"/>
    <w:rsid w:val="00713430"/>
    <w:rsid w:val="00715281"/>
    <w:rsid w:val="007163C4"/>
    <w:rsid w:val="00716D51"/>
    <w:rsid w:val="007170F3"/>
    <w:rsid w:val="007177C4"/>
    <w:rsid w:val="00717C72"/>
    <w:rsid w:val="00721697"/>
    <w:rsid w:val="0072246A"/>
    <w:rsid w:val="007225EA"/>
    <w:rsid w:val="007225F4"/>
    <w:rsid w:val="0072261C"/>
    <w:rsid w:val="007227C2"/>
    <w:rsid w:val="00723152"/>
    <w:rsid w:val="00723AA3"/>
    <w:rsid w:val="00726387"/>
    <w:rsid w:val="00727FA4"/>
    <w:rsid w:val="00732753"/>
    <w:rsid w:val="00732D56"/>
    <w:rsid w:val="00733F3A"/>
    <w:rsid w:val="00734964"/>
    <w:rsid w:val="00734E9D"/>
    <w:rsid w:val="00735268"/>
    <w:rsid w:val="007355DB"/>
    <w:rsid w:val="0073563D"/>
    <w:rsid w:val="007358FB"/>
    <w:rsid w:val="00735F2B"/>
    <w:rsid w:val="007361DA"/>
    <w:rsid w:val="007362B8"/>
    <w:rsid w:val="0073694D"/>
    <w:rsid w:val="00736C57"/>
    <w:rsid w:val="00737741"/>
    <w:rsid w:val="00737FC2"/>
    <w:rsid w:val="007410E7"/>
    <w:rsid w:val="0074136D"/>
    <w:rsid w:val="00741789"/>
    <w:rsid w:val="00742104"/>
    <w:rsid w:val="00742A60"/>
    <w:rsid w:val="00742EFD"/>
    <w:rsid w:val="00743333"/>
    <w:rsid w:val="00743C77"/>
    <w:rsid w:val="00744973"/>
    <w:rsid w:val="00744B13"/>
    <w:rsid w:val="00745E00"/>
    <w:rsid w:val="007460BC"/>
    <w:rsid w:val="0074671F"/>
    <w:rsid w:val="0074794D"/>
    <w:rsid w:val="00747FE4"/>
    <w:rsid w:val="00751602"/>
    <w:rsid w:val="007532C2"/>
    <w:rsid w:val="00754B5E"/>
    <w:rsid w:val="00754F45"/>
    <w:rsid w:val="00755502"/>
    <w:rsid w:val="00755D17"/>
    <w:rsid w:val="00755FF2"/>
    <w:rsid w:val="007563F3"/>
    <w:rsid w:val="00757DFD"/>
    <w:rsid w:val="00763441"/>
    <w:rsid w:val="0076364B"/>
    <w:rsid w:val="00763EB9"/>
    <w:rsid w:val="007643BE"/>
    <w:rsid w:val="0076555F"/>
    <w:rsid w:val="007661DF"/>
    <w:rsid w:val="0076652A"/>
    <w:rsid w:val="0076753D"/>
    <w:rsid w:val="00767A5C"/>
    <w:rsid w:val="0077115A"/>
    <w:rsid w:val="00771680"/>
    <w:rsid w:val="00772487"/>
    <w:rsid w:val="007729E2"/>
    <w:rsid w:val="00772EA9"/>
    <w:rsid w:val="0077340B"/>
    <w:rsid w:val="0077343D"/>
    <w:rsid w:val="007735FA"/>
    <w:rsid w:val="00773633"/>
    <w:rsid w:val="00773739"/>
    <w:rsid w:val="00774983"/>
    <w:rsid w:val="00775FBF"/>
    <w:rsid w:val="007761B1"/>
    <w:rsid w:val="00776C29"/>
    <w:rsid w:val="007774DF"/>
    <w:rsid w:val="00777C5B"/>
    <w:rsid w:val="00780748"/>
    <w:rsid w:val="00780974"/>
    <w:rsid w:val="00781358"/>
    <w:rsid w:val="00781F0B"/>
    <w:rsid w:val="0078210D"/>
    <w:rsid w:val="0078452D"/>
    <w:rsid w:val="00787370"/>
    <w:rsid w:val="007901CD"/>
    <w:rsid w:val="007902A3"/>
    <w:rsid w:val="00791242"/>
    <w:rsid w:val="00791560"/>
    <w:rsid w:val="007921FB"/>
    <w:rsid w:val="0079227C"/>
    <w:rsid w:val="00794DB5"/>
    <w:rsid w:val="0079662D"/>
    <w:rsid w:val="00796D3D"/>
    <w:rsid w:val="00797176"/>
    <w:rsid w:val="007A103B"/>
    <w:rsid w:val="007A181B"/>
    <w:rsid w:val="007A6240"/>
    <w:rsid w:val="007A6EA5"/>
    <w:rsid w:val="007A78DB"/>
    <w:rsid w:val="007B0026"/>
    <w:rsid w:val="007B052F"/>
    <w:rsid w:val="007B08C9"/>
    <w:rsid w:val="007B14A9"/>
    <w:rsid w:val="007B1577"/>
    <w:rsid w:val="007B1D3C"/>
    <w:rsid w:val="007B20C1"/>
    <w:rsid w:val="007B2553"/>
    <w:rsid w:val="007B2906"/>
    <w:rsid w:val="007B312C"/>
    <w:rsid w:val="007B3157"/>
    <w:rsid w:val="007B3429"/>
    <w:rsid w:val="007B40A9"/>
    <w:rsid w:val="007B40E7"/>
    <w:rsid w:val="007B456F"/>
    <w:rsid w:val="007B4878"/>
    <w:rsid w:val="007B4B63"/>
    <w:rsid w:val="007B4CC2"/>
    <w:rsid w:val="007B57BC"/>
    <w:rsid w:val="007B5CA8"/>
    <w:rsid w:val="007B6992"/>
    <w:rsid w:val="007B734D"/>
    <w:rsid w:val="007B7647"/>
    <w:rsid w:val="007B7B5F"/>
    <w:rsid w:val="007B7FA7"/>
    <w:rsid w:val="007C0046"/>
    <w:rsid w:val="007C06BF"/>
    <w:rsid w:val="007C0D22"/>
    <w:rsid w:val="007C1028"/>
    <w:rsid w:val="007C1E5F"/>
    <w:rsid w:val="007C24C5"/>
    <w:rsid w:val="007C424D"/>
    <w:rsid w:val="007C46EA"/>
    <w:rsid w:val="007C4C1E"/>
    <w:rsid w:val="007C585C"/>
    <w:rsid w:val="007C5DEC"/>
    <w:rsid w:val="007C610D"/>
    <w:rsid w:val="007C638E"/>
    <w:rsid w:val="007C7DEC"/>
    <w:rsid w:val="007D0781"/>
    <w:rsid w:val="007D2512"/>
    <w:rsid w:val="007D34B2"/>
    <w:rsid w:val="007D37B4"/>
    <w:rsid w:val="007D3E00"/>
    <w:rsid w:val="007D3E54"/>
    <w:rsid w:val="007D45CC"/>
    <w:rsid w:val="007D47C8"/>
    <w:rsid w:val="007D4CD5"/>
    <w:rsid w:val="007D4F38"/>
    <w:rsid w:val="007D5352"/>
    <w:rsid w:val="007D53C3"/>
    <w:rsid w:val="007D5AC9"/>
    <w:rsid w:val="007D6B9F"/>
    <w:rsid w:val="007D7C31"/>
    <w:rsid w:val="007D7E1C"/>
    <w:rsid w:val="007E0546"/>
    <w:rsid w:val="007E0C50"/>
    <w:rsid w:val="007E1547"/>
    <w:rsid w:val="007E1C34"/>
    <w:rsid w:val="007E377B"/>
    <w:rsid w:val="007E4683"/>
    <w:rsid w:val="007E49AE"/>
    <w:rsid w:val="007E54CE"/>
    <w:rsid w:val="007E5ADF"/>
    <w:rsid w:val="007E5D93"/>
    <w:rsid w:val="007E6470"/>
    <w:rsid w:val="007E7A08"/>
    <w:rsid w:val="007F158E"/>
    <w:rsid w:val="007F2585"/>
    <w:rsid w:val="007F2604"/>
    <w:rsid w:val="007F2E8D"/>
    <w:rsid w:val="007F2E9D"/>
    <w:rsid w:val="007F4573"/>
    <w:rsid w:val="007F672F"/>
    <w:rsid w:val="007F6E93"/>
    <w:rsid w:val="007F7E3A"/>
    <w:rsid w:val="007F7EF5"/>
    <w:rsid w:val="0080012A"/>
    <w:rsid w:val="00800163"/>
    <w:rsid w:val="0080095F"/>
    <w:rsid w:val="00800FD7"/>
    <w:rsid w:val="00801482"/>
    <w:rsid w:val="0080184F"/>
    <w:rsid w:val="008022E3"/>
    <w:rsid w:val="00803C10"/>
    <w:rsid w:val="00805189"/>
    <w:rsid w:val="00805DF0"/>
    <w:rsid w:val="0080654C"/>
    <w:rsid w:val="008066EC"/>
    <w:rsid w:val="008071D0"/>
    <w:rsid w:val="0080756B"/>
    <w:rsid w:val="00807E1E"/>
    <w:rsid w:val="00807FD0"/>
    <w:rsid w:val="00810430"/>
    <w:rsid w:val="00811D00"/>
    <w:rsid w:val="00812611"/>
    <w:rsid w:val="008126E3"/>
    <w:rsid w:val="00812887"/>
    <w:rsid w:val="00812BCA"/>
    <w:rsid w:val="00813333"/>
    <w:rsid w:val="008133F6"/>
    <w:rsid w:val="0081356D"/>
    <w:rsid w:val="00813EE1"/>
    <w:rsid w:val="008148A7"/>
    <w:rsid w:val="00814CEB"/>
    <w:rsid w:val="00814D25"/>
    <w:rsid w:val="00814E93"/>
    <w:rsid w:val="00816CDB"/>
    <w:rsid w:val="008173C5"/>
    <w:rsid w:val="00817BE5"/>
    <w:rsid w:val="00817F0A"/>
    <w:rsid w:val="00817F6F"/>
    <w:rsid w:val="00821F5C"/>
    <w:rsid w:val="0082293C"/>
    <w:rsid w:val="00823210"/>
    <w:rsid w:val="00823299"/>
    <w:rsid w:val="008235D1"/>
    <w:rsid w:val="00824B60"/>
    <w:rsid w:val="00825392"/>
    <w:rsid w:val="00826303"/>
    <w:rsid w:val="00826CC0"/>
    <w:rsid w:val="008278FE"/>
    <w:rsid w:val="00830502"/>
    <w:rsid w:val="008326BA"/>
    <w:rsid w:val="00833A80"/>
    <w:rsid w:val="008346EC"/>
    <w:rsid w:val="00837078"/>
    <w:rsid w:val="008370D2"/>
    <w:rsid w:val="0083781F"/>
    <w:rsid w:val="00837DE6"/>
    <w:rsid w:val="008401B2"/>
    <w:rsid w:val="0084065D"/>
    <w:rsid w:val="00840700"/>
    <w:rsid w:val="00840BE5"/>
    <w:rsid w:val="008427F4"/>
    <w:rsid w:val="00842AC6"/>
    <w:rsid w:val="00842D89"/>
    <w:rsid w:val="008441F3"/>
    <w:rsid w:val="008449EB"/>
    <w:rsid w:val="00844D08"/>
    <w:rsid w:val="00844E83"/>
    <w:rsid w:val="00845A8E"/>
    <w:rsid w:val="00846807"/>
    <w:rsid w:val="00847566"/>
    <w:rsid w:val="008513AD"/>
    <w:rsid w:val="00851878"/>
    <w:rsid w:val="00852EAC"/>
    <w:rsid w:val="0085363D"/>
    <w:rsid w:val="0085443A"/>
    <w:rsid w:val="0085532D"/>
    <w:rsid w:val="00855917"/>
    <w:rsid w:val="00856397"/>
    <w:rsid w:val="008611E7"/>
    <w:rsid w:val="00861C87"/>
    <w:rsid w:val="00863125"/>
    <w:rsid w:val="00865AFC"/>
    <w:rsid w:val="00866B19"/>
    <w:rsid w:val="00866CCA"/>
    <w:rsid w:val="0086790F"/>
    <w:rsid w:val="00870A2C"/>
    <w:rsid w:val="0087166A"/>
    <w:rsid w:val="00871E0B"/>
    <w:rsid w:val="008744B4"/>
    <w:rsid w:val="008745F5"/>
    <w:rsid w:val="00874C2E"/>
    <w:rsid w:val="0087523F"/>
    <w:rsid w:val="00876348"/>
    <w:rsid w:val="008763CC"/>
    <w:rsid w:val="00876FF7"/>
    <w:rsid w:val="00881D3F"/>
    <w:rsid w:val="0088216A"/>
    <w:rsid w:val="008850F9"/>
    <w:rsid w:val="008856C7"/>
    <w:rsid w:val="00885D6F"/>
    <w:rsid w:val="00886609"/>
    <w:rsid w:val="00887ABB"/>
    <w:rsid w:val="00887FD2"/>
    <w:rsid w:val="00890397"/>
    <w:rsid w:val="008925BF"/>
    <w:rsid w:val="00892759"/>
    <w:rsid w:val="008928BF"/>
    <w:rsid w:val="00893BDA"/>
    <w:rsid w:val="0089454B"/>
    <w:rsid w:val="008951B0"/>
    <w:rsid w:val="00895706"/>
    <w:rsid w:val="00895D35"/>
    <w:rsid w:val="008969D9"/>
    <w:rsid w:val="00896B8E"/>
    <w:rsid w:val="008978A3"/>
    <w:rsid w:val="008A0459"/>
    <w:rsid w:val="008A0C14"/>
    <w:rsid w:val="008A14D0"/>
    <w:rsid w:val="008A1906"/>
    <w:rsid w:val="008A268A"/>
    <w:rsid w:val="008A2E3D"/>
    <w:rsid w:val="008A33FF"/>
    <w:rsid w:val="008A350C"/>
    <w:rsid w:val="008A40DA"/>
    <w:rsid w:val="008A42CA"/>
    <w:rsid w:val="008A4311"/>
    <w:rsid w:val="008A43D0"/>
    <w:rsid w:val="008A45CC"/>
    <w:rsid w:val="008A461B"/>
    <w:rsid w:val="008A4851"/>
    <w:rsid w:val="008A4A57"/>
    <w:rsid w:val="008A5586"/>
    <w:rsid w:val="008A7588"/>
    <w:rsid w:val="008B0DA9"/>
    <w:rsid w:val="008B163E"/>
    <w:rsid w:val="008B16AD"/>
    <w:rsid w:val="008B2FB1"/>
    <w:rsid w:val="008B30E7"/>
    <w:rsid w:val="008B35AC"/>
    <w:rsid w:val="008B476C"/>
    <w:rsid w:val="008B49F2"/>
    <w:rsid w:val="008B6C43"/>
    <w:rsid w:val="008B6FF9"/>
    <w:rsid w:val="008B701E"/>
    <w:rsid w:val="008C0E86"/>
    <w:rsid w:val="008C1389"/>
    <w:rsid w:val="008C1688"/>
    <w:rsid w:val="008C1EA7"/>
    <w:rsid w:val="008C2B88"/>
    <w:rsid w:val="008C32E3"/>
    <w:rsid w:val="008C3D89"/>
    <w:rsid w:val="008C3E61"/>
    <w:rsid w:val="008C41B6"/>
    <w:rsid w:val="008C5101"/>
    <w:rsid w:val="008C5DB0"/>
    <w:rsid w:val="008C60ED"/>
    <w:rsid w:val="008C637F"/>
    <w:rsid w:val="008C77E6"/>
    <w:rsid w:val="008D0387"/>
    <w:rsid w:val="008D0551"/>
    <w:rsid w:val="008D2409"/>
    <w:rsid w:val="008D2A86"/>
    <w:rsid w:val="008D3402"/>
    <w:rsid w:val="008D3F96"/>
    <w:rsid w:val="008D564B"/>
    <w:rsid w:val="008D68E0"/>
    <w:rsid w:val="008D7B7E"/>
    <w:rsid w:val="008D7CC1"/>
    <w:rsid w:val="008D7E96"/>
    <w:rsid w:val="008E2180"/>
    <w:rsid w:val="008E3D74"/>
    <w:rsid w:val="008E739F"/>
    <w:rsid w:val="008F0FFD"/>
    <w:rsid w:val="008F1522"/>
    <w:rsid w:val="008F2C61"/>
    <w:rsid w:val="008F2CB8"/>
    <w:rsid w:val="008F3396"/>
    <w:rsid w:val="008F3AFF"/>
    <w:rsid w:val="008F4BE7"/>
    <w:rsid w:val="008F56BA"/>
    <w:rsid w:val="008F7DF4"/>
    <w:rsid w:val="00901E07"/>
    <w:rsid w:val="00902CCD"/>
    <w:rsid w:val="00903308"/>
    <w:rsid w:val="00903CC8"/>
    <w:rsid w:val="00903F30"/>
    <w:rsid w:val="009051D5"/>
    <w:rsid w:val="00905756"/>
    <w:rsid w:val="00905B43"/>
    <w:rsid w:val="00905F5C"/>
    <w:rsid w:val="00906D29"/>
    <w:rsid w:val="00907A07"/>
    <w:rsid w:val="00912386"/>
    <w:rsid w:val="00912D7D"/>
    <w:rsid w:val="00913605"/>
    <w:rsid w:val="00914705"/>
    <w:rsid w:val="00915BFB"/>
    <w:rsid w:val="009161EB"/>
    <w:rsid w:val="009208FF"/>
    <w:rsid w:val="00920BFE"/>
    <w:rsid w:val="00920C4B"/>
    <w:rsid w:val="00921BB1"/>
    <w:rsid w:val="009228A6"/>
    <w:rsid w:val="00923E86"/>
    <w:rsid w:val="00924665"/>
    <w:rsid w:val="009250D8"/>
    <w:rsid w:val="00925974"/>
    <w:rsid w:val="00926270"/>
    <w:rsid w:val="009262B0"/>
    <w:rsid w:val="0092685E"/>
    <w:rsid w:val="00926886"/>
    <w:rsid w:val="00926A37"/>
    <w:rsid w:val="00927564"/>
    <w:rsid w:val="009277CE"/>
    <w:rsid w:val="00927907"/>
    <w:rsid w:val="00927E04"/>
    <w:rsid w:val="00930288"/>
    <w:rsid w:val="009305F5"/>
    <w:rsid w:val="00931E8E"/>
    <w:rsid w:val="009327DB"/>
    <w:rsid w:val="00932940"/>
    <w:rsid w:val="00932FD1"/>
    <w:rsid w:val="00933AAC"/>
    <w:rsid w:val="00933BF6"/>
    <w:rsid w:val="00933C78"/>
    <w:rsid w:val="00933DC8"/>
    <w:rsid w:val="00933FD1"/>
    <w:rsid w:val="0093797F"/>
    <w:rsid w:val="009406BE"/>
    <w:rsid w:val="009433A8"/>
    <w:rsid w:val="00944253"/>
    <w:rsid w:val="00944BDA"/>
    <w:rsid w:val="00944E83"/>
    <w:rsid w:val="00944F13"/>
    <w:rsid w:val="00945537"/>
    <w:rsid w:val="00946AED"/>
    <w:rsid w:val="009474FD"/>
    <w:rsid w:val="009513A3"/>
    <w:rsid w:val="00952075"/>
    <w:rsid w:val="00952A4F"/>
    <w:rsid w:val="009534EB"/>
    <w:rsid w:val="00953975"/>
    <w:rsid w:val="00955D46"/>
    <w:rsid w:val="00956176"/>
    <w:rsid w:val="00957038"/>
    <w:rsid w:val="009574B3"/>
    <w:rsid w:val="00957843"/>
    <w:rsid w:val="00960FF5"/>
    <w:rsid w:val="00961A87"/>
    <w:rsid w:val="00961AC7"/>
    <w:rsid w:val="00961DC9"/>
    <w:rsid w:val="0096266E"/>
    <w:rsid w:val="00962881"/>
    <w:rsid w:val="00963176"/>
    <w:rsid w:val="0096374A"/>
    <w:rsid w:val="00963C2E"/>
    <w:rsid w:val="00964751"/>
    <w:rsid w:val="0096553A"/>
    <w:rsid w:val="009658E4"/>
    <w:rsid w:val="00965B1D"/>
    <w:rsid w:val="00965DB9"/>
    <w:rsid w:val="0096607E"/>
    <w:rsid w:val="009661D3"/>
    <w:rsid w:val="0096621E"/>
    <w:rsid w:val="00966621"/>
    <w:rsid w:val="00967ED3"/>
    <w:rsid w:val="00970175"/>
    <w:rsid w:val="0097122C"/>
    <w:rsid w:val="0097155F"/>
    <w:rsid w:val="00972060"/>
    <w:rsid w:val="0097264D"/>
    <w:rsid w:val="00972AFB"/>
    <w:rsid w:val="00972DAF"/>
    <w:rsid w:val="00972E5B"/>
    <w:rsid w:val="0097356A"/>
    <w:rsid w:val="00973A18"/>
    <w:rsid w:val="0097460F"/>
    <w:rsid w:val="009751A0"/>
    <w:rsid w:val="0097527C"/>
    <w:rsid w:val="009765FF"/>
    <w:rsid w:val="0098003E"/>
    <w:rsid w:val="009808AF"/>
    <w:rsid w:val="009809EC"/>
    <w:rsid w:val="0098278B"/>
    <w:rsid w:val="0098282E"/>
    <w:rsid w:val="00984606"/>
    <w:rsid w:val="009847EC"/>
    <w:rsid w:val="0098505A"/>
    <w:rsid w:val="0098530F"/>
    <w:rsid w:val="0098594A"/>
    <w:rsid w:val="00985C4D"/>
    <w:rsid w:val="0098619F"/>
    <w:rsid w:val="00986420"/>
    <w:rsid w:val="0098737B"/>
    <w:rsid w:val="00987E6C"/>
    <w:rsid w:val="00990796"/>
    <w:rsid w:val="009924EC"/>
    <w:rsid w:val="00993DC3"/>
    <w:rsid w:val="00993E62"/>
    <w:rsid w:val="009942F8"/>
    <w:rsid w:val="009949B2"/>
    <w:rsid w:val="00994A3A"/>
    <w:rsid w:val="00995188"/>
    <w:rsid w:val="009957B0"/>
    <w:rsid w:val="009960DC"/>
    <w:rsid w:val="0099772E"/>
    <w:rsid w:val="009A1938"/>
    <w:rsid w:val="009A1A07"/>
    <w:rsid w:val="009A1C12"/>
    <w:rsid w:val="009A2FBB"/>
    <w:rsid w:val="009A3F59"/>
    <w:rsid w:val="009A5424"/>
    <w:rsid w:val="009A5743"/>
    <w:rsid w:val="009A599F"/>
    <w:rsid w:val="009A65C8"/>
    <w:rsid w:val="009A6670"/>
    <w:rsid w:val="009A6C93"/>
    <w:rsid w:val="009B072E"/>
    <w:rsid w:val="009B1C5B"/>
    <w:rsid w:val="009B23AB"/>
    <w:rsid w:val="009B47B8"/>
    <w:rsid w:val="009B4A0A"/>
    <w:rsid w:val="009B54A2"/>
    <w:rsid w:val="009B5727"/>
    <w:rsid w:val="009B615F"/>
    <w:rsid w:val="009B743E"/>
    <w:rsid w:val="009B7E2E"/>
    <w:rsid w:val="009C0521"/>
    <w:rsid w:val="009C0FEB"/>
    <w:rsid w:val="009C1926"/>
    <w:rsid w:val="009C1E84"/>
    <w:rsid w:val="009C314A"/>
    <w:rsid w:val="009C335D"/>
    <w:rsid w:val="009C3BAD"/>
    <w:rsid w:val="009C5C3A"/>
    <w:rsid w:val="009C5E73"/>
    <w:rsid w:val="009C62CB"/>
    <w:rsid w:val="009C7942"/>
    <w:rsid w:val="009C7E99"/>
    <w:rsid w:val="009D0B97"/>
    <w:rsid w:val="009D17E9"/>
    <w:rsid w:val="009D3499"/>
    <w:rsid w:val="009D363D"/>
    <w:rsid w:val="009D400F"/>
    <w:rsid w:val="009D48B7"/>
    <w:rsid w:val="009D508B"/>
    <w:rsid w:val="009D7EBA"/>
    <w:rsid w:val="009E1CFF"/>
    <w:rsid w:val="009E1FC4"/>
    <w:rsid w:val="009E3772"/>
    <w:rsid w:val="009E37F5"/>
    <w:rsid w:val="009E3D1B"/>
    <w:rsid w:val="009E41C2"/>
    <w:rsid w:val="009E4B69"/>
    <w:rsid w:val="009E4F15"/>
    <w:rsid w:val="009E570E"/>
    <w:rsid w:val="009E7166"/>
    <w:rsid w:val="009E7175"/>
    <w:rsid w:val="009E7F20"/>
    <w:rsid w:val="009F0F4F"/>
    <w:rsid w:val="009F1476"/>
    <w:rsid w:val="009F2B9F"/>
    <w:rsid w:val="009F301E"/>
    <w:rsid w:val="009F405C"/>
    <w:rsid w:val="009F5891"/>
    <w:rsid w:val="009F5B58"/>
    <w:rsid w:val="009F5B82"/>
    <w:rsid w:val="009F6F2D"/>
    <w:rsid w:val="009F7239"/>
    <w:rsid w:val="009F7A2F"/>
    <w:rsid w:val="009F7E48"/>
    <w:rsid w:val="00A024BE"/>
    <w:rsid w:val="00A0255E"/>
    <w:rsid w:val="00A025AF"/>
    <w:rsid w:val="00A0271A"/>
    <w:rsid w:val="00A02FF5"/>
    <w:rsid w:val="00A03527"/>
    <w:rsid w:val="00A037EB"/>
    <w:rsid w:val="00A04405"/>
    <w:rsid w:val="00A046F5"/>
    <w:rsid w:val="00A05B29"/>
    <w:rsid w:val="00A06B03"/>
    <w:rsid w:val="00A06E88"/>
    <w:rsid w:val="00A07741"/>
    <w:rsid w:val="00A07BF4"/>
    <w:rsid w:val="00A1146C"/>
    <w:rsid w:val="00A11B85"/>
    <w:rsid w:val="00A1218C"/>
    <w:rsid w:val="00A13462"/>
    <w:rsid w:val="00A13F30"/>
    <w:rsid w:val="00A14B4B"/>
    <w:rsid w:val="00A14CDD"/>
    <w:rsid w:val="00A15C4D"/>
    <w:rsid w:val="00A1630E"/>
    <w:rsid w:val="00A16BB8"/>
    <w:rsid w:val="00A17640"/>
    <w:rsid w:val="00A178EE"/>
    <w:rsid w:val="00A17DEA"/>
    <w:rsid w:val="00A21449"/>
    <w:rsid w:val="00A21A74"/>
    <w:rsid w:val="00A21D51"/>
    <w:rsid w:val="00A2214B"/>
    <w:rsid w:val="00A222B9"/>
    <w:rsid w:val="00A22660"/>
    <w:rsid w:val="00A22727"/>
    <w:rsid w:val="00A2332D"/>
    <w:rsid w:val="00A2587C"/>
    <w:rsid w:val="00A261A4"/>
    <w:rsid w:val="00A26646"/>
    <w:rsid w:val="00A270B6"/>
    <w:rsid w:val="00A27A2C"/>
    <w:rsid w:val="00A305EA"/>
    <w:rsid w:val="00A30EDB"/>
    <w:rsid w:val="00A3100E"/>
    <w:rsid w:val="00A310D5"/>
    <w:rsid w:val="00A31962"/>
    <w:rsid w:val="00A32114"/>
    <w:rsid w:val="00A32BE2"/>
    <w:rsid w:val="00A33895"/>
    <w:rsid w:val="00A33CEB"/>
    <w:rsid w:val="00A345A2"/>
    <w:rsid w:val="00A345BF"/>
    <w:rsid w:val="00A35E44"/>
    <w:rsid w:val="00A360E7"/>
    <w:rsid w:val="00A3616E"/>
    <w:rsid w:val="00A36518"/>
    <w:rsid w:val="00A36E6F"/>
    <w:rsid w:val="00A37391"/>
    <w:rsid w:val="00A40AEF"/>
    <w:rsid w:val="00A40D2F"/>
    <w:rsid w:val="00A41943"/>
    <w:rsid w:val="00A41991"/>
    <w:rsid w:val="00A4223E"/>
    <w:rsid w:val="00A43270"/>
    <w:rsid w:val="00A43DEF"/>
    <w:rsid w:val="00A43E6B"/>
    <w:rsid w:val="00A44BD1"/>
    <w:rsid w:val="00A455FC"/>
    <w:rsid w:val="00A456D9"/>
    <w:rsid w:val="00A46EF0"/>
    <w:rsid w:val="00A509C7"/>
    <w:rsid w:val="00A5182A"/>
    <w:rsid w:val="00A5192F"/>
    <w:rsid w:val="00A51E41"/>
    <w:rsid w:val="00A51EB3"/>
    <w:rsid w:val="00A52278"/>
    <w:rsid w:val="00A538C5"/>
    <w:rsid w:val="00A539D8"/>
    <w:rsid w:val="00A5507E"/>
    <w:rsid w:val="00A560B5"/>
    <w:rsid w:val="00A57301"/>
    <w:rsid w:val="00A61411"/>
    <w:rsid w:val="00A61A83"/>
    <w:rsid w:val="00A61C45"/>
    <w:rsid w:val="00A63458"/>
    <w:rsid w:val="00A63F80"/>
    <w:rsid w:val="00A64833"/>
    <w:rsid w:val="00A65095"/>
    <w:rsid w:val="00A652DC"/>
    <w:rsid w:val="00A65381"/>
    <w:rsid w:val="00A6615E"/>
    <w:rsid w:val="00A667BD"/>
    <w:rsid w:val="00A67118"/>
    <w:rsid w:val="00A678FD"/>
    <w:rsid w:val="00A70E18"/>
    <w:rsid w:val="00A71942"/>
    <w:rsid w:val="00A71C63"/>
    <w:rsid w:val="00A72164"/>
    <w:rsid w:val="00A7253F"/>
    <w:rsid w:val="00A72ABB"/>
    <w:rsid w:val="00A72C7F"/>
    <w:rsid w:val="00A730CB"/>
    <w:rsid w:val="00A731BF"/>
    <w:rsid w:val="00A732ED"/>
    <w:rsid w:val="00A739A3"/>
    <w:rsid w:val="00A74C1F"/>
    <w:rsid w:val="00A75FCD"/>
    <w:rsid w:val="00A76FFA"/>
    <w:rsid w:val="00A775E3"/>
    <w:rsid w:val="00A77CB9"/>
    <w:rsid w:val="00A77D7F"/>
    <w:rsid w:val="00A80155"/>
    <w:rsid w:val="00A80260"/>
    <w:rsid w:val="00A80857"/>
    <w:rsid w:val="00A8124B"/>
    <w:rsid w:val="00A8169B"/>
    <w:rsid w:val="00A81ECF"/>
    <w:rsid w:val="00A83588"/>
    <w:rsid w:val="00A835B8"/>
    <w:rsid w:val="00A842B6"/>
    <w:rsid w:val="00A844C0"/>
    <w:rsid w:val="00A84965"/>
    <w:rsid w:val="00A84A18"/>
    <w:rsid w:val="00A855BF"/>
    <w:rsid w:val="00A85C83"/>
    <w:rsid w:val="00A86784"/>
    <w:rsid w:val="00A868D1"/>
    <w:rsid w:val="00A909B3"/>
    <w:rsid w:val="00A9129A"/>
    <w:rsid w:val="00A92C60"/>
    <w:rsid w:val="00A92C75"/>
    <w:rsid w:val="00A93FCF"/>
    <w:rsid w:val="00A942B2"/>
    <w:rsid w:val="00A960B1"/>
    <w:rsid w:val="00A969E0"/>
    <w:rsid w:val="00A96AA7"/>
    <w:rsid w:val="00A975D0"/>
    <w:rsid w:val="00AA063F"/>
    <w:rsid w:val="00AA200D"/>
    <w:rsid w:val="00AA2F7B"/>
    <w:rsid w:val="00AA3A44"/>
    <w:rsid w:val="00AA46D0"/>
    <w:rsid w:val="00AA5097"/>
    <w:rsid w:val="00AA698F"/>
    <w:rsid w:val="00AA6C66"/>
    <w:rsid w:val="00AA6E2A"/>
    <w:rsid w:val="00AA784E"/>
    <w:rsid w:val="00AA7DB7"/>
    <w:rsid w:val="00AB105D"/>
    <w:rsid w:val="00AB1A39"/>
    <w:rsid w:val="00AB1D3E"/>
    <w:rsid w:val="00AB2AE0"/>
    <w:rsid w:val="00AB46B0"/>
    <w:rsid w:val="00AB4E42"/>
    <w:rsid w:val="00AB503B"/>
    <w:rsid w:val="00AB566B"/>
    <w:rsid w:val="00AB56AF"/>
    <w:rsid w:val="00AB5B1B"/>
    <w:rsid w:val="00AB6571"/>
    <w:rsid w:val="00AB6F53"/>
    <w:rsid w:val="00AC06B4"/>
    <w:rsid w:val="00AC0706"/>
    <w:rsid w:val="00AC1A67"/>
    <w:rsid w:val="00AC3805"/>
    <w:rsid w:val="00AC44E7"/>
    <w:rsid w:val="00AC56BA"/>
    <w:rsid w:val="00AC5975"/>
    <w:rsid w:val="00AC65CE"/>
    <w:rsid w:val="00AC682E"/>
    <w:rsid w:val="00AC7773"/>
    <w:rsid w:val="00AC78B8"/>
    <w:rsid w:val="00AD00FD"/>
    <w:rsid w:val="00AD145C"/>
    <w:rsid w:val="00AD18D8"/>
    <w:rsid w:val="00AD19E9"/>
    <w:rsid w:val="00AD268C"/>
    <w:rsid w:val="00AD2CAE"/>
    <w:rsid w:val="00AD2D8F"/>
    <w:rsid w:val="00AD303B"/>
    <w:rsid w:val="00AD3280"/>
    <w:rsid w:val="00AD33A5"/>
    <w:rsid w:val="00AD3F1A"/>
    <w:rsid w:val="00AD42E2"/>
    <w:rsid w:val="00AD4442"/>
    <w:rsid w:val="00AD561B"/>
    <w:rsid w:val="00AD5797"/>
    <w:rsid w:val="00AD6027"/>
    <w:rsid w:val="00AD7027"/>
    <w:rsid w:val="00AE19AF"/>
    <w:rsid w:val="00AE1AC6"/>
    <w:rsid w:val="00AE1BDC"/>
    <w:rsid w:val="00AE1D66"/>
    <w:rsid w:val="00AE28B8"/>
    <w:rsid w:val="00AE33EF"/>
    <w:rsid w:val="00AE3E5E"/>
    <w:rsid w:val="00AE40C5"/>
    <w:rsid w:val="00AE4144"/>
    <w:rsid w:val="00AE4251"/>
    <w:rsid w:val="00AE5107"/>
    <w:rsid w:val="00AE596D"/>
    <w:rsid w:val="00AE5B5E"/>
    <w:rsid w:val="00AE60F2"/>
    <w:rsid w:val="00AE63C7"/>
    <w:rsid w:val="00AE72F7"/>
    <w:rsid w:val="00AF0145"/>
    <w:rsid w:val="00AF0730"/>
    <w:rsid w:val="00AF0ACD"/>
    <w:rsid w:val="00AF275C"/>
    <w:rsid w:val="00AF37F7"/>
    <w:rsid w:val="00AF3834"/>
    <w:rsid w:val="00AF39CD"/>
    <w:rsid w:val="00AF55B0"/>
    <w:rsid w:val="00AF5C33"/>
    <w:rsid w:val="00AF6569"/>
    <w:rsid w:val="00AF6A7E"/>
    <w:rsid w:val="00AF7145"/>
    <w:rsid w:val="00AF736F"/>
    <w:rsid w:val="00AF75E5"/>
    <w:rsid w:val="00AF7B6C"/>
    <w:rsid w:val="00B0028B"/>
    <w:rsid w:val="00B00447"/>
    <w:rsid w:val="00B00BB6"/>
    <w:rsid w:val="00B00DC9"/>
    <w:rsid w:val="00B0166A"/>
    <w:rsid w:val="00B01B3C"/>
    <w:rsid w:val="00B02843"/>
    <w:rsid w:val="00B03C6A"/>
    <w:rsid w:val="00B03D72"/>
    <w:rsid w:val="00B041E3"/>
    <w:rsid w:val="00B04934"/>
    <w:rsid w:val="00B053ED"/>
    <w:rsid w:val="00B063DD"/>
    <w:rsid w:val="00B063EA"/>
    <w:rsid w:val="00B06609"/>
    <w:rsid w:val="00B06E8B"/>
    <w:rsid w:val="00B077A0"/>
    <w:rsid w:val="00B10379"/>
    <w:rsid w:val="00B11887"/>
    <w:rsid w:val="00B1269D"/>
    <w:rsid w:val="00B12CBC"/>
    <w:rsid w:val="00B12CD1"/>
    <w:rsid w:val="00B12D24"/>
    <w:rsid w:val="00B12E80"/>
    <w:rsid w:val="00B14117"/>
    <w:rsid w:val="00B14985"/>
    <w:rsid w:val="00B14E6D"/>
    <w:rsid w:val="00B1526A"/>
    <w:rsid w:val="00B16212"/>
    <w:rsid w:val="00B16488"/>
    <w:rsid w:val="00B16895"/>
    <w:rsid w:val="00B17DAC"/>
    <w:rsid w:val="00B17DC9"/>
    <w:rsid w:val="00B20010"/>
    <w:rsid w:val="00B2179F"/>
    <w:rsid w:val="00B229D2"/>
    <w:rsid w:val="00B24083"/>
    <w:rsid w:val="00B249A3"/>
    <w:rsid w:val="00B24AF7"/>
    <w:rsid w:val="00B24F6C"/>
    <w:rsid w:val="00B2566E"/>
    <w:rsid w:val="00B25DA0"/>
    <w:rsid w:val="00B26438"/>
    <w:rsid w:val="00B26D6F"/>
    <w:rsid w:val="00B27381"/>
    <w:rsid w:val="00B31422"/>
    <w:rsid w:val="00B3255E"/>
    <w:rsid w:val="00B3261E"/>
    <w:rsid w:val="00B3290A"/>
    <w:rsid w:val="00B33AFA"/>
    <w:rsid w:val="00B33CB0"/>
    <w:rsid w:val="00B34034"/>
    <w:rsid w:val="00B34339"/>
    <w:rsid w:val="00B3664C"/>
    <w:rsid w:val="00B36D41"/>
    <w:rsid w:val="00B376E6"/>
    <w:rsid w:val="00B4173E"/>
    <w:rsid w:val="00B41763"/>
    <w:rsid w:val="00B41C42"/>
    <w:rsid w:val="00B41D5F"/>
    <w:rsid w:val="00B41E31"/>
    <w:rsid w:val="00B43D99"/>
    <w:rsid w:val="00B444F8"/>
    <w:rsid w:val="00B446DD"/>
    <w:rsid w:val="00B44B2F"/>
    <w:rsid w:val="00B44EC2"/>
    <w:rsid w:val="00B45A48"/>
    <w:rsid w:val="00B46B5D"/>
    <w:rsid w:val="00B47397"/>
    <w:rsid w:val="00B473B6"/>
    <w:rsid w:val="00B502E7"/>
    <w:rsid w:val="00B522BE"/>
    <w:rsid w:val="00B52419"/>
    <w:rsid w:val="00B52856"/>
    <w:rsid w:val="00B52A1C"/>
    <w:rsid w:val="00B5468F"/>
    <w:rsid w:val="00B552C5"/>
    <w:rsid w:val="00B55AA4"/>
    <w:rsid w:val="00B55D23"/>
    <w:rsid w:val="00B56638"/>
    <w:rsid w:val="00B56710"/>
    <w:rsid w:val="00B567F1"/>
    <w:rsid w:val="00B56A65"/>
    <w:rsid w:val="00B56AED"/>
    <w:rsid w:val="00B56B75"/>
    <w:rsid w:val="00B56FD6"/>
    <w:rsid w:val="00B57E57"/>
    <w:rsid w:val="00B600EF"/>
    <w:rsid w:val="00B60E0A"/>
    <w:rsid w:val="00B6157B"/>
    <w:rsid w:val="00B61939"/>
    <w:rsid w:val="00B62218"/>
    <w:rsid w:val="00B631CA"/>
    <w:rsid w:val="00B63B21"/>
    <w:rsid w:val="00B64C9A"/>
    <w:rsid w:val="00B64CD2"/>
    <w:rsid w:val="00B662D5"/>
    <w:rsid w:val="00B672D0"/>
    <w:rsid w:val="00B674BB"/>
    <w:rsid w:val="00B6790E"/>
    <w:rsid w:val="00B708B7"/>
    <w:rsid w:val="00B71F4A"/>
    <w:rsid w:val="00B71F83"/>
    <w:rsid w:val="00B7295F"/>
    <w:rsid w:val="00B72FA0"/>
    <w:rsid w:val="00B754F9"/>
    <w:rsid w:val="00B75AC8"/>
    <w:rsid w:val="00B75E6D"/>
    <w:rsid w:val="00B76FDA"/>
    <w:rsid w:val="00B7760B"/>
    <w:rsid w:val="00B77B24"/>
    <w:rsid w:val="00B81F98"/>
    <w:rsid w:val="00B8246F"/>
    <w:rsid w:val="00B82988"/>
    <w:rsid w:val="00B82A09"/>
    <w:rsid w:val="00B82C0C"/>
    <w:rsid w:val="00B83358"/>
    <w:rsid w:val="00B83470"/>
    <w:rsid w:val="00B83552"/>
    <w:rsid w:val="00B835DF"/>
    <w:rsid w:val="00B83B76"/>
    <w:rsid w:val="00B83BE6"/>
    <w:rsid w:val="00B84215"/>
    <w:rsid w:val="00B84C5D"/>
    <w:rsid w:val="00B861C2"/>
    <w:rsid w:val="00B863B1"/>
    <w:rsid w:val="00B865BB"/>
    <w:rsid w:val="00B86EAD"/>
    <w:rsid w:val="00B911B0"/>
    <w:rsid w:val="00B9245B"/>
    <w:rsid w:val="00B92C87"/>
    <w:rsid w:val="00B93BD3"/>
    <w:rsid w:val="00B93E7E"/>
    <w:rsid w:val="00B94139"/>
    <w:rsid w:val="00B96067"/>
    <w:rsid w:val="00B96BF8"/>
    <w:rsid w:val="00B97892"/>
    <w:rsid w:val="00BA00A4"/>
    <w:rsid w:val="00BA02E2"/>
    <w:rsid w:val="00BA0713"/>
    <w:rsid w:val="00BA0CC3"/>
    <w:rsid w:val="00BA120C"/>
    <w:rsid w:val="00BA1432"/>
    <w:rsid w:val="00BA1750"/>
    <w:rsid w:val="00BA2110"/>
    <w:rsid w:val="00BA226F"/>
    <w:rsid w:val="00BA234C"/>
    <w:rsid w:val="00BA2D73"/>
    <w:rsid w:val="00BA2F4C"/>
    <w:rsid w:val="00BA363B"/>
    <w:rsid w:val="00BA3AF3"/>
    <w:rsid w:val="00BA45F2"/>
    <w:rsid w:val="00BA4DB2"/>
    <w:rsid w:val="00BA54A6"/>
    <w:rsid w:val="00BA60D3"/>
    <w:rsid w:val="00BB0491"/>
    <w:rsid w:val="00BB0FA8"/>
    <w:rsid w:val="00BB15DD"/>
    <w:rsid w:val="00BB170C"/>
    <w:rsid w:val="00BB2293"/>
    <w:rsid w:val="00BB374B"/>
    <w:rsid w:val="00BB38B2"/>
    <w:rsid w:val="00BB4A53"/>
    <w:rsid w:val="00BB4DED"/>
    <w:rsid w:val="00BB61DC"/>
    <w:rsid w:val="00BB636B"/>
    <w:rsid w:val="00BB6F1F"/>
    <w:rsid w:val="00BC02AD"/>
    <w:rsid w:val="00BC0446"/>
    <w:rsid w:val="00BC0DF2"/>
    <w:rsid w:val="00BC10E8"/>
    <w:rsid w:val="00BC112F"/>
    <w:rsid w:val="00BC199A"/>
    <w:rsid w:val="00BC19B8"/>
    <w:rsid w:val="00BC1B39"/>
    <w:rsid w:val="00BC21F6"/>
    <w:rsid w:val="00BC251B"/>
    <w:rsid w:val="00BC2721"/>
    <w:rsid w:val="00BC2A4C"/>
    <w:rsid w:val="00BC3125"/>
    <w:rsid w:val="00BC3905"/>
    <w:rsid w:val="00BC3BA2"/>
    <w:rsid w:val="00BC41DC"/>
    <w:rsid w:val="00BC46EF"/>
    <w:rsid w:val="00BC4C22"/>
    <w:rsid w:val="00BC51A4"/>
    <w:rsid w:val="00BC6067"/>
    <w:rsid w:val="00BC6831"/>
    <w:rsid w:val="00BC76AA"/>
    <w:rsid w:val="00BD1C8A"/>
    <w:rsid w:val="00BD2778"/>
    <w:rsid w:val="00BD58F2"/>
    <w:rsid w:val="00BD6A2D"/>
    <w:rsid w:val="00BE1424"/>
    <w:rsid w:val="00BE1B70"/>
    <w:rsid w:val="00BE2831"/>
    <w:rsid w:val="00BE4150"/>
    <w:rsid w:val="00BE6CC1"/>
    <w:rsid w:val="00BE7037"/>
    <w:rsid w:val="00BE71E3"/>
    <w:rsid w:val="00BE7FAB"/>
    <w:rsid w:val="00BF027D"/>
    <w:rsid w:val="00BF05D9"/>
    <w:rsid w:val="00BF10E3"/>
    <w:rsid w:val="00BF1A8C"/>
    <w:rsid w:val="00BF1DC0"/>
    <w:rsid w:val="00BF1E92"/>
    <w:rsid w:val="00BF2A14"/>
    <w:rsid w:val="00BF32F1"/>
    <w:rsid w:val="00BF36B2"/>
    <w:rsid w:val="00BF431C"/>
    <w:rsid w:val="00BF458F"/>
    <w:rsid w:val="00BF5804"/>
    <w:rsid w:val="00BF63AB"/>
    <w:rsid w:val="00C02773"/>
    <w:rsid w:val="00C0280A"/>
    <w:rsid w:val="00C04A48"/>
    <w:rsid w:val="00C0593F"/>
    <w:rsid w:val="00C06B75"/>
    <w:rsid w:val="00C079F8"/>
    <w:rsid w:val="00C07A26"/>
    <w:rsid w:val="00C1122C"/>
    <w:rsid w:val="00C11432"/>
    <w:rsid w:val="00C11F08"/>
    <w:rsid w:val="00C126A4"/>
    <w:rsid w:val="00C1332B"/>
    <w:rsid w:val="00C15155"/>
    <w:rsid w:val="00C15EA8"/>
    <w:rsid w:val="00C17682"/>
    <w:rsid w:val="00C20C46"/>
    <w:rsid w:val="00C2114F"/>
    <w:rsid w:val="00C21D00"/>
    <w:rsid w:val="00C21DEA"/>
    <w:rsid w:val="00C21E4F"/>
    <w:rsid w:val="00C22069"/>
    <w:rsid w:val="00C22BF4"/>
    <w:rsid w:val="00C22E28"/>
    <w:rsid w:val="00C22EAB"/>
    <w:rsid w:val="00C236BC"/>
    <w:rsid w:val="00C23B29"/>
    <w:rsid w:val="00C24DDE"/>
    <w:rsid w:val="00C2510C"/>
    <w:rsid w:val="00C25236"/>
    <w:rsid w:val="00C257E0"/>
    <w:rsid w:val="00C25AA1"/>
    <w:rsid w:val="00C25B9C"/>
    <w:rsid w:val="00C26C0E"/>
    <w:rsid w:val="00C277A2"/>
    <w:rsid w:val="00C277FE"/>
    <w:rsid w:val="00C30C2C"/>
    <w:rsid w:val="00C311D9"/>
    <w:rsid w:val="00C31DF4"/>
    <w:rsid w:val="00C31EBD"/>
    <w:rsid w:val="00C32739"/>
    <w:rsid w:val="00C327B9"/>
    <w:rsid w:val="00C343FC"/>
    <w:rsid w:val="00C349AE"/>
    <w:rsid w:val="00C34FFE"/>
    <w:rsid w:val="00C36DD3"/>
    <w:rsid w:val="00C37FD4"/>
    <w:rsid w:val="00C40007"/>
    <w:rsid w:val="00C41B99"/>
    <w:rsid w:val="00C430D5"/>
    <w:rsid w:val="00C4329E"/>
    <w:rsid w:val="00C43888"/>
    <w:rsid w:val="00C443D6"/>
    <w:rsid w:val="00C45431"/>
    <w:rsid w:val="00C46E4F"/>
    <w:rsid w:val="00C46ECC"/>
    <w:rsid w:val="00C501EF"/>
    <w:rsid w:val="00C5067B"/>
    <w:rsid w:val="00C50A2E"/>
    <w:rsid w:val="00C53FC9"/>
    <w:rsid w:val="00C54068"/>
    <w:rsid w:val="00C5418D"/>
    <w:rsid w:val="00C5429A"/>
    <w:rsid w:val="00C57285"/>
    <w:rsid w:val="00C61206"/>
    <w:rsid w:val="00C61F29"/>
    <w:rsid w:val="00C64F93"/>
    <w:rsid w:val="00C66380"/>
    <w:rsid w:val="00C666A9"/>
    <w:rsid w:val="00C67366"/>
    <w:rsid w:val="00C70F62"/>
    <w:rsid w:val="00C71751"/>
    <w:rsid w:val="00C7226E"/>
    <w:rsid w:val="00C72502"/>
    <w:rsid w:val="00C72F3B"/>
    <w:rsid w:val="00C7395B"/>
    <w:rsid w:val="00C73FE5"/>
    <w:rsid w:val="00C74A88"/>
    <w:rsid w:val="00C752CD"/>
    <w:rsid w:val="00C75860"/>
    <w:rsid w:val="00C76028"/>
    <w:rsid w:val="00C762FA"/>
    <w:rsid w:val="00C76796"/>
    <w:rsid w:val="00C7778B"/>
    <w:rsid w:val="00C8048F"/>
    <w:rsid w:val="00C80AE9"/>
    <w:rsid w:val="00C8109F"/>
    <w:rsid w:val="00C81651"/>
    <w:rsid w:val="00C823AE"/>
    <w:rsid w:val="00C8270D"/>
    <w:rsid w:val="00C8289E"/>
    <w:rsid w:val="00C82BEA"/>
    <w:rsid w:val="00C83753"/>
    <w:rsid w:val="00C83BBD"/>
    <w:rsid w:val="00C84237"/>
    <w:rsid w:val="00C849A1"/>
    <w:rsid w:val="00C85585"/>
    <w:rsid w:val="00C85DE5"/>
    <w:rsid w:val="00C86750"/>
    <w:rsid w:val="00C873F1"/>
    <w:rsid w:val="00C87756"/>
    <w:rsid w:val="00C87FD0"/>
    <w:rsid w:val="00C91530"/>
    <w:rsid w:val="00C91662"/>
    <w:rsid w:val="00C92495"/>
    <w:rsid w:val="00C92911"/>
    <w:rsid w:val="00C933E8"/>
    <w:rsid w:val="00C94423"/>
    <w:rsid w:val="00C945CF"/>
    <w:rsid w:val="00C94605"/>
    <w:rsid w:val="00C94800"/>
    <w:rsid w:val="00C95EDA"/>
    <w:rsid w:val="00C97BF6"/>
    <w:rsid w:val="00CA054E"/>
    <w:rsid w:val="00CA0788"/>
    <w:rsid w:val="00CA1B19"/>
    <w:rsid w:val="00CA1B33"/>
    <w:rsid w:val="00CA27C7"/>
    <w:rsid w:val="00CA2ABB"/>
    <w:rsid w:val="00CA4727"/>
    <w:rsid w:val="00CA48CF"/>
    <w:rsid w:val="00CA5584"/>
    <w:rsid w:val="00CA6AEB"/>
    <w:rsid w:val="00CA6B8F"/>
    <w:rsid w:val="00CA721C"/>
    <w:rsid w:val="00CA75A1"/>
    <w:rsid w:val="00CA7696"/>
    <w:rsid w:val="00CB01A9"/>
    <w:rsid w:val="00CB0D3F"/>
    <w:rsid w:val="00CB0D5D"/>
    <w:rsid w:val="00CB1525"/>
    <w:rsid w:val="00CB16CB"/>
    <w:rsid w:val="00CB1950"/>
    <w:rsid w:val="00CB1A49"/>
    <w:rsid w:val="00CB2655"/>
    <w:rsid w:val="00CB2691"/>
    <w:rsid w:val="00CB2981"/>
    <w:rsid w:val="00CB34CD"/>
    <w:rsid w:val="00CB481C"/>
    <w:rsid w:val="00CB49C2"/>
    <w:rsid w:val="00CB59AD"/>
    <w:rsid w:val="00CB6AC4"/>
    <w:rsid w:val="00CB750D"/>
    <w:rsid w:val="00CC16FC"/>
    <w:rsid w:val="00CC1C60"/>
    <w:rsid w:val="00CC2852"/>
    <w:rsid w:val="00CC3AF3"/>
    <w:rsid w:val="00CC3CDB"/>
    <w:rsid w:val="00CC54C7"/>
    <w:rsid w:val="00CC5646"/>
    <w:rsid w:val="00CC59A4"/>
    <w:rsid w:val="00CC5FA6"/>
    <w:rsid w:val="00CC65F5"/>
    <w:rsid w:val="00CC6A0F"/>
    <w:rsid w:val="00CC7819"/>
    <w:rsid w:val="00CC7A36"/>
    <w:rsid w:val="00CC7F4D"/>
    <w:rsid w:val="00CD064E"/>
    <w:rsid w:val="00CD0A9B"/>
    <w:rsid w:val="00CD1692"/>
    <w:rsid w:val="00CD1FFF"/>
    <w:rsid w:val="00CD2712"/>
    <w:rsid w:val="00CD3570"/>
    <w:rsid w:val="00CD4CE1"/>
    <w:rsid w:val="00CD4DD3"/>
    <w:rsid w:val="00CD5F19"/>
    <w:rsid w:val="00CD63C0"/>
    <w:rsid w:val="00CD7153"/>
    <w:rsid w:val="00CE1DC6"/>
    <w:rsid w:val="00CE2212"/>
    <w:rsid w:val="00CE25E2"/>
    <w:rsid w:val="00CE2CCC"/>
    <w:rsid w:val="00CE339C"/>
    <w:rsid w:val="00CE4F11"/>
    <w:rsid w:val="00CE5000"/>
    <w:rsid w:val="00CE5198"/>
    <w:rsid w:val="00CE69DD"/>
    <w:rsid w:val="00CF0C0C"/>
    <w:rsid w:val="00CF4166"/>
    <w:rsid w:val="00CF4302"/>
    <w:rsid w:val="00CF6250"/>
    <w:rsid w:val="00CF63E0"/>
    <w:rsid w:val="00CF6792"/>
    <w:rsid w:val="00CF67A5"/>
    <w:rsid w:val="00D00168"/>
    <w:rsid w:val="00D00660"/>
    <w:rsid w:val="00D0105A"/>
    <w:rsid w:val="00D0158A"/>
    <w:rsid w:val="00D01912"/>
    <w:rsid w:val="00D01D64"/>
    <w:rsid w:val="00D02023"/>
    <w:rsid w:val="00D02C8A"/>
    <w:rsid w:val="00D0321E"/>
    <w:rsid w:val="00D03B89"/>
    <w:rsid w:val="00D03E7F"/>
    <w:rsid w:val="00D03F8C"/>
    <w:rsid w:val="00D041C3"/>
    <w:rsid w:val="00D04AB0"/>
    <w:rsid w:val="00D04E7E"/>
    <w:rsid w:val="00D06625"/>
    <w:rsid w:val="00D06BC9"/>
    <w:rsid w:val="00D07274"/>
    <w:rsid w:val="00D11A5A"/>
    <w:rsid w:val="00D12069"/>
    <w:rsid w:val="00D12BEF"/>
    <w:rsid w:val="00D131DE"/>
    <w:rsid w:val="00D13705"/>
    <w:rsid w:val="00D14282"/>
    <w:rsid w:val="00D14C0E"/>
    <w:rsid w:val="00D14F2E"/>
    <w:rsid w:val="00D15D0D"/>
    <w:rsid w:val="00D16A56"/>
    <w:rsid w:val="00D20535"/>
    <w:rsid w:val="00D21213"/>
    <w:rsid w:val="00D2173E"/>
    <w:rsid w:val="00D22258"/>
    <w:rsid w:val="00D23F08"/>
    <w:rsid w:val="00D24903"/>
    <w:rsid w:val="00D24EFD"/>
    <w:rsid w:val="00D253EC"/>
    <w:rsid w:val="00D257E4"/>
    <w:rsid w:val="00D25C27"/>
    <w:rsid w:val="00D25C46"/>
    <w:rsid w:val="00D26D3D"/>
    <w:rsid w:val="00D2783A"/>
    <w:rsid w:val="00D27B29"/>
    <w:rsid w:val="00D27DDD"/>
    <w:rsid w:val="00D312C5"/>
    <w:rsid w:val="00D3148D"/>
    <w:rsid w:val="00D31FAB"/>
    <w:rsid w:val="00D32A8C"/>
    <w:rsid w:val="00D33047"/>
    <w:rsid w:val="00D33B95"/>
    <w:rsid w:val="00D35834"/>
    <w:rsid w:val="00D36805"/>
    <w:rsid w:val="00D36AE6"/>
    <w:rsid w:val="00D36C1A"/>
    <w:rsid w:val="00D3773D"/>
    <w:rsid w:val="00D37A41"/>
    <w:rsid w:val="00D40354"/>
    <w:rsid w:val="00D41E6B"/>
    <w:rsid w:val="00D42DFE"/>
    <w:rsid w:val="00D43602"/>
    <w:rsid w:val="00D43757"/>
    <w:rsid w:val="00D43E84"/>
    <w:rsid w:val="00D43E8C"/>
    <w:rsid w:val="00D43F7B"/>
    <w:rsid w:val="00D443A2"/>
    <w:rsid w:val="00D44DA6"/>
    <w:rsid w:val="00D457FC"/>
    <w:rsid w:val="00D45A1F"/>
    <w:rsid w:val="00D45FBA"/>
    <w:rsid w:val="00D46172"/>
    <w:rsid w:val="00D47021"/>
    <w:rsid w:val="00D473C9"/>
    <w:rsid w:val="00D477B0"/>
    <w:rsid w:val="00D5051A"/>
    <w:rsid w:val="00D50885"/>
    <w:rsid w:val="00D50C2A"/>
    <w:rsid w:val="00D518F2"/>
    <w:rsid w:val="00D523BE"/>
    <w:rsid w:val="00D53AF1"/>
    <w:rsid w:val="00D53CA4"/>
    <w:rsid w:val="00D545EC"/>
    <w:rsid w:val="00D54C61"/>
    <w:rsid w:val="00D55909"/>
    <w:rsid w:val="00D559CE"/>
    <w:rsid w:val="00D567E7"/>
    <w:rsid w:val="00D57D41"/>
    <w:rsid w:val="00D608D7"/>
    <w:rsid w:val="00D60D7F"/>
    <w:rsid w:val="00D61013"/>
    <w:rsid w:val="00D61F64"/>
    <w:rsid w:val="00D62BDB"/>
    <w:rsid w:val="00D63D34"/>
    <w:rsid w:val="00D641BC"/>
    <w:rsid w:val="00D64FBF"/>
    <w:rsid w:val="00D650FB"/>
    <w:rsid w:val="00D65213"/>
    <w:rsid w:val="00D6552E"/>
    <w:rsid w:val="00D656D5"/>
    <w:rsid w:val="00D6624A"/>
    <w:rsid w:val="00D66783"/>
    <w:rsid w:val="00D67957"/>
    <w:rsid w:val="00D7083A"/>
    <w:rsid w:val="00D71137"/>
    <w:rsid w:val="00D71A8B"/>
    <w:rsid w:val="00D71A92"/>
    <w:rsid w:val="00D71AC6"/>
    <w:rsid w:val="00D735E5"/>
    <w:rsid w:val="00D742C5"/>
    <w:rsid w:val="00D74BD8"/>
    <w:rsid w:val="00D7500E"/>
    <w:rsid w:val="00D75413"/>
    <w:rsid w:val="00D7582D"/>
    <w:rsid w:val="00D7642D"/>
    <w:rsid w:val="00D768AD"/>
    <w:rsid w:val="00D77140"/>
    <w:rsid w:val="00D77D0C"/>
    <w:rsid w:val="00D77DB9"/>
    <w:rsid w:val="00D80554"/>
    <w:rsid w:val="00D809DF"/>
    <w:rsid w:val="00D81C67"/>
    <w:rsid w:val="00D83D33"/>
    <w:rsid w:val="00D83F36"/>
    <w:rsid w:val="00D84627"/>
    <w:rsid w:val="00D84818"/>
    <w:rsid w:val="00D84E88"/>
    <w:rsid w:val="00D85D85"/>
    <w:rsid w:val="00D85FAA"/>
    <w:rsid w:val="00D8604E"/>
    <w:rsid w:val="00D86970"/>
    <w:rsid w:val="00D87727"/>
    <w:rsid w:val="00D8773F"/>
    <w:rsid w:val="00D87FD2"/>
    <w:rsid w:val="00D90C97"/>
    <w:rsid w:val="00D90E31"/>
    <w:rsid w:val="00D91348"/>
    <w:rsid w:val="00D936EB"/>
    <w:rsid w:val="00D93966"/>
    <w:rsid w:val="00D93B4B"/>
    <w:rsid w:val="00D94B90"/>
    <w:rsid w:val="00D956A1"/>
    <w:rsid w:val="00D9782D"/>
    <w:rsid w:val="00D97C92"/>
    <w:rsid w:val="00DA1BAC"/>
    <w:rsid w:val="00DA1F33"/>
    <w:rsid w:val="00DA2BA4"/>
    <w:rsid w:val="00DA2BEC"/>
    <w:rsid w:val="00DA2E00"/>
    <w:rsid w:val="00DA3E1C"/>
    <w:rsid w:val="00DA414D"/>
    <w:rsid w:val="00DA486A"/>
    <w:rsid w:val="00DA51C6"/>
    <w:rsid w:val="00DA60A6"/>
    <w:rsid w:val="00DA6EF9"/>
    <w:rsid w:val="00DA75AC"/>
    <w:rsid w:val="00DA76DB"/>
    <w:rsid w:val="00DA78BD"/>
    <w:rsid w:val="00DB050F"/>
    <w:rsid w:val="00DB0549"/>
    <w:rsid w:val="00DB205D"/>
    <w:rsid w:val="00DB2437"/>
    <w:rsid w:val="00DB337A"/>
    <w:rsid w:val="00DB3AC7"/>
    <w:rsid w:val="00DB3E69"/>
    <w:rsid w:val="00DB42EB"/>
    <w:rsid w:val="00DB55B7"/>
    <w:rsid w:val="00DB7469"/>
    <w:rsid w:val="00DB77A6"/>
    <w:rsid w:val="00DB7CCD"/>
    <w:rsid w:val="00DB7EA9"/>
    <w:rsid w:val="00DC05C3"/>
    <w:rsid w:val="00DC099A"/>
    <w:rsid w:val="00DC1B0D"/>
    <w:rsid w:val="00DC20A4"/>
    <w:rsid w:val="00DC394A"/>
    <w:rsid w:val="00DC4754"/>
    <w:rsid w:val="00DC4857"/>
    <w:rsid w:val="00DC4A4D"/>
    <w:rsid w:val="00DC53C6"/>
    <w:rsid w:val="00DD0807"/>
    <w:rsid w:val="00DD0B29"/>
    <w:rsid w:val="00DD0B35"/>
    <w:rsid w:val="00DD1431"/>
    <w:rsid w:val="00DD2737"/>
    <w:rsid w:val="00DD2BBA"/>
    <w:rsid w:val="00DD2FE4"/>
    <w:rsid w:val="00DD3AB3"/>
    <w:rsid w:val="00DD4177"/>
    <w:rsid w:val="00DD44AF"/>
    <w:rsid w:val="00DD4956"/>
    <w:rsid w:val="00DD5773"/>
    <w:rsid w:val="00DD6A72"/>
    <w:rsid w:val="00DD6C64"/>
    <w:rsid w:val="00DD707C"/>
    <w:rsid w:val="00DD7599"/>
    <w:rsid w:val="00DD799B"/>
    <w:rsid w:val="00DD7B8C"/>
    <w:rsid w:val="00DE23B3"/>
    <w:rsid w:val="00DE2C42"/>
    <w:rsid w:val="00DE38F3"/>
    <w:rsid w:val="00DE46F0"/>
    <w:rsid w:val="00DE4E43"/>
    <w:rsid w:val="00DE5739"/>
    <w:rsid w:val="00DE5A23"/>
    <w:rsid w:val="00DE62D7"/>
    <w:rsid w:val="00DE69A1"/>
    <w:rsid w:val="00DE7643"/>
    <w:rsid w:val="00DF0FAA"/>
    <w:rsid w:val="00DF113C"/>
    <w:rsid w:val="00DF2933"/>
    <w:rsid w:val="00DF3C45"/>
    <w:rsid w:val="00DF41A2"/>
    <w:rsid w:val="00DF50C7"/>
    <w:rsid w:val="00DF52F7"/>
    <w:rsid w:val="00DF6FFD"/>
    <w:rsid w:val="00DF7423"/>
    <w:rsid w:val="00E0001D"/>
    <w:rsid w:val="00E00275"/>
    <w:rsid w:val="00E019C7"/>
    <w:rsid w:val="00E01E6C"/>
    <w:rsid w:val="00E01FC0"/>
    <w:rsid w:val="00E038FB"/>
    <w:rsid w:val="00E04EEA"/>
    <w:rsid w:val="00E05AF1"/>
    <w:rsid w:val="00E06D08"/>
    <w:rsid w:val="00E07D7C"/>
    <w:rsid w:val="00E1006D"/>
    <w:rsid w:val="00E10A17"/>
    <w:rsid w:val="00E1203D"/>
    <w:rsid w:val="00E121E7"/>
    <w:rsid w:val="00E12C8F"/>
    <w:rsid w:val="00E13748"/>
    <w:rsid w:val="00E1394C"/>
    <w:rsid w:val="00E13971"/>
    <w:rsid w:val="00E13F6E"/>
    <w:rsid w:val="00E15030"/>
    <w:rsid w:val="00E1538A"/>
    <w:rsid w:val="00E15BB9"/>
    <w:rsid w:val="00E20DCB"/>
    <w:rsid w:val="00E23283"/>
    <w:rsid w:val="00E24A5D"/>
    <w:rsid w:val="00E252E8"/>
    <w:rsid w:val="00E25A6A"/>
    <w:rsid w:val="00E26215"/>
    <w:rsid w:val="00E26B21"/>
    <w:rsid w:val="00E26D98"/>
    <w:rsid w:val="00E271E4"/>
    <w:rsid w:val="00E279C5"/>
    <w:rsid w:val="00E27FE6"/>
    <w:rsid w:val="00E30C4C"/>
    <w:rsid w:val="00E30C92"/>
    <w:rsid w:val="00E3228B"/>
    <w:rsid w:val="00E32B91"/>
    <w:rsid w:val="00E32F05"/>
    <w:rsid w:val="00E3554A"/>
    <w:rsid w:val="00E35A99"/>
    <w:rsid w:val="00E37BB0"/>
    <w:rsid w:val="00E40C6D"/>
    <w:rsid w:val="00E4114B"/>
    <w:rsid w:val="00E4208E"/>
    <w:rsid w:val="00E421F1"/>
    <w:rsid w:val="00E42F2B"/>
    <w:rsid w:val="00E43BBB"/>
    <w:rsid w:val="00E43F0D"/>
    <w:rsid w:val="00E44327"/>
    <w:rsid w:val="00E44EA4"/>
    <w:rsid w:val="00E462AB"/>
    <w:rsid w:val="00E4673F"/>
    <w:rsid w:val="00E47950"/>
    <w:rsid w:val="00E47FE5"/>
    <w:rsid w:val="00E5031A"/>
    <w:rsid w:val="00E50962"/>
    <w:rsid w:val="00E51619"/>
    <w:rsid w:val="00E519DB"/>
    <w:rsid w:val="00E51F64"/>
    <w:rsid w:val="00E52BE4"/>
    <w:rsid w:val="00E5319D"/>
    <w:rsid w:val="00E53D40"/>
    <w:rsid w:val="00E541C2"/>
    <w:rsid w:val="00E5424E"/>
    <w:rsid w:val="00E54AE0"/>
    <w:rsid w:val="00E54EE1"/>
    <w:rsid w:val="00E55637"/>
    <w:rsid w:val="00E5564B"/>
    <w:rsid w:val="00E56485"/>
    <w:rsid w:val="00E56DEE"/>
    <w:rsid w:val="00E56F2E"/>
    <w:rsid w:val="00E57352"/>
    <w:rsid w:val="00E60550"/>
    <w:rsid w:val="00E6056C"/>
    <w:rsid w:val="00E60FBA"/>
    <w:rsid w:val="00E61244"/>
    <w:rsid w:val="00E62C72"/>
    <w:rsid w:val="00E62DDC"/>
    <w:rsid w:val="00E63651"/>
    <w:rsid w:val="00E63753"/>
    <w:rsid w:val="00E63A68"/>
    <w:rsid w:val="00E649B7"/>
    <w:rsid w:val="00E64B40"/>
    <w:rsid w:val="00E65619"/>
    <w:rsid w:val="00E67050"/>
    <w:rsid w:val="00E67CD9"/>
    <w:rsid w:val="00E73236"/>
    <w:rsid w:val="00E737FB"/>
    <w:rsid w:val="00E7383B"/>
    <w:rsid w:val="00E74585"/>
    <w:rsid w:val="00E75133"/>
    <w:rsid w:val="00E75EAD"/>
    <w:rsid w:val="00E75FE2"/>
    <w:rsid w:val="00E76FE6"/>
    <w:rsid w:val="00E77CC0"/>
    <w:rsid w:val="00E80F22"/>
    <w:rsid w:val="00E80FF1"/>
    <w:rsid w:val="00E8181D"/>
    <w:rsid w:val="00E82A8E"/>
    <w:rsid w:val="00E82BB5"/>
    <w:rsid w:val="00E8372D"/>
    <w:rsid w:val="00E83817"/>
    <w:rsid w:val="00E83C4F"/>
    <w:rsid w:val="00E841F7"/>
    <w:rsid w:val="00E845B9"/>
    <w:rsid w:val="00E86E96"/>
    <w:rsid w:val="00E908AE"/>
    <w:rsid w:val="00E909F6"/>
    <w:rsid w:val="00E90F40"/>
    <w:rsid w:val="00E912BE"/>
    <w:rsid w:val="00E92C31"/>
    <w:rsid w:val="00E92D33"/>
    <w:rsid w:val="00E93B8A"/>
    <w:rsid w:val="00E9541D"/>
    <w:rsid w:val="00E9551A"/>
    <w:rsid w:val="00E95D8D"/>
    <w:rsid w:val="00E960A3"/>
    <w:rsid w:val="00EA0C8A"/>
    <w:rsid w:val="00EA11DF"/>
    <w:rsid w:val="00EA1444"/>
    <w:rsid w:val="00EA15CB"/>
    <w:rsid w:val="00EA1A5B"/>
    <w:rsid w:val="00EA1FEA"/>
    <w:rsid w:val="00EA27B4"/>
    <w:rsid w:val="00EA37B8"/>
    <w:rsid w:val="00EA3B09"/>
    <w:rsid w:val="00EA3B13"/>
    <w:rsid w:val="00EA43F3"/>
    <w:rsid w:val="00EA4C37"/>
    <w:rsid w:val="00EA52C0"/>
    <w:rsid w:val="00EA5DE4"/>
    <w:rsid w:val="00EA6434"/>
    <w:rsid w:val="00EA6517"/>
    <w:rsid w:val="00EA6C44"/>
    <w:rsid w:val="00EA7D5C"/>
    <w:rsid w:val="00EB12ED"/>
    <w:rsid w:val="00EB1588"/>
    <w:rsid w:val="00EB1A40"/>
    <w:rsid w:val="00EB266D"/>
    <w:rsid w:val="00EB274E"/>
    <w:rsid w:val="00EB2BB8"/>
    <w:rsid w:val="00EB3437"/>
    <w:rsid w:val="00EB3D2C"/>
    <w:rsid w:val="00EB4201"/>
    <w:rsid w:val="00EB47E9"/>
    <w:rsid w:val="00EB4E50"/>
    <w:rsid w:val="00EB64D1"/>
    <w:rsid w:val="00EB7473"/>
    <w:rsid w:val="00EB7CF8"/>
    <w:rsid w:val="00EC015F"/>
    <w:rsid w:val="00EC034F"/>
    <w:rsid w:val="00EC0A43"/>
    <w:rsid w:val="00EC0F42"/>
    <w:rsid w:val="00EC144D"/>
    <w:rsid w:val="00EC2104"/>
    <w:rsid w:val="00EC2CDB"/>
    <w:rsid w:val="00EC32F0"/>
    <w:rsid w:val="00EC36AD"/>
    <w:rsid w:val="00EC43E6"/>
    <w:rsid w:val="00EC4E39"/>
    <w:rsid w:val="00EC69AD"/>
    <w:rsid w:val="00EC6D02"/>
    <w:rsid w:val="00EC791A"/>
    <w:rsid w:val="00EC7F8F"/>
    <w:rsid w:val="00EC7FC4"/>
    <w:rsid w:val="00ED0763"/>
    <w:rsid w:val="00ED0DC8"/>
    <w:rsid w:val="00ED2041"/>
    <w:rsid w:val="00ED218D"/>
    <w:rsid w:val="00ED2A51"/>
    <w:rsid w:val="00ED45CD"/>
    <w:rsid w:val="00ED4DD8"/>
    <w:rsid w:val="00ED502E"/>
    <w:rsid w:val="00ED5657"/>
    <w:rsid w:val="00ED6108"/>
    <w:rsid w:val="00ED62C7"/>
    <w:rsid w:val="00EE022E"/>
    <w:rsid w:val="00EE06A3"/>
    <w:rsid w:val="00EE247B"/>
    <w:rsid w:val="00EE31C8"/>
    <w:rsid w:val="00EE3231"/>
    <w:rsid w:val="00EE4184"/>
    <w:rsid w:val="00EE4A80"/>
    <w:rsid w:val="00EE50AE"/>
    <w:rsid w:val="00EE5A25"/>
    <w:rsid w:val="00EE62B6"/>
    <w:rsid w:val="00EE62D3"/>
    <w:rsid w:val="00EE63D3"/>
    <w:rsid w:val="00EE6A7E"/>
    <w:rsid w:val="00EE6C74"/>
    <w:rsid w:val="00EE7F0E"/>
    <w:rsid w:val="00EF0AAB"/>
    <w:rsid w:val="00EF1DD7"/>
    <w:rsid w:val="00EF1DEE"/>
    <w:rsid w:val="00EF39AE"/>
    <w:rsid w:val="00EF3C70"/>
    <w:rsid w:val="00EF4CAD"/>
    <w:rsid w:val="00EF5064"/>
    <w:rsid w:val="00EF6EB5"/>
    <w:rsid w:val="00EF7344"/>
    <w:rsid w:val="00F001F2"/>
    <w:rsid w:val="00F018B7"/>
    <w:rsid w:val="00F01FB0"/>
    <w:rsid w:val="00F03145"/>
    <w:rsid w:val="00F035AB"/>
    <w:rsid w:val="00F0412A"/>
    <w:rsid w:val="00F04723"/>
    <w:rsid w:val="00F0505C"/>
    <w:rsid w:val="00F056EB"/>
    <w:rsid w:val="00F05B8C"/>
    <w:rsid w:val="00F06068"/>
    <w:rsid w:val="00F06ABD"/>
    <w:rsid w:val="00F06EFF"/>
    <w:rsid w:val="00F11995"/>
    <w:rsid w:val="00F1487F"/>
    <w:rsid w:val="00F1523F"/>
    <w:rsid w:val="00F15480"/>
    <w:rsid w:val="00F1572C"/>
    <w:rsid w:val="00F17337"/>
    <w:rsid w:val="00F20176"/>
    <w:rsid w:val="00F20293"/>
    <w:rsid w:val="00F202EB"/>
    <w:rsid w:val="00F203D3"/>
    <w:rsid w:val="00F2104B"/>
    <w:rsid w:val="00F215E4"/>
    <w:rsid w:val="00F21EDC"/>
    <w:rsid w:val="00F2399B"/>
    <w:rsid w:val="00F251EF"/>
    <w:rsid w:val="00F255CB"/>
    <w:rsid w:val="00F2763B"/>
    <w:rsid w:val="00F27ABB"/>
    <w:rsid w:val="00F3032E"/>
    <w:rsid w:val="00F3075C"/>
    <w:rsid w:val="00F31140"/>
    <w:rsid w:val="00F31B70"/>
    <w:rsid w:val="00F33386"/>
    <w:rsid w:val="00F342F8"/>
    <w:rsid w:val="00F34544"/>
    <w:rsid w:val="00F3575D"/>
    <w:rsid w:val="00F35A77"/>
    <w:rsid w:val="00F35C39"/>
    <w:rsid w:val="00F35DCF"/>
    <w:rsid w:val="00F3633B"/>
    <w:rsid w:val="00F37D82"/>
    <w:rsid w:val="00F4055E"/>
    <w:rsid w:val="00F40933"/>
    <w:rsid w:val="00F40C76"/>
    <w:rsid w:val="00F40D1C"/>
    <w:rsid w:val="00F4142A"/>
    <w:rsid w:val="00F4178C"/>
    <w:rsid w:val="00F4227B"/>
    <w:rsid w:val="00F424D3"/>
    <w:rsid w:val="00F443BE"/>
    <w:rsid w:val="00F44613"/>
    <w:rsid w:val="00F45061"/>
    <w:rsid w:val="00F45154"/>
    <w:rsid w:val="00F455F7"/>
    <w:rsid w:val="00F46602"/>
    <w:rsid w:val="00F4706F"/>
    <w:rsid w:val="00F4708D"/>
    <w:rsid w:val="00F50885"/>
    <w:rsid w:val="00F51650"/>
    <w:rsid w:val="00F518E1"/>
    <w:rsid w:val="00F527B4"/>
    <w:rsid w:val="00F550F2"/>
    <w:rsid w:val="00F55123"/>
    <w:rsid w:val="00F55716"/>
    <w:rsid w:val="00F55CFA"/>
    <w:rsid w:val="00F569B7"/>
    <w:rsid w:val="00F60455"/>
    <w:rsid w:val="00F606AB"/>
    <w:rsid w:val="00F609AA"/>
    <w:rsid w:val="00F612F5"/>
    <w:rsid w:val="00F6233D"/>
    <w:rsid w:val="00F63810"/>
    <w:rsid w:val="00F6503D"/>
    <w:rsid w:val="00F66157"/>
    <w:rsid w:val="00F661DD"/>
    <w:rsid w:val="00F66671"/>
    <w:rsid w:val="00F670A0"/>
    <w:rsid w:val="00F6737E"/>
    <w:rsid w:val="00F67C4B"/>
    <w:rsid w:val="00F67E62"/>
    <w:rsid w:val="00F70E9A"/>
    <w:rsid w:val="00F70EC8"/>
    <w:rsid w:val="00F71484"/>
    <w:rsid w:val="00F715D5"/>
    <w:rsid w:val="00F71A30"/>
    <w:rsid w:val="00F71CD4"/>
    <w:rsid w:val="00F71EA8"/>
    <w:rsid w:val="00F724E2"/>
    <w:rsid w:val="00F7325E"/>
    <w:rsid w:val="00F732D5"/>
    <w:rsid w:val="00F73C58"/>
    <w:rsid w:val="00F76C29"/>
    <w:rsid w:val="00F8235E"/>
    <w:rsid w:val="00F82404"/>
    <w:rsid w:val="00F8267D"/>
    <w:rsid w:val="00F83542"/>
    <w:rsid w:val="00F84902"/>
    <w:rsid w:val="00F84A47"/>
    <w:rsid w:val="00F85BD5"/>
    <w:rsid w:val="00F87222"/>
    <w:rsid w:val="00F9008F"/>
    <w:rsid w:val="00F9015F"/>
    <w:rsid w:val="00F91607"/>
    <w:rsid w:val="00F917FA"/>
    <w:rsid w:val="00F920B8"/>
    <w:rsid w:val="00F9259D"/>
    <w:rsid w:val="00F92831"/>
    <w:rsid w:val="00F9325B"/>
    <w:rsid w:val="00F933B1"/>
    <w:rsid w:val="00F935D7"/>
    <w:rsid w:val="00F93969"/>
    <w:rsid w:val="00F94B24"/>
    <w:rsid w:val="00F9512F"/>
    <w:rsid w:val="00F9560F"/>
    <w:rsid w:val="00F95899"/>
    <w:rsid w:val="00F96029"/>
    <w:rsid w:val="00F96843"/>
    <w:rsid w:val="00F969E7"/>
    <w:rsid w:val="00F96CCE"/>
    <w:rsid w:val="00FA120B"/>
    <w:rsid w:val="00FA12D9"/>
    <w:rsid w:val="00FA15A3"/>
    <w:rsid w:val="00FA240C"/>
    <w:rsid w:val="00FA2AA7"/>
    <w:rsid w:val="00FA2D21"/>
    <w:rsid w:val="00FA3C27"/>
    <w:rsid w:val="00FA42FC"/>
    <w:rsid w:val="00FA4EB4"/>
    <w:rsid w:val="00FA589D"/>
    <w:rsid w:val="00FA66FD"/>
    <w:rsid w:val="00FA6761"/>
    <w:rsid w:val="00FB0D15"/>
    <w:rsid w:val="00FB1241"/>
    <w:rsid w:val="00FB29F5"/>
    <w:rsid w:val="00FB3B4A"/>
    <w:rsid w:val="00FB3CB5"/>
    <w:rsid w:val="00FB43F5"/>
    <w:rsid w:val="00FB4F9A"/>
    <w:rsid w:val="00FB5539"/>
    <w:rsid w:val="00FB5FD3"/>
    <w:rsid w:val="00FB614A"/>
    <w:rsid w:val="00FB657E"/>
    <w:rsid w:val="00FB6916"/>
    <w:rsid w:val="00FB70C8"/>
    <w:rsid w:val="00FC372F"/>
    <w:rsid w:val="00FC3FE9"/>
    <w:rsid w:val="00FC4134"/>
    <w:rsid w:val="00FC4E6F"/>
    <w:rsid w:val="00FD0643"/>
    <w:rsid w:val="00FD1682"/>
    <w:rsid w:val="00FD1C89"/>
    <w:rsid w:val="00FD1DB1"/>
    <w:rsid w:val="00FD301B"/>
    <w:rsid w:val="00FD3B3F"/>
    <w:rsid w:val="00FD3BD7"/>
    <w:rsid w:val="00FD41F0"/>
    <w:rsid w:val="00FD4242"/>
    <w:rsid w:val="00FD4E86"/>
    <w:rsid w:val="00FD5227"/>
    <w:rsid w:val="00FD53CE"/>
    <w:rsid w:val="00FD6AC0"/>
    <w:rsid w:val="00FE04CB"/>
    <w:rsid w:val="00FE0A88"/>
    <w:rsid w:val="00FE1292"/>
    <w:rsid w:val="00FE3C9D"/>
    <w:rsid w:val="00FE4832"/>
    <w:rsid w:val="00FE535D"/>
    <w:rsid w:val="00FE5862"/>
    <w:rsid w:val="00FE5D07"/>
    <w:rsid w:val="00FE64D0"/>
    <w:rsid w:val="00FE652B"/>
    <w:rsid w:val="00FF0AEA"/>
    <w:rsid w:val="00FF2140"/>
    <w:rsid w:val="00FF25D8"/>
    <w:rsid w:val="00FF37C0"/>
    <w:rsid w:val="00FF4E70"/>
    <w:rsid w:val="00FF4F6F"/>
    <w:rsid w:val="00FF5CD4"/>
    <w:rsid w:val="00FF75E4"/>
    <w:rsid w:val="00FF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5ABB"/>
    <w:rPr>
      <w:rFonts w:ascii="Arial" w:eastAsia="MS Mincho" w:hAnsi="Arial"/>
      <w:sz w:val="24"/>
      <w:szCs w:val="24"/>
    </w:rPr>
  </w:style>
  <w:style w:type="paragraph" w:styleId="Heading1">
    <w:name w:val="heading 1"/>
    <w:basedOn w:val="Normal"/>
    <w:next w:val="Normal"/>
    <w:link w:val="Heading1Char"/>
    <w:qFormat/>
    <w:rsid w:val="002C5ABB"/>
    <w:pPr>
      <w:keepNext/>
      <w:keepLines/>
      <w:spacing w:before="48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qFormat/>
    <w:rsid w:val="008B701E"/>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qFormat/>
    <w:rsid w:val="002C5ABB"/>
    <w:pPr>
      <w:keepNext/>
      <w:spacing w:before="240" w:after="60" w:line="276" w:lineRule="auto"/>
      <w:outlineLvl w:val="2"/>
    </w:pPr>
    <w:rPr>
      <w:rFonts w:ascii="Calibri" w:eastAsia="Times New Roman" w:hAnsi="Calibri"/>
      <w:bCs/>
      <w:color w:val="A6A6A6"/>
      <w:sz w:val="20"/>
      <w:szCs w:val="26"/>
    </w:rPr>
  </w:style>
  <w:style w:type="paragraph" w:styleId="Heading4">
    <w:name w:val="heading 4"/>
    <w:basedOn w:val="Normal"/>
    <w:next w:val="Normal"/>
    <w:link w:val="Heading4Char"/>
    <w:uiPriority w:val="9"/>
    <w:qFormat/>
    <w:rsid w:val="002C5ABB"/>
    <w:pPr>
      <w:keepNext/>
      <w:keepLines/>
      <w:spacing w:before="200" w:line="276" w:lineRule="auto"/>
      <w:outlineLvl w:val="3"/>
    </w:pPr>
    <w:rPr>
      <w:rFonts w:ascii="Times New Roman" w:eastAsia="Times New Roman" w:hAnsi="Times New Roman"/>
      <w:b/>
      <w:bCs/>
      <w:i/>
      <w:iCs/>
      <w:sz w:val="20"/>
      <w:szCs w:val="20"/>
    </w:rPr>
  </w:style>
  <w:style w:type="paragraph" w:styleId="Heading5">
    <w:name w:val="heading 5"/>
    <w:basedOn w:val="Normal"/>
    <w:next w:val="Normal"/>
    <w:link w:val="Heading5Char"/>
    <w:uiPriority w:val="9"/>
    <w:qFormat/>
    <w:rsid w:val="008B701E"/>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
    <w:qFormat/>
    <w:rsid w:val="005C42D0"/>
    <w:pPr>
      <w:keepNext/>
      <w:keepLines/>
      <w:spacing w:before="20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5C42D0"/>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5C42D0"/>
    <w:pPr>
      <w:keepNext/>
      <w:keepLines/>
      <w:spacing w:before="200"/>
      <w:outlineLvl w:val="7"/>
    </w:pPr>
    <w:rPr>
      <w:rFonts w:ascii="Cambria" w:eastAsia="MS Gothic"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5ABB"/>
    <w:rPr>
      <w:rFonts w:ascii="Cambria" w:eastAsia="MS Gothic" w:hAnsi="Cambria" w:cs="Times New Roman"/>
      <w:b/>
      <w:bCs/>
      <w:color w:val="345A8A"/>
      <w:sz w:val="32"/>
      <w:szCs w:val="32"/>
    </w:rPr>
  </w:style>
  <w:style w:type="character" w:customStyle="1" w:styleId="Heading3Char">
    <w:name w:val="Heading 3 Char"/>
    <w:link w:val="Heading3"/>
    <w:rsid w:val="002C5ABB"/>
    <w:rPr>
      <w:rFonts w:ascii="Calibri" w:eastAsia="Times New Roman" w:hAnsi="Calibri" w:cs="Times New Roman"/>
      <w:bCs/>
      <w:color w:val="A6A6A6"/>
      <w:szCs w:val="26"/>
    </w:rPr>
  </w:style>
  <w:style w:type="character" w:customStyle="1" w:styleId="Heading4Char">
    <w:name w:val="Heading 4 Char"/>
    <w:link w:val="Heading4"/>
    <w:uiPriority w:val="9"/>
    <w:rsid w:val="002C5ABB"/>
    <w:rPr>
      <w:rFonts w:ascii="Times New Roman" w:eastAsia="Times New Roman" w:hAnsi="Times New Roman" w:cs="Times New Roman"/>
      <w:b/>
      <w:bCs/>
      <w:i/>
      <w:iCs/>
    </w:rPr>
  </w:style>
  <w:style w:type="table" w:styleId="TableGrid">
    <w:name w:val="Table Grid"/>
    <w:basedOn w:val="TableNormal"/>
    <w:uiPriority w:val="59"/>
    <w:rsid w:val="002C5ABB"/>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ortWordListStyleDefinition997660034">
    <w:name w:val="Import Word List Style Definition 997660034"/>
    <w:rsid w:val="002C5ABB"/>
    <w:pPr>
      <w:tabs>
        <w:tab w:val="num" w:pos="360"/>
      </w:tabs>
      <w:ind w:left="360" w:firstLine="360"/>
    </w:pPr>
    <w:rPr>
      <w:rFonts w:ascii="Times New Roman" w:eastAsia="Times New Roman" w:hAnsi="Times New Roman"/>
    </w:rPr>
  </w:style>
  <w:style w:type="paragraph" w:customStyle="1" w:styleId="Body1">
    <w:name w:val="Body 1"/>
    <w:rsid w:val="002C5ABB"/>
    <w:pPr>
      <w:spacing w:after="200" w:line="276" w:lineRule="auto"/>
      <w:outlineLvl w:val="0"/>
    </w:pPr>
    <w:rPr>
      <w:rFonts w:ascii="Helvetica" w:eastAsia="Arial Unicode MS" w:hAnsi="Helvetica"/>
      <w:color w:val="000000"/>
      <w:sz w:val="22"/>
      <w:u w:color="000000"/>
    </w:rPr>
  </w:style>
  <w:style w:type="paragraph" w:customStyle="1" w:styleId="ColorfulList-Accent11">
    <w:name w:val="Colorful List - Accent 11"/>
    <w:basedOn w:val="Normal"/>
    <w:link w:val="ColorfulList-Accent1Char"/>
    <w:uiPriority w:val="34"/>
    <w:qFormat/>
    <w:rsid w:val="002C5ABB"/>
    <w:pPr>
      <w:ind w:left="720"/>
      <w:contextualSpacing/>
    </w:pPr>
  </w:style>
  <w:style w:type="paragraph" w:customStyle="1" w:styleId="ImportWordListStyleDefinition163672124">
    <w:name w:val="Import Word List Style Definition 163672124"/>
    <w:rsid w:val="002C5ABB"/>
    <w:pPr>
      <w:tabs>
        <w:tab w:val="num" w:pos="360"/>
      </w:tabs>
      <w:ind w:left="360" w:firstLine="360"/>
    </w:pPr>
    <w:rPr>
      <w:rFonts w:ascii="Times New Roman" w:eastAsia="Times New Roman" w:hAnsi="Times New Roman"/>
    </w:rPr>
  </w:style>
  <w:style w:type="character" w:customStyle="1" w:styleId="ColorfulList-Accent1Char">
    <w:name w:val="Colorful List - Accent 1 Char"/>
    <w:link w:val="ColorfulList-Accent11"/>
    <w:uiPriority w:val="34"/>
    <w:locked/>
    <w:rsid w:val="002C5ABB"/>
    <w:rPr>
      <w:rFonts w:ascii="Arial" w:eastAsia="MS Mincho" w:hAnsi="Arial"/>
      <w:sz w:val="24"/>
      <w:szCs w:val="24"/>
    </w:rPr>
  </w:style>
  <w:style w:type="paragraph" w:customStyle="1" w:styleId="ImportWordListStyleDefinition487406602">
    <w:name w:val="Import Word List Style Definition 487406602"/>
    <w:rsid w:val="002C5ABB"/>
    <w:pPr>
      <w:tabs>
        <w:tab w:val="num" w:pos="360"/>
      </w:tabs>
      <w:ind w:left="360" w:firstLine="360"/>
    </w:pPr>
    <w:rPr>
      <w:rFonts w:ascii="Times New Roman" w:eastAsia="Times New Roman" w:hAnsi="Times New Roman"/>
    </w:rPr>
  </w:style>
  <w:style w:type="paragraph" w:customStyle="1" w:styleId="ImportWordListStyleDefinition1878276184">
    <w:name w:val="Import Word List Style Definition 1878276184"/>
    <w:rsid w:val="002C5ABB"/>
    <w:pPr>
      <w:tabs>
        <w:tab w:val="num" w:pos="360"/>
      </w:tabs>
      <w:ind w:left="360" w:firstLine="360"/>
    </w:pPr>
    <w:rPr>
      <w:rFonts w:ascii="Times New Roman" w:eastAsia="Times New Roman" w:hAnsi="Times New Roman"/>
    </w:rPr>
  </w:style>
  <w:style w:type="paragraph" w:customStyle="1" w:styleId="ImportWordListStyleDefinition869997030">
    <w:name w:val="Import Word List Style Definition 869997030"/>
    <w:rsid w:val="002C5ABB"/>
    <w:pPr>
      <w:tabs>
        <w:tab w:val="num" w:pos="360"/>
      </w:tabs>
      <w:ind w:left="360" w:firstLine="360"/>
    </w:pPr>
    <w:rPr>
      <w:rFonts w:ascii="Times New Roman" w:eastAsia="Times New Roman" w:hAnsi="Times New Roman"/>
    </w:rPr>
  </w:style>
  <w:style w:type="paragraph" w:customStyle="1" w:styleId="List1">
    <w:name w:val="List 1"/>
    <w:basedOn w:val="ImportWordListStyleDefinition163672124"/>
    <w:semiHidden/>
    <w:rsid w:val="002C5ABB"/>
    <w:pPr>
      <w:tabs>
        <w:tab w:val="clear" w:pos="360"/>
        <w:tab w:val="num" w:pos="432"/>
      </w:tabs>
      <w:ind w:left="432"/>
    </w:pPr>
  </w:style>
  <w:style w:type="paragraph" w:customStyle="1" w:styleId="ImportWordListStyleDefinition1758744920">
    <w:name w:val="Import Word List Style Definition 1758744920"/>
    <w:rsid w:val="002C5ABB"/>
    <w:pPr>
      <w:tabs>
        <w:tab w:val="num" w:pos="360"/>
      </w:tabs>
      <w:ind w:left="360" w:firstLine="360"/>
    </w:pPr>
    <w:rPr>
      <w:rFonts w:ascii="Times New Roman" w:eastAsia="Times New Roman" w:hAnsi="Times New Roman"/>
    </w:rPr>
  </w:style>
  <w:style w:type="paragraph" w:customStyle="1" w:styleId="List21">
    <w:name w:val="List 21"/>
    <w:basedOn w:val="Normal"/>
    <w:semiHidden/>
    <w:rsid w:val="002C5ABB"/>
    <w:pPr>
      <w:tabs>
        <w:tab w:val="num" w:pos="393"/>
      </w:tabs>
      <w:ind w:left="393" w:firstLine="360"/>
    </w:pPr>
    <w:rPr>
      <w:rFonts w:ascii="Times New Roman" w:eastAsia="Times New Roman" w:hAnsi="Times New Roman"/>
      <w:sz w:val="20"/>
      <w:szCs w:val="20"/>
    </w:rPr>
  </w:style>
  <w:style w:type="paragraph" w:customStyle="1" w:styleId="ImportWordListStyleDefinition2062360258">
    <w:name w:val="Import Word List Style Definition 2062360258"/>
    <w:rsid w:val="002C5ABB"/>
    <w:pPr>
      <w:tabs>
        <w:tab w:val="num" w:pos="360"/>
      </w:tabs>
      <w:ind w:left="360" w:firstLine="360"/>
    </w:pPr>
    <w:rPr>
      <w:rFonts w:ascii="Times New Roman" w:eastAsia="Times New Roman" w:hAnsi="Times New Roman"/>
    </w:rPr>
  </w:style>
  <w:style w:type="paragraph" w:customStyle="1" w:styleId="ImportWordListStyleDefinition1319699005">
    <w:name w:val="Import Word List Style Definition 1319699005"/>
    <w:rsid w:val="002C5ABB"/>
    <w:pPr>
      <w:tabs>
        <w:tab w:val="num" w:pos="360"/>
      </w:tabs>
      <w:ind w:left="360" w:firstLine="360"/>
    </w:pPr>
    <w:rPr>
      <w:rFonts w:ascii="Times New Roman" w:eastAsia="Times New Roman" w:hAnsi="Times New Roman"/>
    </w:rPr>
  </w:style>
  <w:style w:type="paragraph" w:customStyle="1" w:styleId="ImportWordListStyleDefinition2044741802">
    <w:name w:val="Import Word List Style Definition 2044741802"/>
    <w:rsid w:val="002C5ABB"/>
    <w:pPr>
      <w:tabs>
        <w:tab w:val="num" w:pos="360"/>
      </w:tabs>
      <w:ind w:left="360" w:firstLine="360"/>
    </w:pPr>
    <w:rPr>
      <w:rFonts w:ascii="Times New Roman" w:eastAsia="Times New Roman" w:hAnsi="Times New Roman"/>
    </w:rPr>
  </w:style>
  <w:style w:type="paragraph" w:customStyle="1" w:styleId="ImportWordListStyleDefinition120727217">
    <w:name w:val="Import Word List Style Definition 120727217"/>
    <w:rsid w:val="002C5ABB"/>
    <w:pPr>
      <w:tabs>
        <w:tab w:val="num" w:pos="360"/>
      </w:tabs>
      <w:ind w:left="360" w:firstLine="360"/>
    </w:pPr>
    <w:rPr>
      <w:rFonts w:ascii="Times New Roman" w:eastAsia="Times New Roman" w:hAnsi="Times New Roman"/>
    </w:rPr>
  </w:style>
  <w:style w:type="paragraph" w:customStyle="1" w:styleId="List41">
    <w:name w:val="List 41"/>
    <w:basedOn w:val="Normal"/>
    <w:semiHidden/>
    <w:rsid w:val="002C5ABB"/>
    <w:pPr>
      <w:tabs>
        <w:tab w:val="num" w:pos="393"/>
      </w:tabs>
      <w:ind w:left="393" w:firstLine="360"/>
    </w:pPr>
    <w:rPr>
      <w:rFonts w:ascii="Times New Roman" w:eastAsia="Times New Roman" w:hAnsi="Times New Roman"/>
      <w:sz w:val="20"/>
      <w:szCs w:val="20"/>
    </w:rPr>
  </w:style>
  <w:style w:type="paragraph" w:customStyle="1" w:styleId="List51">
    <w:name w:val="List 51"/>
    <w:basedOn w:val="ImportWordListStyleDefinition801190289"/>
    <w:semiHidden/>
    <w:rsid w:val="002C5ABB"/>
    <w:pPr>
      <w:tabs>
        <w:tab w:val="clear" w:pos="360"/>
        <w:tab w:val="num" w:pos="393"/>
      </w:tabs>
      <w:ind w:left="393"/>
    </w:pPr>
  </w:style>
  <w:style w:type="paragraph" w:customStyle="1" w:styleId="ImportWordListStyleDefinition801190289">
    <w:name w:val="Import Word List Style Definition 801190289"/>
    <w:rsid w:val="002C5ABB"/>
    <w:pPr>
      <w:tabs>
        <w:tab w:val="num" w:pos="360"/>
      </w:tabs>
      <w:ind w:left="360" w:firstLine="360"/>
    </w:pPr>
    <w:rPr>
      <w:rFonts w:ascii="Times New Roman" w:eastAsia="Times New Roman" w:hAnsi="Times New Roman"/>
    </w:rPr>
  </w:style>
  <w:style w:type="paragraph" w:customStyle="1" w:styleId="Unknown0">
    <w:name w:val="Unknown 0"/>
    <w:semiHidden/>
    <w:rsid w:val="002C5ABB"/>
    <w:pPr>
      <w:spacing w:after="200" w:line="276" w:lineRule="auto"/>
      <w:outlineLvl w:val="0"/>
    </w:pPr>
    <w:rPr>
      <w:rFonts w:ascii="Helvetica" w:eastAsia="Arial Unicode MS" w:hAnsi="Helvetica"/>
      <w:color w:val="000000"/>
      <w:sz w:val="22"/>
      <w:u w:color="000000"/>
    </w:rPr>
  </w:style>
  <w:style w:type="paragraph" w:customStyle="1" w:styleId="ImportWordListStyleDefinition303044708">
    <w:name w:val="Import Word List Style Definition 303044708"/>
    <w:rsid w:val="002C5ABB"/>
    <w:pPr>
      <w:tabs>
        <w:tab w:val="num" w:pos="360"/>
      </w:tabs>
      <w:ind w:left="360" w:firstLine="360"/>
    </w:pPr>
    <w:rPr>
      <w:rFonts w:ascii="Times New Roman" w:eastAsia="Times New Roman" w:hAnsi="Times New Roman"/>
    </w:rPr>
  </w:style>
  <w:style w:type="paragraph" w:customStyle="1" w:styleId="List6">
    <w:name w:val="List 6"/>
    <w:basedOn w:val="Normal"/>
    <w:semiHidden/>
    <w:rsid w:val="002C5ABB"/>
    <w:pPr>
      <w:tabs>
        <w:tab w:val="num" w:pos="360"/>
      </w:tabs>
      <w:ind w:left="360" w:firstLine="360"/>
    </w:pPr>
    <w:rPr>
      <w:rFonts w:ascii="Times New Roman" w:eastAsia="Times New Roman" w:hAnsi="Times New Roman"/>
      <w:sz w:val="20"/>
      <w:szCs w:val="20"/>
    </w:rPr>
  </w:style>
  <w:style w:type="paragraph" w:customStyle="1" w:styleId="ImportWordListStyleDefinition1767263741">
    <w:name w:val="Import Word List Style Definition 1767263741"/>
    <w:rsid w:val="002C5ABB"/>
    <w:pPr>
      <w:tabs>
        <w:tab w:val="num" w:pos="360"/>
      </w:tabs>
      <w:ind w:left="360" w:firstLine="360"/>
    </w:pPr>
    <w:rPr>
      <w:rFonts w:ascii="Times New Roman" w:eastAsia="Times New Roman" w:hAnsi="Times New Roman"/>
    </w:rPr>
  </w:style>
  <w:style w:type="paragraph" w:customStyle="1" w:styleId="List7">
    <w:name w:val="List 7"/>
    <w:basedOn w:val="Normal"/>
    <w:semiHidden/>
    <w:rsid w:val="002C5ABB"/>
    <w:pPr>
      <w:tabs>
        <w:tab w:val="num" w:pos="360"/>
      </w:tabs>
      <w:ind w:left="360" w:firstLine="360"/>
    </w:pPr>
    <w:rPr>
      <w:rFonts w:ascii="Times New Roman" w:eastAsia="Times New Roman" w:hAnsi="Times New Roman"/>
      <w:sz w:val="20"/>
      <w:szCs w:val="20"/>
    </w:rPr>
  </w:style>
  <w:style w:type="paragraph" w:customStyle="1" w:styleId="ImportWordListStyleDefinition52193145">
    <w:name w:val="Import Word List Style Definition 52193145"/>
    <w:rsid w:val="002C5ABB"/>
    <w:pPr>
      <w:tabs>
        <w:tab w:val="num" w:pos="360"/>
      </w:tabs>
      <w:ind w:left="360" w:firstLine="360"/>
    </w:pPr>
    <w:rPr>
      <w:rFonts w:ascii="Times New Roman" w:eastAsia="Times New Roman" w:hAnsi="Times New Roman"/>
    </w:rPr>
  </w:style>
  <w:style w:type="paragraph" w:customStyle="1" w:styleId="ImportWordListStyleDefinition1438717544">
    <w:name w:val="Import Word List Style Definition 1438717544"/>
    <w:rsid w:val="002C5ABB"/>
    <w:pPr>
      <w:tabs>
        <w:tab w:val="num" w:pos="360"/>
      </w:tabs>
      <w:ind w:left="360" w:firstLine="360"/>
    </w:pPr>
    <w:rPr>
      <w:rFonts w:ascii="Times New Roman" w:eastAsia="Times New Roman" w:hAnsi="Times New Roman"/>
    </w:rPr>
  </w:style>
  <w:style w:type="paragraph" w:customStyle="1" w:styleId="List8">
    <w:name w:val="List 8"/>
    <w:basedOn w:val="Normal"/>
    <w:semiHidden/>
    <w:rsid w:val="002C5ABB"/>
    <w:pPr>
      <w:tabs>
        <w:tab w:val="num" w:pos="393"/>
      </w:tabs>
      <w:ind w:left="393" w:firstLine="360"/>
    </w:pPr>
    <w:rPr>
      <w:rFonts w:ascii="Times New Roman" w:eastAsia="Times New Roman" w:hAnsi="Times New Roman"/>
      <w:sz w:val="20"/>
      <w:szCs w:val="20"/>
    </w:rPr>
  </w:style>
  <w:style w:type="paragraph" w:customStyle="1" w:styleId="ImportWordListStyleDefinition1778211959">
    <w:name w:val="Import Word List Style Definition 1778211959"/>
    <w:rsid w:val="002C5ABB"/>
    <w:pPr>
      <w:tabs>
        <w:tab w:val="num" w:pos="360"/>
      </w:tabs>
      <w:ind w:left="360" w:firstLine="360"/>
    </w:pPr>
    <w:rPr>
      <w:rFonts w:ascii="Times New Roman" w:eastAsia="Times New Roman" w:hAnsi="Times New Roman"/>
    </w:rPr>
  </w:style>
  <w:style w:type="paragraph" w:customStyle="1" w:styleId="ImportWordListStyleDefinition2090878714">
    <w:name w:val="Import Word List Style Definition 2090878714"/>
    <w:rsid w:val="002C5ABB"/>
    <w:pPr>
      <w:tabs>
        <w:tab w:val="num" w:pos="360"/>
      </w:tabs>
      <w:ind w:left="360" w:firstLine="360"/>
    </w:pPr>
    <w:rPr>
      <w:rFonts w:ascii="Times New Roman" w:eastAsia="Times New Roman" w:hAnsi="Times New Roman"/>
    </w:rPr>
  </w:style>
  <w:style w:type="paragraph" w:customStyle="1" w:styleId="MediumGrid21">
    <w:name w:val="Medium Grid 21"/>
    <w:uiPriority w:val="1"/>
    <w:qFormat/>
    <w:rsid w:val="002C5ABB"/>
    <w:rPr>
      <w:rFonts w:eastAsia="Times New Roman"/>
      <w:sz w:val="22"/>
      <w:szCs w:val="22"/>
      <w:lang w:val="en-AU" w:eastAsia="en-AU"/>
    </w:rPr>
  </w:style>
  <w:style w:type="paragraph" w:styleId="FootnoteText">
    <w:name w:val="footnote text"/>
    <w:basedOn w:val="Normal"/>
    <w:link w:val="FootnoteTextChar"/>
    <w:uiPriority w:val="99"/>
    <w:unhideWhenUsed/>
    <w:rsid w:val="002C5ABB"/>
    <w:pPr>
      <w:spacing w:line="276" w:lineRule="auto"/>
      <w:jc w:val="right"/>
    </w:pPr>
    <w:rPr>
      <w:rFonts w:eastAsia="Calibri"/>
      <w:sz w:val="20"/>
      <w:szCs w:val="20"/>
    </w:rPr>
  </w:style>
  <w:style w:type="character" w:customStyle="1" w:styleId="FootnoteTextChar">
    <w:name w:val="Footnote Text Char"/>
    <w:link w:val="FootnoteText"/>
    <w:uiPriority w:val="99"/>
    <w:rsid w:val="002C5ABB"/>
    <w:rPr>
      <w:rFonts w:ascii="Arial" w:eastAsia="Calibri" w:hAnsi="Arial" w:cs="Mongolian Baiti"/>
      <w:sz w:val="20"/>
      <w:szCs w:val="20"/>
    </w:rPr>
  </w:style>
  <w:style w:type="paragraph" w:customStyle="1" w:styleId="NoteLevel11">
    <w:name w:val="Note Level 11"/>
    <w:basedOn w:val="Normal"/>
    <w:uiPriority w:val="99"/>
    <w:unhideWhenUsed/>
    <w:rsid w:val="002C5ABB"/>
    <w:pPr>
      <w:keepNext/>
      <w:numPr>
        <w:numId w:val="2"/>
      </w:numPr>
      <w:contextualSpacing/>
      <w:jc w:val="both"/>
      <w:outlineLvl w:val="0"/>
    </w:pPr>
    <w:rPr>
      <w:rFonts w:ascii="Verdana" w:eastAsia="MS Gothic" w:hAnsi="Verdana"/>
      <w:sz w:val="22"/>
      <w:szCs w:val="22"/>
    </w:rPr>
  </w:style>
  <w:style w:type="paragraph" w:customStyle="1" w:styleId="NoteLevel21">
    <w:name w:val="Note Level 21"/>
    <w:basedOn w:val="Normal"/>
    <w:uiPriority w:val="99"/>
    <w:unhideWhenUsed/>
    <w:rsid w:val="002C5ABB"/>
    <w:pPr>
      <w:keepNext/>
      <w:numPr>
        <w:ilvl w:val="1"/>
        <w:numId w:val="2"/>
      </w:numPr>
      <w:contextualSpacing/>
      <w:jc w:val="both"/>
      <w:outlineLvl w:val="1"/>
    </w:pPr>
    <w:rPr>
      <w:rFonts w:ascii="Verdana" w:eastAsia="MS Gothic" w:hAnsi="Verdana"/>
      <w:sz w:val="22"/>
      <w:szCs w:val="22"/>
    </w:rPr>
  </w:style>
  <w:style w:type="paragraph" w:customStyle="1" w:styleId="NoteLevel31">
    <w:name w:val="Note Level 31"/>
    <w:basedOn w:val="Normal"/>
    <w:uiPriority w:val="99"/>
    <w:unhideWhenUsed/>
    <w:rsid w:val="002C5ABB"/>
    <w:pPr>
      <w:keepNext/>
      <w:numPr>
        <w:ilvl w:val="2"/>
        <w:numId w:val="2"/>
      </w:numPr>
      <w:contextualSpacing/>
      <w:jc w:val="both"/>
      <w:outlineLvl w:val="2"/>
    </w:pPr>
    <w:rPr>
      <w:rFonts w:ascii="Verdana" w:eastAsia="MS Gothic" w:hAnsi="Verdana"/>
      <w:sz w:val="22"/>
      <w:szCs w:val="22"/>
    </w:rPr>
  </w:style>
  <w:style w:type="paragraph" w:customStyle="1" w:styleId="NoteLevel41">
    <w:name w:val="Note Level 41"/>
    <w:basedOn w:val="Normal"/>
    <w:uiPriority w:val="99"/>
    <w:unhideWhenUsed/>
    <w:rsid w:val="002C5ABB"/>
    <w:pPr>
      <w:keepNext/>
      <w:numPr>
        <w:ilvl w:val="3"/>
        <w:numId w:val="2"/>
      </w:numPr>
      <w:contextualSpacing/>
      <w:jc w:val="both"/>
      <w:outlineLvl w:val="3"/>
    </w:pPr>
    <w:rPr>
      <w:rFonts w:ascii="Verdana" w:eastAsia="MS Gothic" w:hAnsi="Verdana"/>
      <w:sz w:val="22"/>
      <w:szCs w:val="22"/>
    </w:rPr>
  </w:style>
  <w:style w:type="paragraph" w:customStyle="1" w:styleId="NoteLevel51">
    <w:name w:val="Note Level 51"/>
    <w:basedOn w:val="Normal"/>
    <w:uiPriority w:val="99"/>
    <w:semiHidden/>
    <w:unhideWhenUsed/>
    <w:rsid w:val="002C5ABB"/>
    <w:pPr>
      <w:keepNext/>
      <w:numPr>
        <w:ilvl w:val="4"/>
        <w:numId w:val="2"/>
      </w:numPr>
      <w:contextualSpacing/>
      <w:jc w:val="both"/>
      <w:outlineLvl w:val="4"/>
    </w:pPr>
    <w:rPr>
      <w:rFonts w:ascii="Verdana" w:eastAsia="MS Gothic" w:hAnsi="Verdana"/>
      <w:sz w:val="22"/>
      <w:szCs w:val="22"/>
    </w:rPr>
  </w:style>
  <w:style w:type="paragraph" w:customStyle="1" w:styleId="NoteLevel61">
    <w:name w:val="Note Level 61"/>
    <w:basedOn w:val="Normal"/>
    <w:uiPriority w:val="99"/>
    <w:semiHidden/>
    <w:unhideWhenUsed/>
    <w:rsid w:val="002C5ABB"/>
    <w:pPr>
      <w:keepNext/>
      <w:numPr>
        <w:ilvl w:val="5"/>
        <w:numId w:val="2"/>
      </w:numPr>
      <w:contextualSpacing/>
      <w:jc w:val="both"/>
      <w:outlineLvl w:val="5"/>
    </w:pPr>
    <w:rPr>
      <w:rFonts w:ascii="Verdana" w:eastAsia="MS Gothic" w:hAnsi="Verdana"/>
      <w:sz w:val="22"/>
      <w:szCs w:val="22"/>
    </w:rPr>
  </w:style>
  <w:style w:type="paragraph" w:customStyle="1" w:styleId="NoteLevel71">
    <w:name w:val="Note Level 71"/>
    <w:basedOn w:val="Normal"/>
    <w:uiPriority w:val="99"/>
    <w:semiHidden/>
    <w:unhideWhenUsed/>
    <w:rsid w:val="002C5ABB"/>
    <w:pPr>
      <w:keepNext/>
      <w:numPr>
        <w:ilvl w:val="6"/>
        <w:numId w:val="2"/>
      </w:numPr>
      <w:contextualSpacing/>
      <w:jc w:val="both"/>
      <w:outlineLvl w:val="6"/>
    </w:pPr>
    <w:rPr>
      <w:rFonts w:ascii="Verdana" w:eastAsia="MS Gothic" w:hAnsi="Verdana"/>
      <w:sz w:val="22"/>
      <w:szCs w:val="22"/>
    </w:rPr>
  </w:style>
  <w:style w:type="paragraph" w:customStyle="1" w:styleId="NoteLevel81">
    <w:name w:val="Note Level 81"/>
    <w:basedOn w:val="Normal"/>
    <w:uiPriority w:val="99"/>
    <w:semiHidden/>
    <w:unhideWhenUsed/>
    <w:rsid w:val="002C5ABB"/>
    <w:pPr>
      <w:keepNext/>
      <w:numPr>
        <w:ilvl w:val="7"/>
        <w:numId w:val="2"/>
      </w:numPr>
      <w:contextualSpacing/>
      <w:jc w:val="both"/>
      <w:outlineLvl w:val="7"/>
    </w:pPr>
    <w:rPr>
      <w:rFonts w:ascii="Verdana" w:eastAsia="MS Gothic" w:hAnsi="Verdana"/>
      <w:sz w:val="22"/>
      <w:szCs w:val="22"/>
    </w:rPr>
  </w:style>
  <w:style w:type="paragraph" w:customStyle="1" w:styleId="NoteLevel91">
    <w:name w:val="Note Level 91"/>
    <w:basedOn w:val="Normal"/>
    <w:uiPriority w:val="99"/>
    <w:semiHidden/>
    <w:unhideWhenUsed/>
    <w:rsid w:val="002C5ABB"/>
    <w:pPr>
      <w:keepNext/>
      <w:numPr>
        <w:ilvl w:val="8"/>
        <w:numId w:val="2"/>
      </w:numPr>
      <w:contextualSpacing/>
      <w:jc w:val="both"/>
      <w:outlineLvl w:val="8"/>
    </w:pPr>
    <w:rPr>
      <w:rFonts w:ascii="Verdana" w:eastAsia="MS Gothic" w:hAnsi="Verdana"/>
      <w:sz w:val="22"/>
      <w:szCs w:val="22"/>
    </w:rPr>
  </w:style>
  <w:style w:type="paragraph" w:styleId="Title">
    <w:name w:val="Title"/>
    <w:basedOn w:val="Normal"/>
    <w:link w:val="TitleChar"/>
    <w:qFormat/>
    <w:rsid w:val="002C5ABB"/>
    <w:pPr>
      <w:widowControl w:val="0"/>
      <w:jc w:val="center"/>
    </w:pPr>
    <w:rPr>
      <w:rFonts w:ascii="Arial Mon" w:hAnsi="Arial Mon"/>
      <w:b/>
      <w:sz w:val="20"/>
      <w:szCs w:val="20"/>
    </w:rPr>
  </w:style>
  <w:style w:type="character" w:customStyle="1" w:styleId="TitleChar">
    <w:name w:val="Title Char"/>
    <w:link w:val="Title"/>
    <w:rsid w:val="002C5ABB"/>
    <w:rPr>
      <w:rFonts w:ascii="Arial Mon" w:eastAsia="MS Mincho" w:hAnsi="Arial Mon" w:cs="Times New Roman"/>
      <w:b/>
      <w:szCs w:val="20"/>
    </w:rPr>
  </w:style>
  <w:style w:type="paragraph" w:styleId="BalloonText">
    <w:name w:val="Balloon Text"/>
    <w:basedOn w:val="Normal"/>
    <w:link w:val="BalloonTextChar"/>
    <w:uiPriority w:val="99"/>
    <w:semiHidden/>
    <w:unhideWhenUsed/>
    <w:rsid w:val="002C5ABB"/>
    <w:rPr>
      <w:rFonts w:ascii="Tahoma" w:eastAsia="Calibri" w:hAnsi="Tahoma"/>
      <w:sz w:val="16"/>
      <w:szCs w:val="16"/>
    </w:rPr>
  </w:style>
  <w:style w:type="character" w:customStyle="1" w:styleId="BalloonTextChar">
    <w:name w:val="Balloon Text Char"/>
    <w:link w:val="BalloonText"/>
    <w:uiPriority w:val="99"/>
    <w:semiHidden/>
    <w:rsid w:val="002C5ABB"/>
    <w:rPr>
      <w:rFonts w:ascii="Tahoma" w:eastAsia="Calibri" w:hAnsi="Tahoma" w:cs="Tahoma"/>
      <w:sz w:val="16"/>
      <w:szCs w:val="16"/>
    </w:rPr>
  </w:style>
  <w:style w:type="paragraph" w:styleId="NormalWeb">
    <w:name w:val="Normal (Web)"/>
    <w:basedOn w:val="Normal"/>
    <w:uiPriority w:val="99"/>
    <w:unhideWhenUsed/>
    <w:rsid w:val="002C5ABB"/>
    <w:pPr>
      <w:spacing w:before="100" w:beforeAutospacing="1" w:after="100" w:afterAutospacing="1"/>
    </w:pPr>
    <w:rPr>
      <w:rFonts w:ascii="Times New Roman" w:eastAsia="Times New Roman" w:hAnsi="Times New Roman"/>
    </w:rPr>
  </w:style>
  <w:style w:type="character" w:styleId="Strong">
    <w:name w:val="Strong"/>
    <w:uiPriority w:val="22"/>
    <w:qFormat/>
    <w:rsid w:val="002C5ABB"/>
    <w:rPr>
      <w:b/>
      <w:bCs/>
    </w:rPr>
  </w:style>
  <w:style w:type="paragraph" w:styleId="BodyText">
    <w:name w:val="Body Text"/>
    <w:basedOn w:val="Normal"/>
    <w:link w:val="BodyTextChar"/>
    <w:uiPriority w:val="99"/>
    <w:rsid w:val="002C5ABB"/>
    <w:pPr>
      <w:spacing w:after="120"/>
    </w:pPr>
    <w:rPr>
      <w:rFonts w:ascii="Times New Roman" w:eastAsia="Times New Roman" w:hAnsi="Times New Roman"/>
    </w:rPr>
  </w:style>
  <w:style w:type="character" w:customStyle="1" w:styleId="BodyTextChar">
    <w:name w:val="Body Text Char"/>
    <w:link w:val="BodyText"/>
    <w:uiPriority w:val="99"/>
    <w:rsid w:val="002C5ABB"/>
    <w:rPr>
      <w:rFonts w:ascii="Times New Roman" w:eastAsia="Times New Roman" w:hAnsi="Times New Roman" w:cs="Times New Roman"/>
      <w:sz w:val="24"/>
      <w:szCs w:val="24"/>
    </w:rPr>
  </w:style>
  <w:style w:type="character" w:styleId="Emphasis">
    <w:name w:val="Emphasis"/>
    <w:uiPriority w:val="20"/>
    <w:qFormat/>
    <w:rsid w:val="002C5ABB"/>
    <w:rPr>
      <w:i/>
      <w:iCs/>
    </w:rPr>
  </w:style>
  <w:style w:type="character" w:customStyle="1" w:styleId="fnttahoma">
    <w:name w:val="fnttahoma"/>
    <w:basedOn w:val="DefaultParagraphFont"/>
    <w:rsid w:val="002C5ABB"/>
  </w:style>
  <w:style w:type="character" w:customStyle="1" w:styleId="FontStyle50">
    <w:name w:val="Font Style50"/>
    <w:uiPriority w:val="99"/>
    <w:rsid w:val="002C5ABB"/>
    <w:rPr>
      <w:rFonts w:ascii="Times New Roman" w:hAnsi="Times New Roman" w:cs="Times New Roman"/>
      <w:sz w:val="22"/>
      <w:szCs w:val="22"/>
    </w:rPr>
  </w:style>
  <w:style w:type="character" w:customStyle="1" w:styleId="FontStyle43">
    <w:name w:val="Font Style43"/>
    <w:uiPriority w:val="99"/>
    <w:rsid w:val="002C5ABB"/>
    <w:rPr>
      <w:rFonts w:ascii="Arial" w:hAnsi="Arial" w:cs="Arial"/>
      <w:spacing w:val="10"/>
      <w:sz w:val="16"/>
      <w:szCs w:val="16"/>
    </w:rPr>
  </w:style>
  <w:style w:type="character" w:customStyle="1" w:styleId="FontStyle29">
    <w:name w:val="Font Style29"/>
    <w:uiPriority w:val="99"/>
    <w:rsid w:val="002C5ABB"/>
    <w:rPr>
      <w:rFonts w:ascii="Arial" w:hAnsi="Arial" w:cs="Arial"/>
      <w:sz w:val="22"/>
      <w:szCs w:val="22"/>
    </w:rPr>
  </w:style>
  <w:style w:type="character" w:customStyle="1" w:styleId="FontStyle67">
    <w:name w:val="Font Style67"/>
    <w:uiPriority w:val="99"/>
    <w:rsid w:val="002C5ABB"/>
    <w:rPr>
      <w:rFonts w:ascii="Microsoft Sans Serif" w:hAnsi="Microsoft Sans Serif" w:cs="Microsoft Sans Serif"/>
      <w:sz w:val="22"/>
      <w:szCs w:val="22"/>
    </w:rPr>
  </w:style>
  <w:style w:type="paragraph" w:styleId="Header">
    <w:name w:val="header"/>
    <w:basedOn w:val="Normal"/>
    <w:link w:val="HeaderChar"/>
    <w:uiPriority w:val="99"/>
    <w:unhideWhenUsed/>
    <w:rsid w:val="002C5ABB"/>
    <w:pPr>
      <w:tabs>
        <w:tab w:val="center" w:pos="4680"/>
        <w:tab w:val="right" w:pos="9360"/>
      </w:tabs>
    </w:pPr>
  </w:style>
  <w:style w:type="character" w:customStyle="1" w:styleId="HeaderChar">
    <w:name w:val="Header Char"/>
    <w:link w:val="Header"/>
    <w:uiPriority w:val="99"/>
    <w:rsid w:val="002C5ABB"/>
    <w:rPr>
      <w:rFonts w:ascii="Arial" w:eastAsia="MS Mincho" w:hAnsi="Arial"/>
      <w:sz w:val="24"/>
      <w:szCs w:val="24"/>
    </w:rPr>
  </w:style>
  <w:style w:type="paragraph" w:styleId="Footer">
    <w:name w:val="footer"/>
    <w:basedOn w:val="Normal"/>
    <w:link w:val="FooterChar"/>
    <w:uiPriority w:val="99"/>
    <w:unhideWhenUsed/>
    <w:rsid w:val="002C5ABB"/>
    <w:pPr>
      <w:tabs>
        <w:tab w:val="center" w:pos="4680"/>
        <w:tab w:val="right" w:pos="9360"/>
      </w:tabs>
    </w:pPr>
  </w:style>
  <w:style w:type="character" w:customStyle="1" w:styleId="FooterChar">
    <w:name w:val="Footer Char"/>
    <w:link w:val="Footer"/>
    <w:uiPriority w:val="99"/>
    <w:rsid w:val="002C5ABB"/>
    <w:rPr>
      <w:rFonts w:ascii="Arial" w:eastAsia="MS Mincho" w:hAnsi="Arial"/>
      <w:sz w:val="24"/>
      <w:szCs w:val="24"/>
    </w:rPr>
  </w:style>
  <w:style w:type="character" w:customStyle="1" w:styleId="Heading2Char">
    <w:name w:val="Heading 2 Char"/>
    <w:link w:val="Heading2"/>
    <w:uiPriority w:val="9"/>
    <w:rsid w:val="008B701E"/>
    <w:rPr>
      <w:rFonts w:ascii="Cambria" w:eastAsia="MS Gothic" w:hAnsi="Cambria" w:cs="Times New Roman"/>
      <w:b/>
      <w:bCs/>
      <w:color w:val="4F81BD"/>
      <w:sz w:val="26"/>
      <w:szCs w:val="26"/>
    </w:rPr>
  </w:style>
  <w:style w:type="character" w:customStyle="1" w:styleId="Heading5Char">
    <w:name w:val="Heading 5 Char"/>
    <w:link w:val="Heading5"/>
    <w:uiPriority w:val="9"/>
    <w:rsid w:val="008B701E"/>
    <w:rPr>
      <w:rFonts w:ascii="Cambria" w:eastAsia="MS Gothic" w:hAnsi="Cambria" w:cs="Times New Roman"/>
      <w:color w:val="243F60"/>
      <w:sz w:val="24"/>
      <w:szCs w:val="24"/>
    </w:rPr>
  </w:style>
  <w:style w:type="character" w:customStyle="1" w:styleId="Heading6Char">
    <w:name w:val="Heading 6 Char"/>
    <w:link w:val="Heading6"/>
    <w:uiPriority w:val="9"/>
    <w:rsid w:val="005C42D0"/>
    <w:rPr>
      <w:rFonts w:ascii="Cambria" w:eastAsia="MS Gothic" w:hAnsi="Cambria" w:cs="Times New Roman"/>
      <w:i/>
      <w:iCs/>
      <w:color w:val="243F60"/>
      <w:sz w:val="24"/>
      <w:szCs w:val="24"/>
    </w:rPr>
  </w:style>
  <w:style w:type="character" w:customStyle="1" w:styleId="Heading7Char">
    <w:name w:val="Heading 7 Char"/>
    <w:link w:val="Heading7"/>
    <w:uiPriority w:val="9"/>
    <w:rsid w:val="005C42D0"/>
    <w:rPr>
      <w:rFonts w:ascii="Cambria" w:eastAsia="MS Gothic" w:hAnsi="Cambria" w:cs="Times New Roman"/>
      <w:i/>
      <w:iCs/>
      <w:color w:val="404040"/>
      <w:sz w:val="24"/>
      <w:szCs w:val="24"/>
    </w:rPr>
  </w:style>
  <w:style w:type="character" w:customStyle="1" w:styleId="Heading8Char">
    <w:name w:val="Heading 8 Char"/>
    <w:link w:val="Heading8"/>
    <w:uiPriority w:val="9"/>
    <w:rsid w:val="005C42D0"/>
    <w:rPr>
      <w:rFonts w:ascii="Cambria" w:eastAsia="MS Gothic" w:hAnsi="Cambria" w:cs="Times New Roman"/>
      <w:color w:val="404040"/>
      <w:sz w:val="20"/>
      <w:szCs w:val="20"/>
    </w:rPr>
  </w:style>
  <w:style w:type="character" w:styleId="FootnoteReference">
    <w:name w:val="footnote reference"/>
    <w:uiPriority w:val="99"/>
    <w:semiHidden/>
    <w:unhideWhenUsed/>
    <w:rsid w:val="003877A7"/>
    <w:rPr>
      <w:vertAlign w:val="superscript"/>
    </w:rPr>
  </w:style>
  <w:style w:type="paragraph" w:styleId="ListParagraph">
    <w:name w:val="List Paragraph"/>
    <w:basedOn w:val="Normal"/>
    <w:uiPriority w:val="34"/>
    <w:qFormat/>
    <w:rsid w:val="00042434"/>
    <w:pPr>
      <w:spacing w:after="200" w:line="276" w:lineRule="auto"/>
      <w:ind w:left="720"/>
      <w:contextualSpacing/>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103813701">
      <w:bodyDiv w:val="1"/>
      <w:marLeft w:val="0"/>
      <w:marRight w:val="0"/>
      <w:marTop w:val="0"/>
      <w:marBottom w:val="0"/>
      <w:divBdr>
        <w:top w:val="none" w:sz="0" w:space="0" w:color="auto"/>
        <w:left w:val="none" w:sz="0" w:space="0" w:color="auto"/>
        <w:bottom w:val="none" w:sz="0" w:space="0" w:color="auto"/>
        <w:right w:val="none" w:sz="0" w:space="0" w:color="auto"/>
      </w:divBdr>
      <w:divsChild>
        <w:div w:id="162011151">
          <w:marLeft w:val="446"/>
          <w:marRight w:val="0"/>
          <w:marTop w:val="0"/>
          <w:marBottom w:val="160"/>
          <w:divBdr>
            <w:top w:val="none" w:sz="0" w:space="0" w:color="auto"/>
            <w:left w:val="none" w:sz="0" w:space="0" w:color="auto"/>
            <w:bottom w:val="none" w:sz="0" w:space="0" w:color="auto"/>
            <w:right w:val="none" w:sz="0" w:space="0" w:color="auto"/>
          </w:divBdr>
        </w:div>
      </w:divsChild>
    </w:div>
    <w:div w:id="150561510">
      <w:bodyDiv w:val="1"/>
      <w:marLeft w:val="0"/>
      <w:marRight w:val="0"/>
      <w:marTop w:val="0"/>
      <w:marBottom w:val="0"/>
      <w:divBdr>
        <w:top w:val="none" w:sz="0" w:space="0" w:color="auto"/>
        <w:left w:val="none" w:sz="0" w:space="0" w:color="auto"/>
        <w:bottom w:val="none" w:sz="0" w:space="0" w:color="auto"/>
        <w:right w:val="none" w:sz="0" w:space="0" w:color="auto"/>
      </w:divBdr>
    </w:div>
    <w:div w:id="321545344">
      <w:bodyDiv w:val="1"/>
      <w:marLeft w:val="0"/>
      <w:marRight w:val="0"/>
      <w:marTop w:val="0"/>
      <w:marBottom w:val="0"/>
      <w:divBdr>
        <w:top w:val="none" w:sz="0" w:space="0" w:color="auto"/>
        <w:left w:val="none" w:sz="0" w:space="0" w:color="auto"/>
        <w:bottom w:val="none" w:sz="0" w:space="0" w:color="auto"/>
        <w:right w:val="none" w:sz="0" w:space="0" w:color="auto"/>
      </w:divBdr>
      <w:divsChild>
        <w:div w:id="1404179945">
          <w:marLeft w:val="446"/>
          <w:marRight w:val="0"/>
          <w:marTop w:val="0"/>
          <w:marBottom w:val="160"/>
          <w:divBdr>
            <w:top w:val="none" w:sz="0" w:space="0" w:color="auto"/>
            <w:left w:val="none" w:sz="0" w:space="0" w:color="auto"/>
            <w:bottom w:val="none" w:sz="0" w:space="0" w:color="auto"/>
            <w:right w:val="none" w:sz="0" w:space="0" w:color="auto"/>
          </w:divBdr>
        </w:div>
      </w:divsChild>
    </w:div>
    <w:div w:id="1144390520">
      <w:bodyDiv w:val="1"/>
      <w:marLeft w:val="0"/>
      <w:marRight w:val="0"/>
      <w:marTop w:val="0"/>
      <w:marBottom w:val="0"/>
      <w:divBdr>
        <w:top w:val="none" w:sz="0" w:space="0" w:color="auto"/>
        <w:left w:val="none" w:sz="0" w:space="0" w:color="auto"/>
        <w:bottom w:val="none" w:sz="0" w:space="0" w:color="auto"/>
        <w:right w:val="none" w:sz="0" w:space="0" w:color="auto"/>
      </w:divBdr>
      <w:divsChild>
        <w:div w:id="12151140">
          <w:marLeft w:val="446"/>
          <w:marRight w:val="0"/>
          <w:marTop w:val="0"/>
          <w:marBottom w:val="160"/>
          <w:divBdr>
            <w:top w:val="none" w:sz="0" w:space="0" w:color="auto"/>
            <w:left w:val="none" w:sz="0" w:space="0" w:color="auto"/>
            <w:bottom w:val="none" w:sz="0" w:space="0" w:color="auto"/>
            <w:right w:val="none" w:sz="0" w:space="0" w:color="auto"/>
          </w:divBdr>
        </w:div>
      </w:divsChild>
    </w:div>
    <w:div w:id="1552306815">
      <w:bodyDiv w:val="1"/>
      <w:marLeft w:val="0"/>
      <w:marRight w:val="0"/>
      <w:marTop w:val="0"/>
      <w:marBottom w:val="0"/>
      <w:divBdr>
        <w:top w:val="none" w:sz="0" w:space="0" w:color="auto"/>
        <w:left w:val="none" w:sz="0" w:space="0" w:color="auto"/>
        <w:bottom w:val="none" w:sz="0" w:space="0" w:color="auto"/>
        <w:right w:val="none" w:sz="0" w:space="0" w:color="auto"/>
      </w:divBdr>
    </w:div>
    <w:div w:id="1581714392">
      <w:bodyDiv w:val="1"/>
      <w:marLeft w:val="0"/>
      <w:marRight w:val="0"/>
      <w:marTop w:val="0"/>
      <w:marBottom w:val="0"/>
      <w:divBdr>
        <w:top w:val="none" w:sz="0" w:space="0" w:color="auto"/>
        <w:left w:val="none" w:sz="0" w:space="0" w:color="auto"/>
        <w:bottom w:val="none" w:sz="0" w:space="0" w:color="auto"/>
        <w:right w:val="none" w:sz="0" w:space="0" w:color="auto"/>
      </w:divBdr>
    </w:div>
    <w:div w:id="1802190996">
      <w:bodyDiv w:val="1"/>
      <w:marLeft w:val="0"/>
      <w:marRight w:val="0"/>
      <w:marTop w:val="0"/>
      <w:marBottom w:val="0"/>
      <w:divBdr>
        <w:top w:val="none" w:sz="0" w:space="0" w:color="auto"/>
        <w:left w:val="none" w:sz="0" w:space="0" w:color="auto"/>
        <w:bottom w:val="none" w:sz="0" w:space="0" w:color="auto"/>
        <w:right w:val="none" w:sz="0" w:space="0" w:color="auto"/>
      </w:divBdr>
      <w:divsChild>
        <w:div w:id="832139248">
          <w:marLeft w:val="446"/>
          <w:marRight w:val="0"/>
          <w:marTop w:val="0"/>
          <w:marBottom w:val="160"/>
          <w:divBdr>
            <w:top w:val="none" w:sz="0" w:space="0" w:color="auto"/>
            <w:left w:val="none" w:sz="0" w:space="0" w:color="auto"/>
            <w:bottom w:val="none" w:sz="0" w:space="0" w:color="auto"/>
            <w:right w:val="none" w:sz="0" w:space="0" w:color="auto"/>
          </w:divBdr>
        </w:div>
        <w:div w:id="1039284669">
          <w:marLeft w:val="446"/>
          <w:marRight w:val="0"/>
          <w:marTop w:val="0"/>
          <w:marBottom w:val="160"/>
          <w:divBdr>
            <w:top w:val="none" w:sz="0" w:space="0" w:color="auto"/>
            <w:left w:val="none" w:sz="0" w:space="0" w:color="auto"/>
            <w:bottom w:val="none" w:sz="0" w:space="0" w:color="auto"/>
            <w:right w:val="none" w:sz="0" w:space="0" w:color="auto"/>
          </w:divBdr>
        </w:div>
      </w:divsChild>
    </w:div>
    <w:div w:id="182854759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B43CF-77F9-4B03-9BE7-31FAEC2D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30</Pages>
  <Words>8182</Words>
  <Characters>46643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ganbat-363</dc:creator>
  <cp:lastModifiedBy>Oyunsaikhan</cp:lastModifiedBy>
  <cp:revision>7</cp:revision>
  <cp:lastPrinted>2017-05-23T06:14:00Z</cp:lastPrinted>
  <dcterms:created xsi:type="dcterms:W3CDTF">2017-06-07T02:29:00Z</dcterms:created>
  <dcterms:modified xsi:type="dcterms:W3CDTF">2017-06-09T03:13:00Z</dcterms:modified>
</cp:coreProperties>
</file>