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CE1" w:rsidRDefault="00FE3CE1" w:rsidP="00FE3CE1">
      <w:pPr>
        <w:jc w:val="center"/>
        <w:rPr>
          <w:rFonts w:ascii="Arial" w:hAnsi="Arial" w:cs="Arial"/>
          <w:b/>
          <w:sz w:val="24"/>
          <w:szCs w:val="24"/>
          <w:lang w:val="mn-MN"/>
        </w:rPr>
      </w:pPr>
      <w:r>
        <w:rPr>
          <w:rFonts w:ascii="Arial" w:hAnsi="Arial" w:cs="Arial"/>
          <w:b/>
          <w:sz w:val="24"/>
          <w:szCs w:val="24"/>
          <w:lang w:val="mn-MN"/>
        </w:rPr>
        <w:t xml:space="preserve">УИХ-ААС БАТАЛСАН </w:t>
      </w:r>
      <w:r w:rsidR="00567199">
        <w:rPr>
          <w:rFonts w:ascii="Arial" w:hAnsi="Arial" w:cs="Arial"/>
          <w:b/>
          <w:sz w:val="24"/>
          <w:szCs w:val="24"/>
          <w:lang w:val="mn-MN"/>
        </w:rPr>
        <w:t>М</w:t>
      </w:r>
      <w:r>
        <w:rPr>
          <w:rFonts w:ascii="Arial" w:hAnsi="Arial" w:cs="Arial"/>
          <w:b/>
          <w:sz w:val="24"/>
          <w:szCs w:val="24"/>
          <w:lang w:val="mn-MN"/>
        </w:rPr>
        <w:t xml:space="preserve">ОНГОЛЫН </w:t>
      </w:r>
      <w:r w:rsidR="00567199">
        <w:rPr>
          <w:rFonts w:ascii="Arial" w:hAnsi="Arial" w:cs="Arial"/>
          <w:b/>
          <w:sz w:val="24"/>
          <w:szCs w:val="24"/>
          <w:lang w:val="mn-MN"/>
        </w:rPr>
        <w:t>У</w:t>
      </w:r>
      <w:r>
        <w:rPr>
          <w:rFonts w:ascii="Arial" w:hAnsi="Arial" w:cs="Arial"/>
          <w:b/>
          <w:sz w:val="24"/>
          <w:szCs w:val="24"/>
          <w:lang w:val="mn-MN"/>
        </w:rPr>
        <w:t>ЛААН ЗАГАЛМАЙ НИЙГЭМЛЭГ</w:t>
      </w:r>
      <w:r w:rsidR="00567199">
        <w:rPr>
          <w:rFonts w:ascii="Arial" w:hAnsi="Arial" w:cs="Arial"/>
          <w:b/>
          <w:sz w:val="24"/>
          <w:szCs w:val="24"/>
          <w:lang w:val="mn-MN"/>
        </w:rPr>
        <w:t>ИЙН</w:t>
      </w:r>
    </w:p>
    <w:p w:rsidR="00072659" w:rsidRDefault="00FE3CE1" w:rsidP="00FE3CE1">
      <w:pPr>
        <w:jc w:val="center"/>
        <w:rPr>
          <w:rFonts w:ascii="Arial" w:hAnsi="Arial" w:cs="Arial"/>
          <w:b/>
          <w:sz w:val="24"/>
          <w:szCs w:val="24"/>
          <w:lang w:val="mn-MN"/>
        </w:rPr>
      </w:pPr>
      <w:r>
        <w:rPr>
          <w:rFonts w:ascii="Arial" w:hAnsi="Arial" w:cs="Arial"/>
          <w:b/>
          <w:sz w:val="24"/>
          <w:szCs w:val="24"/>
          <w:lang w:val="mn-MN"/>
        </w:rPr>
        <w:t>ЭРХ ЗҮЙН БАЙДЛЫН ТУХАЙ</w:t>
      </w:r>
      <w:r w:rsidR="00072659">
        <w:rPr>
          <w:rFonts w:ascii="Arial" w:hAnsi="Arial" w:cs="Arial"/>
          <w:b/>
          <w:sz w:val="24"/>
          <w:szCs w:val="24"/>
          <w:lang w:val="mn-MN"/>
        </w:rPr>
        <w:t xml:space="preserve"> </w:t>
      </w:r>
      <w:r w:rsidR="00567199">
        <w:rPr>
          <w:rFonts w:ascii="Arial" w:hAnsi="Arial" w:cs="Arial"/>
          <w:b/>
          <w:sz w:val="24"/>
          <w:szCs w:val="24"/>
          <w:lang w:val="mn-MN"/>
        </w:rPr>
        <w:t>ХУУЛИЙН ХАРЬЦУУЛАЛТ</w:t>
      </w:r>
    </w:p>
    <w:p w:rsidR="00385064" w:rsidRPr="00072659" w:rsidRDefault="00385064" w:rsidP="00E6785E">
      <w:pPr>
        <w:jc w:val="right"/>
        <w:rPr>
          <w:rFonts w:ascii="Arial" w:hAnsi="Arial" w:cs="Arial"/>
          <w:b/>
          <w:sz w:val="24"/>
          <w:szCs w:val="24"/>
          <w:lang w:val="mn-MN"/>
        </w:rPr>
      </w:pPr>
      <w:r>
        <w:rPr>
          <w:rFonts w:ascii="Arial" w:hAnsi="Arial" w:cs="Arial"/>
          <w:b/>
          <w:sz w:val="24"/>
          <w:szCs w:val="24"/>
          <w:lang w:val="mn-MN"/>
        </w:rPr>
        <w:t>2015.01.18.</w:t>
      </w:r>
    </w:p>
    <w:tbl>
      <w:tblPr>
        <w:tblStyle w:val="TableGrid"/>
        <w:tblW w:w="13742" w:type="dxa"/>
        <w:tblLook w:val="04A0" w:firstRow="1" w:lastRow="0" w:firstColumn="1" w:lastColumn="0" w:noHBand="0" w:noVBand="1"/>
      </w:tblPr>
      <w:tblGrid>
        <w:gridCol w:w="533"/>
        <w:gridCol w:w="4727"/>
        <w:gridCol w:w="5121"/>
        <w:gridCol w:w="3361"/>
      </w:tblGrid>
      <w:tr w:rsidR="00DD398B" w:rsidRPr="00667F20" w:rsidTr="00E6785E">
        <w:tc>
          <w:tcPr>
            <w:tcW w:w="533" w:type="dxa"/>
          </w:tcPr>
          <w:p w:rsidR="00DD398B" w:rsidRPr="00667F20" w:rsidRDefault="00DD398B" w:rsidP="002060A3">
            <w:pPr>
              <w:jc w:val="center"/>
              <w:rPr>
                <w:rFonts w:ascii="Arial" w:hAnsi="Arial" w:cs="Arial"/>
                <w:b/>
                <w:sz w:val="24"/>
                <w:szCs w:val="24"/>
                <w:lang w:val="mn-MN"/>
              </w:rPr>
            </w:pPr>
            <w:r w:rsidRPr="00667F20">
              <w:rPr>
                <w:rFonts w:ascii="Arial" w:hAnsi="Arial" w:cs="Arial"/>
                <w:b/>
                <w:sz w:val="24"/>
                <w:szCs w:val="24"/>
                <w:lang w:val="mn-MN"/>
              </w:rPr>
              <w:t>дд</w:t>
            </w:r>
          </w:p>
        </w:tc>
        <w:tc>
          <w:tcPr>
            <w:tcW w:w="4727" w:type="dxa"/>
          </w:tcPr>
          <w:p w:rsidR="00567199" w:rsidRPr="00667F20" w:rsidRDefault="00567199" w:rsidP="002060A3">
            <w:pPr>
              <w:jc w:val="center"/>
              <w:rPr>
                <w:rFonts w:ascii="Arial" w:hAnsi="Arial" w:cs="Arial"/>
                <w:b/>
                <w:sz w:val="24"/>
                <w:szCs w:val="24"/>
                <w:lang w:val="mn-MN"/>
              </w:rPr>
            </w:pPr>
          </w:p>
          <w:p w:rsidR="00385064" w:rsidRPr="00667F20" w:rsidRDefault="00FE3CE1" w:rsidP="002060A3">
            <w:pPr>
              <w:jc w:val="center"/>
              <w:rPr>
                <w:rFonts w:ascii="Arial" w:hAnsi="Arial" w:cs="Arial"/>
                <w:b/>
                <w:sz w:val="24"/>
                <w:szCs w:val="24"/>
                <w:lang w:val="mn-MN"/>
              </w:rPr>
            </w:pPr>
            <w:r w:rsidRPr="00667F20">
              <w:rPr>
                <w:rFonts w:ascii="Arial" w:hAnsi="Arial" w:cs="Arial"/>
                <w:b/>
                <w:sz w:val="24"/>
                <w:szCs w:val="24"/>
                <w:lang w:val="mn-MN"/>
              </w:rPr>
              <w:t>2000 оны 4 сарын 24-нд батлагдсан МУЗН-ийн эрх зүйн</w:t>
            </w:r>
            <w:r w:rsidR="00385064" w:rsidRPr="00667F20">
              <w:rPr>
                <w:rFonts w:ascii="Arial" w:hAnsi="Arial" w:cs="Arial"/>
                <w:b/>
                <w:sz w:val="24"/>
                <w:szCs w:val="24"/>
                <w:lang w:val="mn-MN"/>
              </w:rPr>
              <w:t xml:space="preserve"> байдлын тухай</w:t>
            </w:r>
          </w:p>
          <w:p w:rsidR="00DD398B" w:rsidRPr="00667F20" w:rsidRDefault="00385064" w:rsidP="002060A3">
            <w:pPr>
              <w:jc w:val="center"/>
              <w:rPr>
                <w:rFonts w:ascii="Arial" w:hAnsi="Arial" w:cs="Arial"/>
                <w:b/>
                <w:sz w:val="24"/>
                <w:szCs w:val="24"/>
                <w:lang w:val="mn-MN"/>
              </w:rPr>
            </w:pPr>
            <w:r w:rsidRPr="00667F20">
              <w:rPr>
                <w:rFonts w:ascii="Arial" w:hAnsi="Arial" w:cs="Arial"/>
                <w:b/>
                <w:sz w:val="24"/>
                <w:szCs w:val="24"/>
                <w:lang w:val="mn-MN"/>
              </w:rPr>
              <w:t>хуулийн</w:t>
            </w:r>
            <w:r w:rsidR="001278FB" w:rsidRPr="00667F20">
              <w:rPr>
                <w:rFonts w:ascii="Arial" w:hAnsi="Arial" w:cs="Arial"/>
                <w:b/>
                <w:sz w:val="24"/>
                <w:szCs w:val="24"/>
                <w:lang w:val="mn-MN"/>
              </w:rPr>
              <w:t xml:space="preserve"> заалт</w:t>
            </w:r>
          </w:p>
          <w:p w:rsidR="001278FB" w:rsidRPr="00667F20" w:rsidRDefault="001278FB" w:rsidP="002060A3">
            <w:pPr>
              <w:jc w:val="center"/>
              <w:rPr>
                <w:rFonts w:ascii="Arial" w:hAnsi="Arial" w:cs="Arial"/>
                <w:b/>
                <w:sz w:val="24"/>
                <w:szCs w:val="24"/>
                <w:lang w:val="mn-MN"/>
              </w:rPr>
            </w:pPr>
          </w:p>
        </w:tc>
        <w:tc>
          <w:tcPr>
            <w:tcW w:w="5121" w:type="dxa"/>
          </w:tcPr>
          <w:p w:rsidR="00567199" w:rsidRPr="00667F20" w:rsidRDefault="00567199" w:rsidP="002060A3">
            <w:pPr>
              <w:jc w:val="center"/>
              <w:rPr>
                <w:rFonts w:ascii="Arial" w:hAnsi="Arial" w:cs="Arial"/>
                <w:b/>
                <w:sz w:val="24"/>
                <w:szCs w:val="24"/>
                <w:lang w:val="mn-MN"/>
              </w:rPr>
            </w:pPr>
          </w:p>
          <w:p w:rsidR="00385064" w:rsidRPr="00667F20" w:rsidRDefault="00385064" w:rsidP="00385064">
            <w:pPr>
              <w:jc w:val="center"/>
              <w:rPr>
                <w:rFonts w:ascii="Arial" w:hAnsi="Arial" w:cs="Arial"/>
                <w:b/>
                <w:sz w:val="24"/>
                <w:szCs w:val="24"/>
                <w:lang w:val="mn-MN"/>
              </w:rPr>
            </w:pPr>
            <w:r w:rsidRPr="00667F20">
              <w:rPr>
                <w:rFonts w:ascii="Arial" w:hAnsi="Arial" w:cs="Arial"/>
                <w:b/>
                <w:sz w:val="24"/>
                <w:szCs w:val="24"/>
                <w:lang w:val="mn-MN"/>
              </w:rPr>
              <w:t xml:space="preserve">2016 оны 1 дүгээр сарын 07-нд батлагдсан МУЗН-ийн эрх зүйн байдлын тухай </w:t>
            </w:r>
          </w:p>
          <w:p w:rsidR="00DD398B" w:rsidRPr="00667F20" w:rsidRDefault="00385064" w:rsidP="00385064">
            <w:pPr>
              <w:jc w:val="center"/>
              <w:rPr>
                <w:rFonts w:ascii="Arial" w:hAnsi="Arial" w:cs="Arial"/>
                <w:b/>
                <w:sz w:val="24"/>
                <w:szCs w:val="24"/>
                <w:lang w:val="mn-MN"/>
              </w:rPr>
            </w:pPr>
            <w:r w:rsidRPr="00667F20">
              <w:rPr>
                <w:rFonts w:ascii="Arial" w:hAnsi="Arial" w:cs="Arial"/>
                <w:b/>
                <w:sz w:val="24"/>
                <w:szCs w:val="24"/>
                <w:lang w:val="mn-MN"/>
              </w:rPr>
              <w:t>хуулийн</w:t>
            </w:r>
            <w:r w:rsidR="006559F2" w:rsidRPr="00667F20">
              <w:rPr>
                <w:rFonts w:ascii="Arial" w:hAnsi="Arial" w:cs="Arial"/>
                <w:b/>
                <w:sz w:val="24"/>
                <w:szCs w:val="24"/>
              </w:rPr>
              <w:t xml:space="preserve"> заалт</w:t>
            </w:r>
          </w:p>
        </w:tc>
        <w:tc>
          <w:tcPr>
            <w:tcW w:w="3361" w:type="dxa"/>
          </w:tcPr>
          <w:p w:rsidR="00567199" w:rsidRPr="00412803" w:rsidRDefault="00567199" w:rsidP="002060A3">
            <w:pPr>
              <w:jc w:val="center"/>
              <w:rPr>
                <w:rFonts w:ascii="Arial" w:hAnsi="Arial" w:cs="Arial"/>
                <w:b/>
                <w:sz w:val="24"/>
                <w:szCs w:val="24"/>
                <w:lang w:val="mn-MN"/>
              </w:rPr>
            </w:pPr>
          </w:p>
          <w:p w:rsidR="00385064" w:rsidRPr="00412803" w:rsidRDefault="00385064" w:rsidP="002060A3">
            <w:pPr>
              <w:jc w:val="center"/>
              <w:rPr>
                <w:rFonts w:ascii="Arial" w:hAnsi="Arial" w:cs="Arial"/>
                <w:b/>
                <w:sz w:val="24"/>
                <w:szCs w:val="24"/>
                <w:lang w:val="mn-MN"/>
              </w:rPr>
            </w:pPr>
          </w:p>
          <w:p w:rsidR="00DD398B" w:rsidRPr="00412803" w:rsidRDefault="00DD398B" w:rsidP="002060A3">
            <w:pPr>
              <w:jc w:val="center"/>
              <w:rPr>
                <w:rFonts w:ascii="Arial" w:hAnsi="Arial" w:cs="Arial"/>
                <w:b/>
                <w:sz w:val="24"/>
                <w:szCs w:val="24"/>
                <w:lang w:val="mn-MN"/>
              </w:rPr>
            </w:pPr>
            <w:r w:rsidRPr="00412803">
              <w:rPr>
                <w:rFonts w:ascii="Arial" w:hAnsi="Arial" w:cs="Arial"/>
                <w:b/>
                <w:sz w:val="24"/>
                <w:szCs w:val="24"/>
                <w:lang w:val="mn-MN"/>
              </w:rPr>
              <w:t>Тайлбар</w:t>
            </w:r>
          </w:p>
        </w:tc>
      </w:tr>
      <w:tr w:rsidR="00DD398B" w:rsidTr="00E6785E">
        <w:tc>
          <w:tcPr>
            <w:tcW w:w="533" w:type="dxa"/>
          </w:tcPr>
          <w:p w:rsidR="00DD398B" w:rsidRDefault="00DD398B" w:rsidP="002060A3">
            <w:pPr>
              <w:jc w:val="center"/>
              <w:rPr>
                <w:rFonts w:ascii="Arial" w:hAnsi="Arial" w:cs="Arial"/>
                <w:sz w:val="24"/>
                <w:szCs w:val="24"/>
                <w:lang w:val="mn-MN"/>
              </w:rPr>
            </w:pPr>
          </w:p>
        </w:tc>
        <w:tc>
          <w:tcPr>
            <w:tcW w:w="4727" w:type="dxa"/>
          </w:tcPr>
          <w:p w:rsidR="00385064" w:rsidRDefault="00385064" w:rsidP="00505B87">
            <w:pPr>
              <w:jc w:val="center"/>
              <w:rPr>
                <w:rStyle w:val="Strong"/>
                <w:rFonts w:ascii="Arial" w:eastAsia="Times New Roman" w:hAnsi="Arial" w:cs="Arial"/>
                <w:sz w:val="20"/>
                <w:szCs w:val="20"/>
                <w:lang w:val="mn-MN"/>
              </w:rPr>
            </w:pPr>
          </w:p>
          <w:p w:rsidR="00D64F90" w:rsidRDefault="00D64F90" w:rsidP="00505B87">
            <w:pPr>
              <w:jc w:val="center"/>
              <w:rPr>
                <w:rStyle w:val="Strong"/>
                <w:rFonts w:ascii="Arial" w:eastAsia="Times New Roman" w:hAnsi="Arial" w:cs="Arial"/>
                <w:sz w:val="20"/>
                <w:szCs w:val="20"/>
              </w:rPr>
            </w:pPr>
          </w:p>
          <w:p w:rsidR="00505B87" w:rsidRDefault="00505B87" w:rsidP="00505B87">
            <w:pPr>
              <w:jc w:val="center"/>
              <w:rPr>
                <w:rStyle w:val="Strong"/>
              </w:rPr>
            </w:pPr>
            <w:r>
              <w:rPr>
                <w:rStyle w:val="Strong"/>
                <w:rFonts w:ascii="Arial" w:eastAsia="Times New Roman" w:hAnsi="Arial" w:cs="Arial"/>
                <w:sz w:val="20"/>
                <w:szCs w:val="20"/>
              </w:rPr>
              <w:t>НЭГДҮГЭЭР БҮЛЭГ</w:t>
            </w:r>
          </w:p>
          <w:p w:rsidR="00505B87" w:rsidRDefault="00505B87" w:rsidP="00505B87">
            <w:pPr>
              <w:jc w:val="center"/>
            </w:pPr>
            <w:r>
              <w:rPr>
                <w:rFonts w:ascii="Arial" w:eastAsia="Times New Roman" w:hAnsi="Arial" w:cs="Arial"/>
                <w:b/>
                <w:bCs/>
                <w:sz w:val="20"/>
                <w:szCs w:val="20"/>
              </w:rPr>
              <w:t>НИЙТЛЭГ ҮНДЭСЛЭЛ</w:t>
            </w:r>
          </w:p>
          <w:p w:rsidR="00505B87" w:rsidRDefault="001E0C1A" w:rsidP="00505B87">
            <w:pPr>
              <w:pStyle w:val="msghead"/>
              <w:rPr>
                <w:rFonts w:ascii="Arial" w:hAnsi="Arial" w:cs="Arial"/>
                <w:sz w:val="20"/>
                <w:szCs w:val="20"/>
              </w:rPr>
            </w:pPr>
            <w:r>
              <w:rPr>
                <w:rStyle w:val="Strong"/>
                <w:rFonts w:ascii="Arial" w:hAnsi="Arial" w:cs="Arial"/>
                <w:sz w:val="20"/>
                <w:szCs w:val="20"/>
                <w:lang w:val="mn-MN"/>
              </w:rPr>
              <w:t xml:space="preserve">             </w:t>
            </w:r>
            <w:r w:rsidR="00505B87">
              <w:rPr>
                <w:rStyle w:val="Strong"/>
                <w:rFonts w:ascii="Arial" w:hAnsi="Arial" w:cs="Arial"/>
                <w:sz w:val="20"/>
                <w:szCs w:val="20"/>
              </w:rPr>
              <w:t>1 дүгээр зүйл. Хуулийн зорилт</w:t>
            </w:r>
          </w:p>
          <w:p w:rsidR="00505B87" w:rsidRDefault="00505B87" w:rsidP="00A84554">
            <w:pPr>
              <w:pStyle w:val="NormalWeb"/>
              <w:jc w:val="both"/>
              <w:rPr>
                <w:rFonts w:ascii="Arial" w:hAnsi="Arial" w:cs="Arial"/>
                <w:sz w:val="20"/>
                <w:szCs w:val="20"/>
              </w:rPr>
            </w:pPr>
            <w:r>
              <w:rPr>
                <w:rFonts w:ascii="Arial" w:hAnsi="Arial" w:cs="Arial"/>
                <w:sz w:val="20"/>
                <w:szCs w:val="20"/>
              </w:rPr>
              <w:t>1.1. Энэ хуулийн зорилт нь Монголын улаан загалмай нийгэмлэг /цаашид “МУЗН” гэх/-ийн эрх зүйн байдлыг тодорхойлж, зохион байгуулалт, бүрэн эрх, түүний баталгаа, төрөөс МУЗН-т дэмжлэг үзүүлэхтэй холбогдсон харилцааг зохицуулахад оршино.</w:t>
            </w:r>
          </w:p>
          <w:p w:rsidR="00DD398B" w:rsidRDefault="00DD398B" w:rsidP="002060A3">
            <w:pPr>
              <w:jc w:val="center"/>
              <w:rPr>
                <w:rFonts w:ascii="Arial" w:hAnsi="Arial" w:cs="Arial"/>
                <w:sz w:val="24"/>
                <w:szCs w:val="24"/>
                <w:lang w:val="mn-MN"/>
              </w:rPr>
            </w:pPr>
          </w:p>
        </w:tc>
        <w:tc>
          <w:tcPr>
            <w:tcW w:w="5121" w:type="dxa"/>
          </w:tcPr>
          <w:p w:rsidR="00385064" w:rsidRPr="008B34AF" w:rsidRDefault="00385064" w:rsidP="00346455">
            <w:pPr>
              <w:ind w:firstLine="567"/>
              <w:jc w:val="center"/>
              <w:rPr>
                <w:rFonts w:ascii="Arial" w:hAnsi="Arial" w:cs="Arial"/>
                <w:b/>
                <w:sz w:val="20"/>
                <w:szCs w:val="20"/>
                <w:lang w:val="mn-MN"/>
              </w:rPr>
            </w:pPr>
          </w:p>
          <w:p w:rsidR="00D64F90" w:rsidRDefault="00D64F90" w:rsidP="00346455">
            <w:pPr>
              <w:ind w:firstLine="567"/>
              <w:jc w:val="center"/>
              <w:rPr>
                <w:rFonts w:ascii="Arial" w:hAnsi="Arial" w:cs="Arial"/>
                <w:b/>
                <w:sz w:val="20"/>
                <w:szCs w:val="20"/>
                <w:lang w:val="mn-MN"/>
              </w:rPr>
            </w:pPr>
          </w:p>
          <w:p w:rsidR="00346455" w:rsidRPr="008B34AF" w:rsidRDefault="00346455" w:rsidP="00346455">
            <w:pPr>
              <w:ind w:firstLine="567"/>
              <w:jc w:val="center"/>
              <w:rPr>
                <w:rFonts w:ascii="Arial" w:hAnsi="Arial" w:cs="Arial"/>
                <w:b/>
                <w:sz w:val="20"/>
                <w:szCs w:val="20"/>
                <w:lang w:val="mn-MN"/>
              </w:rPr>
            </w:pPr>
            <w:r w:rsidRPr="008B34AF">
              <w:rPr>
                <w:rFonts w:ascii="Arial" w:hAnsi="Arial" w:cs="Arial"/>
                <w:b/>
                <w:sz w:val="20"/>
                <w:szCs w:val="20"/>
                <w:lang w:val="mn-MN"/>
              </w:rPr>
              <w:t>НЭГДҮГЭЭР БҮЛЭГ</w:t>
            </w:r>
          </w:p>
          <w:p w:rsidR="00346455" w:rsidRPr="008B34AF" w:rsidRDefault="00346455" w:rsidP="00346455">
            <w:pPr>
              <w:ind w:firstLine="567"/>
              <w:jc w:val="center"/>
              <w:rPr>
                <w:rFonts w:ascii="Arial" w:hAnsi="Arial" w:cs="Arial"/>
                <w:b/>
                <w:sz w:val="20"/>
                <w:szCs w:val="20"/>
                <w:lang w:val="mn-MN"/>
              </w:rPr>
            </w:pPr>
            <w:r w:rsidRPr="008B34AF">
              <w:rPr>
                <w:rFonts w:ascii="Arial" w:hAnsi="Arial" w:cs="Arial"/>
                <w:b/>
                <w:sz w:val="20"/>
                <w:szCs w:val="20"/>
                <w:lang w:val="mn-MN"/>
              </w:rPr>
              <w:t>НИЙТЛЭГ ҮНДЭСЛЭЛ</w:t>
            </w:r>
          </w:p>
          <w:p w:rsidR="00346455" w:rsidRPr="008B34AF" w:rsidRDefault="00566D5E" w:rsidP="001278FB">
            <w:pPr>
              <w:spacing w:before="240" w:line="276" w:lineRule="auto"/>
              <w:rPr>
                <w:rFonts w:ascii="Arial" w:hAnsi="Arial" w:cs="Arial"/>
                <w:b/>
                <w:sz w:val="20"/>
                <w:szCs w:val="20"/>
                <w:lang w:val="mn-MN"/>
              </w:rPr>
            </w:pPr>
            <w:r w:rsidRPr="008B34AF">
              <w:rPr>
                <w:rFonts w:ascii="Arial" w:hAnsi="Arial" w:cs="Arial"/>
                <w:b/>
                <w:sz w:val="20"/>
                <w:szCs w:val="20"/>
                <w:lang w:val="mn-MN"/>
              </w:rPr>
              <w:t xml:space="preserve">            </w:t>
            </w:r>
            <w:r w:rsidR="001E0C1A" w:rsidRPr="008B34AF">
              <w:rPr>
                <w:rFonts w:ascii="Arial" w:hAnsi="Arial" w:cs="Arial"/>
                <w:b/>
                <w:sz w:val="20"/>
                <w:szCs w:val="20"/>
                <w:lang w:val="mn-MN"/>
              </w:rPr>
              <w:t xml:space="preserve"> </w:t>
            </w:r>
            <w:r w:rsidR="001278FB" w:rsidRPr="008B34AF">
              <w:rPr>
                <w:rFonts w:ascii="Arial" w:hAnsi="Arial" w:cs="Arial"/>
                <w:b/>
                <w:sz w:val="20"/>
                <w:szCs w:val="20"/>
                <w:lang w:val="mn-MN"/>
              </w:rPr>
              <w:t>1</w:t>
            </w:r>
            <w:r w:rsidRPr="008B34AF">
              <w:rPr>
                <w:rFonts w:ascii="Arial" w:hAnsi="Arial" w:cs="Arial"/>
                <w:b/>
                <w:sz w:val="20"/>
                <w:szCs w:val="20"/>
                <w:lang w:val="mn-MN"/>
              </w:rPr>
              <w:t xml:space="preserve"> </w:t>
            </w:r>
            <w:r w:rsidR="00346455" w:rsidRPr="008B34AF">
              <w:rPr>
                <w:rFonts w:ascii="Arial" w:hAnsi="Arial" w:cs="Arial"/>
                <w:b/>
                <w:sz w:val="20"/>
                <w:szCs w:val="20"/>
                <w:lang w:val="mn-MN"/>
              </w:rPr>
              <w:t>дүгээр зүйл. Хуулийн зорилт</w:t>
            </w:r>
          </w:p>
          <w:p w:rsidR="00346455" w:rsidRPr="008B34AF" w:rsidRDefault="00346455" w:rsidP="00346455">
            <w:pPr>
              <w:spacing w:before="240"/>
              <w:jc w:val="both"/>
              <w:rPr>
                <w:rFonts w:ascii="Arial" w:hAnsi="Arial" w:cs="Arial"/>
                <w:sz w:val="20"/>
                <w:szCs w:val="20"/>
                <w:lang w:val="mn-MN"/>
              </w:rPr>
            </w:pPr>
            <w:r w:rsidRPr="008B34AF">
              <w:rPr>
                <w:rFonts w:ascii="Arial" w:hAnsi="Arial" w:cs="Arial"/>
                <w:sz w:val="20"/>
                <w:szCs w:val="20"/>
                <w:lang w:val="mn-MN"/>
              </w:rPr>
              <w:t>1.1. Энэ хуулийн зорилт нь Монголын улаан загалма</w:t>
            </w:r>
            <w:r w:rsidR="00E01157" w:rsidRPr="008B34AF">
              <w:rPr>
                <w:rFonts w:ascii="Arial" w:hAnsi="Arial" w:cs="Arial"/>
                <w:sz w:val="20"/>
                <w:szCs w:val="20"/>
                <w:lang w:val="mn-MN"/>
              </w:rPr>
              <w:t>й нийгэмлэг</w:t>
            </w:r>
            <w:r w:rsidRPr="008B34AF">
              <w:rPr>
                <w:rFonts w:ascii="Arial" w:hAnsi="Arial" w:cs="Arial"/>
                <w:sz w:val="20"/>
                <w:szCs w:val="20"/>
                <w:lang w:val="mn-MN"/>
              </w:rPr>
              <w:t xml:space="preserve">ийн эрх зүйн байдлыг тодорхойлж, бүрэн эрх, зохион байгуулалт, </w:t>
            </w:r>
            <w:r w:rsidRPr="008B34AF">
              <w:rPr>
                <w:rFonts w:ascii="Arial" w:hAnsi="Arial" w:cs="Arial"/>
                <w:sz w:val="20"/>
                <w:szCs w:val="20"/>
                <w:u w:val="single"/>
                <w:lang w:val="mn-MN"/>
              </w:rPr>
              <w:t>үйл ажилла</w:t>
            </w:r>
            <w:r w:rsidR="004A0468" w:rsidRPr="008B34AF">
              <w:rPr>
                <w:rFonts w:ascii="Arial" w:hAnsi="Arial" w:cs="Arial"/>
                <w:sz w:val="20"/>
                <w:szCs w:val="20"/>
                <w:u w:val="single"/>
                <w:lang w:val="mn-MN"/>
              </w:rPr>
              <w:t>гааны зорилго, чиг үүрэг, төр</w:t>
            </w:r>
            <w:r w:rsidR="004A0468" w:rsidRPr="008B34AF">
              <w:rPr>
                <w:rFonts w:ascii="Arial" w:hAnsi="Arial" w:cs="Arial"/>
                <w:sz w:val="20"/>
                <w:szCs w:val="20"/>
                <w:u w:val="single"/>
              </w:rPr>
              <w:t>ийн болон нутгийн удирлагын байгууллагаас</w:t>
            </w:r>
            <w:r w:rsidR="00E01157" w:rsidRPr="008B34AF">
              <w:rPr>
                <w:rFonts w:ascii="Arial" w:hAnsi="Arial" w:cs="Arial"/>
                <w:sz w:val="20"/>
                <w:szCs w:val="20"/>
                <w:u w:val="single"/>
                <w:lang w:val="mn-MN"/>
              </w:rPr>
              <w:t xml:space="preserve"> Монгоын улаан загалмай нийгэмлэгт</w:t>
            </w:r>
            <w:r w:rsidRPr="008B34AF">
              <w:rPr>
                <w:rFonts w:ascii="Arial" w:hAnsi="Arial" w:cs="Arial"/>
                <w:sz w:val="20"/>
                <w:szCs w:val="20"/>
                <w:u w:val="single"/>
                <w:lang w:val="mn-MN"/>
              </w:rPr>
              <w:t xml:space="preserve"> дэмжлэг үзүүлэх, бие даасан байдлыг хангах, улаан загалмайн нэр,</w:t>
            </w:r>
            <w:r w:rsidR="00E44EF3" w:rsidRPr="008B34AF">
              <w:rPr>
                <w:rFonts w:ascii="Arial" w:hAnsi="Arial" w:cs="Arial"/>
                <w:sz w:val="20"/>
                <w:szCs w:val="20"/>
                <w:u w:val="single"/>
                <w:lang w:val="mn-MN"/>
              </w:rPr>
              <w:t xml:space="preserve"> таних</w:t>
            </w:r>
            <w:r w:rsidR="004A0468" w:rsidRPr="008B34AF">
              <w:rPr>
                <w:rFonts w:ascii="Arial" w:hAnsi="Arial" w:cs="Arial"/>
                <w:sz w:val="20"/>
                <w:szCs w:val="20"/>
                <w:u w:val="single"/>
                <w:lang w:val="mn-MN"/>
              </w:rPr>
              <w:t xml:space="preserve"> тэмдэг,</w:t>
            </w:r>
            <w:r w:rsidRPr="008B34AF">
              <w:rPr>
                <w:rFonts w:ascii="Arial" w:hAnsi="Arial" w:cs="Arial"/>
                <w:sz w:val="20"/>
                <w:szCs w:val="20"/>
                <w:u w:val="single"/>
              </w:rPr>
              <w:t xml:space="preserve"> </w:t>
            </w:r>
            <w:r w:rsidR="00E44EF3" w:rsidRPr="008B34AF">
              <w:rPr>
                <w:rFonts w:ascii="Arial" w:hAnsi="Arial" w:cs="Arial"/>
                <w:sz w:val="20"/>
                <w:szCs w:val="20"/>
                <w:u w:val="single"/>
                <w:lang w:val="mn-MN"/>
              </w:rPr>
              <w:t>бэлгэ</w:t>
            </w:r>
            <w:r w:rsidRPr="008B34AF">
              <w:rPr>
                <w:rFonts w:ascii="Arial" w:hAnsi="Arial" w:cs="Arial"/>
                <w:sz w:val="20"/>
                <w:szCs w:val="20"/>
                <w:u w:val="single"/>
                <w:lang w:val="mn-MN"/>
              </w:rPr>
              <w:t xml:space="preserve"> тэмдгийг хэрэглэх, хамгаалахтай</w:t>
            </w:r>
            <w:r w:rsidRPr="008B34AF">
              <w:rPr>
                <w:rFonts w:ascii="Arial" w:hAnsi="Arial" w:cs="Arial"/>
                <w:sz w:val="20"/>
                <w:szCs w:val="20"/>
                <w:lang w:val="mn-MN"/>
              </w:rPr>
              <w:t xml:space="preserve"> холбогдсон харилцааг зохицуулахад оршино. </w:t>
            </w:r>
          </w:p>
          <w:p w:rsidR="00DD398B" w:rsidRPr="008B34AF" w:rsidRDefault="00DD398B" w:rsidP="002060A3">
            <w:pPr>
              <w:jc w:val="center"/>
              <w:rPr>
                <w:rFonts w:ascii="Arial" w:hAnsi="Arial" w:cs="Arial"/>
                <w:sz w:val="24"/>
                <w:szCs w:val="24"/>
                <w:lang w:val="mn-MN"/>
              </w:rPr>
            </w:pPr>
          </w:p>
        </w:tc>
        <w:tc>
          <w:tcPr>
            <w:tcW w:w="3361" w:type="dxa"/>
          </w:tcPr>
          <w:p w:rsidR="00446CAC" w:rsidRPr="00412803" w:rsidRDefault="00446CAC" w:rsidP="00446CAC">
            <w:pPr>
              <w:jc w:val="center"/>
              <w:rPr>
                <w:rFonts w:ascii="Arial" w:hAnsi="Arial" w:cs="Arial"/>
                <w:sz w:val="20"/>
                <w:szCs w:val="20"/>
                <w:lang w:val="mn-MN"/>
              </w:rPr>
            </w:pPr>
          </w:p>
          <w:p w:rsidR="00446CAC" w:rsidRPr="00412803" w:rsidRDefault="00446CAC" w:rsidP="00446CAC">
            <w:pPr>
              <w:jc w:val="center"/>
              <w:rPr>
                <w:rFonts w:ascii="Arial" w:hAnsi="Arial" w:cs="Arial"/>
                <w:sz w:val="20"/>
                <w:szCs w:val="20"/>
                <w:lang w:val="mn-MN"/>
              </w:rPr>
            </w:pPr>
          </w:p>
          <w:p w:rsidR="00A84554" w:rsidRPr="00412803" w:rsidRDefault="00A84554" w:rsidP="00385064">
            <w:pPr>
              <w:rPr>
                <w:rFonts w:ascii="Arial" w:hAnsi="Arial" w:cs="Arial"/>
                <w:sz w:val="20"/>
                <w:szCs w:val="20"/>
                <w:lang w:val="mn-MN"/>
              </w:rPr>
            </w:pPr>
          </w:p>
          <w:p w:rsidR="006E3576" w:rsidRPr="00412803" w:rsidRDefault="006E3576" w:rsidP="006E3576">
            <w:pPr>
              <w:jc w:val="both"/>
              <w:rPr>
                <w:rFonts w:ascii="Arial" w:hAnsi="Arial" w:cs="Arial"/>
                <w:sz w:val="20"/>
                <w:szCs w:val="20"/>
                <w:lang w:val="mn-MN"/>
              </w:rPr>
            </w:pPr>
          </w:p>
          <w:p w:rsidR="00DD398B" w:rsidRPr="00412803" w:rsidRDefault="00446CAC" w:rsidP="006E3576">
            <w:pPr>
              <w:jc w:val="both"/>
              <w:rPr>
                <w:rFonts w:ascii="Arial" w:hAnsi="Arial" w:cs="Arial"/>
                <w:sz w:val="20"/>
                <w:szCs w:val="20"/>
                <w:lang w:val="mn-MN"/>
              </w:rPr>
            </w:pPr>
            <w:r w:rsidRPr="00412803">
              <w:rPr>
                <w:rFonts w:ascii="Arial" w:hAnsi="Arial" w:cs="Arial"/>
                <w:sz w:val="20"/>
                <w:szCs w:val="20"/>
                <w:lang w:val="mn-MN"/>
              </w:rPr>
              <w:t>О</w:t>
            </w:r>
            <w:r w:rsidR="00385064" w:rsidRPr="00412803">
              <w:rPr>
                <w:rFonts w:ascii="Arial" w:hAnsi="Arial" w:cs="Arial"/>
                <w:sz w:val="20"/>
                <w:szCs w:val="20"/>
                <w:lang w:val="mn-MN"/>
              </w:rPr>
              <w:t xml:space="preserve">лон </w:t>
            </w:r>
            <w:r w:rsidRPr="00412803">
              <w:rPr>
                <w:rFonts w:ascii="Arial" w:hAnsi="Arial" w:cs="Arial"/>
                <w:sz w:val="20"/>
                <w:szCs w:val="20"/>
                <w:lang w:val="mn-MN"/>
              </w:rPr>
              <w:t>У</w:t>
            </w:r>
            <w:r w:rsidR="00385064" w:rsidRPr="00412803">
              <w:rPr>
                <w:rFonts w:ascii="Arial" w:hAnsi="Arial" w:cs="Arial"/>
                <w:sz w:val="20"/>
                <w:szCs w:val="20"/>
                <w:lang w:val="mn-MN"/>
              </w:rPr>
              <w:t xml:space="preserve">лсын </w:t>
            </w:r>
            <w:r w:rsidRPr="00412803">
              <w:rPr>
                <w:rFonts w:ascii="Arial" w:hAnsi="Arial" w:cs="Arial"/>
                <w:sz w:val="20"/>
                <w:szCs w:val="20"/>
                <w:lang w:val="mn-MN"/>
              </w:rPr>
              <w:t>У</w:t>
            </w:r>
            <w:r w:rsidR="00385064" w:rsidRPr="00412803">
              <w:rPr>
                <w:rFonts w:ascii="Arial" w:hAnsi="Arial" w:cs="Arial"/>
                <w:sz w:val="20"/>
                <w:szCs w:val="20"/>
                <w:lang w:val="mn-MN"/>
              </w:rPr>
              <w:t xml:space="preserve">лаан </w:t>
            </w:r>
            <w:r w:rsidRPr="00412803">
              <w:rPr>
                <w:rFonts w:ascii="Arial" w:hAnsi="Arial" w:cs="Arial"/>
                <w:sz w:val="20"/>
                <w:szCs w:val="20"/>
                <w:lang w:val="mn-MN"/>
              </w:rPr>
              <w:t>З</w:t>
            </w:r>
            <w:r w:rsidR="00385064" w:rsidRPr="00412803">
              <w:rPr>
                <w:rFonts w:ascii="Arial" w:hAnsi="Arial" w:cs="Arial"/>
                <w:sz w:val="20"/>
                <w:szCs w:val="20"/>
                <w:lang w:val="mn-MN"/>
              </w:rPr>
              <w:t xml:space="preserve">агалмай, </w:t>
            </w:r>
            <w:r w:rsidRPr="00412803">
              <w:rPr>
                <w:rFonts w:ascii="Arial" w:hAnsi="Arial" w:cs="Arial"/>
                <w:sz w:val="20"/>
                <w:szCs w:val="20"/>
                <w:lang w:val="mn-MN"/>
              </w:rPr>
              <w:t>У</w:t>
            </w:r>
            <w:r w:rsidR="00385064" w:rsidRPr="00412803">
              <w:rPr>
                <w:rFonts w:ascii="Arial" w:hAnsi="Arial" w:cs="Arial"/>
                <w:sz w:val="20"/>
                <w:szCs w:val="20"/>
                <w:lang w:val="mn-MN"/>
              </w:rPr>
              <w:t xml:space="preserve">лаан </w:t>
            </w:r>
            <w:r w:rsidRPr="00412803">
              <w:rPr>
                <w:rFonts w:ascii="Arial" w:hAnsi="Arial" w:cs="Arial"/>
                <w:sz w:val="20"/>
                <w:szCs w:val="20"/>
                <w:lang w:val="mn-MN"/>
              </w:rPr>
              <w:t>Х</w:t>
            </w:r>
            <w:r w:rsidR="00385064" w:rsidRPr="00412803">
              <w:rPr>
                <w:rFonts w:ascii="Arial" w:hAnsi="Arial" w:cs="Arial"/>
                <w:sz w:val="20"/>
                <w:szCs w:val="20"/>
                <w:lang w:val="mn-MN"/>
              </w:rPr>
              <w:t xml:space="preserve">авирган </w:t>
            </w:r>
            <w:r w:rsidRPr="00412803">
              <w:rPr>
                <w:rFonts w:ascii="Arial" w:hAnsi="Arial" w:cs="Arial"/>
                <w:sz w:val="20"/>
                <w:szCs w:val="20"/>
                <w:lang w:val="mn-MN"/>
              </w:rPr>
              <w:t>С</w:t>
            </w:r>
            <w:r w:rsidR="00385064" w:rsidRPr="00412803">
              <w:rPr>
                <w:rFonts w:ascii="Arial" w:hAnsi="Arial" w:cs="Arial"/>
                <w:sz w:val="20"/>
                <w:szCs w:val="20"/>
                <w:lang w:val="mn-MN"/>
              </w:rPr>
              <w:t xml:space="preserve">ар </w:t>
            </w:r>
            <w:r w:rsidRPr="00412803">
              <w:rPr>
                <w:rFonts w:ascii="Arial" w:hAnsi="Arial" w:cs="Arial"/>
                <w:sz w:val="20"/>
                <w:szCs w:val="20"/>
                <w:lang w:val="mn-MN"/>
              </w:rPr>
              <w:t>Н</w:t>
            </w:r>
            <w:r w:rsidR="00385064" w:rsidRPr="00412803">
              <w:rPr>
                <w:rFonts w:ascii="Arial" w:hAnsi="Arial" w:cs="Arial"/>
                <w:sz w:val="20"/>
                <w:szCs w:val="20"/>
                <w:lang w:val="mn-MN"/>
              </w:rPr>
              <w:t xml:space="preserve">ийгэмлэгүүдийн </w:t>
            </w:r>
            <w:r w:rsidRPr="00412803">
              <w:rPr>
                <w:rFonts w:ascii="Arial" w:hAnsi="Arial" w:cs="Arial"/>
                <w:sz w:val="20"/>
                <w:szCs w:val="20"/>
                <w:lang w:val="mn-MN"/>
              </w:rPr>
              <w:t>Х</w:t>
            </w:r>
            <w:r w:rsidR="00385064" w:rsidRPr="00412803">
              <w:rPr>
                <w:rFonts w:ascii="Arial" w:hAnsi="Arial" w:cs="Arial"/>
                <w:sz w:val="20"/>
                <w:szCs w:val="20"/>
                <w:lang w:val="mn-MN"/>
              </w:rPr>
              <w:t>өдөлгөөн</w:t>
            </w:r>
            <w:r w:rsidR="00BC60BD" w:rsidRPr="00412803">
              <w:rPr>
                <w:rFonts w:ascii="Arial" w:hAnsi="Arial" w:cs="Arial"/>
                <w:sz w:val="20"/>
                <w:szCs w:val="20"/>
                <w:lang w:val="mn-MN"/>
              </w:rPr>
              <w:t>, О</w:t>
            </w:r>
            <w:r w:rsidR="00385064" w:rsidRPr="00412803">
              <w:rPr>
                <w:rFonts w:ascii="Arial" w:hAnsi="Arial" w:cs="Arial"/>
                <w:sz w:val="20"/>
                <w:szCs w:val="20"/>
                <w:lang w:val="mn-MN"/>
              </w:rPr>
              <w:t xml:space="preserve">лон </w:t>
            </w:r>
            <w:r w:rsidR="00BC60BD" w:rsidRPr="00412803">
              <w:rPr>
                <w:rFonts w:ascii="Arial" w:hAnsi="Arial" w:cs="Arial"/>
                <w:sz w:val="20"/>
                <w:szCs w:val="20"/>
                <w:lang w:val="mn-MN"/>
              </w:rPr>
              <w:t>У</w:t>
            </w:r>
            <w:r w:rsidR="00385064" w:rsidRPr="00412803">
              <w:rPr>
                <w:rFonts w:ascii="Arial" w:hAnsi="Arial" w:cs="Arial"/>
                <w:sz w:val="20"/>
                <w:szCs w:val="20"/>
                <w:lang w:val="mn-MN"/>
              </w:rPr>
              <w:t xml:space="preserve">лсын </w:t>
            </w:r>
            <w:r w:rsidR="00BC60BD" w:rsidRPr="00412803">
              <w:rPr>
                <w:rFonts w:ascii="Arial" w:hAnsi="Arial" w:cs="Arial"/>
                <w:sz w:val="20"/>
                <w:szCs w:val="20"/>
                <w:lang w:val="mn-MN"/>
              </w:rPr>
              <w:t>У</w:t>
            </w:r>
            <w:r w:rsidR="00385064" w:rsidRPr="00412803">
              <w:rPr>
                <w:rFonts w:ascii="Arial" w:hAnsi="Arial" w:cs="Arial"/>
                <w:sz w:val="20"/>
                <w:szCs w:val="20"/>
                <w:lang w:val="mn-MN"/>
              </w:rPr>
              <w:t xml:space="preserve">лаан </w:t>
            </w:r>
            <w:r w:rsidR="00BC60BD" w:rsidRPr="00412803">
              <w:rPr>
                <w:rFonts w:ascii="Arial" w:hAnsi="Arial" w:cs="Arial"/>
                <w:sz w:val="20"/>
                <w:szCs w:val="20"/>
                <w:lang w:val="mn-MN"/>
              </w:rPr>
              <w:t>З</w:t>
            </w:r>
            <w:r w:rsidR="00385064" w:rsidRPr="00412803">
              <w:rPr>
                <w:rFonts w:ascii="Arial" w:hAnsi="Arial" w:cs="Arial"/>
                <w:sz w:val="20"/>
                <w:szCs w:val="20"/>
                <w:lang w:val="mn-MN"/>
              </w:rPr>
              <w:t>агалмай</w:t>
            </w:r>
            <w:r w:rsidR="001E0C1A" w:rsidRPr="00412803">
              <w:rPr>
                <w:rFonts w:ascii="Arial" w:hAnsi="Arial" w:cs="Arial"/>
                <w:sz w:val="20"/>
                <w:szCs w:val="20"/>
                <w:lang w:val="mn-MN"/>
              </w:rPr>
              <w:t xml:space="preserve"> Хороо</w:t>
            </w:r>
            <w:r w:rsidR="00BC60BD" w:rsidRPr="00412803">
              <w:rPr>
                <w:rFonts w:ascii="Arial" w:hAnsi="Arial" w:cs="Arial"/>
                <w:sz w:val="20"/>
                <w:szCs w:val="20"/>
                <w:lang w:val="mn-MN"/>
              </w:rPr>
              <w:t>ны Үндэсний нийгэмлэг</w:t>
            </w:r>
            <w:r w:rsidR="001E0C1A" w:rsidRPr="00412803">
              <w:rPr>
                <w:rFonts w:ascii="Arial" w:hAnsi="Arial" w:cs="Arial"/>
                <w:sz w:val="20"/>
                <w:szCs w:val="20"/>
                <w:lang w:val="mn-MN"/>
              </w:rPr>
              <w:t>үүд</w:t>
            </w:r>
            <w:r w:rsidRPr="00412803">
              <w:rPr>
                <w:rFonts w:ascii="Arial" w:hAnsi="Arial" w:cs="Arial"/>
                <w:sz w:val="20"/>
                <w:szCs w:val="20"/>
                <w:lang w:val="mn-MN"/>
              </w:rPr>
              <w:t>ийн загвар хуулийн шаардл</w:t>
            </w:r>
            <w:r w:rsidR="001E0C1A" w:rsidRPr="00412803">
              <w:rPr>
                <w:rFonts w:ascii="Arial" w:hAnsi="Arial" w:cs="Arial"/>
                <w:sz w:val="20"/>
                <w:szCs w:val="20"/>
                <w:lang w:val="mn-MN"/>
              </w:rPr>
              <w:t>агад нийцүүлж</w:t>
            </w:r>
            <w:r w:rsidR="00BC60BD" w:rsidRPr="00412803">
              <w:rPr>
                <w:rFonts w:ascii="Arial" w:hAnsi="Arial" w:cs="Arial"/>
                <w:sz w:val="20"/>
                <w:szCs w:val="20"/>
                <w:lang w:val="mn-MN"/>
              </w:rPr>
              <w:t xml:space="preserve"> тодорхойсон</w:t>
            </w:r>
            <w:r w:rsidR="00EE58A6" w:rsidRPr="00412803">
              <w:rPr>
                <w:rFonts w:ascii="Arial" w:hAnsi="Arial" w:cs="Arial"/>
                <w:sz w:val="20"/>
                <w:szCs w:val="20"/>
                <w:lang w:val="mn-MN"/>
              </w:rPr>
              <w:t>.</w:t>
            </w:r>
          </w:p>
        </w:tc>
      </w:tr>
      <w:tr w:rsidR="00DD398B" w:rsidTr="00E6785E">
        <w:trPr>
          <w:trHeight w:val="699"/>
        </w:trPr>
        <w:tc>
          <w:tcPr>
            <w:tcW w:w="533" w:type="dxa"/>
          </w:tcPr>
          <w:p w:rsidR="00DD398B" w:rsidRDefault="00DD398B" w:rsidP="002060A3">
            <w:pPr>
              <w:jc w:val="center"/>
              <w:rPr>
                <w:rFonts w:ascii="Arial" w:hAnsi="Arial" w:cs="Arial"/>
                <w:sz w:val="24"/>
                <w:szCs w:val="24"/>
                <w:lang w:val="mn-MN"/>
              </w:rPr>
            </w:pPr>
          </w:p>
        </w:tc>
        <w:tc>
          <w:tcPr>
            <w:tcW w:w="4727" w:type="dxa"/>
          </w:tcPr>
          <w:p w:rsidR="008B34AF" w:rsidRDefault="008B34AF" w:rsidP="008B34AF">
            <w:pPr>
              <w:pStyle w:val="msghead"/>
              <w:rPr>
                <w:rStyle w:val="Strong"/>
                <w:rFonts w:ascii="Arial" w:hAnsi="Arial" w:cs="Arial"/>
                <w:sz w:val="20"/>
                <w:szCs w:val="20"/>
              </w:rPr>
            </w:pPr>
          </w:p>
          <w:p w:rsidR="00505B87" w:rsidRPr="008B34AF" w:rsidRDefault="00505B87" w:rsidP="008B34AF">
            <w:pPr>
              <w:pStyle w:val="msghead"/>
              <w:jc w:val="center"/>
              <w:rPr>
                <w:rFonts w:ascii="Arial" w:hAnsi="Arial" w:cs="Arial"/>
                <w:b/>
                <w:bCs/>
                <w:sz w:val="20"/>
                <w:szCs w:val="20"/>
                <w:lang w:val="mn-MN"/>
              </w:rPr>
            </w:pPr>
            <w:r>
              <w:rPr>
                <w:rStyle w:val="Strong"/>
                <w:rFonts w:ascii="Arial" w:hAnsi="Arial" w:cs="Arial"/>
                <w:sz w:val="20"/>
                <w:szCs w:val="20"/>
              </w:rPr>
              <w:t>2 дугаар зүйл. МУЗН-ийн эрх зүйн байдлын тухай хууль тогтоомж</w:t>
            </w:r>
          </w:p>
          <w:p w:rsidR="0039723A" w:rsidRPr="008B34AF" w:rsidRDefault="00505B87" w:rsidP="008B34AF">
            <w:pPr>
              <w:pStyle w:val="NormalWeb"/>
              <w:jc w:val="both"/>
              <w:rPr>
                <w:rFonts w:ascii="Arial" w:hAnsi="Arial" w:cs="Arial"/>
                <w:sz w:val="20"/>
                <w:szCs w:val="20"/>
              </w:rPr>
            </w:pPr>
            <w:r>
              <w:rPr>
                <w:rFonts w:ascii="Arial" w:hAnsi="Arial" w:cs="Arial"/>
                <w:sz w:val="20"/>
                <w:szCs w:val="20"/>
              </w:rPr>
              <w:t>2.1. МУЗН-ийн эрх зүйн байдлын тухай хууль тогтоомж нь Үндсэн хууль</w:t>
            </w:r>
            <w:bookmarkStart w:id="0" w:name="_ftnref1"/>
            <w:r w:rsidR="00B7042F">
              <w:rPr>
                <w:rFonts w:ascii="Arial" w:hAnsi="Arial" w:cs="Arial"/>
                <w:sz w:val="20"/>
                <w:szCs w:val="20"/>
              </w:rPr>
              <w:fldChar w:fldCharType="begin"/>
            </w:r>
            <w:r>
              <w:rPr>
                <w:rFonts w:ascii="Arial" w:hAnsi="Arial" w:cs="Arial"/>
                <w:sz w:val="20"/>
                <w:szCs w:val="20"/>
              </w:rPr>
              <w:instrText xml:space="preserve"> HYPERLINK "" \l "_ftn1" \o "" </w:instrText>
            </w:r>
            <w:r w:rsidR="00B7042F">
              <w:rPr>
                <w:rFonts w:ascii="Arial" w:hAnsi="Arial" w:cs="Arial"/>
                <w:sz w:val="20"/>
                <w:szCs w:val="20"/>
              </w:rPr>
              <w:fldChar w:fldCharType="separate"/>
            </w:r>
            <w:r>
              <w:rPr>
                <w:rStyle w:val="Hyperlink"/>
                <w:rFonts w:ascii="Arial" w:hAnsi="Arial" w:cs="Arial"/>
                <w:sz w:val="20"/>
                <w:szCs w:val="20"/>
              </w:rPr>
              <w:t>1</w:t>
            </w:r>
            <w:r w:rsidR="00B7042F">
              <w:rPr>
                <w:rFonts w:ascii="Arial" w:hAnsi="Arial" w:cs="Arial"/>
                <w:sz w:val="20"/>
                <w:szCs w:val="20"/>
              </w:rPr>
              <w:fldChar w:fldCharType="end"/>
            </w:r>
            <w:bookmarkEnd w:id="0"/>
            <w:r>
              <w:rPr>
                <w:rFonts w:ascii="Arial" w:hAnsi="Arial" w:cs="Arial"/>
                <w:sz w:val="20"/>
                <w:szCs w:val="20"/>
              </w:rPr>
              <w:t xml:space="preserve"> Төрийн бус байгууллагын тухай</w:t>
            </w:r>
            <w:bookmarkStart w:id="1" w:name="_ftnref2"/>
            <w:r w:rsidR="00B7042F">
              <w:rPr>
                <w:rFonts w:ascii="Arial" w:hAnsi="Arial" w:cs="Arial"/>
                <w:sz w:val="20"/>
                <w:szCs w:val="20"/>
              </w:rPr>
              <w:fldChar w:fldCharType="begin"/>
            </w:r>
            <w:r>
              <w:rPr>
                <w:rFonts w:ascii="Arial" w:hAnsi="Arial" w:cs="Arial"/>
                <w:sz w:val="20"/>
                <w:szCs w:val="20"/>
              </w:rPr>
              <w:instrText xml:space="preserve"> HYPERLINK "" \l "_ftn2" \o "" </w:instrText>
            </w:r>
            <w:r w:rsidR="00B7042F">
              <w:rPr>
                <w:rFonts w:ascii="Arial" w:hAnsi="Arial" w:cs="Arial"/>
                <w:sz w:val="20"/>
                <w:szCs w:val="20"/>
              </w:rPr>
              <w:fldChar w:fldCharType="separate"/>
            </w:r>
            <w:r>
              <w:rPr>
                <w:rStyle w:val="Hyperlink"/>
                <w:rFonts w:ascii="Arial" w:hAnsi="Arial" w:cs="Arial"/>
                <w:sz w:val="20"/>
                <w:szCs w:val="20"/>
              </w:rPr>
              <w:t>2</w:t>
            </w:r>
            <w:r w:rsidR="00B7042F">
              <w:rPr>
                <w:rFonts w:ascii="Arial" w:hAnsi="Arial" w:cs="Arial"/>
                <w:sz w:val="20"/>
                <w:szCs w:val="20"/>
              </w:rPr>
              <w:fldChar w:fldCharType="end"/>
            </w:r>
            <w:bookmarkEnd w:id="1"/>
            <w:r>
              <w:rPr>
                <w:rFonts w:ascii="Arial" w:hAnsi="Arial" w:cs="Arial"/>
                <w:sz w:val="20"/>
                <w:szCs w:val="20"/>
              </w:rPr>
              <w:t>, Донорын тухай хууль</w:t>
            </w:r>
            <w:bookmarkStart w:id="2" w:name="_ftnref3"/>
            <w:r w:rsidR="00B7042F">
              <w:rPr>
                <w:rFonts w:ascii="Arial" w:hAnsi="Arial" w:cs="Arial"/>
                <w:sz w:val="20"/>
                <w:szCs w:val="20"/>
              </w:rPr>
              <w:fldChar w:fldCharType="begin"/>
            </w:r>
            <w:r>
              <w:rPr>
                <w:rFonts w:ascii="Arial" w:hAnsi="Arial" w:cs="Arial"/>
                <w:sz w:val="20"/>
                <w:szCs w:val="20"/>
              </w:rPr>
              <w:instrText xml:space="preserve"> HYPERLINK "" \l "_ftn3" \o "" </w:instrText>
            </w:r>
            <w:r w:rsidR="00B7042F">
              <w:rPr>
                <w:rFonts w:ascii="Arial" w:hAnsi="Arial" w:cs="Arial"/>
                <w:sz w:val="20"/>
                <w:szCs w:val="20"/>
              </w:rPr>
              <w:fldChar w:fldCharType="separate"/>
            </w:r>
            <w:r>
              <w:rPr>
                <w:rStyle w:val="Hyperlink"/>
                <w:rFonts w:ascii="Arial" w:hAnsi="Arial" w:cs="Arial"/>
                <w:sz w:val="20"/>
                <w:szCs w:val="20"/>
              </w:rPr>
              <w:t>3</w:t>
            </w:r>
            <w:r w:rsidR="00B7042F">
              <w:rPr>
                <w:rFonts w:ascii="Arial" w:hAnsi="Arial" w:cs="Arial"/>
                <w:sz w:val="20"/>
                <w:szCs w:val="20"/>
              </w:rPr>
              <w:fldChar w:fldCharType="end"/>
            </w:r>
            <w:bookmarkEnd w:id="2"/>
            <w:r>
              <w:rPr>
                <w:rFonts w:ascii="Arial" w:hAnsi="Arial" w:cs="Arial"/>
                <w:sz w:val="20"/>
                <w:szCs w:val="20"/>
              </w:rPr>
              <w:t xml:space="preserve">, </w:t>
            </w:r>
            <w:r>
              <w:rPr>
                <w:rFonts w:ascii="Arial" w:hAnsi="Arial" w:cs="Arial"/>
                <w:sz w:val="20"/>
                <w:szCs w:val="20"/>
              </w:rPr>
              <w:lastRenderedPageBreak/>
              <w:t>энэ хууль, тэдгээртэй нийцүүлэн гаргасан хууль тогтоомжийн бусад актаас бүрдэнэ.</w:t>
            </w:r>
          </w:p>
          <w:p w:rsidR="00DD398B" w:rsidRPr="00072659" w:rsidRDefault="00505B87" w:rsidP="008B34AF">
            <w:pPr>
              <w:pStyle w:val="NormalWeb"/>
              <w:jc w:val="both"/>
              <w:rPr>
                <w:rFonts w:ascii="Arial" w:hAnsi="Arial" w:cs="Arial"/>
                <w:sz w:val="20"/>
                <w:szCs w:val="20"/>
                <w:lang w:val="mn-MN"/>
              </w:rPr>
            </w:pPr>
            <w:r>
              <w:rPr>
                <w:rFonts w:ascii="Arial" w:hAnsi="Arial" w:cs="Arial"/>
                <w:sz w:val="20"/>
                <w:szCs w:val="20"/>
              </w:rPr>
              <w:t>2.2. Монгол Улсын олон улсын гэрээнд энэ хуульд зааснаас өөрөөр заасан бол олон улсын гэрээний заалтыг дагаж мөрдөнө.</w:t>
            </w:r>
          </w:p>
        </w:tc>
        <w:tc>
          <w:tcPr>
            <w:tcW w:w="5121" w:type="dxa"/>
          </w:tcPr>
          <w:p w:rsidR="008B34AF" w:rsidRPr="008B34AF" w:rsidRDefault="008B34AF" w:rsidP="008B34AF">
            <w:pPr>
              <w:rPr>
                <w:rFonts w:ascii="Arial" w:hAnsi="Arial" w:cs="Arial"/>
                <w:b/>
                <w:sz w:val="20"/>
                <w:szCs w:val="20"/>
              </w:rPr>
            </w:pPr>
          </w:p>
          <w:p w:rsidR="008B34AF" w:rsidRPr="008B34AF" w:rsidRDefault="008B34AF" w:rsidP="008B34AF">
            <w:pPr>
              <w:rPr>
                <w:rFonts w:ascii="Arial" w:hAnsi="Arial" w:cs="Arial"/>
                <w:b/>
                <w:sz w:val="20"/>
                <w:szCs w:val="20"/>
              </w:rPr>
            </w:pPr>
          </w:p>
          <w:p w:rsidR="008B34AF" w:rsidRDefault="00346455" w:rsidP="008B34AF">
            <w:pPr>
              <w:spacing w:line="276" w:lineRule="auto"/>
              <w:jc w:val="center"/>
              <w:rPr>
                <w:rFonts w:ascii="Arial" w:hAnsi="Arial" w:cs="Arial"/>
                <w:b/>
                <w:sz w:val="20"/>
                <w:szCs w:val="20"/>
                <w:lang w:val="mn-MN"/>
              </w:rPr>
            </w:pPr>
            <w:r w:rsidRPr="008B34AF">
              <w:rPr>
                <w:rFonts w:ascii="Arial" w:hAnsi="Arial" w:cs="Arial"/>
                <w:b/>
                <w:sz w:val="20"/>
                <w:szCs w:val="20"/>
              </w:rPr>
              <w:t>2</w:t>
            </w:r>
            <w:r w:rsidR="00566D5E" w:rsidRPr="008B34AF">
              <w:rPr>
                <w:rFonts w:ascii="Arial" w:hAnsi="Arial" w:cs="Arial"/>
                <w:b/>
                <w:sz w:val="20"/>
                <w:szCs w:val="20"/>
                <w:lang w:val="mn-MN"/>
              </w:rPr>
              <w:t xml:space="preserve"> дугаар зүйл. Монголын улаан загалмай    нийгэмлэг</w:t>
            </w:r>
            <w:r w:rsidRPr="008B34AF">
              <w:rPr>
                <w:rFonts w:ascii="Arial" w:hAnsi="Arial" w:cs="Arial"/>
                <w:b/>
                <w:sz w:val="20"/>
                <w:szCs w:val="20"/>
                <w:lang w:val="mn-MN"/>
              </w:rPr>
              <w:t xml:space="preserve">ийн эрх зүйн байдлын </w:t>
            </w:r>
            <w:r w:rsidR="00566D5E" w:rsidRPr="008B34AF">
              <w:rPr>
                <w:rFonts w:ascii="Arial" w:hAnsi="Arial" w:cs="Arial"/>
                <w:b/>
                <w:sz w:val="20"/>
                <w:szCs w:val="20"/>
                <w:lang w:val="mn-MN"/>
              </w:rPr>
              <w:t xml:space="preserve">   </w:t>
            </w:r>
            <w:r w:rsidRPr="008B34AF">
              <w:rPr>
                <w:rFonts w:ascii="Arial" w:hAnsi="Arial" w:cs="Arial"/>
                <w:b/>
                <w:sz w:val="20"/>
                <w:szCs w:val="20"/>
                <w:lang w:val="mn-MN"/>
              </w:rPr>
              <w:t>тухай хууль тогтоомж</w:t>
            </w:r>
          </w:p>
          <w:p w:rsidR="006E3576" w:rsidRDefault="006F1522" w:rsidP="006E3576">
            <w:pPr>
              <w:jc w:val="both"/>
              <w:rPr>
                <w:rFonts w:ascii="Arial" w:hAnsi="Arial" w:cs="Arial"/>
                <w:sz w:val="20"/>
                <w:szCs w:val="20"/>
              </w:rPr>
            </w:pPr>
            <w:r w:rsidRPr="008B34AF">
              <w:rPr>
                <w:rFonts w:ascii="Arial" w:hAnsi="Arial" w:cs="Arial"/>
                <w:sz w:val="20"/>
                <w:szCs w:val="20"/>
                <w:lang w:val="mn-MN"/>
              </w:rPr>
              <w:t>2.1. Монголын улаан загалмай нийгэмлэг</w:t>
            </w:r>
            <w:r w:rsidR="00346455" w:rsidRPr="008B34AF">
              <w:rPr>
                <w:rFonts w:ascii="Arial" w:hAnsi="Arial" w:cs="Arial"/>
                <w:sz w:val="20"/>
                <w:szCs w:val="20"/>
                <w:lang w:val="mn-MN"/>
              </w:rPr>
              <w:t>ийн эрх зүйн байдлын тухай хууль тогтоомж нь</w:t>
            </w:r>
            <w:r w:rsidR="0039723A" w:rsidRPr="008B34AF">
              <w:rPr>
                <w:rFonts w:ascii="Arial" w:hAnsi="Arial" w:cs="Arial"/>
                <w:sz w:val="20"/>
                <w:szCs w:val="20"/>
                <w:lang w:val="mn-MN"/>
              </w:rPr>
              <w:t xml:space="preserve"> Монгол улсын</w:t>
            </w:r>
            <w:r w:rsidR="00346455" w:rsidRPr="008B34AF">
              <w:rPr>
                <w:rFonts w:ascii="Arial" w:hAnsi="Arial" w:cs="Arial"/>
                <w:sz w:val="20"/>
                <w:szCs w:val="20"/>
                <w:lang w:val="mn-MN"/>
              </w:rPr>
              <w:t xml:space="preserve"> Үндсэн хууль</w:t>
            </w:r>
            <w:r w:rsidR="001E0C1A" w:rsidRPr="008B34AF">
              <w:rPr>
                <w:rFonts w:ascii="Arial" w:hAnsi="Arial" w:cs="Arial"/>
                <w:sz w:val="20"/>
                <w:szCs w:val="20"/>
                <w:u w:val="single"/>
                <w:lang w:val="mn-MN"/>
              </w:rPr>
              <w:t>1</w:t>
            </w:r>
            <w:r w:rsidR="00346455" w:rsidRPr="008B34AF">
              <w:rPr>
                <w:rFonts w:ascii="Arial" w:hAnsi="Arial" w:cs="Arial"/>
                <w:sz w:val="20"/>
                <w:szCs w:val="20"/>
                <w:lang w:val="mn-MN"/>
              </w:rPr>
              <w:t xml:space="preserve">, Монгол </w:t>
            </w:r>
            <w:r w:rsidR="00E44EF3" w:rsidRPr="008B34AF">
              <w:rPr>
                <w:rFonts w:ascii="Arial" w:hAnsi="Arial" w:cs="Arial"/>
                <w:sz w:val="20"/>
                <w:szCs w:val="20"/>
                <w:lang w:val="mn-MN"/>
              </w:rPr>
              <w:t>улсын</w:t>
            </w:r>
            <w:r w:rsidR="00E44EF3" w:rsidRPr="00E90B56">
              <w:rPr>
                <w:rFonts w:ascii="Arial" w:hAnsi="Arial" w:cs="Arial"/>
                <w:sz w:val="20"/>
                <w:szCs w:val="20"/>
                <w:u w:val="single"/>
                <w:lang w:val="mn-MN"/>
              </w:rPr>
              <w:t xml:space="preserve"> Засгийн газрын тухай</w:t>
            </w:r>
            <w:r w:rsidR="001E0C1A" w:rsidRPr="00E90B56">
              <w:rPr>
                <w:rFonts w:ascii="Arial" w:hAnsi="Arial" w:cs="Arial"/>
                <w:sz w:val="20"/>
                <w:szCs w:val="20"/>
                <w:u w:val="single"/>
                <w:lang w:val="mn-MN"/>
              </w:rPr>
              <w:t>2</w:t>
            </w:r>
            <w:r w:rsidR="00E44EF3" w:rsidRPr="00E90B56">
              <w:rPr>
                <w:rFonts w:ascii="Arial" w:hAnsi="Arial" w:cs="Arial"/>
                <w:sz w:val="20"/>
                <w:szCs w:val="20"/>
                <w:u w:val="single"/>
                <w:lang w:val="mn-MN"/>
              </w:rPr>
              <w:t>,</w:t>
            </w:r>
            <w:r w:rsidRPr="00E90B56">
              <w:rPr>
                <w:rFonts w:ascii="Arial" w:hAnsi="Arial" w:cs="Arial"/>
                <w:sz w:val="20"/>
                <w:szCs w:val="20"/>
                <w:u w:val="single"/>
                <w:lang w:val="mn-MN"/>
              </w:rPr>
              <w:t xml:space="preserve"> Гамшгаас хамгаалах тухай</w:t>
            </w:r>
            <w:r w:rsidR="0039723A" w:rsidRPr="00E90B56">
              <w:rPr>
                <w:rFonts w:ascii="Arial" w:hAnsi="Arial" w:cs="Arial"/>
                <w:sz w:val="20"/>
                <w:szCs w:val="20"/>
                <w:u w:val="single"/>
                <w:lang w:val="mn-MN"/>
              </w:rPr>
              <w:t>3</w:t>
            </w:r>
            <w:r w:rsidRPr="00E90B56">
              <w:rPr>
                <w:rFonts w:ascii="Arial" w:hAnsi="Arial" w:cs="Arial"/>
                <w:sz w:val="20"/>
                <w:szCs w:val="20"/>
                <w:u w:val="single"/>
                <w:lang w:val="mn-MN"/>
              </w:rPr>
              <w:t>,</w:t>
            </w:r>
            <w:r w:rsidR="00E44EF3" w:rsidRPr="008B34AF">
              <w:rPr>
                <w:rFonts w:ascii="Arial" w:hAnsi="Arial" w:cs="Arial"/>
                <w:sz w:val="20"/>
                <w:szCs w:val="20"/>
                <w:lang w:val="mn-MN"/>
              </w:rPr>
              <w:t xml:space="preserve"> Донорын </w:t>
            </w:r>
            <w:r w:rsidR="00E44EF3" w:rsidRPr="008B34AF">
              <w:rPr>
                <w:rFonts w:ascii="Arial" w:hAnsi="Arial" w:cs="Arial"/>
                <w:sz w:val="20"/>
                <w:szCs w:val="20"/>
                <w:lang w:val="mn-MN"/>
              </w:rPr>
              <w:lastRenderedPageBreak/>
              <w:t>тухай</w:t>
            </w:r>
            <w:r w:rsidR="0039723A" w:rsidRPr="008B34AF">
              <w:rPr>
                <w:rFonts w:ascii="Arial" w:hAnsi="Arial" w:cs="Arial"/>
                <w:sz w:val="20"/>
                <w:szCs w:val="20"/>
                <w:u w:val="single"/>
                <w:lang w:val="mn-MN"/>
              </w:rPr>
              <w:t>4</w:t>
            </w:r>
            <w:r w:rsidRPr="008B34AF">
              <w:rPr>
                <w:rFonts w:ascii="Arial" w:hAnsi="Arial" w:cs="Arial"/>
                <w:sz w:val="20"/>
                <w:szCs w:val="20"/>
                <w:lang w:val="mn-MN"/>
              </w:rPr>
              <w:t>,</w:t>
            </w:r>
            <w:r w:rsidR="00E44EF3" w:rsidRPr="008B34AF">
              <w:rPr>
                <w:rFonts w:ascii="Arial" w:hAnsi="Arial" w:cs="Arial"/>
                <w:sz w:val="20"/>
                <w:szCs w:val="20"/>
                <w:lang w:val="mn-MN"/>
              </w:rPr>
              <w:t xml:space="preserve"> энэ хууль болон эдгээр хуультай</w:t>
            </w:r>
            <w:r w:rsidR="00346455" w:rsidRPr="008B34AF">
              <w:rPr>
                <w:rFonts w:ascii="Arial" w:hAnsi="Arial" w:cs="Arial"/>
                <w:sz w:val="20"/>
                <w:szCs w:val="20"/>
                <w:lang w:val="mn-MN"/>
              </w:rPr>
              <w:t xml:space="preserve"> нийцүүлэн</w:t>
            </w:r>
            <w:r w:rsidR="001318D5" w:rsidRPr="008B34AF">
              <w:rPr>
                <w:rFonts w:ascii="Arial" w:hAnsi="Arial" w:cs="Arial"/>
                <w:sz w:val="20"/>
                <w:szCs w:val="20"/>
                <w:lang w:val="mn-MN"/>
              </w:rPr>
              <w:t xml:space="preserve"> гаргасан хууль тогтоомжийн бусад актаас</w:t>
            </w:r>
            <w:r w:rsidR="00346455" w:rsidRPr="008B34AF">
              <w:rPr>
                <w:rFonts w:ascii="Arial" w:hAnsi="Arial" w:cs="Arial"/>
                <w:sz w:val="20"/>
                <w:szCs w:val="20"/>
                <w:lang w:val="mn-MN"/>
              </w:rPr>
              <w:t xml:space="preserve"> бүрдэнэ.</w:t>
            </w:r>
            <w:r w:rsidR="00346455" w:rsidRPr="008B34AF">
              <w:rPr>
                <w:rFonts w:ascii="Arial" w:hAnsi="Arial" w:cs="Arial"/>
                <w:sz w:val="20"/>
                <w:szCs w:val="20"/>
              </w:rPr>
              <w:t xml:space="preserve"> </w:t>
            </w:r>
          </w:p>
          <w:p w:rsidR="006E3576" w:rsidRDefault="006E3576" w:rsidP="006E3576">
            <w:pPr>
              <w:jc w:val="both"/>
              <w:rPr>
                <w:rFonts w:ascii="Arial" w:hAnsi="Arial" w:cs="Arial"/>
                <w:sz w:val="20"/>
                <w:szCs w:val="20"/>
              </w:rPr>
            </w:pPr>
          </w:p>
          <w:p w:rsidR="00346455" w:rsidRPr="008B34AF" w:rsidRDefault="00346455" w:rsidP="006E3576">
            <w:pPr>
              <w:jc w:val="both"/>
              <w:rPr>
                <w:rFonts w:ascii="Arial" w:hAnsi="Arial" w:cs="Arial"/>
                <w:b/>
                <w:sz w:val="20"/>
                <w:szCs w:val="20"/>
                <w:lang w:val="mn-MN"/>
              </w:rPr>
            </w:pPr>
            <w:r w:rsidRPr="008B34AF">
              <w:rPr>
                <w:rFonts w:ascii="Arial" w:hAnsi="Arial" w:cs="Arial"/>
                <w:sz w:val="20"/>
                <w:szCs w:val="20"/>
                <w:lang w:val="mn-MN"/>
              </w:rPr>
              <w:t xml:space="preserve">2.2. Монгол Улсын олон улсын гэрээнд энэ хуульд зааснаас өөрөөр заасан бол олон улсын гэрээний заалтыг дагаж мөрдөнө. </w:t>
            </w:r>
          </w:p>
          <w:p w:rsidR="00DD398B" w:rsidRPr="008B34AF" w:rsidRDefault="00DD398B" w:rsidP="002060A3">
            <w:pPr>
              <w:jc w:val="center"/>
              <w:rPr>
                <w:rFonts w:ascii="Arial" w:hAnsi="Arial" w:cs="Arial"/>
                <w:sz w:val="24"/>
                <w:szCs w:val="24"/>
                <w:lang w:val="mn-MN"/>
              </w:rPr>
            </w:pPr>
          </w:p>
        </w:tc>
        <w:tc>
          <w:tcPr>
            <w:tcW w:w="3361" w:type="dxa"/>
          </w:tcPr>
          <w:p w:rsidR="00DD398B" w:rsidRPr="00412803" w:rsidRDefault="00DD398B" w:rsidP="002060A3">
            <w:pPr>
              <w:jc w:val="center"/>
              <w:rPr>
                <w:rFonts w:ascii="Arial" w:hAnsi="Arial" w:cs="Arial"/>
                <w:sz w:val="20"/>
                <w:szCs w:val="20"/>
                <w:lang w:val="mn-MN"/>
              </w:rPr>
            </w:pPr>
          </w:p>
          <w:p w:rsidR="00F275F3" w:rsidRPr="00412803" w:rsidRDefault="00F275F3" w:rsidP="002060A3">
            <w:pPr>
              <w:jc w:val="center"/>
              <w:rPr>
                <w:rFonts w:ascii="Arial" w:hAnsi="Arial" w:cs="Arial"/>
                <w:sz w:val="20"/>
                <w:szCs w:val="20"/>
                <w:lang w:val="mn-MN"/>
              </w:rPr>
            </w:pPr>
          </w:p>
          <w:p w:rsidR="00F275F3" w:rsidRPr="00412803" w:rsidRDefault="00F275F3" w:rsidP="002060A3">
            <w:pPr>
              <w:jc w:val="center"/>
              <w:rPr>
                <w:rFonts w:ascii="Arial" w:hAnsi="Arial" w:cs="Arial"/>
                <w:sz w:val="20"/>
                <w:szCs w:val="20"/>
                <w:lang w:val="mn-MN"/>
              </w:rPr>
            </w:pPr>
          </w:p>
          <w:p w:rsidR="00072659" w:rsidRPr="00412803" w:rsidRDefault="00072659" w:rsidP="002060A3">
            <w:pPr>
              <w:jc w:val="center"/>
              <w:rPr>
                <w:rFonts w:ascii="Arial" w:hAnsi="Arial" w:cs="Arial"/>
                <w:sz w:val="20"/>
                <w:szCs w:val="20"/>
                <w:lang w:val="mn-MN"/>
              </w:rPr>
            </w:pPr>
          </w:p>
          <w:p w:rsidR="00072659" w:rsidRPr="00412803" w:rsidRDefault="00072659" w:rsidP="002060A3">
            <w:pPr>
              <w:jc w:val="center"/>
              <w:rPr>
                <w:rFonts w:ascii="Arial" w:hAnsi="Arial" w:cs="Arial"/>
                <w:sz w:val="20"/>
                <w:szCs w:val="20"/>
                <w:lang w:val="mn-MN"/>
              </w:rPr>
            </w:pPr>
          </w:p>
          <w:p w:rsidR="00072659" w:rsidRPr="00412803" w:rsidRDefault="00072659" w:rsidP="002060A3">
            <w:pPr>
              <w:jc w:val="center"/>
              <w:rPr>
                <w:rFonts w:ascii="Arial" w:hAnsi="Arial" w:cs="Arial"/>
                <w:sz w:val="20"/>
                <w:szCs w:val="20"/>
                <w:lang w:val="mn-MN"/>
              </w:rPr>
            </w:pPr>
          </w:p>
          <w:p w:rsidR="00F275F3" w:rsidRPr="00412803" w:rsidRDefault="00F275F3" w:rsidP="002060A3">
            <w:pPr>
              <w:jc w:val="center"/>
              <w:rPr>
                <w:rFonts w:ascii="Arial" w:hAnsi="Arial" w:cs="Arial"/>
                <w:sz w:val="20"/>
                <w:szCs w:val="20"/>
                <w:lang w:val="mn-MN"/>
              </w:rPr>
            </w:pPr>
            <w:r w:rsidRPr="00412803">
              <w:rPr>
                <w:rFonts w:ascii="Arial" w:hAnsi="Arial" w:cs="Arial"/>
                <w:sz w:val="20"/>
                <w:szCs w:val="20"/>
                <w:lang w:val="mn-MN"/>
              </w:rPr>
              <w:t>Зас</w:t>
            </w:r>
            <w:r w:rsidR="00E44EF3" w:rsidRPr="00412803">
              <w:rPr>
                <w:rFonts w:ascii="Arial" w:hAnsi="Arial" w:cs="Arial"/>
                <w:sz w:val="20"/>
                <w:szCs w:val="20"/>
                <w:lang w:val="mn-MN"/>
              </w:rPr>
              <w:t>гийн газрын тухай</w:t>
            </w:r>
            <w:r w:rsidR="001E0C1A" w:rsidRPr="00412803">
              <w:rPr>
                <w:rFonts w:ascii="Arial" w:hAnsi="Arial" w:cs="Arial"/>
                <w:sz w:val="20"/>
                <w:szCs w:val="20"/>
                <w:lang w:val="mn-MN"/>
              </w:rPr>
              <w:t xml:space="preserve"> хууль,</w:t>
            </w:r>
            <w:r w:rsidR="00072659" w:rsidRPr="00412803">
              <w:rPr>
                <w:rFonts w:ascii="Arial" w:hAnsi="Arial" w:cs="Arial"/>
                <w:sz w:val="20"/>
                <w:szCs w:val="20"/>
                <w:lang w:val="mn-MN"/>
              </w:rPr>
              <w:t xml:space="preserve"> </w:t>
            </w:r>
            <w:r w:rsidR="00E44EF3" w:rsidRPr="00412803">
              <w:rPr>
                <w:rFonts w:ascii="Arial" w:hAnsi="Arial" w:cs="Arial"/>
                <w:sz w:val="20"/>
                <w:szCs w:val="20"/>
                <w:lang w:val="mn-MN"/>
              </w:rPr>
              <w:t xml:space="preserve"> Гамшгаас хамгаалах</w:t>
            </w:r>
            <w:r w:rsidR="001E0C1A" w:rsidRPr="00412803">
              <w:rPr>
                <w:rFonts w:ascii="Arial" w:hAnsi="Arial" w:cs="Arial"/>
                <w:sz w:val="20"/>
                <w:szCs w:val="20"/>
                <w:lang w:val="mn-MN"/>
              </w:rPr>
              <w:t xml:space="preserve"> тухай хууль  нэмж орсон</w:t>
            </w:r>
            <w:r w:rsidR="00EE58A6" w:rsidRPr="00412803">
              <w:rPr>
                <w:rFonts w:ascii="Arial" w:hAnsi="Arial" w:cs="Arial"/>
                <w:sz w:val="20"/>
                <w:szCs w:val="20"/>
                <w:lang w:val="mn-MN"/>
              </w:rPr>
              <w:t>.</w:t>
            </w:r>
          </w:p>
        </w:tc>
      </w:tr>
      <w:tr w:rsidR="00505B87" w:rsidTr="00E6785E">
        <w:trPr>
          <w:trHeight w:val="3392"/>
        </w:trPr>
        <w:tc>
          <w:tcPr>
            <w:tcW w:w="533" w:type="dxa"/>
          </w:tcPr>
          <w:p w:rsidR="00505B87" w:rsidRPr="00505B87" w:rsidRDefault="00505B87" w:rsidP="00505B87">
            <w:pPr>
              <w:rPr>
                <w:rFonts w:ascii="Arial" w:hAnsi="Arial" w:cs="Arial"/>
                <w:sz w:val="24"/>
                <w:szCs w:val="24"/>
              </w:rPr>
            </w:pPr>
          </w:p>
        </w:tc>
        <w:tc>
          <w:tcPr>
            <w:tcW w:w="4727" w:type="dxa"/>
          </w:tcPr>
          <w:p w:rsidR="00D64F90" w:rsidRDefault="0038778E" w:rsidP="006E3576">
            <w:pPr>
              <w:spacing w:before="240"/>
              <w:jc w:val="both"/>
              <w:rPr>
                <w:rStyle w:val="Strong"/>
                <w:rFonts w:ascii="Arial" w:hAnsi="Arial" w:cs="Arial"/>
                <w:sz w:val="20"/>
                <w:szCs w:val="20"/>
                <w:lang w:val="mn-MN"/>
              </w:rPr>
            </w:pPr>
            <w:r>
              <w:rPr>
                <w:rStyle w:val="Strong"/>
                <w:rFonts w:ascii="Arial" w:hAnsi="Arial" w:cs="Arial"/>
                <w:sz w:val="20"/>
                <w:szCs w:val="20"/>
                <w:lang w:val="mn-MN"/>
              </w:rPr>
              <w:t xml:space="preserve">           </w:t>
            </w:r>
          </w:p>
          <w:p w:rsidR="006E3576" w:rsidRDefault="00505B87" w:rsidP="00D64F90">
            <w:pPr>
              <w:spacing w:before="240"/>
              <w:jc w:val="center"/>
              <w:rPr>
                <w:rStyle w:val="Strong"/>
                <w:rFonts w:ascii="Arial" w:hAnsi="Arial" w:cs="Arial"/>
                <w:sz w:val="20"/>
                <w:szCs w:val="20"/>
              </w:rPr>
            </w:pPr>
            <w:r>
              <w:rPr>
                <w:rStyle w:val="Strong"/>
                <w:rFonts w:ascii="Arial" w:hAnsi="Arial" w:cs="Arial"/>
                <w:sz w:val="20"/>
                <w:szCs w:val="20"/>
              </w:rPr>
              <w:t>3 дугаар зүйл. Хуулийн нэр томъёо</w:t>
            </w:r>
          </w:p>
          <w:p w:rsidR="006E3576" w:rsidRDefault="00505B87" w:rsidP="006E3576">
            <w:pPr>
              <w:spacing w:before="240"/>
              <w:jc w:val="both"/>
              <w:rPr>
                <w:rFonts w:ascii="Arial" w:hAnsi="Arial" w:cs="Arial"/>
                <w:sz w:val="20"/>
                <w:szCs w:val="20"/>
              </w:rPr>
            </w:pPr>
            <w:r>
              <w:rPr>
                <w:rFonts w:ascii="Arial" w:hAnsi="Arial" w:cs="Arial"/>
                <w:sz w:val="20"/>
                <w:szCs w:val="20"/>
              </w:rPr>
              <w:t>3.1. Энэ хуульд хэрэглэсэн дараахь нэр томъёог дор дурдсан утгаар ойлгоно:</w:t>
            </w:r>
          </w:p>
          <w:p w:rsidR="00505B87" w:rsidRPr="006E3576" w:rsidRDefault="00505B87" w:rsidP="006E3576">
            <w:pPr>
              <w:spacing w:before="240"/>
              <w:jc w:val="both"/>
              <w:rPr>
                <w:rFonts w:ascii="Arial" w:hAnsi="Arial" w:cs="Arial"/>
                <w:color w:val="FF0000"/>
                <w:sz w:val="20"/>
                <w:szCs w:val="20"/>
                <w:lang w:val="mn-MN"/>
              </w:rPr>
            </w:pPr>
            <w:r>
              <w:rPr>
                <w:rFonts w:ascii="Arial" w:hAnsi="Arial" w:cs="Arial"/>
                <w:sz w:val="20"/>
                <w:szCs w:val="20"/>
              </w:rPr>
              <w:t>3.1.1. "хөдөлгөөн" гэж олон улсын улаан загалмай /улаан хавирган сар/ хөдөлгөөнийг;</w:t>
            </w:r>
          </w:p>
          <w:p w:rsidR="00505B87" w:rsidRDefault="00505B87" w:rsidP="006E3576">
            <w:pPr>
              <w:pStyle w:val="NormalWeb"/>
              <w:jc w:val="both"/>
              <w:rPr>
                <w:rFonts w:ascii="Arial" w:hAnsi="Arial" w:cs="Arial"/>
                <w:sz w:val="20"/>
                <w:szCs w:val="20"/>
              </w:rPr>
            </w:pPr>
            <w:r>
              <w:rPr>
                <w:rFonts w:ascii="Arial" w:hAnsi="Arial" w:cs="Arial"/>
                <w:sz w:val="20"/>
                <w:szCs w:val="20"/>
              </w:rPr>
              <w:t>3.1.2. "хөдөлгөөний үндсэн зарчмууд" гэж энэрэнгүй, шударга, төвийг сахих, бие даах, сайн дурын, нэгдмэл, түгээмэл байх олон улсын улаан загалмай /улаан хавирган сар/ хөдөлгөөний үндсэн зарчмуудыг;</w:t>
            </w:r>
          </w:p>
          <w:p w:rsidR="00447647" w:rsidRDefault="00505B87" w:rsidP="00505B87">
            <w:pPr>
              <w:jc w:val="both"/>
              <w:rPr>
                <w:rFonts w:ascii="Arial" w:eastAsia="Times New Roman" w:hAnsi="Arial" w:cs="Arial"/>
                <w:sz w:val="20"/>
                <w:szCs w:val="20"/>
                <w:lang w:val="mn-MN"/>
              </w:rPr>
            </w:pPr>
            <w:r>
              <w:rPr>
                <w:rFonts w:ascii="Arial" w:eastAsia="Times New Roman" w:hAnsi="Arial" w:cs="Arial"/>
                <w:sz w:val="20"/>
                <w:szCs w:val="20"/>
              </w:rPr>
              <w:t>3.1.3. "Женевийн конвенц" гэж 1949 оны 8 дугаар сарын 12-ны өдөр баталсан "Дайтаж байгаа армийн шархадсан ба өвчтэй цэргийг асран хамгаалах тухай”, "Тэнгисийн зэвсэгт хүчний шархдагсад, өвчтөн, хөлөг онгоцны сүйрэлд нэрвэгдэгсдийг асран хамгаалах тухай”, "Дайнд олзлогдогсодтой харьцах тухай”, "Дайны үед энгийн хүн амыг хамгаалах тухай” Женевийн  конвенцуудыг;</w:t>
            </w:r>
          </w:p>
          <w:p w:rsidR="0039723A" w:rsidRPr="0039723A" w:rsidRDefault="0039723A" w:rsidP="00505B87">
            <w:pPr>
              <w:jc w:val="both"/>
              <w:rPr>
                <w:rFonts w:ascii="Arial" w:eastAsia="Times New Roman" w:hAnsi="Arial" w:cs="Arial"/>
                <w:sz w:val="20"/>
                <w:szCs w:val="20"/>
                <w:lang w:val="mn-MN"/>
              </w:rPr>
            </w:pPr>
          </w:p>
          <w:p w:rsidR="00505B87" w:rsidRDefault="00505B87" w:rsidP="00505B87">
            <w:pPr>
              <w:jc w:val="both"/>
              <w:rPr>
                <w:rFonts w:ascii="Arial" w:eastAsia="Times New Roman" w:hAnsi="Arial" w:cs="Arial"/>
                <w:sz w:val="20"/>
                <w:szCs w:val="20"/>
              </w:rPr>
            </w:pPr>
            <w:r>
              <w:rPr>
                <w:rFonts w:ascii="Arial" w:eastAsia="Times New Roman" w:hAnsi="Arial" w:cs="Arial"/>
                <w:sz w:val="20"/>
                <w:szCs w:val="20"/>
              </w:rPr>
              <w:t xml:space="preserve">3.1.4. ”Нэмэлт протоколууд" гэж 1977 оны 6 дугаар сарын 8-ны өдөр баталсан олон улсын зэвсэгт мөргөлдөөнд хэлмэгдэгсдийг хамгаалахтай холбогдсон Нэмэлт, олон улсын бус чанартай зэвсэгт мөргөлдөөнд </w:t>
            </w:r>
            <w:r>
              <w:rPr>
                <w:rFonts w:ascii="Arial" w:eastAsia="Times New Roman" w:hAnsi="Arial" w:cs="Arial"/>
                <w:sz w:val="20"/>
                <w:szCs w:val="20"/>
              </w:rPr>
              <w:lastRenderedPageBreak/>
              <w:t>хэлмэгдэгсдийг хамгаалах тухай Женевийн конвенцийн Нэмэлт протоколуудыг;</w:t>
            </w:r>
          </w:p>
          <w:p w:rsidR="00505B87" w:rsidRDefault="00505B87" w:rsidP="006E3576">
            <w:pPr>
              <w:pStyle w:val="NormalWeb"/>
              <w:jc w:val="both"/>
              <w:rPr>
                <w:rFonts w:ascii="Arial" w:hAnsi="Arial" w:cs="Arial"/>
                <w:sz w:val="20"/>
                <w:szCs w:val="20"/>
              </w:rPr>
            </w:pPr>
            <w:r>
              <w:rPr>
                <w:rFonts w:ascii="Arial" w:hAnsi="Arial" w:cs="Arial"/>
                <w:sz w:val="20"/>
                <w:szCs w:val="20"/>
              </w:rPr>
              <w:t>3.1.5. "хөдөлгөөний дүрэм"  гэж олон улсын улаан загалмай /улаан хавирган сар/ нийгэмлэгүүдийн холбооны бага хурлаар батлагдсан олон улсын улаан загалмай /улаан хавирган сар/ нийгэмлэгийн хөдөлгөөний дүрмийг;</w:t>
            </w:r>
          </w:p>
          <w:p w:rsidR="00505B87" w:rsidRDefault="00505B87" w:rsidP="006E3576">
            <w:pPr>
              <w:pStyle w:val="NormalWeb"/>
              <w:jc w:val="both"/>
              <w:rPr>
                <w:rFonts w:ascii="Arial" w:hAnsi="Arial" w:cs="Arial"/>
                <w:sz w:val="20"/>
                <w:szCs w:val="20"/>
              </w:rPr>
            </w:pPr>
            <w:r>
              <w:rPr>
                <w:rFonts w:ascii="Arial" w:hAnsi="Arial" w:cs="Arial"/>
                <w:sz w:val="20"/>
                <w:szCs w:val="20"/>
              </w:rPr>
              <w:t>3.1.6. "холбооны үндсэн дүрэм" гэж олон улсын улаан загалмай /улаан хавирган сар/ нийгэмлэгүүдийн холбооны ерөнхий ассамблейн чуулганаар батлагдсан  олон улсын улаан загалмай /улаан хавирган сар/ нийгэмлэгүүдийн холбооны үндсэн дүрмийг.</w:t>
            </w:r>
          </w:p>
          <w:p w:rsidR="00505B87" w:rsidRDefault="00505B87" w:rsidP="00505B87">
            <w:pPr>
              <w:rPr>
                <w:rFonts w:ascii="Arial" w:eastAsia="Times New Roman" w:hAnsi="Arial" w:cs="Arial"/>
                <w:sz w:val="20"/>
                <w:szCs w:val="20"/>
              </w:rPr>
            </w:pPr>
          </w:p>
          <w:p w:rsidR="00505B87" w:rsidRDefault="00505B87" w:rsidP="002060A3">
            <w:pPr>
              <w:jc w:val="center"/>
              <w:rPr>
                <w:rFonts w:ascii="Arial" w:hAnsi="Arial" w:cs="Arial"/>
                <w:sz w:val="24"/>
                <w:szCs w:val="24"/>
                <w:lang w:val="mn-MN"/>
              </w:rPr>
            </w:pPr>
          </w:p>
        </w:tc>
        <w:tc>
          <w:tcPr>
            <w:tcW w:w="5121" w:type="dxa"/>
          </w:tcPr>
          <w:p w:rsidR="00D64F90" w:rsidRDefault="00566D5E" w:rsidP="006E3576">
            <w:pPr>
              <w:spacing w:before="240"/>
              <w:jc w:val="both"/>
              <w:rPr>
                <w:rFonts w:ascii="Arial" w:hAnsi="Arial" w:cs="Arial"/>
                <w:b/>
                <w:sz w:val="20"/>
                <w:szCs w:val="20"/>
                <w:lang w:val="mn-MN"/>
              </w:rPr>
            </w:pPr>
            <w:r w:rsidRPr="006E3576">
              <w:rPr>
                <w:rFonts w:ascii="Arial" w:hAnsi="Arial" w:cs="Arial"/>
                <w:b/>
                <w:sz w:val="20"/>
                <w:szCs w:val="20"/>
                <w:lang w:val="mn-MN"/>
              </w:rPr>
              <w:lastRenderedPageBreak/>
              <w:t xml:space="preserve">          </w:t>
            </w:r>
            <w:r w:rsidR="00072659" w:rsidRPr="006E3576">
              <w:rPr>
                <w:rFonts w:ascii="Arial" w:hAnsi="Arial" w:cs="Arial"/>
                <w:b/>
                <w:sz w:val="20"/>
                <w:szCs w:val="20"/>
                <w:lang w:val="mn-MN"/>
              </w:rPr>
              <w:t xml:space="preserve"> </w:t>
            </w:r>
          </w:p>
          <w:p w:rsidR="006E3576" w:rsidRDefault="00346455" w:rsidP="00D64F90">
            <w:pPr>
              <w:spacing w:before="240"/>
              <w:jc w:val="center"/>
              <w:rPr>
                <w:rFonts w:ascii="Arial" w:hAnsi="Arial" w:cs="Arial"/>
                <w:b/>
                <w:sz w:val="20"/>
                <w:szCs w:val="20"/>
                <w:lang w:val="mn-MN"/>
              </w:rPr>
            </w:pPr>
            <w:r w:rsidRPr="006E3576">
              <w:rPr>
                <w:rFonts w:ascii="Arial" w:hAnsi="Arial" w:cs="Arial"/>
                <w:b/>
                <w:sz w:val="20"/>
                <w:szCs w:val="20"/>
                <w:lang w:val="mn-MN"/>
              </w:rPr>
              <w:t>3 дугаар зүйл. Хуулийн нэр томъёо</w:t>
            </w:r>
          </w:p>
          <w:p w:rsidR="006E3576" w:rsidRDefault="00346455" w:rsidP="006E3576">
            <w:pPr>
              <w:spacing w:before="240"/>
              <w:jc w:val="both"/>
              <w:rPr>
                <w:rFonts w:ascii="Arial" w:hAnsi="Arial" w:cs="Arial"/>
                <w:b/>
                <w:sz w:val="20"/>
                <w:szCs w:val="20"/>
                <w:lang w:val="mn-MN"/>
              </w:rPr>
            </w:pPr>
            <w:r w:rsidRPr="006E3576">
              <w:rPr>
                <w:rFonts w:ascii="Arial" w:hAnsi="Arial" w:cs="Arial"/>
                <w:sz w:val="20"/>
                <w:szCs w:val="20"/>
                <w:lang w:val="mn-MN"/>
              </w:rPr>
              <w:t xml:space="preserve">3.1. Энэ хуульд хэрэглэсэн дараахь нэр томъёог дор дурдсан утгаар ойлгоно: </w:t>
            </w:r>
          </w:p>
          <w:p w:rsidR="00346455" w:rsidRPr="006E3576" w:rsidRDefault="006F1522" w:rsidP="006E3576">
            <w:pPr>
              <w:spacing w:before="240"/>
              <w:jc w:val="both"/>
              <w:rPr>
                <w:rFonts w:ascii="Arial" w:hAnsi="Arial" w:cs="Arial"/>
                <w:b/>
                <w:sz w:val="20"/>
                <w:szCs w:val="20"/>
                <w:lang w:val="mn-MN"/>
              </w:rPr>
            </w:pPr>
            <w:r w:rsidRPr="006E3576">
              <w:rPr>
                <w:rFonts w:ascii="Arial" w:hAnsi="Arial" w:cs="Arial"/>
                <w:sz w:val="20"/>
                <w:szCs w:val="20"/>
                <w:lang w:val="mn-MN"/>
              </w:rPr>
              <w:t>3.1.1. “х</w:t>
            </w:r>
            <w:r w:rsidR="00346455" w:rsidRPr="006E3576">
              <w:rPr>
                <w:rFonts w:ascii="Arial" w:hAnsi="Arial" w:cs="Arial"/>
                <w:sz w:val="20"/>
                <w:szCs w:val="20"/>
                <w:lang w:val="mn-MN"/>
              </w:rPr>
              <w:t>өдөлгөөн</w:t>
            </w:r>
            <w:r w:rsidR="00E44EF3" w:rsidRPr="006E3576">
              <w:rPr>
                <w:rFonts w:ascii="Arial" w:hAnsi="Arial" w:cs="Arial"/>
                <w:sz w:val="20"/>
                <w:szCs w:val="20"/>
                <w:lang w:val="mn-MN"/>
              </w:rPr>
              <w:t>” гэж о</w:t>
            </w:r>
            <w:r w:rsidR="00346455" w:rsidRPr="006E3576">
              <w:rPr>
                <w:rFonts w:ascii="Arial" w:hAnsi="Arial" w:cs="Arial"/>
                <w:sz w:val="20"/>
                <w:szCs w:val="20"/>
                <w:lang w:val="mn-MN"/>
              </w:rPr>
              <w:t>лон улсын Улаан загалмай</w:t>
            </w:r>
            <w:r w:rsidR="001318D5" w:rsidRPr="006E3576">
              <w:rPr>
                <w:rFonts w:ascii="Arial" w:hAnsi="Arial" w:cs="Arial"/>
                <w:sz w:val="20"/>
                <w:szCs w:val="20"/>
                <w:lang w:val="mn-MN"/>
              </w:rPr>
              <w:t>,</w:t>
            </w:r>
            <w:r w:rsidR="00346455" w:rsidRPr="006E3576">
              <w:rPr>
                <w:rFonts w:ascii="Arial" w:hAnsi="Arial" w:cs="Arial"/>
                <w:sz w:val="20"/>
                <w:szCs w:val="20"/>
                <w:lang w:val="mn-MN"/>
              </w:rPr>
              <w:t xml:space="preserve"> Улаан хавирган сар хөдөлгөөнийг</w:t>
            </w:r>
            <w:r w:rsidR="00346455" w:rsidRPr="006E3576">
              <w:rPr>
                <w:rFonts w:ascii="Arial" w:hAnsi="Arial" w:cs="Arial"/>
                <w:sz w:val="20"/>
                <w:szCs w:val="20"/>
              </w:rPr>
              <w:t>;</w:t>
            </w:r>
          </w:p>
          <w:p w:rsidR="006E3576" w:rsidRDefault="006E3576" w:rsidP="006E3576">
            <w:pPr>
              <w:jc w:val="both"/>
              <w:rPr>
                <w:rFonts w:ascii="Arial" w:hAnsi="Arial" w:cs="Arial"/>
                <w:sz w:val="20"/>
                <w:szCs w:val="20"/>
                <w:lang w:val="mn-MN"/>
              </w:rPr>
            </w:pPr>
          </w:p>
          <w:p w:rsidR="006E3576" w:rsidRDefault="006F1522" w:rsidP="006E3576">
            <w:pPr>
              <w:jc w:val="both"/>
              <w:rPr>
                <w:rFonts w:ascii="Arial" w:hAnsi="Arial" w:cs="Arial"/>
                <w:sz w:val="20"/>
                <w:szCs w:val="20"/>
                <w:lang w:val="mn-MN"/>
              </w:rPr>
            </w:pPr>
            <w:r w:rsidRPr="006E3576">
              <w:rPr>
                <w:rFonts w:ascii="Arial" w:hAnsi="Arial" w:cs="Arial"/>
                <w:sz w:val="20"/>
                <w:szCs w:val="20"/>
                <w:lang w:val="mn-MN"/>
              </w:rPr>
              <w:t>3.1.2. “х</w:t>
            </w:r>
            <w:r w:rsidR="00346455" w:rsidRPr="006E3576">
              <w:rPr>
                <w:rFonts w:ascii="Arial" w:hAnsi="Arial" w:cs="Arial"/>
                <w:sz w:val="20"/>
                <w:szCs w:val="20"/>
                <w:lang w:val="mn-MN"/>
              </w:rPr>
              <w:t>өдөлгөөний</w:t>
            </w:r>
            <w:r w:rsidRPr="006E3576">
              <w:rPr>
                <w:rFonts w:ascii="Arial" w:hAnsi="Arial" w:cs="Arial"/>
                <w:sz w:val="20"/>
                <w:szCs w:val="20"/>
                <w:lang w:val="mn-MN"/>
              </w:rPr>
              <w:t xml:space="preserve"> үндсэн зарч</w:t>
            </w:r>
            <w:r w:rsidR="009329B8" w:rsidRPr="006E3576">
              <w:rPr>
                <w:rFonts w:ascii="Arial" w:hAnsi="Arial" w:cs="Arial"/>
                <w:sz w:val="20"/>
                <w:szCs w:val="20"/>
                <w:lang w:val="mn-MN"/>
              </w:rPr>
              <w:t>м</w:t>
            </w:r>
            <w:r w:rsidRPr="006E3576">
              <w:rPr>
                <w:rFonts w:ascii="Arial" w:hAnsi="Arial" w:cs="Arial"/>
                <w:sz w:val="20"/>
                <w:szCs w:val="20"/>
                <w:lang w:val="mn-MN"/>
              </w:rPr>
              <w:t>ууд</w:t>
            </w:r>
            <w:r w:rsidR="00346455" w:rsidRPr="006E3576">
              <w:rPr>
                <w:rFonts w:ascii="Arial" w:hAnsi="Arial" w:cs="Arial"/>
                <w:sz w:val="20"/>
                <w:szCs w:val="20"/>
                <w:lang w:val="mn-MN"/>
              </w:rPr>
              <w:t>” гэж энэрэнгүй, шударга, төвийг сахих, бие даах, сайн</w:t>
            </w:r>
            <w:r w:rsidR="009329B8" w:rsidRPr="006E3576">
              <w:rPr>
                <w:rFonts w:ascii="Arial" w:hAnsi="Arial" w:cs="Arial"/>
                <w:sz w:val="20"/>
                <w:szCs w:val="20"/>
                <w:lang w:val="mn-MN"/>
              </w:rPr>
              <w:t xml:space="preserve"> дурын, нэгдмэл, түгээмэл байх о</w:t>
            </w:r>
            <w:r w:rsidR="00346455" w:rsidRPr="006E3576">
              <w:rPr>
                <w:rFonts w:ascii="Arial" w:hAnsi="Arial" w:cs="Arial"/>
                <w:sz w:val="20"/>
                <w:szCs w:val="20"/>
                <w:lang w:val="mn-MN"/>
              </w:rPr>
              <w:t>лон улсын Улаан загалмай</w:t>
            </w:r>
            <w:r w:rsidR="001318D5" w:rsidRPr="006E3576">
              <w:rPr>
                <w:rFonts w:ascii="Arial" w:hAnsi="Arial" w:cs="Arial"/>
                <w:sz w:val="20"/>
                <w:szCs w:val="20"/>
                <w:lang w:val="mn-MN"/>
              </w:rPr>
              <w:t>,</w:t>
            </w:r>
            <w:r w:rsidR="009329B8" w:rsidRPr="006E3576">
              <w:rPr>
                <w:rFonts w:ascii="Arial" w:hAnsi="Arial" w:cs="Arial"/>
                <w:sz w:val="20"/>
                <w:szCs w:val="20"/>
                <w:lang w:val="mn-MN"/>
              </w:rPr>
              <w:t xml:space="preserve"> Улаан хавирган сар х</w:t>
            </w:r>
            <w:r w:rsidR="00346455" w:rsidRPr="006E3576">
              <w:rPr>
                <w:rFonts w:ascii="Arial" w:hAnsi="Arial" w:cs="Arial"/>
                <w:sz w:val="20"/>
                <w:szCs w:val="20"/>
                <w:lang w:val="mn-MN"/>
              </w:rPr>
              <w:t>өдөлгөөний</w:t>
            </w:r>
            <w:r w:rsidR="009329B8" w:rsidRPr="006E3576">
              <w:rPr>
                <w:rFonts w:ascii="Arial" w:hAnsi="Arial" w:cs="Arial"/>
                <w:sz w:val="20"/>
                <w:szCs w:val="20"/>
                <w:lang w:val="mn-MN"/>
              </w:rPr>
              <w:t xml:space="preserve"> үндсэн зарчм</w:t>
            </w:r>
            <w:r w:rsidR="00346455" w:rsidRPr="006E3576">
              <w:rPr>
                <w:rFonts w:ascii="Arial" w:hAnsi="Arial" w:cs="Arial"/>
                <w:sz w:val="20"/>
                <w:szCs w:val="20"/>
                <w:lang w:val="mn-MN"/>
              </w:rPr>
              <w:t>ыг</w:t>
            </w:r>
            <w:r w:rsidR="00346455" w:rsidRPr="006E3576">
              <w:rPr>
                <w:rFonts w:ascii="Arial" w:hAnsi="Arial" w:cs="Arial"/>
                <w:sz w:val="20"/>
                <w:szCs w:val="20"/>
              </w:rPr>
              <w:t>;</w:t>
            </w:r>
          </w:p>
          <w:p w:rsidR="006E3576" w:rsidRDefault="006E3576" w:rsidP="006E3576">
            <w:pPr>
              <w:jc w:val="both"/>
              <w:rPr>
                <w:rFonts w:ascii="Arial" w:hAnsi="Arial" w:cs="Arial"/>
                <w:sz w:val="20"/>
                <w:szCs w:val="20"/>
                <w:lang w:val="mn-MN"/>
              </w:rPr>
            </w:pPr>
          </w:p>
          <w:p w:rsidR="006E3576" w:rsidRDefault="006E3576" w:rsidP="006E3576">
            <w:pPr>
              <w:jc w:val="both"/>
              <w:rPr>
                <w:rFonts w:ascii="Arial" w:hAnsi="Arial" w:cs="Arial"/>
                <w:sz w:val="20"/>
                <w:szCs w:val="20"/>
                <w:lang w:val="mn-MN"/>
              </w:rPr>
            </w:pPr>
          </w:p>
          <w:p w:rsidR="006E3576" w:rsidRDefault="006E3576" w:rsidP="006E3576">
            <w:pPr>
              <w:jc w:val="both"/>
              <w:rPr>
                <w:rFonts w:ascii="Arial" w:hAnsi="Arial" w:cs="Arial"/>
                <w:sz w:val="20"/>
                <w:szCs w:val="20"/>
                <w:lang w:val="mn-MN"/>
              </w:rPr>
            </w:pPr>
          </w:p>
          <w:p w:rsidR="006E3576" w:rsidRDefault="00346455" w:rsidP="006E3576">
            <w:pPr>
              <w:jc w:val="both"/>
              <w:rPr>
                <w:rFonts w:ascii="Arial" w:hAnsi="Arial" w:cs="Arial"/>
                <w:sz w:val="20"/>
                <w:szCs w:val="20"/>
                <w:lang w:val="mn-MN"/>
              </w:rPr>
            </w:pPr>
            <w:r w:rsidRPr="006E3576">
              <w:rPr>
                <w:rFonts w:ascii="Arial" w:hAnsi="Arial" w:cs="Arial"/>
                <w:sz w:val="20"/>
                <w:szCs w:val="20"/>
                <w:lang w:val="mn-MN"/>
              </w:rPr>
              <w:t>3.1.3. “Женевийн конвенц</w:t>
            </w:r>
            <w:r w:rsidR="00790301" w:rsidRPr="006E3576">
              <w:rPr>
                <w:rFonts w:ascii="Arial" w:hAnsi="Arial" w:cs="Arial"/>
                <w:sz w:val="20"/>
                <w:szCs w:val="20"/>
                <w:lang w:val="mn-MN"/>
              </w:rPr>
              <w:t>и</w:t>
            </w:r>
            <w:r w:rsidRPr="006E3576">
              <w:rPr>
                <w:rFonts w:ascii="Arial" w:hAnsi="Arial" w:cs="Arial"/>
                <w:sz w:val="20"/>
                <w:szCs w:val="20"/>
                <w:lang w:val="mn-MN"/>
              </w:rPr>
              <w:t>” гэж 1949 оны 8 дугаар сарын 12-ны өдөр баталсан “Дайтаж байгаа армийн шархадсан ба өвчтэй цэргийг асран хамгаалах тухай”, “Тэнгисийн зэвсэгт хүчний шархагдагсад, өвчтөн, хөлөг онгоцны сүйрэлд нэрвэгдэгсдийг асран хамгаалах тухай”, “Дайнд олзлогдогсодтой харьцах тухай”, “Дайны үед энгийн хүн амыг хамг</w:t>
            </w:r>
            <w:r w:rsidR="009329B8" w:rsidRPr="006E3576">
              <w:rPr>
                <w:rFonts w:ascii="Arial" w:hAnsi="Arial" w:cs="Arial"/>
                <w:sz w:val="20"/>
                <w:szCs w:val="20"/>
                <w:lang w:val="mn-MN"/>
              </w:rPr>
              <w:t>аалах тухай” Женевийн конвенций</w:t>
            </w:r>
            <w:r w:rsidRPr="006E3576">
              <w:rPr>
                <w:rFonts w:ascii="Arial" w:hAnsi="Arial" w:cs="Arial"/>
                <w:sz w:val="20"/>
                <w:szCs w:val="20"/>
                <w:lang w:val="mn-MN"/>
              </w:rPr>
              <w:t>г</w:t>
            </w:r>
            <w:r w:rsidRPr="006E3576">
              <w:rPr>
                <w:rFonts w:ascii="Arial" w:hAnsi="Arial" w:cs="Arial"/>
                <w:sz w:val="20"/>
                <w:szCs w:val="20"/>
              </w:rPr>
              <w:t>;</w:t>
            </w:r>
          </w:p>
          <w:p w:rsidR="006E3576" w:rsidRDefault="006E3576" w:rsidP="006E3576">
            <w:pPr>
              <w:jc w:val="both"/>
              <w:rPr>
                <w:rFonts w:ascii="Arial" w:hAnsi="Arial" w:cs="Arial"/>
                <w:sz w:val="20"/>
                <w:szCs w:val="20"/>
                <w:lang w:val="mn-MN"/>
              </w:rPr>
            </w:pPr>
          </w:p>
          <w:p w:rsidR="0038778E" w:rsidRPr="00412803" w:rsidRDefault="00072659" w:rsidP="00412803">
            <w:pPr>
              <w:jc w:val="both"/>
              <w:rPr>
                <w:rFonts w:ascii="Arial" w:hAnsi="Arial" w:cs="Arial"/>
                <w:sz w:val="20"/>
                <w:szCs w:val="20"/>
              </w:rPr>
            </w:pPr>
            <w:r w:rsidRPr="006E3576">
              <w:rPr>
                <w:rFonts w:ascii="Arial" w:hAnsi="Arial" w:cs="Arial"/>
                <w:sz w:val="20"/>
                <w:szCs w:val="20"/>
                <w:lang w:val="mn-MN"/>
              </w:rPr>
              <w:t>3.1.4. “н</w:t>
            </w:r>
            <w:r w:rsidR="009329B8" w:rsidRPr="006E3576">
              <w:rPr>
                <w:rFonts w:ascii="Arial" w:hAnsi="Arial" w:cs="Arial"/>
                <w:sz w:val="20"/>
                <w:szCs w:val="20"/>
                <w:lang w:val="mn-MN"/>
              </w:rPr>
              <w:t>эмэлт протокол</w:t>
            </w:r>
            <w:r w:rsidR="006F1522" w:rsidRPr="006E3576">
              <w:rPr>
                <w:rFonts w:ascii="Arial" w:hAnsi="Arial" w:cs="Arial"/>
                <w:sz w:val="20"/>
                <w:szCs w:val="20"/>
                <w:lang w:val="mn-MN"/>
              </w:rPr>
              <w:t>ууд</w:t>
            </w:r>
            <w:r w:rsidR="00346455" w:rsidRPr="006E3576">
              <w:rPr>
                <w:rFonts w:ascii="Arial" w:hAnsi="Arial" w:cs="Arial"/>
                <w:sz w:val="20"/>
                <w:szCs w:val="20"/>
                <w:lang w:val="mn-MN"/>
              </w:rPr>
              <w:t>” гэж 1977 оны 6 дугаар сарын 8-ны өдөр баталсан олон улсын зэ</w:t>
            </w:r>
            <w:r w:rsidR="00447647" w:rsidRPr="006E3576">
              <w:rPr>
                <w:rFonts w:ascii="Arial" w:hAnsi="Arial" w:cs="Arial"/>
                <w:sz w:val="20"/>
                <w:szCs w:val="20"/>
                <w:lang w:val="mn-MN"/>
              </w:rPr>
              <w:t>всэгт мөргөлдөөнд өртөгсдийг</w:t>
            </w:r>
            <w:r w:rsidR="00346455" w:rsidRPr="006E3576">
              <w:rPr>
                <w:rFonts w:ascii="Arial" w:hAnsi="Arial" w:cs="Arial"/>
                <w:sz w:val="20"/>
                <w:szCs w:val="20"/>
                <w:lang w:val="mn-MN"/>
              </w:rPr>
              <w:t xml:space="preserve"> хамгаалахтай холбогдсон Нэмэлт, олон улсын бус чанарт</w:t>
            </w:r>
            <w:r w:rsidR="00447647" w:rsidRPr="006E3576">
              <w:rPr>
                <w:rFonts w:ascii="Arial" w:hAnsi="Arial" w:cs="Arial"/>
                <w:sz w:val="20"/>
                <w:szCs w:val="20"/>
                <w:lang w:val="mn-MN"/>
              </w:rPr>
              <w:t>ай зэвсэгт мөргөлдөөнд өртөг</w:t>
            </w:r>
            <w:r w:rsidR="00346455" w:rsidRPr="006E3576">
              <w:rPr>
                <w:rFonts w:ascii="Arial" w:hAnsi="Arial" w:cs="Arial"/>
                <w:sz w:val="20"/>
                <w:szCs w:val="20"/>
                <w:lang w:val="mn-MN"/>
              </w:rPr>
              <w:t>сдийг хамгаалах тухай Жене</w:t>
            </w:r>
            <w:r w:rsidR="009329B8" w:rsidRPr="006E3576">
              <w:rPr>
                <w:rFonts w:ascii="Arial" w:hAnsi="Arial" w:cs="Arial"/>
                <w:sz w:val="20"/>
                <w:szCs w:val="20"/>
                <w:lang w:val="mn-MN"/>
              </w:rPr>
              <w:t>вийн конвенцийн Нэмэлт протокол</w:t>
            </w:r>
            <w:r w:rsidR="00346455" w:rsidRPr="006E3576">
              <w:rPr>
                <w:rFonts w:ascii="Arial" w:hAnsi="Arial" w:cs="Arial"/>
                <w:sz w:val="20"/>
                <w:szCs w:val="20"/>
                <w:lang w:val="mn-MN"/>
              </w:rPr>
              <w:t>ыг</w:t>
            </w:r>
            <w:r w:rsidR="00346455" w:rsidRPr="006E3576">
              <w:rPr>
                <w:rFonts w:ascii="Arial" w:hAnsi="Arial" w:cs="Arial"/>
                <w:sz w:val="20"/>
                <w:szCs w:val="20"/>
              </w:rPr>
              <w:t>;</w:t>
            </w:r>
          </w:p>
          <w:p w:rsidR="00412803" w:rsidRDefault="00412803" w:rsidP="006E3576">
            <w:pPr>
              <w:spacing w:before="240"/>
              <w:jc w:val="both"/>
              <w:rPr>
                <w:rFonts w:ascii="Arial" w:hAnsi="Arial" w:cs="Arial"/>
                <w:sz w:val="20"/>
                <w:szCs w:val="20"/>
              </w:rPr>
            </w:pPr>
          </w:p>
          <w:p w:rsidR="00346455" w:rsidRPr="006E3576" w:rsidRDefault="006F1522" w:rsidP="00412803">
            <w:pPr>
              <w:jc w:val="both"/>
              <w:rPr>
                <w:rFonts w:ascii="Arial" w:hAnsi="Arial" w:cs="Arial"/>
                <w:sz w:val="20"/>
                <w:szCs w:val="20"/>
                <w:lang w:val="mn-MN"/>
              </w:rPr>
            </w:pPr>
            <w:r w:rsidRPr="006E3576">
              <w:rPr>
                <w:rFonts w:ascii="Arial" w:hAnsi="Arial" w:cs="Arial"/>
                <w:sz w:val="20"/>
                <w:szCs w:val="20"/>
                <w:lang w:val="mn-MN"/>
              </w:rPr>
              <w:t>3.1.5. “х</w:t>
            </w:r>
            <w:r w:rsidR="00346455" w:rsidRPr="006E3576">
              <w:rPr>
                <w:rFonts w:ascii="Arial" w:hAnsi="Arial" w:cs="Arial"/>
                <w:sz w:val="20"/>
                <w:szCs w:val="20"/>
                <w:lang w:val="mn-MN"/>
              </w:rPr>
              <w:t>өдөлгөөний</w:t>
            </w:r>
            <w:r w:rsidR="009329B8" w:rsidRPr="006E3576">
              <w:rPr>
                <w:rFonts w:ascii="Arial" w:hAnsi="Arial" w:cs="Arial"/>
                <w:sz w:val="20"/>
                <w:szCs w:val="20"/>
                <w:lang w:val="mn-MN"/>
              </w:rPr>
              <w:t xml:space="preserve"> дүрэм” гэж о</w:t>
            </w:r>
            <w:r w:rsidR="00346455" w:rsidRPr="006E3576">
              <w:rPr>
                <w:rFonts w:ascii="Arial" w:hAnsi="Arial" w:cs="Arial"/>
                <w:sz w:val="20"/>
                <w:szCs w:val="20"/>
                <w:lang w:val="mn-MN"/>
              </w:rPr>
              <w:t>лон улсын Улаан загалмай</w:t>
            </w:r>
            <w:r w:rsidR="00447647" w:rsidRPr="006E3576">
              <w:rPr>
                <w:rFonts w:ascii="Arial" w:hAnsi="Arial" w:cs="Arial"/>
                <w:sz w:val="20"/>
                <w:szCs w:val="20"/>
                <w:lang w:val="mn-MN"/>
              </w:rPr>
              <w:t>,</w:t>
            </w:r>
            <w:r w:rsidR="00346455" w:rsidRPr="006E3576">
              <w:rPr>
                <w:rFonts w:ascii="Arial" w:hAnsi="Arial" w:cs="Arial"/>
                <w:sz w:val="20"/>
                <w:szCs w:val="20"/>
                <w:lang w:val="mn-MN"/>
              </w:rPr>
              <w:t xml:space="preserve"> Улаа</w:t>
            </w:r>
            <w:r w:rsidR="009329B8" w:rsidRPr="006E3576">
              <w:rPr>
                <w:rFonts w:ascii="Arial" w:hAnsi="Arial" w:cs="Arial"/>
                <w:sz w:val="20"/>
                <w:szCs w:val="20"/>
                <w:lang w:val="mn-MN"/>
              </w:rPr>
              <w:t>н хавирган сар нийгэмлэг</w:t>
            </w:r>
            <w:r w:rsidR="00447647" w:rsidRPr="006E3576">
              <w:rPr>
                <w:rFonts w:ascii="Arial" w:hAnsi="Arial" w:cs="Arial"/>
                <w:sz w:val="20"/>
                <w:szCs w:val="20"/>
                <w:lang w:val="mn-MN"/>
              </w:rPr>
              <w:t>ийн х</w:t>
            </w:r>
            <w:r w:rsidR="00346455" w:rsidRPr="006E3576">
              <w:rPr>
                <w:rFonts w:ascii="Arial" w:hAnsi="Arial" w:cs="Arial"/>
                <w:sz w:val="20"/>
                <w:szCs w:val="20"/>
                <w:lang w:val="mn-MN"/>
              </w:rPr>
              <w:t>олбооны бага хурлаар</w:t>
            </w:r>
            <w:r w:rsidR="00447647" w:rsidRPr="006E3576">
              <w:rPr>
                <w:rFonts w:ascii="Arial" w:hAnsi="Arial" w:cs="Arial"/>
                <w:sz w:val="20"/>
                <w:szCs w:val="20"/>
                <w:lang w:val="mn-MN"/>
              </w:rPr>
              <w:t xml:space="preserve"> </w:t>
            </w:r>
            <w:r w:rsidR="00447647" w:rsidRPr="006E3576">
              <w:rPr>
                <w:rFonts w:ascii="Arial" w:hAnsi="Arial" w:cs="Arial"/>
                <w:sz w:val="20"/>
                <w:szCs w:val="20"/>
                <w:u w:val="single"/>
                <w:lang w:val="mn-MN"/>
              </w:rPr>
              <w:t>1986 онд</w:t>
            </w:r>
            <w:r w:rsidR="004B4228" w:rsidRPr="006E3576">
              <w:rPr>
                <w:rFonts w:ascii="Arial" w:hAnsi="Arial" w:cs="Arial"/>
                <w:sz w:val="20"/>
                <w:szCs w:val="20"/>
                <w:u w:val="single"/>
                <w:lang w:val="mn-MN"/>
              </w:rPr>
              <w:t xml:space="preserve"> Женевт</w:t>
            </w:r>
            <w:r w:rsidR="00346455" w:rsidRPr="006E3576">
              <w:rPr>
                <w:rFonts w:ascii="Arial" w:hAnsi="Arial" w:cs="Arial"/>
                <w:sz w:val="20"/>
                <w:szCs w:val="20"/>
                <w:u w:val="single"/>
                <w:lang w:val="mn-MN"/>
              </w:rPr>
              <w:t xml:space="preserve"> </w:t>
            </w:r>
            <w:r w:rsidR="004B4228" w:rsidRPr="006E3576">
              <w:rPr>
                <w:rFonts w:ascii="Arial" w:hAnsi="Arial" w:cs="Arial"/>
                <w:sz w:val="20"/>
                <w:szCs w:val="20"/>
                <w:u w:val="single"/>
                <w:lang w:val="mn-MN"/>
              </w:rPr>
              <w:t>батлагдаж, 1995 онд нэмэлт өөрчлөлт орсон</w:t>
            </w:r>
            <w:r w:rsidR="009329B8" w:rsidRPr="006E3576">
              <w:rPr>
                <w:rFonts w:ascii="Arial" w:hAnsi="Arial" w:cs="Arial"/>
                <w:sz w:val="20"/>
                <w:szCs w:val="20"/>
                <w:lang w:val="mn-MN"/>
              </w:rPr>
              <w:t xml:space="preserve"> о</w:t>
            </w:r>
            <w:r w:rsidR="00346455" w:rsidRPr="006E3576">
              <w:rPr>
                <w:rFonts w:ascii="Arial" w:hAnsi="Arial" w:cs="Arial"/>
                <w:sz w:val="20"/>
                <w:szCs w:val="20"/>
                <w:lang w:val="mn-MN"/>
              </w:rPr>
              <w:t>лон улсын Улаан загалмай</w:t>
            </w:r>
            <w:r w:rsidR="004B4228" w:rsidRPr="006E3576">
              <w:rPr>
                <w:rFonts w:ascii="Arial" w:hAnsi="Arial" w:cs="Arial"/>
                <w:sz w:val="20"/>
                <w:szCs w:val="20"/>
                <w:lang w:val="mn-MN"/>
              </w:rPr>
              <w:t>,</w:t>
            </w:r>
            <w:r w:rsidR="009329B8" w:rsidRPr="006E3576">
              <w:rPr>
                <w:rFonts w:ascii="Arial" w:hAnsi="Arial" w:cs="Arial"/>
                <w:sz w:val="20"/>
                <w:szCs w:val="20"/>
                <w:lang w:val="mn-MN"/>
              </w:rPr>
              <w:t xml:space="preserve"> Улаан хавирган сар нийгэмлэг</w:t>
            </w:r>
            <w:r w:rsidR="00346455" w:rsidRPr="006E3576">
              <w:rPr>
                <w:rFonts w:ascii="Arial" w:hAnsi="Arial" w:cs="Arial"/>
                <w:sz w:val="20"/>
                <w:szCs w:val="20"/>
                <w:lang w:val="mn-MN"/>
              </w:rPr>
              <w:t>ийн Хөдөлгөөний дүрмийг</w:t>
            </w:r>
            <w:r w:rsidR="00346455" w:rsidRPr="006E3576">
              <w:rPr>
                <w:rFonts w:ascii="Arial" w:hAnsi="Arial" w:cs="Arial"/>
                <w:sz w:val="20"/>
                <w:szCs w:val="20"/>
              </w:rPr>
              <w:t>;</w:t>
            </w:r>
          </w:p>
          <w:p w:rsidR="00346455" w:rsidRPr="006E3576" w:rsidRDefault="006F1522" w:rsidP="006E3576">
            <w:pPr>
              <w:spacing w:before="240"/>
              <w:jc w:val="both"/>
              <w:rPr>
                <w:rFonts w:ascii="Arial" w:hAnsi="Arial" w:cs="Arial"/>
                <w:sz w:val="20"/>
                <w:szCs w:val="20"/>
                <w:lang w:val="mn-MN"/>
              </w:rPr>
            </w:pPr>
            <w:r w:rsidRPr="006E3576">
              <w:rPr>
                <w:rFonts w:ascii="Arial" w:hAnsi="Arial" w:cs="Arial"/>
                <w:sz w:val="20"/>
                <w:szCs w:val="20"/>
                <w:lang w:val="mn-MN"/>
              </w:rPr>
              <w:t>3.1.6. “х</w:t>
            </w:r>
            <w:r w:rsidR="009329B8" w:rsidRPr="006E3576">
              <w:rPr>
                <w:rFonts w:ascii="Arial" w:hAnsi="Arial" w:cs="Arial"/>
                <w:sz w:val="20"/>
                <w:szCs w:val="20"/>
                <w:lang w:val="mn-MN"/>
              </w:rPr>
              <w:t>олбооны үндсэн дүрэм” гэж о</w:t>
            </w:r>
            <w:r w:rsidR="00346455" w:rsidRPr="006E3576">
              <w:rPr>
                <w:rFonts w:ascii="Arial" w:hAnsi="Arial" w:cs="Arial"/>
                <w:sz w:val="20"/>
                <w:szCs w:val="20"/>
                <w:lang w:val="mn-MN"/>
              </w:rPr>
              <w:t>лон улсын Улаан загалмай</w:t>
            </w:r>
            <w:r w:rsidR="004B4228" w:rsidRPr="006E3576">
              <w:rPr>
                <w:rFonts w:ascii="Arial" w:hAnsi="Arial" w:cs="Arial"/>
                <w:sz w:val="20"/>
                <w:szCs w:val="20"/>
                <w:lang w:val="mn-MN"/>
              </w:rPr>
              <w:t>,</w:t>
            </w:r>
            <w:r w:rsidR="009329B8" w:rsidRPr="006E3576">
              <w:rPr>
                <w:rFonts w:ascii="Arial" w:hAnsi="Arial" w:cs="Arial"/>
                <w:sz w:val="20"/>
                <w:szCs w:val="20"/>
                <w:lang w:val="mn-MN"/>
              </w:rPr>
              <w:t xml:space="preserve"> Улаан хавирган сар нийгэмлэг</w:t>
            </w:r>
            <w:r w:rsidR="00346455" w:rsidRPr="006E3576">
              <w:rPr>
                <w:rFonts w:ascii="Arial" w:hAnsi="Arial" w:cs="Arial"/>
                <w:sz w:val="20"/>
                <w:szCs w:val="20"/>
                <w:lang w:val="mn-MN"/>
              </w:rPr>
              <w:t>ийн холбооны</w:t>
            </w:r>
            <w:r w:rsidR="009329B8" w:rsidRPr="006E3576">
              <w:rPr>
                <w:rFonts w:ascii="Arial" w:hAnsi="Arial" w:cs="Arial"/>
                <w:sz w:val="20"/>
                <w:szCs w:val="20"/>
                <w:lang w:val="mn-MN"/>
              </w:rPr>
              <w:t xml:space="preserve"> </w:t>
            </w:r>
            <w:r w:rsidR="009329B8" w:rsidRPr="006E3576">
              <w:rPr>
                <w:rFonts w:ascii="Arial" w:hAnsi="Arial" w:cs="Arial"/>
                <w:sz w:val="20"/>
                <w:szCs w:val="20"/>
                <w:u w:val="single"/>
                <w:lang w:val="mn-MN"/>
              </w:rPr>
              <w:t>Швейцарь У</w:t>
            </w:r>
            <w:r w:rsidR="004B4228" w:rsidRPr="006E3576">
              <w:rPr>
                <w:rFonts w:ascii="Arial" w:hAnsi="Arial" w:cs="Arial"/>
                <w:sz w:val="20"/>
                <w:szCs w:val="20"/>
                <w:u w:val="single"/>
                <w:lang w:val="mn-MN"/>
              </w:rPr>
              <w:t>лсы</w:t>
            </w:r>
            <w:r w:rsidR="009329B8" w:rsidRPr="006E3576">
              <w:rPr>
                <w:rFonts w:ascii="Arial" w:hAnsi="Arial" w:cs="Arial"/>
                <w:sz w:val="20"/>
                <w:szCs w:val="20"/>
                <w:u w:val="single"/>
                <w:lang w:val="mn-MN"/>
              </w:rPr>
              <w:t>н Женев хотод 2007 оны 11</w:t>
            </w:r>
            <w:r w:rsidR="00072659" w:rsidRPr="006E3576">
              <w:rPr>
                <w:rFonts w:ascii="Arial" w:hAnsi="Arial" w:cs="Arial"/>
                <w:sz w:val="20"/>
                <w:szCs w:val="20"/>
                <w:u w:val="single"/>
                <w:lang w:val="mn-MN"/>
              </w:rPr>
              <w:t xml:space="preserve"> дүгээр</w:t>
            </w:r>
            <w:r w:rsidR="004B4228" w:rsidRPr="006E3576">
              <w:rPr>
                <w:rFonts w:ascii="Arial" w:hAnsi="Arial" w:cs="Arial"/>
                <w:sz w:val="20"/>
                <w:szCs w:val="20"/>
                <w:u w:val="single"/>
                <w:lang w:val="mn-MN"/>
              </w:rPr>
              <w:t xml:space="preserve"> сарын 20-22-ны хооронд хуралдсан</w:t>
            </w:r>
            <w:r w:rsidR="00346455" w:rsidRPr="006E3576">
              <w:rPr>
                <w:rFonts w:ascii="Arial" w:hAnsi="Arial" w:cs="Arial"/>
                <w:sz w:val="20"/>
                <w:szCs w:val="20"/>
                <w:lang w:val="mn-MN"/>
              </w:rPr>
              <w:t xml:space="preserve"> Ерөнхий ассамблейн чуулганаар</w:t>
            </w:r>
            <w:r w:rsidRPr="006E3576">
              <w:rPr>
                <w:rFonts w:ascii="Arial" w:hAnsi="Arial" w:cs="Arial"/>
                <w:sz w:val="20"/>
                <w:szCs w:val="20"/>
                <w:lang w:val="mn-MN"/>
              </w:rPr>
              <w:t xml:space="preserve"> </w:t>
            </w:r>
            <w:r w:rsidRPr="006E3576">
              <w:rPr>
                <w:rFonts w:ascii="Arial" w:hAnsi="Arial" w:cs="Arial"/>
                <w:sz w:val="20"/>
                <w:szCs w:val="20"/>
                <w:u w:val="single"/>
                <w:lang w:val="mn-MN"/>
              </w:rPr>
              <w:t>шинэчлэн</w:t>
            </w:r>
            <w:r w:rsidR="004B4228" w:rsidRPr="006E3576">
              <w:rPr>
                <w:rFonts w:ascii="Arial" w:hAnsi="Arial" w:cs="Arial"/>
                <w:sz w:val="20"/>
                <w:szCs w:val="20"/>
                <w:lang w:val="mn-MN"/>
              </w:rPr>
              <w:t xml:space="preserve"> </w:t>
            </w:r>
            <w:r w:rsidR="00346455" w:rsidRPr="006E3576">
              <w:rPr>
                <w:rFonts w:ascii="Arial" w:hAnsi="Arial" w:cs="Arial"/>
                <w:sz w:val="20"/>
                <w:szCs w:val="20"/>
                <w:lang w:val="mn-MN"/>
              </w:rPr>
              <w:t xml:space="preserve"> батлагдсан Олон улсын Улаан загалмай</w:t>
            </w:r>
            <w:r w:rsidR="004B4228" w:rsidRPr="006E3576">
              <w:rPr>
                <w:rFonts w:ascii="Arial" w:hAnsi="Arial" w:cs="Arial"/>
                <w:sz w:val="20"/>
                <w:szCs w:val="20"/>
                <w:lang w:val="mn-MN"/>
              </w:rPr>
              <w:t>,</w:t>
            </w:r>
            <w:r w:rsidR="00346455" w:rsidRPr="006E3576">
              <w:rPr>
                <w:rFonts w:ascii="Arial" w:hAnsi="Arial" w:cs="Arial"/>
                <w:sz w:val="20"/>
                <w:szCs w:val="20"/>
                <w:lang w:val="mn-MN"/>
              </w:rPr>
              <w:t xml:space="preserve"> Улаа</w:t>
            </w:r>
            <w:r w:rsidR="009329B8" w:rsidRPr="006E3576">
              <w:rPr>
                <w:rFonts w:ascii="Arial" w:hAnsi="Arial" w:cs="Arial"/>
                <w:sz w:val="20"/>
                <w:szCs w:val="20"/>
                <w:lang w:val="mn-MN"/>
              </w:rPr>
              <w:t>н хавирган сар нийгэмлэг</w:t>
            </w:r>
            <w:r w:rsidR="004B4228" w:rsidRPr="006E3576">
              <w:rPr>
                <w:rFonts w:ascii="Arial" w:hAnsi="Arial" w:cs="Arial"/>
                <w:sz w:val="20"/>
                <w:szCs w:val="20"/>
                <w:lang w:val="mn-MN"/>
              </w:rPr>
              <w:t>ийн х</w:t>
            </w:r>
            <w:r w:rsidR="00A63ACB" w:rsidRPr="006E3576">
              <w:rPr>
                <w:rFonts w:ascii="Arial" w:hAnsi="Arial" w:cs="Arial"/>
                <w:sz w:val="20"/>
                <w:szCs w:val="20"/>
                <w:lang w:val="mn-MN"/>
              </w:rPr>
              <w:t>олбооны үндсэн дүрмийг</w:t>
            </w:r>
            <w:r w:rsidR="00A63ACB" w:rsidRPr="006E3576">
              <w:rPr>
                <w:rFonts w:ascii="Arial" w:hAnsi="Arial" w:cs="Arial"/>
                <w:sz w:val="20"/>
                <w:szCs w:val="20"/>
              </w:rPr>
              <w:t>;</w:t>
            </w:r>
            <w:r w:rsidR="00346455" w:rsidRPr="006E3576">
              <w:rPr>
                <w:rFonts w:ascii="Arial" w:hAnsi="Arial" w:cs="Arial"/>
                <w:sz w:val="20"/>
                <w:szCs w:val="20"/>
                <w:lang w:val="mn-MN"/>
              </w:rPr>
              <w:t xml:space="preserve"> </w:t>
            </w:r>
          </w:p>
          <w:p w:rsidR="00505B87" w:rsidRPr="00346455" w:rsidRDefault="00505B87" w:rsidP="00346455">
            <w:pPr>
              <w:ind w:firstLine="720"/>
              <w:rPr>
                <w:rFonts w:ascii="Arial" w:hAnsi="Arial" w:cs="Arial"/>
                <w:sz w:val="24"/>
                <w:szCs w:val="24"/>
              </w:rPr>
            </w:pPr>
          </w:p>
        </w:tc>
        <w:tc>
          <w:tcPr>
            <w:tcW w:w="3361" w:type="dxa"/>
          </w:tcPr>
          <w:p w:rsidR="00505B87" w:rsidRPr="00412803" w:rsidRDefault="00505B87" w:rsidP="002060A3">
            <w:pPr>
              <w:jc w:val="center"/>
              <w:rPr>
                <w:rFonts w:ascii="Arial" w:hAnsi="Arial" w:cs="Arial"/>
                <w:sz w:val="24"/>
                <w:szCs w:val="24"/>
                <w:lang w:val="mn-MN"/>
              </w:rPr>
            </w:pPr>
          </w:p>
          <w:p w:rsidR="00401CCD" w:rsidRPr="00412803" w:rsidRDefault="00401CCD" w:rsidP="002060A3">
            <w:pPr>
              <w:jc w:val="center"/>
              <w:rPr>
                <w:rFonts w:ascii="Arial" w:hAnsi="Arial" w:cs="Arial"/>
                <w:sz w:val="24"/>
                <w:szCs w:val="24"/>
                <w:lang w:val="mn-MN"/>
              </w:rPr>
            </w:pPr>
          </w:p>
          <w:p w:rsidR="00446CAC" w:rsidRPr="00412803" w:rsidRDefault="00446CAC" w:rsidP="00446CAC">
            <w:pPr>
              <w:jc w:val="center"/>
              <w:rPr>
                <w:rFonts w:ascii="Arial" w:hAnsi="Arial" w:cs="Arial"/>
                <w:sz w:val="20"/>
                <w:szCs w:val="20"/>
                <w:lang w:val="mn-MN"/>
              </w:rPr>
            </w:pPr>
          </w:p>
          <w:p w:rsidR="006E3576" w:rsidRPr="00412803" w:rsidRDefault="006E3576" w:rsidP="00446CAC">
            <w:pPr>
              <w:jc w:val="center"/>
              <w:rPr>
                <w:rFonts w:ascii="Arial" w:hAnsi="Arial" w:cs="Arial"/>
                <w:sz w:val="20"/>
                <w:szCs w:val="20"/>
                <w:lang w:val="mn-MN"/>
              </w:rPr>
            </w:pPr>
          </w:p>
          <w:p w:rsidR="006E3576" w:rsidRPr="00412803" w:rsidRDefault="006E3576" w:rsidP="006E3576">
            <w:pPr>
              <w:jc w:val="both"/>
              <w:rPr>
                <w:rFonts w:ascii="Arial" w:hAnsi="Arial" w:cs="Arial"/>
                <w:sz w:val="20"/>
                <w:szCs w:val="20"/>
                <w:lang w:val="mn-MN"/>
              </w:rPr>
            </w:pPr>
          </w:p>
          <w:p w:rsidR="00401CCD" w:rsidRPr="00412803" w:rsidRDefault="00446CAC" w:rsidP="006E3576">
            <w:pPr>
              <w:jc w:val="both"/>
              <w:rPr>
                <w:rFonts w:ascii="Arial" w:hAnsi="Arial" w:cs="Arial"/>
                <w:sz w:val="20"/>
                <w:szCs w:val="20"/>
                <w:lang w:val="mn-MN"/>
              </w:rPr>
            </w:pPr>
            <w:r w:rsidRPr="00412803">
              <w:rPr>
                <w:rFonts w:ascii="Arial" w:hAnsi="Arial" w:cs="Arial"/>
                <w:sz w:val="20"/>
                <w:szCs w:val="20"/>
                <w:lang w:val="mn-MN"/>
              </w:rPr>
              <w:t>ОУУЗУХСНХ,</w:t>
            </w:r>
            <w:r w:rsidR="0039723A" w:rsidRPr="00412803">
              <w:rPr>
                <w:rFonts w:ascii="Arial" w:hAnsi="Arial" w:cs="Arial"/>
                <w:sz w:val="20"/>
                <w:szCs w:val="20"/>
                <w:lang w:val="mn-MN"/>
              </w:rPr>
              <w:t xml:space="preserve"> ОУУЗХ-ноос баталсан</w:t>
            </w:r>
            <w:r w:rsidR="006B0183" w:rsidRPr="00412803">
              <w:rPr>
                <w:rFonts w:ascii="Arial" w:hAnsi="Arial" w:cs="Arial"/>
                <w:sz w:val="20"/>
                <w:szCs w:val="20"/>
                <w:lang w:val="mn-MN"/>
              </w:rPr>
              <w:t xml:space="preserve"> Үндэсний нийгэмлэг</w:t>
            </w:r>
            <w:r w:rsidR="0039723A" w:rsidRPr="00412803">
              <w:rPr>
                <w:rFonts w:ascii="Arial" w:hAnsi="Arial" w:cs="Arial"/>
                <w:sz w:val="20"/>
                <w:szCs w:val="20"/>
                <w:lang w:val="mn-MN"/>
              </w:rPr>
              <w:t>үүд</w:t>
            </w:r>
            <w:r w:rsidR="002D2F58" w:rsidRPr="00412803">
              <w:rPr>
                <w:rFonts w:ascii="Arial" w:hAnsi="Arial" w:cs="Arial"/>
                <w:sz w:val="20"/>
                <w:szCs w:val="20"/>
                <w:lang w:val="mn-MN"/>
              </w:rPr>
              <w:t>ийн загвар хууль, Олон улсын гэ</w:t>
            </w:r>
            <w:r w:rsidR="006B0183" w:rsidRPr="00412803">
              <w:rPr>
                <w:rFonts w:ascii="Arial" w:hAnsi="Arial" w:cs="Arial"/>
                <w:sz w:val="20"/>
                <w:szCs w:val="20"/>
                <w:lang w:val="mn-MN"/>
              </w:rPr>
              <w:t>рээ, конвенц, нэмэлт протокол</w:t>
            </w:r>
            <w:r w:rsidR="002D2F58" w:rsidRPr="00412803">
              <w:rPr>
                <w:rFonts w:ascii="Arial" w:hAnsi="Arial" w:cs="Arial"/>
                <w:sz w:val="20"/>
                <w:szCs w:val="20"/>
                <w:lang w:val="mn-MN"/>
              </w:rPr>
              <w:t>ын шаардлага, томъёололд</w:t>
            </w:r>
            <w:r w:rsidRPr="00412803">
              <w:rPr>
                <w:rFonts w:ascii="Arial" w:hAnsi="Arial" w:cs="Arial"/>
                <w:sz w:val="20"/>
                <w:szCs w:val="20"/>
                <w:lang w:val="mn-MN"/>
              </w:rPr>
              <w:t xml:space="preserve"> нийцүүлсэн</w:t>
            </w:r>
            <w:r w:rsidR="00EE58A6" w:rsidRPr="00412803">
              <w:rPr>
                <w:rFonts w:ascii="Arial" w:hAnsi="Arial" w:cs="Arial"/>
                <w:sz w:val="20"/>
                <w:szCs w:val="20"/>
                <w:lang w:val="mn-MN"/>
              </w:rPr>
              <w:t>.</w:t>
            </w:r>
          </w:p>
          <w:p w:rsidR="006B0183" w:rsidRPr="00412803" w:rsidRDefault="006B0183" w:rsidP="006E3576">
            <w:pPr>
              <w:jc w:val="both"/>
              <w:rPr>
                <w:rFonts w:ascii="Arial" w:hAnsi="Arial" w:cs="Arial"/>
                <w:sz w:val="20"/>
                <w:szCs w:val="20"/>
                <w:lang w:val="mn-MN"/>
              </w:rPr>
            </w:pPr>
          </w:p>
          <w:p w:rsidR="006B0183" w:rsidRPr="00412803" w:rsidRDefault="006B0183" w:rsidP="00446CAC">
            <w:pPr>
              <w:jc w:val="center"/>
              <w:rPr>
                <w:rFonts w:ascii="Arial" w:hAnsi="Arial" w:cs="Arial"/>
                <w:sz w:val="20"/>
                <w:szCs w:val="20"/>
                <w:lang w:val="mn-MN"/>
              </w:rPr>
            </w:pPr>
          </w:p>
          <w:p w:rsidR="006B0183" w:rsidRPr="00412803" w:rsidRDefault="006B0183" w:rsidP="00446CAC">
            <w:pPr>
              <w:jc w:val="center"/>
              <w:rPr>
                <w:rFonts w:ascii="Arial" w:hAnsi="Arial" w:cs="Arial"/>
                <w:sz w:val="20"/>
                <w:szCs w:val="20"/>
                <w:lang w:val="mn-MN"/>
              </w:rPr>
            </w:pPr>
          </w:p>
          <w:p w:rsidR="006F1522" w:rsidRPr="00412803" w:rsidRDefault="006F1522" w:rsidP="00446CAC">
            <w:pPr>
              <w:jc w:val="center"/>
              <w:rPr>
                <w:rFonts w:ascii="Arial" w:hAnsi="Arial" w:cs="Arial"/>
                <w:sz w:val="20"/>
                <w:szCs w:val="20"/>
                <w:lang w:val="mn-MN"/>
              </w:rPr>
            </w:pPr>
          </w:p>
          <w:p w:rsidR="006F1522" w:rsidRPr="00412803" w:rsidRDefault="006F1522" w:rsidP="00446CAC">
            <w:pPr>
              <w:jc w:val="center"/>
              <w:rPr>
                <w:rFonts w:ascii="Arial" w:hAnsi="Arial" w:cs="Arial"/>
                <w:sz w:val="20"/>
                <w:szCs w:val="20"/>
                <w:lang w:val="mn-MN"/>
              </w:rPr>
            </w:pPr>
          </w:p>
          <w:p w:rsidR="006F1522" w:rsidRPr="00412803" w:rsidRDefault="006F1522" w:rsidP="00446CAC">
            <w:pPr>
              <w:jc w:val="center"/>
              <w:rPr>
                <w:rFonts w:ascii="Arial" w:hAnsi="Arial" w:cs="Arial"/>
                <w:sz w:val="20"/>
                <w:szCs w:val="20"/>
                <w:lang w:val="mn-MN"/>
              </w:rPr>
            </w:pPr>
          </w:p>
          <w:p w:rsidR="006F1522" w:rsidRPr="00412803" w:rsidRDefault="006F1522" w:rsidP="00446CAC">
            <w:pPr>
              <w:jc w:val="center"/>
              <w:rPr>
                <w:rFonts w:ascii="Arial" w:hAnsi="Arial" w:cs="Arial"/>
                <w:sz w:val="20"/>
                <w:szCs w:val="20"/>
                <w:lang w:val="mn-MN"/>
              </w:rPr>
            </w:pPr>
          </w:p>
          <w:p w:rsidR="006F1522" w:rsidRPr="00412803" w:rsidRDefault="006F1522" w:rsidP="00446CAC">
            <w:pPr>
              <w:jc w:val="center"/>
              <w:rPr>
                <w:rFonts w:ascii="Arial" w:hAnsi="Arial" w:cs="Arial"/>
                <w:sz w:val="20"/>
                <w:szCs w:val="20"/>
                <w:lang w:val="mn-MN"/>
              </w:rPr>
            </w:pPr>
          </w:p>
          <w:p w:rsidR="006F1522" w:rsidRPr="00412803" w:rsidRDefault="006F1522" w:rsidP="00446CAC">
            <w:pPr>
              <w:jc w:val="center"/>
              <w:rPr>
                <w:rFonts w:ascii="Arial" w:hAnsi="Arial" w:cs="Arial"/>
                <w:sz w:val="20"/>
                <w:szCs w:val="20"/>
                <w:lang w:val="mn-MN"/>
              </w:rPr>
            </w:pPr>
          </w:p>
          <w:p w:rsidR="006B0183" w:rsidRPr="00412803" w:rsidRDefault="006B0183" w:rsidP="00446CAC">
            <w:pPr>
              <w:jc w:val="center"/>
              <w:rPr>
                <w:rFonts w:ascii="Arial" w:hAnsi="Arial" w:cs="Arial"/>
                <w:sz w:val="20"/>
                <w:szCs w:val="20"/>
                <w:lang w:val="mn-MN"/>
              </w:rPr>
            </w:pPr>
          </w:p>
          <w:p w:rsidR="00DB5E68" w:rsidRPr="00412803" w:rsidRDefault="00DB5E68" w:rsidP="006E3576">
            <w:pPr>
              <w:rPr>
                <w:rFonts w:ascii="Arial" w:hAnsi="Arial" w:cs="Arial"/>
                <w:sz w:val="20"/>
                <w:szCs w:val="20"/>
                <w:lang w:val="mn-MN"/>
              </w:rPr>
            </w:pPr>
          </w:p>
          <w:p w:rsidR="006E3576" w:rsidRPr="00412803" w:rsidRDefault="006E3576" w:rsidP="00446CAC">
            <w:pPr>
              <w:jc w:val="center"/>
              <w:rPr>
                <w:rFonts w:ascii="Arial" w:hAnsi="Arial" w:cs="Arial"/>
                <w:sz w:val="20"/>
                <w:szCs w:val="20"/>
                <w:lang w:val="mn-MN"/>
              </w:rPr>
            </w:pPr>
          </w:p>
          <w:p w:rsidR="00D64F90" w:rsidRPr="00412803" w:rsidRDefault="00D64F90" w:rsidP="00446CAC">
            <w:pPr>
              <w:jc w:val="center"/>
              <w:rPr>
                <w:rFonts w:ascii="Arial" w:hAnsi="Arial" w:cs="Arial"/>
                <w:sz w:val="20"/>
                <w:szCs w:val="20"/>
                <w:lang w:val="mn-MN"/>
              </w:rPr>
            </w:pPr>
          </w:p>
          <w:p w:rsidR="00D64F90" w:rsidRPr="00412803" w:rsidRDefault="00D64F90" w:rsidP="00446CAC">
            <w:pPr>
              <w:jc w:val="center"/>
              <w:rPr>
                <w:rFonts w:ascii="Arial" w:hAnsi="Arial" w:cs="Arial"/>
                <w:sz w:val="20"/>
                <w:szCs w:val="20"/>
                <w:lang w:val="mn-MN"/>
              </w:rPr>
            </w:pPr>
          </w:p>
          <w:p w:rsidR="00D64F90" w:rsidRPr="00412803" w:rsidRDefault="00D64F90" w:rsidP="00446CAC">
            <w:pPr>
              <w:jc w:val="center"/>
              <w:rPr>
                <w:rFonts w:ascii="Arial" w:hAnsi="Arial" w:cs="Arial"/>
                <w:sz w:val="20"/>
                <w:szCs w:val="20"/>
                <w:lang w:val="mn-MN"/>
              </w:rPr>
            </w:pPr>
          </w:p>
          <w:p w:rsidR="00D64F90" w:rsidRPr="00412803" w:rsidRDefault="00D64F90" w:rsidP="00446CAC">
            <w:pPr>
              <w:jc w:val="center"/>
              <w:rPr>
                <w:rFonts w:ascii="Arial" w:hAnsi="Arial" w:cs="Arial"/>
                <w:sz w:val="20"/>
                <w:szCs w:val="20"/>
                <w:lang w:val="mn-MN"/>
              </w:rPr>
            </w:pPr>
          </w:p>
          <w:p w:rsidR="00D64F90" w:rsidRPr="00412803" w:rsidRDefault="00D64F90" w:rsidP="00446CAC">
            <w:pPr>
              <w:jc w:val="center"/>
              <w:rPr>
                <w:rFonts w:ascii="Arial" w:hAnsi="Arial" w:cs="Arial"/>
                <w:sz w:val="20"/>
                <w:szCs w:val="20"/>
                <w:lang w:val="mn-MN"/>
              </w:rPr>
            </w:pPr>
          </w:p>
          <w:p w:rsidR="00D64F90" w:rsidRPr="00412803" w:rsidRDefault="00D64F90" w:rsidP="00446CAC">
            <w:pPr>
              <w:jc w:val="center"/>
              <w:rPr>
                <w:rFonts w:ascii="Arial" w:hAnsi="Arial" w:cs="Arial"/>
                <w:sz w:val="20"/>
                <w:szCs w:val="20"/>
                <w:lang w:val="mn-MN"/>
              </w:rPr>
            </w:pPr>
          </w:p>
          <w:p w:rsidR="00E90B56" w:rsidRDefault="00E90B56" w:rsidP="00446CAC">
            <w:pPr>
              <w:jc w:val="center"/>
              <w:rPr>
                <w:rFonts w:ascii="Arial" w:hAnsi="Arial" w:cs="Arial"/>
                <w:sz w:val="20"/>
                <w:szCs w:val="20"/>
                <w:lang w:val="mn-MN"/>
              </w:rPr>
            </w:pPr>
          </w:p>
          <w:p w:rsidR="00E90B56" w:rsidRDefault="00E90B56" w:rsidP="00446CAC">
            <w:pPr>
              <w:jc w:val="center"/>
              <w:rPr>
                <w:rFonts w:ascii="Arial" w:hAnsi="Arial" w:cs="Arial"/>
                <w:sz w:val="20"/>
                <w:szCs w:val="20"/>
                <w:lang w:val="mn-MN"/>
              </w:rPr>
            </w:pPr>
          </w:p>
          <w:p w:rsidR="00E90B56" w:rsidRDefault="00E90B56" w:rsidP="00446CAC">
            <w:pPr>
              <w:jc w:val="center"/>
              <w:rPr>
                <w:rFonts w:ascii="Arial" w:hAnsi="Arial" w:cs="Arial"/>
                <w:sz w:val="20"/>
                <w:szCs w:val="20"/>
                <w:lang w:val="mn-MN"/>
              </w:rPr>
            </w:pPr>
          </w:p>
          <w:p w:rsidR="00E90B56" w:rsidRDefault="00E90B56" w:rsidP="00446CAC">
            <w:pPr>
              <w:jc w:val="center"/>
              <w:rPr>
                <w:rFonts w:ascii="Arial" w:hAnsi="Arial" w:cs="Arial"/>
                <w:sz w:val="20"/>
                <w:szCs w:val="20"/>
                <w:lang w:val="mn-MN"/>
              </w:rPr>
            </w:pPr>
          </w:p>
          <w:p w:rsidR="00E90B56" w:rsidRDefault="00E90B56" w:rsidP="00446CAC">
            <w:pPr>
              <w:jc w:val="center"/>
              <w:rPr>
                <w:rFonts w:ascii="Arial" w:hAnsi="Arial" w:cs="Arial"/>
                <w:sz w:val="20"/>
                <w:szCs w:val="20"/>
                <w:lang w:val="mn-MN"/>
              </w:rPr>
            </w:pPr>
          </w:p>
          <w:p w:rsidR="00E90B56" w:rsidRDefault="00E90B56" w:rsidP="00446CAC">
            <w:pPr>
              <w:jc w:val="center"/>
              <w:rPr>
                <w:rFonts w:ascii="Arial" w:hAnsi="Arial" w:cs="Arial"/>
                <w:sz w:val="20"/>
                <w:szCs w:val="20"/>
                <w:lang w:val="mn-MN"/>
              </w:rPr>
            </w:pPr>
          </w:p>
          <w:p w:rsidR="00E90B56" w:rsidRDefault="00E90B56" w:rsidP="00446CAC">
            <w:pPr>
              <w:jc w:val="center"/>
              <w:rPr>
                <w:rFonts w:ascii="Arial" w:hAnsi="Arial" w:cs="Arial"/>
                <w:sz w:val="20"/>
                <w:szCs w:val="20"/>
                <w:lang w:val="mn-MN"/>
              </w:rPr>
            </w:pPr>
          </w:p>
          <w:p w:rsidR="007243A6" w:rsidRDefault="007243A6" w:rsidP="00446CAC">
            <w:pPr>
              <w:jc w:val="center"/>
              <w:rPr>
                <w:rFonts w:ascii="Arial" w:hAnsi="Arial" w:cs="Arial"/>
                <w:sz w:val="20"/>
                <w:szCs w:val="20"/>
              </w:rPr>
            </w:pPr>
          </w:p>
          <w:p w:rsidR="007243A6" w:rsidRDefault="007243A6" w:rsidP="00446CAC">
            <w:pPr>
              <w:jc w:val="center"/>
              <w:rPr>
                <w:rFonts w:ascii="Arial" w:hAnsi="Arial" w:cs="Arial"/>
                <w:sz w:val="20"/>
                <w:szCs w:val="20"/>
              </w:rPr>
            </w:pPr>
          </w:p>
          <w:p w:rsidR="007243A6" w:rsidRDefault="007243A6" w:rsidP="00446CAC">
            <w:pPr>
              <w:jc w:val="center"/>
              <w:rPr>
                <w:rFonts w:ascii="Arial" w:hAnsi="Arial" w:cs="Arial"/>
                <w:sz w:val="20"/>
                <w:szCs w:val="20"/>
              </w:rPr>
            </w:pPr>
          </w:p>
          <w:p w:rsidR="006B0183" w:rsidRPr="00412803" w:rsidRDefault="00D16F0B" w:rsidP="00446CAC">
            <w:pPr>
              <w:jc w:val="center"/>
              <w:rPr>
                <w:rFonts w:ascii="Arial" w:hAnsi="Arial" w:cs="Arial"/>
                <w:sz w:val="20"/>
                <w:szCs w:val="20"/>
                <w:lang w:val="mn-MN"/>
              </w:rPr>
            </w:pPr>
            <w:r w:rsidRPr="00412803">
              <w:rPr>
                <w:rFonts w:ascii="Arial" w:hAnsi="Arial" w:cs="Arial"/>
                <w:sz w:val="20"/>
                <w:szCs w:val="20"/>
                <w:lang w:val="mn-MN"/>
              </w:rPr>
              <w:t>Батлагдсан он, газрын нэрийг оруулсан.</w:t>
            </w:r>
          </w:p>
          <w:p w:rsidR="00D16F0B" w:rsidRPr="00412803" w:rsidRDefault="00D16F0B" w:rsidP="00446CAC">
            <w:pPr>
              <w:jc w:val="center"/>
              <w:rPr>
                <w:rFonts w:ascii="Arial" w:hAnsi="Arial" w:cs="Arial"/>
                <w:sz w:val="20"/>
                <w:szCs w:val="20"/>
                <w:lang w:val="mn-MN"/>
              </w:rPr>
            </w:pPr>
          </w:p>
          <w:p w:rsidR="00D16F0B" w:rsidRPr="00412803" w:rsidRDefault="00D16F0B" w:rsidP="00446CAC">
            <w:pPr>
              <w:jc w:val="center"/>
              <w:rPr>
                <w:rFonts w:ascii="Arial" w:hAnsi="Arial" w:cs="Arial"/>
                <w:sz w:val="20"/>
                <w:szCs w:val="20"/>
                <w:lang w:val="mn-MN"/>
              </w:rPr>
            </w:pPr>
          </w:p>
          <w:p w:rsidR="00D16F0B" w:rsidRPr="00412803" w:rsidRDefault="00D16F0B" w:rsidP="00446CAC">
            <w:pPr>
              <w:jc w:val="center"/>
              <w:rPr>
                <w:rFonts w:ascii="Arial" w:hAnsi="Arial" w:cs="Arial"/>
                <w:sz w:val="20"/>
                <w:szCs w:val="20"/>
                <w:lang w:val="mn-MN"/>
              </w:rPr>
            </w:pPr>
          </w:p>
          <w:p w:rsidR="00D16F0B" w:rsidRPr="00412803" w:rsidRDefault="00D16F0B" w:rsidP="00446CAC">
            <w:pPr>
              <w:jc w:val="center"/>
              <w:rPr>
                <w:rFonts w:ascii="Arial" w:hAnsi="Arial" w:cs="Arial"/>
                <w:sz w:val="20"/>
                <w:szCs w:val="20"/>
                <w:lang w:val="mn-MN"/>
              </w:rPr>
            </w:pPr>
          </w:p>
          <w:p w:rsidR="0038778E" w:rsidRPr="00412803" w:rsidRDefault="0038778E" w:rsidP="00446CAC">
            <w:pPr>
              <w:jc w:val="center"/>
              <w:rPr>
                <w:rFonts w:ascii="Arial" w:hAnsi="Arial" w:cs="Arial"/>
                <w:sz w:val="20"/>
                <w:szCs w:val="20"/>
                <w:lang w:val="mn-MN"/>
              </w:rPr>
            </w:pPr>
          </w:p>
          <w:p w:rsidR="00D16F0B" w:rsidRPr="00412803" w:rsidRDefault="00D16F0B" w:rsidP="00446CAC">
            <w:pPr>
              <w:jc w:val="center"/>
              <w:rPr>
                <w:rFonts w:ascii="Arial" w:hAnsi="Arial" w:cs="Arial"/>
                <w:sz w:val="20"/>
                <w:szCs w:val="20"/>
                <w:lang w:val="mn-MN"/>
              </w:rPr>
            </w:pPr>
            <w:r w:rsidRPr="00412803">
              <w:rPr>
                <w:rFonts w:ascii="Arial" w:hAnsi="Arial" w:cs="Arial"/>
                <w:sz w:val="20"/>
                <w:szCs w:val="20"/>
                <w:lang w:val="mn-MN"/>
              </w:rPr>
              <w:t>Дүрэм батлагдсан хугацаа, газрын нэрийг оруулсан.</w:t>
            </w:r>
          </w:p>
          <w:p w:rsidR="00D16F0B" w:rsidRPr="00412803" w:rsidRDefault="00D16F0B" w:rsidP="00446CAC">
            <w:pPr>
              <w:jc w:val="center"/>
              <w:rPr>
                <w:rFonts w:ascii="Arial" w:hAnsi="Arial" w:cs="Arial"/>
                <w:sz w:val="20"/>
                <w:szCs w:val="20"/>
                <w:lang w:val="mn-MN"/>
              </w:rPr>
            </w:pPr>
          </w:p>
          <w:p w:rsidR="00D16F0B" w:rsidRPr="00412803" w:rsidRDefault="00D16F0B" w:rsidP="00446CAC">
            <w:pPr>
              <w:jc w:val="center"/>
              <w:rPr>
                <w:rFonts w:ascii="Arial" w:hAnsi="Arial" w:cs="Arial"/>
                <w:sz w:val="20"/>
                <w:szCs w:val="20"/>
                <w:lang w:val="mn-MN"/>
              </w:rPr>
            </w:pPr>
          </w:p>
          <w:p w:rsidR="00D16F0B" w:rsidRPr="00412803" w:rsidRDefault="00D16F0B" w:rsidP="00446CAC">
            <w:pPr>
              <w:jc w:val="center"/>
              <w:rPr>
                <w:rFonts w:ascii="Arial" w:hAnsi="Arial" w:cs="Arial"/>
                <w:sz w:val="20"/>
                <w:szCs w:val="20"/>
                <w:lang w:val="mn-MN"/>
              </w:rPr>
            </w:pPr>
          </w:p>
          <w:p w:rsidR="006B0183" w:rsidRPr="00412803" w:rsidRDefault="006B0183" w:rsidP="00D16F0B">
            <w:pPr>
              <w:rPr>
                <w:rFonts w:ascii="Arial" w:hAnsi="Arial" w:cs="Arial"/>
                <w:sz w:val="24"/>
                <w:szCs w:val="24"/>
                <w:lang w:val="mn-MN"/>
              </w:rPr>
            </w:pPr>
          </w:p>
        </w:tc>
      </w:tr>
      <w:tr w:rsidR="00505B87" w:rsidTr="00E6785E">
        <w:tc>
          <w:tcPr>
            <w:tcW w:w="533" w:type="dxa"/>
          </w:tcPr>
          <w:p w:rsidR="00505B87" w:rsidRPr="00D16F0B" w:rsidRDefault="00505B87" w:rsidP="00505B87">
            <w:pPr>
              <w:rPr>
                <w:rFonts w:ascii="Arial" w:hAnsi="Arial" w:cs="Arial"/>
                <w:sz w:val="24"/>
                <w:szCs w:val="24"/>
                <w:lang w:val="mn-MN"/>
              </w:rPr>
            </w:pPr>
          </w:p>
        </w:tc>
        <w:tc>
          <w:tcPr>
            <w:tcW w:w="4727" w:type="dxa"/>
          </w:tcPr>
          <w:p w:rsidR="0038778E" w:rsidRDefault="0038778E" w:rsidP="00505B87">
            <w:pPr>
              <w:jc w:val="center"/>
              <w:rPr>
                <w:rStyle w:val="Strong"/>
                <w:rFonts w:ascii="Arial" w:eastAsia="Times New Roman" w:hAnsi="Arial" w:cs="Arial"/>
                <w:sz w:val="20"/>
                <w:szCs w:val="20"/>
                <w:lang w:val="mn-MN"/>
              </w:rPr>
            </w:pPr>
          </w:p>
          <w:p w:rsidR="00505B87" w:rsidRDefault="00505B87" w:rsidP="00505B87">
            <w:pPr>
              <w:jc w:val="center"/>
              <w:rPr>
                <w:rFonts w:ascii="Arial" w:eastAsia="Times New Roman" w:hAnsi="Arial" w:cs="Arial"/>
                <w:sz w:val="20"/>
                <w:szCs w:val="20"/>
              </w:rPr>
            </w:pPr>
            <w:r>
              <w:rPr>
                <w:rStyle w:val="Strong"/>
                <w:rFonts w:ascii="Arial" w:eastAsia="Times New Roman" w:hAnsi="Arial" w:cs="Arial"/>
                <w:sz w:val="20"/>
                <w:szCs w:val="20"/>
              </w:rPr>
              <w:t>ХОЁРДУГААР БҮЛЭГ</w:t>
            </w:r>
            <w:r>
              <w:rPr>
                <w:rFonts w:ascii="Arial" w:eastAsia="Times New Roman" w:hAnsi="Arial" w:cs="Arial"/>
                <w:b/>
                <w:bCs/>
                <w:sz w:val="20"/>
                <w:szCs w:val="20"/>
              </w:rPr>
              <w:br/>
            </w:r>
            <w:r>
              <w:rPr>
                <w:rStyle w:val="Strong"/>
                <w:rFonts w:ascii="Arial" w:eastAsia="Times New Roman" w:hAnsi="Arial" w:cs="Arial"/>
                <w:sz w:val="20"/>
                <w:szCs w:val="20"/>
              </w:rPr>
              <w:t>МУЗН-ИЙН ЭРХ ЗҮЙН БАЙДАЛ</w:t>
            </w:r>
          </w:p>
          <w:p w:rsidR="0038778E" w:rsidRDefault="0038778E" w:rsidP="0038778E">
            <w:pPr>
              <w:pStyle w:val="msghead"/>
              <w:jc w:val="center"/>
              <w:rPr>
                <w:rStyle w:val="Strong"/>
                <w:rFonts w:ascii="Arial" w:hAnsi="Arial" w:cs="Arial"/>
                <w:sz w:val="20"/>
                <w:szCs w:val="20"/>
                <w:lang w:val="mn-MN"/>
              </w:rPr>
            </w:pPr>
            <w:r>
              <w:rPr>
                <w:rStyle w:val="Strong"/>
                <w:rFonts w:ascii="Arial" w:hAnsi="Arial" w:cs="Arial"/>
                <w:sz w:val="20"/>
                <w:szCs w:val="20"/>
                <w:lang w:val="mn-MN"/>
              </w:rPr>
              <w:t xml:space="preserve">        </w:t>
            </w:r>
          </w:p>
          <w:p w:rsidR="00505B87" w:rsidRDefault="00505B87" w:rsidP="0038778E">
            <w:pPr>
              <w:pStyle w:val="msghead"/>
              <w:jc w:val="center"/>
              <w:rPr>
                <w:rFonts w:ascii="Arial" w:hAnsi="Arial" w:cs="Arial"/>
                <w:sz w:val="20"/>
                <w:szCs w:val="20"/>
              </w:rPr>
            </w:pPr>
            <w:r>
              <w:rPr>
                <w:rStyle w:val="Strong"/>
                <w:rFonts w:ascii="Arial" w:hAnsi="Arial" w:cs="Arial"/>
                <w:sz w:val="20"/>
                <w:szCs w:val="20"/>
              </w:rPr>
              <w:t>4 дүгээр зүйл. МУЗН байгуулагдах онцлог</w:t>
            </w:r>
          </w:p>
          <w:p w:rsidR="00505B87" w:rsidRDefault="00505B87" w:rsidP="006E3576">
            <w:pPr>
              <w:pStyle w:val="NormalWeb"/>
              <w:jc w:val="both"/>
              <w:rPr>
                <w:rFonts w:ascii="Arial" w:hAnsi="Arial" w:cs="Arial"/>
                <w:sz w:val="20"/>
                <w:szCs w:val="20"/>
              </w:rPr>
            </w:pPr>
            <w:r>
              <w:rPr>
                <w:rFonts w:ascii="Arial" w:hAnsi="Arial" w:cs="Arial"/>
                <w:sz w:val="20"/>
                <w:szCs w:val="20"/>
              </w:rPr>
              <w:t>4.1. Олон улсын улаан загалмай /улаан хавирган сар/ хөдөлгөөний дүрэм, үндсэн зарчимд нийцүүлэн Монгол Улсад үндэсний улаан загалмайн нэг нийгэмлэг байгуулагдаж, үйл ажиллагаагаа Монгол Улсын  нутаг дэвсгэрийн хэмжээнд явуулна.</w:t>
            </w:r>
          </w:p>
          <w:p w:rsidR="00505B87" w:rsidRDefault="00505B87" w:rsidP="002060A3">
            <w:pPr>
              <w:jc w:val="center"/>
              <w:rPr>
                <w:rFonts w:ascii="Arial" w:hAnsi="Arial" w:cs="Arial"/>
                <w:sz w:val="24"/>
                <w:szCs w:val="24"/>
                <w:lang w:val="mn-MN"/>
              </w:rPr>
            </w:pPr>
          </w:p>
        </w:tc>
        <w:tc>
          <w:tcPr>
            <w:tcW w:w="5121" w:type="dxa"/>
          </w:tcPr>
          <w:p w:rsidR="0038778E" w:rsidRDefault="0038778E" w:rsidP="00346455">
            <w:pPr>
              <w:pStyle w:val="NormalWeb"/>
              <w:spacing w:before="0" w:beforeAutospacing="0" w:after="0" w:afterAutospacing="0"/>
              <w:ind w:firstLine="720"/>
              <w:jc w:val="center"/>
              <w:rPr>
                <w:rFonts w:ascii="Arial" w:hAnsi="Arial" w:cs="Arial"/>
                <w:b/>
                <w:color w:val="FF0000"/>
                <w:sz w:val="20"/>
                <w:szCs w:val="20"/>
                <w:lang w:val="mn-MN"/>
              </w:rPr>
            </w:pPr>
          </w:p>
          <w:p w:rsidR="00346455" w:rsidRPr="006E3576" w:rsidRDefault="00346455" w:rsidP="00346455">
            <w:pPr>
              <w:pStyle w:val="NormalWeb"/>
              <w:spacing w:before="0" w:beforeAutospacing="0" w:after="0" w:afterAutospacing="0"/>
              <w:ind w:firstLine="720"/>
              <w:jc w:val="center"/>
              <w:rPr>
                <w:rFonts w:ascii="Arial" w:hAnsi="Arial" w:cs="Arial"/>
                <w:sz w:val="20"/>
                <w:szCs w:val="20"/>
                <w:lang w:val="mn-MN"/>
              </w:rPr>
            </w:pPr>
            <w:r w:rsidRPr="006E3576">
              <w:rPr>
                <w:rFonts w:ascii="Arial" w:hAnsi="Arial" w:cs="Arial"/>
                <w:b/>
                <w:sz w:val="20"/>
                <w:szCs w:val="20"/>
                <w:lang w:val="mn-MN"/>
              </w:rPr>
              <w:t>ХОЁРДУГААР БҮЛЭГ</w:t>
            </w:r>
          </w:p>
          <w:p w:rsidR="006F1522" w:rsidRPr="006E3576" w:rsidRDefault="006F1522" w:rsidP="006F1522">
            <w:pPr>
              <w:rPr>
                <w:rFonts w:ascii="Arial" w:hAnsi="Arial" w:cs="Arial"/>
                <w:b/>
                <w:sz w:val="20"/>
                <w:szCs w:val="20"/>
                <w:lang w:val="mn-MN"/>
              </w:rPr>
            </w:pPr>
            <w:r w:rsidRPr="006E3576">
              <w:rPr>
                <w:rFonts w:ascii="Arial" w:hAnsi="Arial" w:cs="Arial"/>
                <w:b/>
                <w:sz w:val="20"/>
                <w:szCs w:val="20"/>
                <w:lang w:val="mn-MN"/>
              </w:rPr>
              <w:t>МОНГОЛЫН УЛААН ЗАГАЛМАЙ</w:t>
            </w:r>
            <w:r w:rsidR="00790301" w:rsidRPr="006E3576">
              <w:rPr>
                <w:rFonts w:ascii="Arial" w:hAnsi="Arial" w:cs="Arial"/>
                <w:b/>
                <w:sz w:val="20"/>
                <w:szCs w:val="20"/>
                <w:lang w:val="mn-MN"/>
              </w:rPr>
              <w:t xml:space="preserve"> </w:t>
            </w:r>
            <w:r w:rsidRPr="006E3576">
              <w:rPr>
                <w:rFonts w:ascii="Arial" w:hAnsi="Arial" w:cs="Arial"/>
                <w:b/>
                <w:sz w:val="20"/>
                <w:szCs w:val="20"/>
                <w:lang w:val="mn-MN"/>
              </w:rPr>
              <w:t>НИЙГЭМЛЭГ</w:t>
            </w:r>
            <w:r w:rsidR="00346455" w:rsidRPr="006E3576">
              <w:rPr>
                <w:rFonts w:ascii="Arial" w:hAnsi="Arial" w:cs="Arial"/>
                <w:b/>
                <w:sz w:val="20"/>
                <w:szCs w:val="20"/>
                <w:lang w:val="mn-MN"/>
              </w:rPr>
              <w:t>ИЙН</w:t>
            </w:r>
          </w:p>
          <w:p w:rsidR="00346455" w:rsidRPr="006E3576" w:rsidRDefault="00346455" w:rsidP="006F1522">
            <w:pPr>
              <w:ind w:firstLine="567"/>
              <w:jc w:val="center"/>
              <w:rPr>
                <w:rFonts w:ascii="Arial" w:hAnsi="Arial" w:cs="Arial"/>
                <w:b/>
                <w:sz w:val="20"/>
                <w:szCs w:val="20"/>
              </w:rPr>
            </w:pPr>
            <w:r w:rsidRPr="006E3576">
              <w:rPr>
                <w:rFonts w:ascii="Arial" w:hAnsi="Arial" w:cs="Arial"/>
                <w:b/>
                <w:sz w:val="20"/>
                <w:szCs w:val="20"/>
                <w:lang w:val="mn-MN"/>
              </w:rPr>
              <w:t>ЭРХ ЗҮЙН БАЙДАЛ</w:t>
            </w:r>
          </w:p>
          <w:p w:rsidR="00346455" w:rsidRPr="006E3576" w:rsidRDefault="00346455" w:rsidP="00346455">
            <w:pPr>
              <w:ind w:firstLine="567"/>
              <w:jc w:val="center"/>
              <w:rPr>
                <w:rFonts w:ascii="Arial" w:hAnsi="Arial" w:cs="Arial"/>
                <w:b/>
                <w:sz w:val="20"/>
                <w:szCs w:val="20"/>
              </w:rPr>
            </w:pPr>
          </w:p>
          <w:p w:rsidR="006E3576" w:rsidRDefault="006E3576" w:rsidP="00566D5E">
            <w:pPr>
              <w:jc w:val="center"/>
              <w:rPr>
                <w:rFonts w:ascii="Arial" w:hAnsi="Arial" w:cs="Arial"/>
                <w:b/>
                <w:sz w:val="20"/>
                <w:szCs w:val="20"/>
                <w:lang w:val="mn-MN"/>
              </w:rPr>
            </w:pPr>
          </w:p>
          <w:p w:rsidR="00346455" w:rsidRPr="006E3576" w:rsidRDefault="00790301" w:rsidP="00566D5E">
            <w:pPr>
              <w:jc w:val="center"/>
              <w:rPr>
                <w:rFonts w:ascii="Arial" w:hAnsi="Arial" w:cs="Arial"/>
                <w:b/>
                <w:sz w:val="20"/>
                <w:szCs w:val="20"/>
                <w:lang w:val="mn-MN"/>
              </w:rPr>
            </w:pPr>
            <w:r w:rsidRPr="006E3576">
              <w:rPr>
                <w:rFonts w:ascii="Arial" w:hAnsi="Arial" w:cs="Arial"/>
                <w:b/>
                <w:sz w:val="20"/>
                <w:szCs w:val="20"/>
                <w:lang w:val="mn-MN"/>
              </w:rPr>
              <w:t xml:space="preserve">4 дүгээр зүйл. Монголын улаан загалмай </w:t>
            </w:r>
            <w:r w:rsidR="00566D5E" w:rsidRPr="006E3576">
              <w:rPr>
                <w:rFonts w:ascii="Arial" w:hAnsi="Arial" w:cs="Arial"/>
                <w:b/>
                <w:sz w:val="20"/>
                <w:szCs w:val="20"/>
                <w:lang w:val="mn-MN"/>
              </w:rPr>
              <w:t xml:space="preserve"> </w:t>
            </w:r>
            <w:r w:rsidRPr="006E3576">
              <w:rPr>
                <w:rFonts w:ascii="Arial" w:hAnsi="Arial" w:cs="Arial"/>
                <w:b/>
                <w:sz w:val="20"/>
                <w:szCs w:val="20"/>
                <w:lang w:val="mn-MN"/>
              </w:rPr>
              <w:t>нийгэмлэг</w:t>
            </w:r>
            <w:r w:rsidR="00346455" w:rsidRPr="006E3576">
              <w:rPr>
                <w:rFonts w:ascii="Arial" w:hAnsi="Arial" w:cs="Arial"/>
                <w:b/>
                <w:sz w:val="20"/>
                <w:szCs w:val="20"/>
                <w:lang w:val="mn-MN"/>
              </w:rPr>
              <w:t xml:space="preserve"> байгуулагдах онцлог</w:t>
            </w:r>
          </w:p>
          <w:p w:rsidR="00346455" w:rsidRPr="006E3576" w:rsidRDefault="00346455" w:rsidP="006E3576">
            <w:pPr>
              <w:spacing w:before="240"/>
              <w:jc w:val="both"/>
              <w:rPr>
                <w:rFonts w:ascii="Arial" w:hAnsi="Arial" w:cs="Arial"/>
                <w:sz w:val="20"/>
                <w:szCs w:val="20"/>
                <w:lang w:val="mn-MN"/>
              </w:rPr>
            </w:pPr>
            <w:r w:rsidRPr="006E3576">
              <w:rPr>
                <w:rFonts w:ascii="Arial" w:hAnsi="Arial" w:cs="Arial"/>
                <w:sz w:val="20"/>
                <w:szCs w:val="20"/>
                <w:lang w:val="mn-MN"/>
              </w:rPr>
              <w:t xml:space="preserve">4.1. </w:t>
            </w:r>
            <w:r w:rsidRPr="006E3576">
              <w:rPr>
                <w:rFonts w:ascii="Arial" w:hAnsi="Arial" w:cs="Arial"/>
                <w:sz w:val="20"/>
                <w:szCs w:val="20"/>
                <w:u w:val="single"/>
                <w:lang w:val="mn-MN"/>
              </w:rPr>
              <w:t>Хүмүүнлэ</w:t>
            </w:r>
            <w:r w:rsidR="004B4228" w:rsidRPr="006E3576">
              <w:rPr>
                <w:rFonts w:ascii="Arial" w:hAnsi="Arial" w:cs="Arial"/>
                <w:sz w:val="20"/>
                <w:szCs w:val="20"/>
                <w:u w:val="single"/>
                <w:lang w:val="mn-MN"/>
              </w:rPr>
              <w:t>гийн үйл ажиллагааны чиглэлээр о</w:t>
            </w:r>
            <w:r w:rsidRPr="006E3576">
              <w:rPr>
                <w:rFonts w:ascii="Arial" w:hAnsi="Arial" w:cs="Arial"/>
                <w:sz w:val="20"/>
                <w:szCs w:val="20"/>
                <w:u w:val="single"/>
                <w:lang w:val="mn-MN"/>
              </w:rPr>
              <w:t>лон улсын хамтын нийгэмлэгийн өмнө Монгол Улсын Засгийн газрын хүлэ</w:t>
            </w:r>
            <w:r w:rsidR="004B4228" w:rsidRPr="006E3576">
              <w:rPr>
                <w:rFonts w:ascii="Arial" w:hAnsi="Arial" w:cs="Arial"/>
                <w:sz w:val="20"/>
                <w:szCs w:val="20"/>
                <w:u w:val="single"/>
                <w:lang w:val="mn-MN"/>
              </w:rPr>
              <w:t>эсэн үү</w:t>
            </w:r>
            <w:r w:rsidR="009329B8" w:rsidRPr="006E3576">
              <w:rPr>
                <w:rFonts w:ascii="Arial" w:hAnsi="Arial" w:cs="Arial"/>
                <w:sz w:val="20"/>
                <w:szCs w:val="20"/>
                <w:u w:val="single"/>
                <w:lang w:val="mn-MN"/>
              </w:rPr>
              <w:t>ргийн дагуу Хөдөлгөөний дүрэм, ү</w:t>
            </w:r>
            <w:r w:rsidR="00D15FAD" w:rsidRPr="006E3576">
              <w:rPr>
                <w:rFonts w:ascii="Arial" w:hAnsi="Arial" w:cs="Arial"/>
                <w:sz w:val="20"/>
                <w:szCs w:val="20"/>
                <w:u w:val="single"/>
                <w:lang w:val="mn-MN"/>
              </w:rPr>
              <w:t>ндсэн зарчимд нийцүүлэн х</w:t>
            </w:r>
            <w:r w:rsidRPr="006E3576">
              <w:rPr>
                <w:rFonts w:ascii="Arial" w:hAnsi="Arial" w:cs="Arial"/>
                <w:sz w:val="20"/>
                <w:szCs w:val="20"/>
                <w:u w:val="single"/>
                <w:lang w:val="mn-MN"/>
              </w:rPr>
              <w:t xml:space="preserve">өдөлгөөний </w:t>
            </w:r>
            <w:r w:rsidR="00D15FAD" w:rsidRPr="006E3576">
              <w:rPr>
                <w:rFonts w:ascii="Arial" w:hAnsi="Arial" w:cs="Arial"/>
                <w:sz w:val="20"/>
                <w:szCs w:val="20"/>
                <w:u w:val="single"/>
                <w:lang w:val="mn-MN"/>
              </w:rPr>
              <w:t>бүрэлдэхүүн хэсэг болж,</w:t>
            </w:r>
            <w:r w:rsidR="00D15FAD" w:rsidRPr="006E3576">
              <w:rPr>
                <w:rFonts w:ascii="Arial" w:hAnsi="Arial" w:cs="Arial"/>
                <w:sz w:val="20"/>
                <w:szCs w:val="20"/>
                <w:lang w:val="mn-MN"/>
              </w:rPr>
              <w:t xml:space="preserve"> Монгол У</w:t>
            </w:r>
            <w:r w:rsidRPr="006E3576">
              <w:rPr>
                <w:rFonts w:ascii="Arial" w:hAnsi="Arial" w:cs="Arial"/>
                <w:sz w:val="20"/>
                <w:szCs w:val="20"/>
                <w:lang w:val="mn-MN"/>
              </w:rPr>
              <w:t>лсад</w:t>
            </w:r>
            <w:r w:rsidR="00D15FAD" w:rsidRPr="006E3576">
              <w:rPr>
                <w:rFonts w:ascii="Arial" w:hAnsi="Arial" w:cs="Arial"/>
                <w:sz w:val="20"/>
                <w:szCs w:val="20"/>
                <w:lang w:val="mn-MN"/>
              </w:rPr>
              <w:t xml:space="preserve"> </w:t>
            </w:r>
            <w:r w:rsidR="00D15FAD" w:rsidRPr="006E3576">
              <w:rPr>
                <w:rFonts w:ascii="Arial" w:hAnsi="Arial" w:cs="Arial"/>
                <w:sz w:val="20"/>
                <w:szCs w:val="20"/>
                <w:u w:val="single"/>
                <w:lang w:val="mn-MN"/>
              </w:rPr>
              <w:t>зөвхөн</w:t>
            </w:r>
            <w:r w:rsidR="00D15FAD" w:rsidRPr="006E3576">
              <w:rPr>
                <w:rFonts w:ascii="Arial" w:hAnsi="Arial" w:cs="Arial"/>
                <w:sz w:val="20"/>
                <w:szCs w:val="20"/>
                <w:lang w:val="mn-MN"/>
              </w:rPr>
              <w:t xml:space="preserve"> нэг Улаан загалмай ү</w:t>
            </w:r>
            <w:r w:rsidR="00257AD4" w:rsidRPr="006E3576">
              <w:rPr>
                <w:rFonts w:ascii="Arial" w:hAnsi="Arial" w:cs="Arial"/>
                <w:sz w:val="20"/>
                <w:szCs w:val="20"/>
                <w:lang w:val="mn-MN"/>
              </w:rPr>
              <w:t>ндэсний</w:t>
            </w:r>
            <w:r w:rsidRPr="006E3576">
              <w:rPr>
                <w:rFonts w:ascii="Arial" w:hAnsi="Arial" w:cs="Arial"/>
                <w:sz w:val="20"/>
                <w:szCs w:val="20"/>
                <w:lang w:val="mn-MN"/>
              </w:rPr>
              <w:t xml:space="preserve"> нийгэмлэг байгуулагдана. </w:t>
            </w:r>
          </w:p>
          <w:p w:rsidR="00257AD4" w:rsidRPr="006E3576" w:rsidRDefault="00257AD4" w:rsidP="006E3576">
            <w:pPr>
              <w:spacing w:before="240"/>
              <w:jc w:val="both"/>
              <w:rPr>
                <w:rFonts w:ascii="Arial" w:hAnsi="Arial" w:cs="Arial"/>
                <w:sz w:val="20"/>
                <w:szCs w:val="20"/>
                <w:lang w:val="mn-MN"/>
              </w:rPr>
            </w:pPr>
            <w:r w:rsidRPr="006E3576">
              <w:rPr>
                <w:rFonts w:ascii="Arial" w:hAnsi="Arial" w:cs="Arial"/>
                <w:sz w:val="20"/>
                <w:szCs w:val="20"/>
                <w:lang w:val="mn-MN"/>
              </w:rPr>
              <w:t>4.2. Хөдөлгөөни</w:t>
            </w:r>
            <w:r w:rsidR="00790301" w:rsidRPr="006E3576">
              <w:rPr>
                <w:rFonts w:ascii="Arial" w:hAnsi="Arial" w:cs="Arial"/>
                <w:sz w:val="20"/>
                <w:szCs w:val="20"/>
                <w:lang w:val="mn-MN"/>
              </w:rPr>
              <w:t>й онцгой эрхийг зөвхөн Монголын улаан загалмай нийгэмлэг</w:t>
            </w:r>
            <w:r w:rsidRPr="006E3576">
              <w:rPr>
                <w:rFonts w:ascii="Arial" w:hAnsi="Arial" w:cs="Arial"/>
                <w:sz w:val="20"/>
                <w:szCs w:val="20"/>
                <w:lang w:val="mn-MN"/>
              </w:rPr>
              <w:t xml:space="preserve"> хэрэгжүүлнэ.</w:t>
            </w:r>
          </w:p>
          <w:p w:rsidR="00505B87" w:rsidRDefault="00505B87" w:rsidP="002060A3">
            <w:pPr>
              <w:jc w:val="center"/>
              <w:rPr>
                <w:rFonts w:ascii="Arial" w:hAnsi="Arial" w:cs="Arial"/>
                <w:sz w:val="24"/>
                <w:szCs w:val="24"/>
                <w:lang w:val="mn-MN"/>
              </w:rPr>
            </w:pPr>
          </w:p>
        </w:tc>
        <w:tc>
          <w:tcPr>
            <w:tcW w:w="3361" w:type="dxa"/>
          </w:tcPr>
          <w:p w:rsidR="00583F18" w:rsidRPr="00412803" w:rsidRDefault="00583F18" w:rsidP="006E3576">
            <w:pPr>
              <w:jc w:val="both"/>
              <w:rPr>
                <w:rFonts w:ascii="Arial" w:hAnsi="Arial" w:cs="Arial"/>
                <w:sz w:val="18"/>
                <w:szCs w:val="18"/>
                <w:lang w:val="mn-MN"/>
              </w:rPr>
            </w:pPr>
          </w:p>
          <w:p w:rsidR="00583F18" w:rsidRPr="00412803" w:rsidRDefault="00583F18" w:rsidP="006E3576">
            <w:pPr>
              <w:jc w:val="both"/>
              <w:rPr>
                <w:rFonts w:ascii="Arial" w:hAnsi="Arial" w:cs="Arial"/>
                <w:sz w:val="18"/>
                <w:szCs w:val="18"/>
                <w:lang w:val="mn-MN"/>
              </w:rPr>
            </w:pPr>
          </w:p>
          <w:p w:rsidR="006E3576" w:rsidRPr="00412803" w:rsidRDefault="006E3576" w:rsidP="006E3576">
            <w:pPr>
              <w:jc w:val="both"/>
              <w:rPr>
                <w:rFonts w:ascii="Arial" w:hAnsi="Arial" w:cs="Arial"/>
                <w:sz w:val="18"/>
                <w:szCs w:val="18"/>
                <w:lang w:val="mn-MN"/>
              </w:rPr>
            </w:pPr>
          </w:p>
          <w:p w:rsidR="006E3576" w:rsidRPr="00412803" w:rsidRDefault="006E3576" w:rsidP="006E3576">
            <w:pPr>
              <w:jc w:val="both"/>
              <w:rPr>
                <w:rFonts w:ascii="Arial" w:hAnsi="Arial" w:cs="Arial"/>
                <w:sz w:val="18"/>
                <w:szCs w:val="18"/>
                <w:lang w:val="mn-MN"/>
              </w:rPr>
            </w:pPr>
          </w:p>
          <w:p w:rsidR="006E3576" w:rsidRPr="00412803" w:rsidRDefault="006E3576" w:rsidP="006E3576">
            <w:pPr>
              <w:jc w:val="both"/>
              <w:rPr>
                <w:rFonts w:ascii="Arial" w:hAnsi="Arial" w:cs="Arial"/>
                <w:sz w:val="18"/>
                <w:szCs w:val="18"/>
                <w:lang w:val="mn-MN"/>
              </w:rPr>
            </w:pPr>
          </w:p>
          <w:p w:rsidR="006E3576" w:rsidRPr="00412803" w:rsidRDefault="006E3576" w:rsidP="006E3576">
            <w:pPr>
              <w:jc w:val="both"/>
              <w:rPr>
                <w:rFonts w:ascii="Arial" w:hAnsi="Arial" w:cs="Arial"/>
                <w:sz w:val="18"/>
                <w:szCs w:val="18"/>
                <w:lang w:val="mn-MN"/>
              </w:rPr>
            </w:pPr>
          </w:p>
          <w:p w:rsidR="00E90B56" w:rsidRDefault="00E90B56" w:rsidP="006E3576">
            <w:pPr>
              <w:jc w:val="both"/>
              <w:rPr>
                <w:rFonts w:ascii="Arial" w:hAnsi="Arial" w:cs="Arial"/>
                <w:sz w:val="18"/>
                <w:szCs w:val="18"/>
                <w:lang w:val="mn-MN"/>
              </w:rPr>
            </w:pPr>
          </w:p>
          <w:p w:rsidR="00E90B56" w:rsidRDefault="00E90B56" w:rsidP="006E3576">
            <w:pPr>
              <w:jc w:val="both"/>
              <w:rPr>
                <w:rFonts w:ascii="Arial" w:hAnsi="Arial" w:cs="Arial"/>
                <w:sz w:val="18"/>
                <w:szCs w:val="18"/>
                <w:lang w:val="mn-MN"/>
              </w:rPr>
            </w:pPr>
          </w:p>
          <w:p w:rsidR="00E90B56" w:rsidRDefault="00E90B56" w:rsidP="006E3576">
            <w:pPr>
              <w:jc w:val="both"/>
              <w:rPr>
                <w:rFonts w:ascii="Arial" w:hAnsi="Arial" w:cs="Arial"/>
                <w:sz w:val="18"/>
                <w:szCs w:val="18"/>
                <w:lang w:val="mn-MN"/>
              </w:rPr>
            </w:pPr>
          </w:p>
          <w:p w:rsidR="00E90B56" w:rsidRDefault="00E90B56" w:rsidP="006E3576">
            <w:pPr>
              <w:jc w:val="both"/>
              <w:rPr>
                <w:rFonts w:ascii="Arial" w:hAnsi="Arial" w:cs="Arial"/>
                <w:sz w:val="18"/>
                <w:szCs w:val="18"/>
                <w:lang w:val="mn-MN"/>
              </w:rPr>
            </w:pPr>
          </w:p>
          <w:p w:rsidR="00401CCD" w:rsidRPr="00412803" w:rsidRDefault="00B96AD5" w:rsidP="006E3576">
            <w:pPr>
              <w:jc w:val="both"/>
              <w:rPr>
                <w:rFonts w:ascii="Arial" w:hAnsi="Arial" w:cs="Arial"/>
                <w:sz w:val="18"/>
                <w:szCs w:val="18"/>
                <w:lang w:val="mn-MN"/>
              </w:rPr>
            </w:pPr>
            <w:r w:rsidRPr="00412803">
              <w:rPr>
                <w:rFonts w:ascii="Arial" w:hAnsi="Arial" w:cs="Arial"/>
                <w:sz w:val="18"/>
                <w:szCs w:val="18"/>
                <w:lang w:val="mn-MN"/>
              </w:rPr>
              <w:t xml:space="preserve">ОУУЗУХСХөдөлгөөний дүрэм болон Улаан загалмайн хөдөлгөөний </w:t>
            </w:r>
            <w:r w:rsidRPr="00412803">
              <w:rPr>
                <w:rFonts w:ascii="Arial" w:hAnsi="Arial" w:cs="Arial"/>
                <w:b/>
                <w:sz w:val="18"/>
                <w:szCs w:val="18"/>
                <w:lang w:val="mn-MN"/>
              </w:rPr>
              <w:t>НЭГДМЭЛ БАЙХ</w:t>
            </w:r>
            <w:r w:rsidRPr="00412803">
              <w:rPr>
                <w:rFonts w:ascii="Arial" w:hAnsi="Arial" w:cs="Arial"/>
                <w:sz w:val="18"/>
                <w:szCs w:val="18"/>
                <w:lang w:val="mn-MN"/>
              </w:rPr>
              <w:t xml:space="preserve"> зарчмын “Аливаа улсад нэг л Улаан загалмай эсхүл Улаан хавирган сар нийгэмлэг байна. Энэ нь бүх нийтэд нээлттэй байх ба хүмүүнлэгийн үйл ажиллагааг нийт нутаг дэвсгэрийн хэмжээнд явуулна.” гэсэн заалтыг үндэслэн томъёолсон. </w:t>
            </w:r>
          </w:p>
        </w:tc>
      </w:tr>
      <w:tr w:rsidR="00505B87" w:rsidTr="00E6785E">
        <w:trPr>
          <w:trHeight w:val="2258"/>
        </w:trPr>
        <w:tc>
          <w:tcPr>
            <w:tcW w:w="533" w:type="dxa"/>
          </w:tcPr>
          <w:p w:rsidR="00505B87" w:rsidRPr="00505B87" w:rsidRDefault="00505B87" w:rsidP="00505B87">
            <w:pPr>
              <w:rPr>
                <w:rFonts w:ascii="Arial" w:hAnsi="Arial" w:cs="Arial"/>
                <w:sz w:val="24"/>
                <w:szCs w:val="24"/>
              </w:rPr>
            </w:pPr>
          </w:p>
        </w:tc>
        <w:tc>
          <w:tcPr>
            <w:tcW w:w="4727" w:type="dxa"/>
          </w:tcPr>
          <w:p w:rsidR="006E3576" w:rsidRDefault="006E3576" w:rsidP="006E3576">
            <w:pPr>
              <w:pStyle w:val="msghead"/>
              <w:rPr>
                <w:rStyle w:val="Strong"/>
                <w:rFonts w:ascii="Arial" w:hAnsi="Arial" w:cs="Arial"/>
                <w:sz w:val="20"/>
                <w:szCs w:val="20"/>
                <w:lang w:val="mn-MN"/>
              </w:rPr>
            </w:pPr>
          </w:p>
          <w:p w:rsidR="00054EAF" w:rsidRDefault="00054EAF" w:rsidP="006E3576">
            <w:pPr>
              <w:pStyle w:val="msghead"/>
              <w:jc w:val="center"/>
              <w:rPr>
                <w:rFonts w:ascii="Arial" w:hAnsi="Arial" w:cs="Arial"/>
                <w:sz w:val="20"/>
                <w:szCs w:val="20"/>
              </w:rPr>
            </w:pPr>
            <w:r>
              <w:rPr>
                <w:rStyle w:val="Strong"/>
                <w:rFonts w:ascii="Arial" w:hAnsi="Arial" w:cs="Arial"/>
                <w:sz w:val="20"/>
                <w:szCs w:val="20"/>
              </w:rPr>
              <w:t>5 дугаар зүйл. Монголын улаан загалмай нийгэмлэг</w:t>
            </w:r>
          </w:p>
          <w:p w:rsidR="00054EAF" w:rsidRDefault="00054EAF" w:rsidP="006E3576">
            <w:pPr>
              <w:pStyle w:val="NormalWeb"/>
              <w:jc w:val="both"/>
              <w:rPr>
                <w:rFonts w:ascii="Arial" w:hAnsi="Arial" w:cs="Arial"/>
                <w:sz w:val="20"/>
                <w:szCs w:val="20"/>
              </w:rPr>
            </w:pPr>
            <w:r>
              <w:rPr>
                <w:rFonts w:ascii="Arial" w:hAnsi="Arial" w:cs="Arial"/>
                <w:sz w:val="20"/>
                <w:szCs w:val="20"/>
              </w:rPr>
              <w:t>5.1. МУЗН нь  иргэдээс хөдөлгөөний дүрэм, үндсэн зарчмуудыг зөвшөөрч, тэдгээрийг болон Женевийн конвенц, Нэмэлт протоколуудын зарчим, хэм хэмжээ, үзэл санааг хэрэгжүүлэх, төрийн хүмүүнлэгийн бодлогод дэмжлэг үзүүлэх зорилгоор  сайн дурын үндсэн дээр байгуулагдан өөрийгөө удирдах ёсны дагуу үйл ажиллагаа явуулдаг нийгэмд үйлчилдэг төрийн бус, хүмүүнлэгийн байгууллага мөн.</w:t>
            </w:r>
          </w:p>
          <w:p w:rsidR="00054EAF" w:rsidRDefault="00054EAF" w:rsidP="006E3576">
            <w:pPr>
              <w:pStyle w:val="NormalWeb"/>
              <w:jc w:val="both"/>
              <w:rPr>
                <w:rFonts w:ascii="Arial" w:hAnsi="Arial" w:cs="Arial"/>
                <w:sz w:val="20"/>
                <w:szCs w:val="20"/>
                <w:lang w:val="mn-MN"/>
              </w:rPr>
            </w:pPr>
            <w:r>
              <w:rPr>
                <w:rFonts w:ascii="Arial" w:hAnsi="Arial" w:cs="Arial"/>
                <w:sz w:val="20"/>
                <w:szCs w:val="20"/>
              </w:rPr>
              <w:t>5.2. МУЗН-ийн эрх зүйн байдлыг энэ хуулиар, нийгэмлэг байгуулах, бүртгэх, татан буулгах, түүний  үйл ажиллагаа, өмч, санхүүгийн харилцааг Төрийн бус байгууллагын тухай хуулиар, МУЗН-ийн дотоод зохион байгуулалттай холбоотой асуудлыг нийгэмлэгийн дүрмээр зохицуулна.</w:t>
            </w:r>
          </w:p>
          <w:p w:rsidR="00505B87" w:rsidRDefault="00505B87" w:rsidP="002060A3">
            <w:pPr>
              <w:jc w:val="center"/>
              <w:rPr>
                <w:rFonts w:ascii="Arial" w:hAnsi="Arial" w:cs="Arial"/>
                <w:sz w:val="24"/>
                <w:szCs w:val="24"/>
                <w:lang w:val="mn-MN"/>
              </w:rPr>
            </w:pPr>
          </w:p>
        </w:tc>
        <w:tc>
          <w:tcPr>
            <w:tcW w:w="5121" w:type="dxa"/>
          </w:tcPr>
          <w:p w:rsidR="006E3576" w:rsidRDefault="006E3576" w:rsidP="006E3576">
            <w:pPr>
              <w:spacing w:before="240"/>
              <w:rPr>
                <w:rFonts w:ascii="Arial" w:hAnsi="Arial" w:cs="Arial"/>
                <w:b/>
                <w:color w:val="FF0000"/>
                <w:sz w:val="20"/>
                <w:szCs w:val="20"/>
                <w:lang w:val="mn-MN"/>
              </w:rPr>
            </w:pPr>
          </w:p>
          <w:p w:rsidR="00346455" w:rsidRPr="006E3576" w:rsidRDefault="00346455" w:rsidP="006E3576">
            <w:pPr>
              <w:jc w:val="center"/>
              <w:rPr>
                <w:rFonts w:ascii="Arial" w:hAnsi="Arial" w:cs="Arial"/>
                <w:b/>
                <w:sz w:val="20"/>
                <w:szCs w:val="20"/>
                <w:lang w:val="mn-MN"/>
              </w:rPr>
            </w:pPr>
            <w:r w:rsidRPr="006E3576">
              <w:rPr>
                <w:rFonts w:ascii="Arial" w:hAnsi="Arial" w:cs="Arial"/>
                <w:b/>
                <w:sz w:val="20"/>
                <w:szCs w:val="20"/>
                <w:lang w:val="mn-MN"/>
              </w:rPr>
              <w:t>5 дугаар зүйл. Монголын улаан загалмай нийгэмлэгийн тодорхойлолт</w:t>
            </w:r>
          </w:p>
          <w:p w:rsidR="00346455" w:rsidRPr="006E3576" w:rsidRDefault="00D15FAD" w:rsidP="00412803">
            <w:pPr>
              <w:spacing w:before="300"/>
              <w:jc w:val="both"/>
              <w:rPr>
                <w:rFonts w:ascii="Arial" w:hAnsi="Arial" w:cs="Arial"/>
                <w:color w:val="FF0000"/>
                <w:sz w:val="20"/>
                <w:szCs w:val="20"/>
                <w:lang w:val="mn-MN"/>
              </w:rPr>
            </w:pPr>
            <w:r w:rsidRPr="006E3576">
              <w:rPr>
                <w:rFonts w:ascii="Arial" w:hAnsi="Arial" w:cs="Arial"/>
                <w:sz w:val="20"/>
                <w:szCs w:val="20"/>
                <w:lang w:val="mn-MN"/>
              </w:rPr>
              <w:t>5.1. МУЗН</w:t>
            </w:r>
            <w:r w:rsidR="009A0A8C" w:rsidRPr="006E3576">
              <w:rPr>
                <w:rFonts w:ascii="Arial" w:hAnsi="Arial" w:cs="Arial"/>
                <w:sz w:val="20"/>
                <w:szCs w:val="20"/>
                <w:lang w:val="mn-MN"/>
              </w:rPr>
              <w:t xml:space="preserve"> нь</w:t>
            </w:r>
            <w:r w:rsidR="00346455" w:rsidRPr="006E3576">
              <w:rPr>
                <w:rFonts w:ascii="Arial" w:hAnsi="Arial" w:cs="Arial"/>
                <w:sz w:val="20"/>
                <w:szCs w:val="20"/>
                <w:lang w:val="mn-MN"/>
              </w:rPr>
              <w:t xml:space="preserve"> Хөдөлгөөний дүрэм, үндсэн </w:t>
            </w:r>
            <w:r w:rsidR="009A0A8C" w:rsidRPr="006E3576">
              <w:rPr>
                <w:rFonts w:ascii="Arial" w:hAnsi="Arial" w:cs="Arial"/>
                <w:sz w:val="20"/>
                <w:szCs w:val="20"/>
                <w:lang w:val="mn-MN"/>
              </w:rPr>
              <w:t xml:space="preserve">зарчим </w:t>
            </w:r>
            <w:r w:rsidR="00346455" w:rsidRPr="006E3576">
              <w:rPr>
                <w:rFonts w:ascii="Arial" w:hAnsi="Arial" w:cs="Arial"/>
                <w:sz w:val="20"/>
                <w:szCs w:val="20"/>
                <w:lang w:val="mn-MN"/>
              </w:rPr>
              <w:t>болон Женевийн конвенц</w:t>
            </w:r>
            <w:r w:rsidR="00790301" w:rsidRPr="006E3576">
              <w:rPr>
                <w:rFonts w:ascii="Arial" w:hAnsi="Arial" w:cs="Arial"/>
                <w:sz w:val="20"/>
                <w:szCs w:val="20"/>
                <w:lang w:val="mn-MN"/>
              </w:rPr>
              <w:t>и, н</w:t>
            </w:r>
            <w:r w:rsidR="00346455" w:rsidRPr="006E3576">
              <w:rPr>
                <w:rFonts w:ascii="Arial" w:hAnsi="Arial" w:cs="Arial"/>
                <w:sz w:val="20"/>
                <w:szCs w:val="20"/>
                <w:lang w:val="mn-MN"/>
              </w:rPr>
              <w:t>эмэлт п</w:t>
            </w:r>
            <w:r w:rsidRPr="006E3576">
              <w:rPr>
                <w:rFonts w:ascii="Arial" w:hAnsi="Arial" w:cs="Arial"/>
                <w:sz w:val="20"/>
                <w:szCs w:val="20"/>
                <w:lang w:val="mn-MN"/>
              </w:rPr>
              <w:t>ротокол</w:t>
            </w:r>
            <w:r w:rsidR="00790301" w:rsidRPr="006E3576">
              <w:rPr>
                <w:rFonts w:ascii="Arial" w:hAnsi="Arial" w:cs="Arial"/>
                <w:sz w:val="20"/>
                <w:szCs w:val="20"/>
                <w:lang w:val="mn-MN"/>
              </w:rPr>
              <w:t>ууд</w:t>
            </w:r>
            <w:r w:rsidR="009A0A8C" w:rsidRPr="006E3576">
              <w:rPr>
                <w:rFonts w:ascii="Arial" w:hAnsi="Arial" w:cs="Arial"/>
                <w:sz w:val="20"/>
                <w:szCs w:val="20"/>
                <w:lang w:val="mn-MN"/>
              </w:rPr>
              <w:t>ыг</w:t>
            </w:r>
            <w:r w:rsidR="00346455" w:rsidRPr="006E3576">
              <w:rPr>
                <w:rFonts w:ascii="Arial" w:hAnsi="Arial" w:cs="Arial"/>
                <w:sz w:val="20"/>
                <w:szCs w:val="20"/>
                <w:lang w:val="mn-MN"/>
              </w:rPr>
              <w:t xml:space="preserve"> хэрэгжүүлэх, төрийн хүмүүнлэгийн үйл ажиллагаанд</w:t>
            </w:r>
            <w:r w:rsidR="009A0A8C" w:rsidRPr="006E3576">
              <w:rPr>
                <w:rFonts w:ascii="Arial" w:hAnsi="Arial" w:cs="Arial"/>
                <w:sz w:val="20"/>
                <w:szCs w:val="20"/>
                <w:lang w:val="mn-MN"/>
              </w:rPr>
              <w:t xml:space="preserve"> нэмэлт хүч болж,</w:t>
            </w:r>
            <w:r w:rsidR="00346455" w:rsidRPr="006E3576">
              <w:rPr>
                <w:rFonts w:ascii="Arial" w:hAnsi="Arial" w:cs="Arial"/>
                <w:sz w:val="20"/>
                <w:szCs w:val="20"/>
                <w:lang w:val="mn-MN"/>
              </w:rPr>
              <w:t xml:space="preserve"> дэмжлэг үзүүлэх зорилгоор сайн дурын үндсэн дээр эвлэлдэн </w:t>
            </w:r>
            <w:r w:rsidR="009A0A8C" w:rsidRPr="006E3576">
              <w:rPr>
                <w:rFonts w:ascii="Arial" w:hAnsi="Arial" w:cs="Arial"/>
                <w:sz w:val="20"/>
                <w:szCs w:val="20"/>
                <w:lang w:val="mn-MN"/>
              </w:rPr>
              <w:t xml:space="preserve">нэгдэж, </w:t>
            </w:r>
            <w:r w:rsidR="009A0A8C" w:rsidRPr="006E3576">
              <w:rPr>
                <w:rFonts w:ascii="Arial" w:hAnsi="Arial" w:cs="Arial"/>
                <w:sz w:val="20"/>
                <w:szCs w:val="20"/>
                <w:u w:val="single"/>
                <w:lang w:val="mn-MN"/>
              </w:rPr>
              <w:t>өөрөө удирдах ёсны</w:t>
            </w:r>
            <w:r w:rsidR="00EE1E14" w:rsidRPr="006E3576">
              <w:rPr>
                <w:rFonts w:ascii="Arial" w:hAnsi="Arial" w:cs="Arial"/>
                <w:sz w:val="20"/>
                <w:szCs w:val="20"/>
                <w:u w:val="single"/>
                <w:lang w:val="mn-MN"/>
              </w:rPr>
              <w:t xml:space="preserve"> зарчимд суурилж</w:t>
            </w:r>
            <w:r w:rsidR="00346455" w:rsidRPr="006E3576">
              <w:rPr>
                <w:rFonts w:ascii="Arial" w:hAnsi="Arial" w:cs="Arial"/>
                <w:sz w:val="20"/>
                <w:szCs w:val="20"/>
                <w:u w:val="single"/>
                <w:lang w:val="mn-MN"/>
              </w:rPr>
              <w:t xml:space="preserve"> үйл ажиллагаа явуулдаг</w:t>
            </w:r>
            <w:r w:rsidR="005E7363" w:rsidRPr="006E3576">
              <w:rPr>
                <w:rFonts w:ascii="Arial" w:hAnsi="Arial" w:cs="Arial"/>
                <w:sz w:val="20"/>
                <w:szCs w:val="20"/>
                <w:u w:val="single"/>
                <w:lang w:val="mn-MN"/>
              </w:rPr>
              <w:t>,</w:t>
            </w:r>
            <w:r w:rsidR="00346455" w:rsidRPr="006E3576">
              <w:rPr>
                <w:rFonts w:ascii="Arial" w:hAnsi="Arial" w:cs="Arial"/>
                <w:sz w:val="20"/>
                <w:szCs w:val="20"/>
                <w:u w:val="single"/>
                <w:lang w:val="mn-MN"/>
              </w:rPr>
              <w:t xml:space="preserve"> ашгийн төлөө бус, татвараас чөлөөлөгдсөн</w:t>
            </w:r>
            <w:r w:rsidR="005E7363" w:rsidRPr="006E3576">
              <w:rPr>
                <w:rFonts w:ascii="Arial" w:hAnsi="Arial" w:cs="Arial"/>
                <w:sz w:val="20"/>
                <w:szCs w:val="20"/>
                <w:u w:val="single"/>
                <w:lang w:val="mn-MN"/>
              </w:rPr>
              <w:t>,  үндэсний</w:t>
            </w:r>
            <w:r w:rsidR="005E7363" w:rsidRPr="006E3576">
              <w:rPr>
                <w:rFonts w:ascii="Arial" w:hAnsi="Arial" w:cs="Arial"/>
                <w:sz w:val="20"/>
                <w:szCs w:val="20"/>
                <w:lang w:val="mn-MN"/>
              </w:rPr>
              <w:t xml:space="preserve"> хүмүүнлэгийн</w:t>
            </w:r>
            <w:r w:rsidR="00346455" w:rsidRPr="006E3576">
              <w:rPr>
                <w:rFonts w:ascii="Arial" w:hAnsi="Arial" w:cs="Arial"/>
                <w:sz w:val="20"/>
                <w:szCs w:val="20"/>
                <w:lang w:val="mn-MN"/>
              </w:rPr>
              <w:t xml:space="preserve"> байгууллага мөн.</w:t>
            </w:r>
          </w:p>
          <w:p w:rsidR="00412803" w:rsidRDefault="00412803" w:rsidP="006E3576">
            <w:pPr>
              <w:spacing w:before="240"/>
              <w:jc w:val="both"/>
              <w:rPr>
                <w:rFonts w:ascii="Arial" w:hAnsi="Arial" w:cs="Arial"/>
                <w:sz w:val="20"/>
                <w:szCs w:val="20"/>
              </w:rPr>
            </w:pPr>
          </w:p>
          <w:p w:rsidR="0030202F" w:rsidRPr="006E3576" w:rsidRDefault="00A63ACB" w:rsidP="00412803">
            <w:pPr>
              <w:spacing w:before="100"/>
              <w:jc w:val="both"/>
              <w:rPr>
                <w:rFonts w:ascii="Arial" w:hAnsi="Arial" w:cs="Arial"/>
                <w:sz w:val="20"/>
                <w:szCs w:val="20"/>
                <w:u w:val="single"/>
                <w:lang w:val="mn-MN"/>
              </w:rPr>
            </w:pPr>
            <w:r w:rsidRPr="006E3576">
              <w:rPr>
                <w:rFonts w:ascii="Arial" w:hAnsi="Arial" w:cs="Arial"/>
                <w:sz w:val="20"/>
                <w:szCs w:val="20"/>
                <w:lang w:val="mn-MN"/>
              </w:rPr>
              <w:t>5.2.</w:t>
            </w:r>
            <w:r w:rsidR="0030202F" w:rsidRPr="006E3576">
              <w:rPr>
                <w:rFonts w:ascii="Arial" w:hAnsi="Arial" w:cs="Arial"/>
                <w:sz w:val="20"/>
                <w:szCs w:val="20"/>
                <w:lang w:val="mn-MN"/>
              </w:rPr>
              <w:t xml:space="preserve"> </w:t>
            </w:r>
            <w:r w:rsidR="00790301" w:rsidRPr="006E3576">
              <w:rPr>
                <w:rFonts w:ascii="Arial" w:hAnsi="Arial" w:cs="Arial"/>
                <w:sz w:val="20"/>
                <w:szCs w:val="20"/>
                <w:lang w:val="mn-MN"/>
              </w:rPr>
              <w:t>Монголын улаан загалмай нийгэмлэг</w:t>
            </w:r>
            <w:r w:rsidR="00D15FAD" w:rsidRPr="006E3576">
              <w:rPr>
                <w:rFonts w:ascii="Arial" w:hAnsi="Arial" w:cs="Arial"/>
                <w:sz w:val="20"/>
                <w:szCs w:val="20"/>
                <w:lang w:val="mn-MN"/>
              </w:rPr>
              <w:t xml:space="preserve"> нь </w:t>
            </w:r>
            <w:r w:rsidR="00790301" w:rsidRPr="006E3576">
              <w:rPr>
                <w:rFonts w:ascii="Arial" w:hAnsi="Arial" w:cs="Arial"/>
                <w:sz w:val="20"/>
                <w:szCs w:val="20"/>
                <w:u w:val="single"/>
                <w:lang w:val="mn-MN"/>
              </w:rPr>
              <w:t>Женевийн конвенци болон түүний н</w:t>
            </w:r>
            <w:r w:rsidR="00D15FAD" w:rsidRPr="006E3576">
              <w:rPr>
                <w:rFonts w:ascii="Arial" w:hAnsi="Arial" w:cs="Arial"/>
                <w:sz w:val="20"/>
                <w:szCs w:val="20"/>
                <w:u w:val="single"/>
                <w:lang w:val="mn-MN"/>
              </w:rPr>
              <w:t>эмэлт протокол</w:t>
            </w:r>
            <w:r w:rsidR="00790301" w:rsidRPr="006E3576">
              <w:rPr>
                <w:rFonts w:ascii="Arial" w:hAnsi="Arial" w:cs="Arial"/>
                <w:sz w:val="20"/>
                <w:szCs w:val="20"/>
                <w:u w:val="single"/>
                <w:lang w:val="mn-MN"/>
              </w:rPr>
              <w:t>ууд</w:t>
            </w:r>
            <w:r w:rsidR="00D15FAD" w:rsidRPr="006E3576">
              <w:rPr>
                <w:rFonts w:ascii="Arial" w:hAnsi="Arial" w:cs="Arial"/>
                <w:sz w:val="20"/>
                <w:szCs w:val="20"/>
                <w:u w:val="single"/>
                <w:lang w:val="mn-MN"/>
              </w:rPr>
              <w:t>, Монгол У</w:t>
            </w:r>
            <w:r w:rsidRPr="006E3576">
              <w:rPr>
                <w:rFonts w:ascii="Arial" w:hAnsi="Arial" w:cs="Arial"/>
                <w:sz w:val="20"/>
                <w:szCs w:val="20"/>
                <w:u w:val="single"/>
                <w:lang w:val="mn-MN"/>
              </w:rPr>
              <w:t>лсын хууль тогтоо</w:t>
            </w:r>
            <w:r w:rsidR="00D15FAD" w:rsidRPr="006E3576">
              <w:rPr>
                <w:rFonts w:ascii="Arial" w:hAnsi="Arial" w:cs="Arial"/>
                <w:sz w:val="20"/>
                <w:szCs w:val="20"/>
                <w:u w:val="single"/>
                <w:lang w:val="mn-MN"/>
              </w:rPr>
              <w:t>мж, Хөдөлгөөний үндсэн зарчим</w:t>
            </w:r>
            <w:r w:rsidRPr="006E3576">
              <w:rPr>
                <w:rFonts w:ascii="Arial" w:hAnsi="Arial" w:cs="Arial"/>
                <w:sz w:val="20"/>
                <w:szCs w:val="20"/>
                <w:u w:val="single"/>
                <w:lang w:val="mn-MN"/>
              </w:rPr>
              <w:t>д нийцүүлэн үйл ажиллагаа явуулна.</w:t>
            </w:r>
          </w:p>
          <w:p w:rsidR="00A63ACB" w:rsidRPr="006E3576" w:rsidRDefault="00A63ACB" w:rsidP="00346455">
            <w:pPr>
              <w:spacing w:before="240"/>
              <w:ind w:firstLine="567"/>
              <w:jc w:val="both"/>
              <w:rPr>
                <w:rFonts w:ascii="Arial" w:hAnsi="Arial" w:cs="Arial"/>
                <w:sz w:val="20"/>
                <w:szCs w:val="20"/>
                <w:lang w:val="mn-MN"/>
              </w:rPr>
            </w:pPr>
            <w:r w:rsidRPr="006E3576">
              <w:rPr>
                <w:rFonts w:ascii="Arial" w:hAnsi="Arial" w:cs="Arial"/>
                <w:sz w:val="20"/>
                <w:szCs w:val="20"/>
                <w:lang w:val="mn-MN"/>
              </w:rPr>
              <w:t xml:space="preserve"> </w:t>
            </w:r>
          </w:p>
          <w:p w:rsidR="0030202F" w:rsidRPr="006E3576" w:rsidRDefault="00346455" w:rsidP="006E3576">
            <w:pPr>
              <w:jc w:val="both"/>
              <w:rPr>
                <w:rFonts w:ascii="Arial" w:hAnsi="Arial" w:cs="Arial"/>
                <w:sz w:val="20"/>
                <w:szCs w:val="20"/>
                <w:lang w:val="mn-MN"/>
              </w:rPr>
            </w:pPr>
            <w:r w:rsidRPr="006E3576">
              <w:rPr>
                <w:rFonts w:ascii="Arial" w:hAnsi="Arial" w:cs="Arial"/>
                <w:sz w:val="20"/>
                <w:szCs w:val="20"/>
                <w:lang w:val="mn-MN"/>
              </w:rPr>
              <w:t>5</w:t>
            </w:r>
            <w:r w:rsidR="00A63ACB" w:rsidRPr="006E3576">
              <w:rPr>
                <w:rFonts w:ascii="Arial" w:hAnsi="Arial" w:cs="Arial"/>
                <w:sz w:val="20"/>
                <w:szCs w:val="20"/>
                <w:lang w:val="mn-MN"/>
              </w:rPr>
              <w:t>.3</w:t>
            </w:r>
            <w:r w:rsidR="0030202F" w:rsidRPr="006E3576">
              <w:rPr>
                <w:rFonts w:ascii="Arial" w:hAnsi="Arial" w:cs="Arial"/>
                <w:sz w:val="20"/>
                <w:szCs w:val="20"/>
                <w:lang w:val="mn-MN"/>
              </w:rPr>
              <w:t xml:space="preserve">. </w:t>
            </w:r>
            <w:r w:rsidR="00790301" w:rsidRPr="006E3576">
              <w:rPr>
                <w:rFonts w:ascii="Arial" w:hAnsi="Arial" w:cs="Arial"/>
                <w:sz w:val="20"/>
                <w:szCs w:val="20"/>
                <w:lang w:val="mn-MN"/>
              </w:rPr>
              <w:t xml:space="preserve"> Монголын улаан загалмай нийгэмлэг</w:t>
            </w:r>
            <w:r w:rsidR="005E7363" w:rsidRPr="006E3576">
              <w:rPr>
                <w:rFonts w:ascii="Arial" w:hAnsi="Arial" w:cs="Arial"/>
                <w:sz w:val="20"/>
                <w:szCs w:val="20"/>
                <w:lang w:val="mn-MN"/>
              </w:rPr>
              <w:t xml:space="preserve"> нь</w:t>
            </w:r>
            <w:r w:rsidR="001F74ED" w:rsidRPr="006E3576">
              <w:rPr>
                <w:rFonts w:ascii="Arial" w:hAnsi="Arial" w:cs="Arial"/>
                <w:sz w:val="20"/>
                <w:szCs w:val="20"/>
                <w:lang w:val="mn-MN"/>
              </w:rPr>
              <w:t xml:space="preserve"> Монгол У</w:t>
            </w:r>
            <w:r w:rsidRPr="006E3576">
              <w:rPr>
                <w:rFonts w:ascii="Arial" w:hAnsi="Arial" w:cs="Arial"/>
                <w:sz w:val="20"/>
                <w:szCs w:val="20"/>
                <w:lang w:val="mn-MN"/>
              </w:rPr>
              <w:t xml:space="preserve">лсын </w:t>
            </w:r>
            <w:r w:rsidRPr="006E3576">
              <w:rPr>
                <w:rFonts w:ascii="Arial" w:hAnsi="Arial" w:cs="Arial"/>
                <w:sz w:val="20"/>
                <w:szCs w:val="20"/>
                <w:u w:val="single"/>
                <w:lang w:val="mn-MN"/>
              </w:rPr>
              <w:t>аймаг, дүүрэгт</w:t>
            </w:r>
            <w:r w:rsidR="005E7363" w:rsidRPr="006E3576">
              <w:rPr>
                <w:rFonts w:ascii="Arial" w:hAnsi="Arial" w:cs="Arial"/>
                <w:sz w:val="20"/>
                <w:szCs w:val="20"/>
                <w:u w:val="single"/>
                <w:lang w:val="mn-MN"/>
              </w:rPr>
              <w:t xml:space="preserve"> энэ хуулийн 6.1-д заасан зорилго бүхий үйл ажиллагаа явуулдаг, </w:t>
            </w:r>
            <w:r w:rsidR="001F74ED" w:rsidRPr="006E3576">
              <w:rPr>
                <w:rFonts w:ascii="Arial" w:hAnsi="Arial" w:cs="Arial"/>
                <w:sz w:val="20"/>
                <w:szCs w:val="20"/>
                <w:u w:val="single"/>
                <w:lang w:val="mn-MN"/>
              </w:rPr>
              <w:t xml:space="preserve"> салбар нэгжтэй,</w:t>
            </w:r>
            <w:r w:rsidR="005E7363" w:rsidRPr="006E3576">
              <w:rPr>
                <w:rFonts w:ascii="Arial" w:hAnsi="Arial" w:cs="Arial"/>
                <w:sz w:val="20"/>
                <w:szCs w:val="20"/>
                <w:u w:val="single"/>
                <w:lang w:val="mn-MN"/>
              </w:rPr>
              <w:t xml:space="preserve"> </w:t>
            </w:r>
            <w:r w:rsidRPr="006E3576">
              <w:rPr>
                <w:rFonts w:ascii="Arial" w:hAnsi="Arial" w:cs="Arial"/>
                <w:sz w:val="20"/>
                <w:szCs w:val="20"/>
                <w:u w:val="single"/>
                <w:lang w:val="mn-MN"/>
              </w:rPr>
              <w:t xml:space="preserve">нийтийн өмчтэй хуулийн этгээд </w:t>
            </w:r>
            <w:r w:rsidRPr="006E3576">
              <w:rPr>
                <w:rFonts w:ascii="Arial" w:hAnsi="Arial" w:cs="Arial"/>
                <w:sz w:val="20"/>
                <w:szCs w:val="20"/>
                <w:lang w:val="mn-MN"/>
              </w:rPr>
              <w:t>байна.</w:t>
            </w:r>
          </w:p>
          <w:p w:rsidR="00346455" w:rsidRPr="00E02477" w:rsidRDefault="00346455" w:rsidP="00346455">
            <w:pPr>
              <w:ind w:firstLine="567"/>
              <w:jc w:val="both"/>
              <w:rPr>
                <w:rFonts w:ascii="Arial" w:hAnsi="Arial" w:cs="Arial"/>
                <w:color w:val="FF0000"/>
                <w:sz w:val="20"/>
                <w:szCs w:val="20"/>
                <w:lang w:val="mn-MN"/>
              </w:rPr>
            </w:pPr>
            <w:r w:rsidRPr="00E02477">
              <w:rPr>
                <w:rFonts w:ascii="Arial" w:hAnsi="Arial" w:cs="Arial"/>
                <w:color w:val="FF0000"/>
                <w:sz w:val="20"/>
                <w:szCs w:val="20"/>
                <w:lang w:val="mn-MN"/>
              </w:rPr>
              <w:t xml:space="preserve"> </w:t>
            </w:r>
          </w:p>
          <w:p w:rsidR="00346455" w:rsidRPr="006E3576" w:rsidRDefault="00346455" w:rsidP="006E3576">
            <w:pPr>
              <w:spacing w:after="240"/>
              <w:jc w:val="both"/>
              <w:rPr>
                <w:rFonts w:ascii="Arial" w:hAnsi="Arial" w:cs="Arial"/>
                <w:sz w:val="20"/>
                <w:szCs w:val="20"/>
                <w:u w:val="single"/>
                <w:lang w:val="mn-MN"/>
              </w:rPr>
            </w:pPr>
            <w:r w:rsidRPr="006E3576">
              <w:rPr>
                <w:rFonts w:ascii="Arial" w:hAnsi="Arial" w:cs="Arial"/>
                <w:sz w:val="20"/>
                <w:szCs w:val="20"/>
                <w:lang w:val="mn-MN"/>
              </w:rPr>
              <w:t>5.</w:t>
            </w:r>
            <w:r w:rsidR="00A63ACB" w:rsidRPr="006E3576">
              <w:rPr>
                <w:rFonts w:ascii="Arial" w:hAnsi="Arial" w:cs="Arial"/>
                <w:sz w:val="20"/>
                <w:szCs w:val="20"/>
                <w:lang w:val="mn-MN"/>
              </w:rPr>
              <w:t>4</w:t>
            </w:r>
            <w:r w:rsidR="00790301" w:rsidRPr="006E3576">
              <w:rPr>
                <w:rFonts w:ascii="Arial" w:hAnsi="Arial" w:cs="Arial"/>
                <w:sz w:val="20"/>
                <w:szCs w:val="20"/>
                <w:lang w:val="mn-MN"/>
              </w:rPr>
              <w:t>. Монголын улаан загалмай нийгэмлэг</w:t>
            </w:r>
            <w:r w:rsidR="005E7363" w:rsidRPr="006E3576">
              <w:rPr>
                <w:rFonts w:ascii="Arial" w:hAnsi="Arial" w:cs="Arial"/>
                <w:sz w:val="20"/>
                <w:szCs w:val="20"/>
                <w:lang w:val="mn-MN"/>
              </w:rPr>
              <w:t xml:space="preserve"> нь өө</w:t>
            </w:r>
            <w:r w:rsidR="001F74ED" w:rsidRPr="006E3576">
              <w:rPr>
                <w:rFonts w:ascii="Arial" w:hAnsi="Arial" w:cs="Arial"/>
                <w:sz w:val="20"/>
                <w:szCs w:val="20"/>
                <w:lang w:val="mn-MN"/>
              </w:rPr>
              <w:t>рийн Үндэсний чуулганаас батал</w:t>
            </w:r>
            <w:r w:rsidR="005E7363" w:rsidRPr="006E3576">
              <w:rPr>
                <w:rFonts w:ascii="Arial" w:hAnsi="Arial" w:cs="Arial"/>
                <w:sz w:val="20"/>
                <w:szCs w:val="20"/>
                <w:lang w:val="mn-MN"/>
              </w:rPr>
              <w:t>сан дүрэмд нийцүүл</w:t>
            </w:r>
            <w:r w:rsidR="00566D5E" w:rsidRPr="006E3576">
              <w:rPr>
                <w:rFonts w:ascii="Arial" w:hAnsi="Arial" w:cs="Arial"/>
                <w:sz w:val="20"/>
                <w:szCs w:val="20"/>
                <w:lang w:val="mn-MN"/>
              </w:rPr>
              <w:t xml:space="preserve">эн үйл ажиллагаагаа хэрэгжүүлэх бөгөөд </w:t>
            </w:r>
            <w:r w:rsidR="00566D5E" w:rsidRPr="006E3576">
              <w:rPr>
                <w:rFonts w:ascii="Arial" w:hAnsi="Arial" w:cs="Arial"/>
                <w:sz w:val="20"/>
                <w:szCs w:val="20"/>
                <w:u w:val="single"/>
                <w:lang w:val="mn-MN"/>
              </w:rPr>
              <w:t>нийгэмлэг</w:t>
            </w:r>
            <w:r w:rsidRPr="006E3576">
              <w:rPr>
                <w:rFonts w:ascii="Arial" w:hAnsi="Arial" w:cs="Arial"/>
                <w:sz w:val="20"/>
                <w:szCs w:val="20"/>
                <w:u w:val="single"/>
                <w:lang w:val="mn-MN"/>
              </w:rPr>
              <w:t>ийн дотоод зохион байгуулалттай хол</w:t>
            </w:r>
            <w:r w:rsidR="00566D5E" w:rsidRPr="006E3576">
              <w:rPr>
                <w:rFonts w:ascii="Arial" w:hAnsi="Arial" w:cs="Arial"/>
                <w:sz w:val="20"/>
                <w:szCs w:val="20"/>
                <w:u w:val="single"/>
                <w:lang w:val="mn-MN"/>
              </w:rPr>
              <w:t>боотой асуудлыг Монголын улаан загалмай нийгэмлэг</w:t>
            </w:r>
            <w:r w:rsidR="001F74ED" w:rsidRPr="006E3576">
              <w:rPr>
                <w:rFonts w:ascii="Arial" w:hAnsi="Arial" w:cs="Arial"/>
                <w:sz w:val="20"/>
                <w:szCs w:val="20"/>
                <w:u w:val="single"/>
                <w:lang w:val="mn-MN"/>
              </w:rPr>
              <w:t>ийн</w:t>
            </w:r>
            <w:r w:rsidRPr="006E3576">
              <w:rPr>
                <w:rFonts w:ascii="Arial" w:hAnsi="Arial" w:cs="Arial"/>
                <w:sz w:val="20"/>
                <w:szCs w:val="20"/>
                <w:u w:val="single"/>
                <w:lang w:val="mn-MN"/>
              </w:rPr>
              <w:t xml:space="preserve"> </w:t>
            </w:r>
            <w:r w:rsidR="005E7363" w:rsidRPr="006E3576">
              <w:rPr>
                <w:rFonts w:ascii="Arial" w:hAnsi="Arial" w:cs="Arial"/>
                <w:sz w:val="20"/>
                <w:szCs w:val="20"/>
                <w:u w:val="single"/>
                <w:lang w:val="mn-MN"/>
              </w:rPr>
              <w:t xml:space="preserve">болон Хөдөлгөөний дүрмээр </w:t>
            </w:r>
            <w:r w:rsidRPr="006E3576">
              <w:rPr>
                <w:rFonts w:ascii="Arial" w:hAnsi="Arial" w:cs="Arial"/>
                <w:sz w:val="20"/>
                <w:szCs w:val="20"/>
                <w:u w:val="single"/>
                <w:lang w:val="mn-MN"/>
              </w:rPr>
              <w:t xml:space="preserve">зохицуулна. </w:t>
            </w:r>
          </w:p>
          <w:p w:rsidR="00505B87" w:rsidRDefault="00505B87" w:rsidP="002060A3">
            <w:pPr>
              <w:jc w:val="center"/>
              <w:rPr>
                <w:rFonts w:ascii="Arial" w:hAnsi="Arial" w:cs="Arial"/>
                <w:sz w:val="24"/>
                <w:szCs w:val="24"/>
                <w:lang w:val="mn-MN"/>
              </w:rPr>
            </w:pPr>
          </w:p>
        </w:tc>
        <w:tc>
          <w:tcPr>
            <w:tcW w:w="3361" w:type="dxa"/>
          </w:tcPr>
          <w:p w:rsidR="00505B87" w:rsidRPr="00412803" w:rsidRDefault="00505B87" w:rsidP="006E3576">
            <w:pPr>
              <w:jc w:val="both"/>
              <w:rPr>
                <w:rFonts w:ascii="Arial" w:hAnsi="Arial" w:cs="Arial"/>
                <w:sz w:val="18"/>
                <w:szCs w:val="18"/>
                <w:lang w:val="mn-MN"/>
              </w:rPr>
            </w:pPr>
          </w:p>
          <w:p w:rsidR="00196BE3" w:rsidRPr="00412803" w:rsidRDefault="00E90B56" w:rsidP="006E3576">
            <w:pPr>
              <w:jc w:val="both"/>
              <w:rPr>
                <w:rFonts w:ascii="Arial" w:hAnsi="Arial" w:cs="Arial"/>
                <w:sz w:val="18"/>
                <w:szCs w:val="18"/>
                <w:lang w:val="mn-MN"/>
              </w:rPr>
            </w:pPr>
            <w:r>
              <w:rPr>
                <w:rFonts w:ascii="Arial" w:hAnsi="Arial" w:cs="Arial"/>
                <w:sz w:val="18"/>
                <w:szCs w:val="18"/>
                <w:lang w:val="mn-MN"/>
              </w:rPr>
              <w:t>Нийгэмлэгийн ү</w:t>
            </w:r>
            <w:r w:rsidR="00196BE3" w:rsidRPr="00412803">
              <w:rPr>
                <w:rFonts w:ascii="Arial" w:hAnsi="Arial" w:cs="Arial"/>
                <w:sz w:val="18"/>
                <w:szCs w:val="18"/>
                <w:lang w:val="mn-MN"/>
              </w:rPr>
              <w:t xml:space="preserve">йл </w:t>
            </w:r>
            <w:r>
              <w:rPr>
                <w:rFonts w:ascii="Arial" w:hAnsi="Arial" w:cs="Arial"/>
                <w:sz w:val="18"/>
                <w:szCs w:val="18"/>
                <w:lang w:val="mn-MN"/>
              </w:rPr>
              <w:t>ажиллагааны хүрээг өргөжүүлж</w:t>
            </w:r>
            <w:r w:rsidR="00196BE3" w:rsidRPr="00412803">
              <w:rPr>
                <w:rFonts w:ascii="Arial" w:hAnsi="Arial" w:cs="Arial"/>
                <w:sz w:val="18"/>
                <w:szCs w:val="18"/>
                <w:lang w:val="mn-MN"/>
              </w:rPr>
              <w:t>, тодорхой болгосон</w:t>
            </w:r>
            <w:r w:rsidR="005F6E88" w:rsidRPr="00412803">
              <w:rPr>
                <w:rFonts w:ascii="Arial" w:hAnsi="Arial" w:cs="Arial"/>
                <w:sz w:val="18"/>
                <w:szCs w:val="18"/>
                <w:lang w:val="mn-MN"/>
              </w:rPr>
              <w:t>.</w:t>
            </w:r>
          </w:p>
          <w:p w:rsidR="00583F18" w:rsidRPr="00412803" w:rsidRDefault="005725EA" w:rsidP="006E3576">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shd w:val="clear" w:color="auto" w:fill="FFFFFF"/>
                <w:lang w:val="mn-MN"/>
              </w:rPr>
            </w:pPr>
            <w:r w:rsidRPr="00412803">
              <w:rPr>
                <w:rFonts w:ascii="Arial" w:hAnsi="Arial" w:cs="Arial"/>
                <w:color w:val="333333"/>
                <w:sz w:val="18"/>
                <w:szCs w:val="18"/>
                <w:shd w:val="clear" w:color="auto" w:fill="FFFFFF"/>
                <w:lang w:val="mn-MN"/>
              </w:rPr>
              <w:t>-</w:t>
            </w:r>
            <w:r w:rsidR="005F6E88" w:rsidRPr="00412803">
              <w:rPr>
                <w:rFonts w:ascii="Arial" w:hAnsi="Arial" w:cs="Arial"/>
                <w:color w:val="333333"/>
                <w:sz w:val="18"/>
                <w:szCs w:val="18"/>
                <w:shd w:val="clear" w:color="auto" w:fill="FFFFFF"/>
              </w:rPr>
              <w:t xml:space="preserve"> Ев</w:t>
            </w:r>
            <w:r w:rsidR="00583F18" w:rsidRPr="00412803">
              <w:rPr>
                <w:rFonts w:ascii="Arial" w:hAnsi="Arial" w:cs="Arial"/>
                <w:color w:val="333333"/>
                <w:sz w:val="18"/>
                <w:szCs w:val="18"/>
                <w:shd w:val="clear" w:color="auto" w:fill="FFFFFF"/>
              </w:rPr>
              <w:t>ропын Хартийн 3 дугаар зүйл</w:t>
            </w:r>
            <w:r w:rsidR="00583F18" w:rsidRPr="00412803">
              <w:rPr>
                <w:rFonts w:ascii="Arial" w:hAnsi="Arial" w:cs="Arial"/>
                <w:color w:val="333333"/>
                <w:sz w:val="18"/>
                <w:szCs w:val="18"/>
                <w:shd w:val="clear" w:color="auto" w:fill="FFFFFF"/>
                <w:lang w:val="mn-MN"/>
              </w:rPr>
              <w:t>ий</w:t>
            </w:r>
            <w:r w:rsidR="00E90B56">
              <w:rPr>
                <w:rFonts w:ascii="Arial" w:hAnsi="Arial" w:cs="Arial"/>
                <w:color w:val="333333"/>
                <w:sz w:val="18"/>
                <w:szCs w:val="18"/>
                <w:shd w:val="clear" w:color="auto" w:fill="FFFFFF"/>
                <w:lang w:val="mn-MN"/>
              </w:rPr>
              <w:t>н</w:t>
            </w:r>
            <w:r w:rsidR="005F6E88" w:rsidRPr="00412803">
              <w:rPr>
                <w:rFonts w:ascii="Arial" w:hAnsi="Arial" w:cs="Arial"/>
                <w:color w:val="333333"/>
                <w:sz w:val="18"/>
                <w:szCs w:val="18"/>
                <w:shd w:val="clear" w:color="auto" w:fill="FFFFFF"/>
              </w:rPr>
              <w:t xml:space="preserve"> “Нутгийн өөрөө удирдах ёсны ойлголт” гэсэн хэсэгт</w:t>
            </w:r>
            <w:r w:rsidR="005F6E88" w:rsidRPr="00412803">
              <w:rPr>
                <w:rStyle w:val="apple-converted-space"/>
                <w:rFonts w:ascii="Arial" w:hAnsi="Arial" w:cs="Arial"/>
                <w:color w:val="333333"/>
                <w:sz w:val="18"/>
                <w:szCs w:val="18"/>
                <w:shd w:val="clear" w:color="auto" w:fill="FFFFFF"/>
              </w:rPr>
              <w:t> </w:t>
            </w:r>
            <w:r w:rsidR="005F6E88" w:rsidRPr="00412803">
              <w:rPr>
                <w:rStyle w:val="Strong"/>
                <w:rFonts w:ascii="Arial" w:hAnsi="Arial" w:cs="Arial"/>
                <w:color w:val="444444"/>
                <w:sz w:val="18"/>
                <w:szCs w:val="18"/>
                <w:shd w:val="clear" w:color="auto" w:fill="FFFFFF"/>
              </w:rPr>
              <w:t>"Нутгийн өөрөө удирдах ёс гэдэг нь нутаг дэвсгэрийн бие даасан хамтлагаас өөрийн хариуцлага дор төрийн хэргийн үлэмж хэсгийг тухайн орон нутагт оршин суугаа иргэдийн ашиг сонирхолд нийцүүлэн, хуулийн хүрээнд шийдвэрлэх, удирдлагыг хэрэгжүүлэх эрх, бодит чадвар юм"</w:t>
            </w:r>
            <w:r w:rsidR="005F6E88" w:rsidRPr="00412803">
              <w:rPr>
                <w:rStyle w:val="apple-converted-space"/>
                <w:rFonts w:ascii="Arial" w:hAnsi="Arial" w:cs="Arial"/>
                <w:color w:val="333333"/>
                <w:sz w:val="18"/>
                <w:szCs w:val="18"/>
                <w:shd w:val="clear" w:color="auto" w:fill="FFFFFF"/>
              </w:rPr>
              <w:t> </w:t>
            </w:r>
            <w:r w:rsidR="00583F18" w:rsidRPr="00412803">
              <w:rPr>
                <w:rFonts w:ascii="Arial" w:hAnsi="Arial" w:cs="Arial"/>
                <w:color w:val="333333"/>
                <w:sz w:val="18"/>
                <w:szCs w:val="18"/>
                <w:shd w:val="clear" w:color="auto" w:fill="FFFFFF"/>
                <w:lang w:val="mn-MN"/>
              </w:rPr>
              <w:t>гэж</w:t>
            </w:r>
            <w:r w:rsidR="005F6E88" w:rsidRPr="00412803">
              <w:rPr>
                <w:rFonts w:ascii="Arial" w:hAnsi="Arial" w:cs="Arial"/>
                <w:color w:val="333333"/>
                <w:sz w:val="18"/>
                <w:szCs w:val="18"/>
                <w:shd w:val="clear" w:color="auto" w:fill="FFFFFF"/>
              </w:rPr>
              <w:t xml:space="preserve"> тодорх</w:t>
            </w:r>
            <w:r w:rsidR="00583F18" w:rsidRPr="00412803">
              <w:rPr>
                <w:rFonts w:ascii="Arial" w:hAnsi="Arial" w:cs="Arial"/>
                <w:color w:val="333333"/>
                <w:sz w:val="18"/>
                <w:szCs w:val="18"/>
                <w:shd w:val="clear" w:color="auto" w:fill="FFFFFF"/>
              </w:rPr>
              <w:t>ойлсон</w:t>
            </w:r>
            <w:r w:rsidR="005F6E88" w:rsidRPr="00412803">
              <w:rPr>
                <w:rFonts w:ascii="Arial" w:hAnsi="Arial" w:cs="Arial"/>
                <w:color w:val="333333"/>
                <w:sz w:val="18"/>
                <w:szCs w:val="18"/>
                <w:shd w:val="clear" w:color="auto" w:fill="FFFFFF"/>
              </w:rPr>
              <w:t xml:space="preserve"> байна.</w:t>
            </w:r>
            <w:r w:rsidR="00583F18" w:rsidRPr="00412803">
              <w:rPr>
                <w:rFonts w:ascii="Arial" w:hAnsi="Arial" w:cs="Arial"/>
                <w:color w:val="333333"/>
                <w:sz w:val="18"/>
                <w:szCs w:val="18"/>
                <w:shd w:val="clear" w:color="auto" w:fill="FFFFFF"/>
                <w:lang w:val="mn-MN"/>
              </w:rPr>
              <w:t xml:space="preserve"> </w:t>
            </w:r>
          </w:p>
          <w:p w:rsidR="00B62643" w:rsidRPr="00412803" w:rsidRDefault="005725EA" w:rsidP="006E3576">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lang w:val="mn-MN"/>
              </w:rPr>
            </w:pPr>
            <w:r w:rsidRPr="00412803">
              <w:rPr>
                <w:rFonts w:ascii="Arial" w:hAnsi="Arial" w:cs="Arial"/>
                <w:color w:val="333333"/>
                <w:sz w:val="18"/>
                <w:szCs w:val="18"/>
                <w:shd w:val="clear" w:color="auto" w:fill="FFFFFF"/>
                <w:lang w:val="mn-MN"/>
              </w:rPr>
              <w:t xml:space="preserve">- </w:t>
            </w:r>
            <w:r w:rsidR="005F6E88" w:rsidRPr="00412803">
              <w:rPr>
                <w:rFonts w:ascii="Arial" w:hAnsi="Arial" w:cs="Arial"/>
                <w:color w:val="333333"/>
                <w:sz w:val="18"/>
                <w:szCs w:val="18"/>
                <w:shd w:val="clear" w:color="auto" w:fill="FFFFFF"/>
                <w:lang w:val="mn-MN"/>
              </w:rPr>
              <w:t>/мөн М</w:t>
            </w:r>
            <w:r w:rsidR="00583F18" w:rsidRPr="00412803">
              <w:rPr>
                <w:rFonts w:ascii="Arial" w:hAnsi="Arial" w:cs="Arial"/>
                <w:color w:val="333333"/>
                <w:sz w:val="18"/>
                <w:szCs w:val="18"/>
                <w:shd w:val="clear" w:color="auto" w:fill="FFFFFF"/>
                <w:lang w:val="mn-MN"/>
              </w:rPr>
              <w:t>онгол Улс</w:t>
            </w:r>
            <w:r w:rsidR="005F6E88" w:rsidRPr="00412803">
              <w:rPr>
                <w:rFonts w:ascii="Arial" w:hAnsi="Arial" w:cs="Arial"/>
                <w:color w:val="333333"/>
                <w:sz w:val="18"/>
                <w:szCs w:val="18"/>
                <w:shd w:val="clear" w:color="auto" w:fill="FFFFFF"/>
                <w:lang w:val="mn-MN"/>
              </w:rPr>
              <w:t>ын Үнд</w:t>
            </w:r>
            <w:r w:rsidR="00E90B56">
              <w:rPr>
                <w:rFonts w:ascii="Arial" w:hAnsi="Arial" w:cs="Arial"/>
                <w:color w:val="333333"/>
                <w:sz w:val="18"/>
                <w:szCs w:val="18"/>
                <w:shd w:val="clear" w:color="auto" w:fill="FFFFFF"/>
                <w:lang w:val="mn-MN"/>
              </w:rPr>
              <w:t>сэн хуулийн 59, 62-р зүйлд Нутгийн өөрөө удирдах ёс</w:t>
            </w:r>
            <w:r w:rsidR="005F6E88" w:rsidRPr="00412803">
              <w:rPr>
                <w:rFonts w:ascii="Arial" w:hAnsi="Arial" w:cs="Arial"/>
                <w:color w:val="333333"/>
                <w:sz w:val="18"/>
                <w:szCs w:val="18"/>
                <w:shd w:val="clear" w:color="auto" w:fill="FFFFFF"/>
                <w:lang w:val="mn-MN"/>
              </w:rPr>
              <w:t>ны тухай томьёолсон байгаа/</w:t>
            </w:r>
          </w:p>
          <w:p w:rsidR="00B62643" w:rsidRPr="00412803" w:rsidRDefault="005725EA" w:rsidP="006E3576">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lang w:val="mn-MN"/>
              </w:rPr>
            </w:pPr>
            <w:r w:rsidRPr="00412803">
              <w:rPr>
                <w:rFonts w:ascii="Arial" w:hAnsi="Arial" w:cs="Arial"/>
                <w:color w:val="333333"/>
                <w:sz w:val="18"/>
                <w:szCs w:val="18"/>
                <w:lang w:val="mn-MN"/>
              </w:rPr>
              <w:t xml:space="preserve">- </w:t>
            </w:r>
            <w:r w:rsidR="00B62643" w:rsidRPr="00412803">
              <w:rPr>
                <w:rFonts w:ascii="Arial" w:hAnsi="Arial" w:cs="Arial"/>
                <w:color w:val="333333"/>
                <w:sz w:val="18"/>
                <w:szCs w:val="18"/>
              </w:rPr>
              <w:t>Ашгийн төлөө бус хуулийн этгээд өөрийн дүрэм болон үүсгэн байгуулсан бусад баримт бичигт заасан зорилгод нийцэх үйл ажиллагаа явуулна.</w:t>
            </w:r>
            <w:r w:rsidR="00B62643" w:rsidRPr="00412803">
              <w:rPr>
                <w:rFonts w:ascii="Arial" w:hAnsi="Arial" w:cs="Arial"/>
                <w:color w:val="333333"/>
                <w:sz w:val="18"/>
                <w:szCs w:val="18"/>
                <w:lang w:val="mn-MN"/>
              </w:rPr>
              <w:t>/Иргэний хуулийн 26.6</w:t>
            </w:r>
            <w:r w:rsidR="002A6BFE" w:rsidRPr="00412803">
              <w:rPr>
                <w:rFonts w:ascii="Arial" w:hAnsi="Arial" w:cs="Arial"/>
                <w:color w:val="333333"/>
                <w:sz w:val="18"/>
                <w:szCs w:val="18"/>
                <w:lang w:val="mn-MN"/>
              </w:rPr>
              <w:t>-р зүйл/</w:t>
            </w:r>
          </w:p>
          <w:p w:rsidR="002A6BFE" w:rsidRPr="00412803" w:rsidRDefault="005725EA" w:rsidP="006E3576">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lang w:val="mn-MN"/>
              </w:rPr>
            </w:pPr>
            <w:r w:rsidRPr="00412803">
              <w:rPr>
                <w:rFonts w:ascii="Arial" w:hAnsi="Arial" w:cs="Arial"/>
                <w:color w:val="333333"/>
                <w:sz w:val="18"/>
                <w:szCs w:val="18"/>
                <w:lang w:val="mn-MN"/>
              </w:rPr>
              <w:t xml:space="preserve">- </w:t>
            </w:r>
            <w:r w:rsidR="00AB4BF2" w:rsidRPr="00412803">
              <w:rPr>
                <w:rFonts w:ascii="Arial" w:hAnsi="Arial" w:cs="Arial"/>
                <w:color w:val="333333"/>
                <w:sz w:val="18"/>
                <w:szCs w:val="18"/>
                <w:lang w:val="mn-MN"/>
              </w:rPr>
              <w:t xml:space="preserve">Татварыг зөвхөн УИХ хуулиар бий болгох, өөрчлөх, хөнгөлөх, чөлөөлөх, хүчингүй болгох эрхтэй. </w:t>
            </w:r>
            <w:r w:rsidR="002A6BFE" w:rsidRPr="00412803">
              <w:rPr>
                <w:rFonts w:ascii="Arial" w:hAnsi="Arial" w:cs="Arial"/>
                <w:color w:val="333333"/>
                <w:sz w:val="18"/>
                <w:szCs w:val="18"/>
                <w:lang w:val="mn-MN"/>
              </w:rPr>
              <w:t xml:space="preserve">Хууль </w:t>
            </w:r>
            <w:r w:rsidR="00AB4BF2" w:rsidRPr="00412803">
              <w:rPr>
                <w:rFonts w:ascii="Arial" w:hAnsi="Arial" w:cs="Arial"/>
                <w:color w:val="333333"/>
                <w:sz w:val="18"/>
                <w:szCs w:val="18"/>
                <w:lang w:val="mn-MN"/>
              </w:rPr>
              <w:t>тогтоомжийн дагуу татвар төлөгчид татварын хөнгөлөлт үзүүлэ</w:t>
            </w:r>
            <w:r w:rsidR="001D7516">
              <w:rPr>
                <w:rFonts w:ascii="Arial" w:hAnsi="Arial" w:cs="Arial"/>
                <w:color w:val="333333"/>
                <w:sz w:val="18"/>
                <w:szCs w:val="18"/>
                <w:lang w:val="mn-MN"/>
              </w:rPr>
              <w:t>х буюу татвараас чөлөөлнө. /Татварын ерөнхий хуул</w:t>
            </w:r>
            <w:r w:rsidR="00AB4BF2" w:rsidRPr="00412803">
              <w:rPr>
                <w:rFonts w:ascii="Arial" w:hAnsi="Arial" w:cs="Arial"/>
                <w:color w:val="333333"/>
                <w:sz w:val="18"/>
                <w:szCs w:val="18"/>
                <w:lang w:val="mn-MN"/>
              </w:rPr>
              <w:t>ийн 3, 9, 28-р зүйл/</w:t>
            </w:r>
          </w:p>
          <w:p w:rsidR="00AB4BF2" w:rsidRPr="00412803" w:rsidRDefault="005725EA" w:rsidP="006E3576">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lang w:val="mn-MN"/>
              </w:rPr>
            </w:pPr>
            <w:r w:rsidRPr="00412803">
              <w:rPr>
                <w:rFonts w:ascii="Arial" w:hAnsi="Arial" w:cs="Arial"/>
                <w:color w:val="333333"/>
                <w:sz w:val="18"/>
                <w:szCs w:val="18"/>
                <w:lang w:val="mn-MN"/>
              </w:rPr>
              <w:lastRenderedPageBreak/>
              <w:t xml:space="preserve">- </w:t>
            </w:r>
            <w:r w:rsidR="00634B49" w:rsidRPr="00412803">
              <w:rPr>
                <w:rFonts w:ascii="Arial" w:hAnsi="Arial" w:cs="Arial"/>
                <w:color w:val="333333"/>
                <w:sz w:val="18"/>
                <w:szCs w:val="18"/>
                <w:lang w:val="mn-MN"/>
              </w:rPr>
              <w:t>Монгол улсад нийтийн болон хувийн өмч байна. Нийтийн өмч нь төрийн, орон нутгийн, шашны, олон нийтийн гэсэн хэлбэртэй байна. /И</w:t>
            </w:r>
            <w:r w:rsidR="001D7516">
              <w:rPr>
                <w:rFonts w:ascii="Arial" w:hAnsi="Arial" w:cs="Arial"/>
                <w:color w:val="333333"/>
                <w:sz w:val="18"/>
                <w:szCs w:val="18"/>
                <w:lang w:val="mn-MN"/>
              </w:rPr>
              <w:t>ргэний хуул</w:t>
            </w:r>
            <w:r w:rsidR="00634B49" w:rsidRPr="00412803">
              <w:rPr>
                <w:rFonts w:ascii="Arial" w:hAnsi="Arial" w:cs="Arial"/>
                <w:color w:val="333333"/>
                <w:sz w:val="18"/>
                <w:szCs w:val="18"/>
                <w:lang w:val="mn-MN"/>
              </w:rPr>
              <w:t>ийн 99.1, 99.2-р зүйл/</w:t>
            </w:r>
          </w:p>
          <w:p w:rsidR="00865BBD" w:rsidRPr="00412803" w:rsidRDefault="005725EA" w:rsidP="006E3576">
            <w:pPr>
              <w:pStyle w:val="NormalWeb"/>
              <w:shd w:val="clear" w:color="auto" w:fill="FFFFFF"/>
              <w:spacing w:before="0" w:beforeAutospacing="0" w:after="150" w:afterAutospacing="0" w:line="270" w:lineRule="atLeast"/>
              <w:jc w:val="both"/>
              <w:textAlignment w:val="top"/>
              <w:rPr>
                <w:rFonts w:ascii="Arial" w:hAnsi="Arial" w:cs="Arial"/>
                <w:color w:val="333333"/>
                <w:sz w:val="18"/>
                <w:szCs w:val="18"/>
                <w:lang w:val="mn-MN"/>
              </w:rPr>
            </w:pPr>
            <w:r w:rsidRPr="00412803">
              <w:rPr>
                <w:rFonts w:ascii="Arial" w:hAnsi="Arial" w:cs="Arial"/>
                <w:color w:val="333333"/>
                <w:sz w:val="18"/>
                <w:szCs w:val="18"/>
                <w:lang w:val="mn-MN"/>
              </w:rPr>
              <w:t xml:space="preserve">- </w:t>
            </w:r>
            <w:r w:rsidR="00865BBD" w:rsidRPr="00412803">
              <w:rPr>
                <w:rFonts w:ascii="Arial" w:hAnsi="Arial" w:cs="Arial"/>
                <w:color w:val="333333"/>
                <w:sz w:val="18"/>
                <w:szCs w:val="18"/>
              </w:rPr>
              <w:t>Өмчлөлдөө буюу эзэмших, ашиглах, захиран зарцуулах эрхдээ тусгайлсан хөрөнгөтэй, өөрийн нэрээр эрх олж, үүрэг хүлээдэг, үйл ажиллагаанаасаа бий болох үр дагаварыг эд хөрөнгөөрөө хариуцдаг, нэхэмжлэгч, хариуцагч байж чадах, тодорхой зорилго бүхий, тогтвортой үйл ажиллагаа эрхэлдэг зохион байгуулалтын нэгдлийг хуулийн этгээд гэнэ.</w:t>
            </w:r>
            <w:r w:rsidR="00865BBD" w:rsidRPr="00412803">
              <w:rPr>
                <w:rFonts w:ascii="Arial" w:hAnsi="Arial" w:cs="Arial"/>
                <w:color w:val="333333"/>
                <w:sz w:val="18"/>
                <w:szCs w:val="18"/>
                <w:lang w:val="mn-MN"/>
              </w:rPr>
              <w:t>/И</w:t>
            </w:r>
            <w:r w:rsidR="00E90B56">
              <w:rPr>
                <w:rFonts w:ascii="Arial" w:hAnsi="Arial" w:cs="Arial"/>
                <w:color w:val="333333"/>
                <w:sz w:val="18"/>
                <w:szCs w:val="18"/>
                <w:lang w:val="mn-MN"/>
              </w:rPr>
              <w:t>ргэний хуул</w:t>
            </w:r>
            <w:r w:rsidR="00865BBD" w:rsidRPr="00412803">
              <w:rPr>
                <w:rFonts w:ascii="Arial" w:hAnsi="Arial" w:cs="Arial"/>
                <w:color w:val="333333"/>
                <w:sz w:val="18"/>
                <w:szCs w:val="18"/>
                <w:lang w:val="mn-MN"/>
              </w:rPr>
              <w:t>ийн 25.1-р зүйл/</w:t>
            </w:r>
          </w:p>
          <w:p w:rsidR="005F6E88" w:rsidRPr="00412803" w:rsidRDefault="005F6E88" w:rsidP="006E3576">
            <w:pPr>
              <w:jc w:val="both"/>
              <w:rPr>
                <w:rFonts w:ascii="Arial" w:hAnsi="Arial" w:cs="Arial"/>
                <w:sz w:val="18"/>
                <w:szCs w:val="18"/>
                <w:lang w:val="mn-MN"/>
              </w:rPr>
            </w:pPr>
          </w:p>
        </w:tc>
      </w:tr>
      <w:tr w:rsidR="00505B87" w:rsidTr="00E6785E">
        <w:tc>
          <w:tcPr>
            <w:tcW w:w="533" w:type="dxa"/>
          </w:tcPr>
          <w:p w:rsidR="00505B87" w:rsidRPr="00505B87" w:rsidRDefault="00505B87" w:rsidP="00505B87">
            <w:pPr>
              <w:rPr>
                <w:rFonts w:ascii="Arial" w:hAnsi="Arial" w:cs="Arial"/>
                <w:sz w:val="24"/>
                <w:szCs w:val="24"/>
              </w:rPr>
            </w:pPr>
          </w:p>
        </w:tc>
        <w:tc>
          <w:tcPr>
            <w:tcW w:w="4727" w:type="dxa"/>
          </w:tcPr>
          <w:p w:rsidR="00412803" w:rsidRDefault="00412803" w:rsidP="006E3576">
            <w:pPr>
              <w:pStyle w:val="msghead"/>
              <w:rPr>
                <w:rStyle w:val="Strong"/>
                <w:rFonts w:ascii="Arial" w:hAnsi="Arial" w:cs="Arial"/>
                <w:sz w:val="20"/>
                <w:szCs w:val="20"/>
              </w:rPr>
            </w:pPr>
          </w:p>
          <w:p w:rsidR="00054EAF" w:rsidRDefault="00054EAF" w:rsidP="006E3576">
            <w:pPr>
              <w:pStyle w:val="msghead"/>
              <w:rPr>
                <w:rFonts w:ascii="Arial" w:hAnsi="Arial" w:cs="Arial"/>
                <w:sz w:val="20"/>
                <w:szCs w:val="20"/>
              </w:rPr>
            </w:pPr>
            <w:r>
              <w:rPr>
                <w:rStyle w:val="Strong"/>
                <w:rFonts w:ascii="Arial" w:hAnsi="Arial" w:cs="Arial"/>
                <w:sz w:val="20"/>
                <w:szCs w:val="20"/>
              </w:rPr>
              <w:t>6 дугаар зүйл. МУЗН-ийн зорилго, чиг үүрэг</w:t>
            </w:r>
          </w:p>
          <w:p w:rsidR="00054EAF" w:rsidRDefault="00054EAF" w:rsidP="00935467">
            <w:pPr>
              <w:pStyle w:val="NormalWeb"/>
              <w:jc w:val="both"/>
              <w:rPr>
                <w:rFonts w:ascii="Arial" w:hAnsi="Arial" w:cs="Arial"/>
                <w:sz w:val="20"/>
                <w:szCs w:val="20"/>
              </w:rPr>
            </w:pPr>
            <w:r>
              <w:rPr>
                <w:rFonts w:ascii="Arial" w:hAnsi="Arial" w:cs="Arial"/>
                <w:sz w:val="20"/>
                <w:szCs w:val="20"/>
              </w:rPr>
              <w:t>6.1. МУЗН-ийн зорилго нь хүний амь нас, эрүүл мэндийг хамгаалах, хүмүүнлэг ёсыг хангахад дэмжлэг, туслалцаа үзүүлэх, хүмүүсийн хоорондын харилцан ойлголцол, нөхөрлөл, хамтын ажиллагааг нь дэмжих, энх тайвныг бэхжүүлэх үйлсэд хувь нэмэр оруулахад оршин</w:t>
            </w:r>
            <w:r>
              <w:rPr>
                <w:rFonts w:ascii="Arial" w:hAnsi="Arial" w:cs="Arial"/>
                <w:sz w:val="20"/>
                <w:szCs w:val="20"/>
                <w:lang w:val="mn-MN"/>
              </w:rPr>
              <w:t xml:space="preserve">о. </w:t>
            </w:r>
          </w:p>
          <w:p w:rsidR="005725EA" w:rsidRDefault="005725EA" w:rsidP="00054EAF">
            <w:pPr>
              <w:pStyle w:val="NormalWeb"/>
              <w:ind w:firstLine="720"/>
              <w:jc w:val="both"/>
              <w:rPr>
                <w:rFonts w:ascii="Arial" w:hAnsi="Arial" w:cs="Arial"/>
                <w:sz w:val="20"/>
                <w:szCs w:val="20"/>
                <w:lang w:val="mn-MN"/>
              </w:rPr>
            </w:pPr>
          </w:p>
          <w:p w:rsidR="005725EA" w:rsidRDefault="005725EA" w:rsidP="00054EAF">
            <w:pPr>
              <w:pStyle w:val="NormalWeb"/>
              <w:ind w:firstLine="720"/>
              <w:jc w:val="both"/>
              <w:rPr>
                <w:rFonts w:ascii="Arial" w:hAnsi="Arial" w:cs="Arial"/>
                <w:sz w:val="20"/>
                <w:szCs w:val="20"/>
                <w:lang w:val="mn-MN"/>
              </w:rPr>
            </w:pPr>
          </w:p>
          <w:p w:rsidR="005725EA" w:rsidRDefault="005725EA" w:rsidP="00054EAF">
            <w:pPr>
              <w:pStyle w:val="NormalWeb"/>
              <w:ind w:firstLine="720"/>
              <w:jc w:val="both"/>
              <w:rPr>
                <w:rFonts w:ascii="Arial" w:hAnsi="Arial" w:cs="Arial"/>
                <w:sz w:val="20"/>
                <w:szCs w:val="20"/>
                <w:lang w:val="mn-MN"/>
              </w:rPr>
            </w:pPr>
          </w:p>
          <w:p w:rsidR="005725EA" w:rsidRDefault="005725EA" w:rsidP="00054EAF">
            <w:pPr>
              <w:pStyle w:val="NormalWeb"/>
              <w:ind w:firstLine="720"/>
              <w:jc w:val="both"/>
              <w:rPr>
                <w:rFonts w:ascii="Arial" w:hAnsi="Arial" w:cs="Arial"/>
                <w:sz w:val="20"/>
                <w:szCs w:val="20"/>
                <w:lang w:val="mn-MN"/>
              </w:rPr>
            </w:pPr>
          </w:p>
          <w:p w:rsidR="005725EA" w:rsidRDefault="005725EA" w:rsidP="00054EAF">
            <w:pPr>
              <w:pStyle w:val="NormalWeb"/>
              <w:ind w:firstLine="720"/>
              <w:jc w:val="both"/>
              <w:rPr>
                <w:rFonts w:ascii="Arial" w:hAnsi="Arial" w:cs="Arial"/>
                <w:sz w:val="20"/>
                <w:szCs w:val="20"/>
                <w:lang w:val="mn-MN"/>
              </w:rPr>
            </w:pPr>
          </w:p>
          <w:p w:rsidR="00505B87" w:rsidRDefault="00054EAF" w:rsidP="00935467">
            <w:pPr>
              <w:pStyle w:val="NormalWeb"/>
              <w:jc w:val="both"/>
              <w:rPr>
                <w:rFonts w:ascii="Arial" w:hAnsi="Arial" w:cs="Arial"/>
                <w:sz w:val="20"/>
                <w:szCs w:val="20"/>
              </w:rPr>
            </w:pPr>
            <w:r>
              <w:rPr>
                <w:rFonts w:ascii="Arial" w:hAnsi="Arial" w:cs="Arial"/>
                <w:sz w:val="20"/>
                <w:szCs w:val="20"/>
              </w:rPr>
              <w:t>6.2. МУЗН-ийн чиг үүргийг энэ хуулийн 7.1.-д заасан МУЗН-ийн үйл ажиллагааны үндсэн зарчимд нийцүүлэн МУЗН-ийн дүрмээр тодорхойлно.</w:t>
            </w:r>
          </w:p>
          <w:p w:rsidR="00054EAF" w:rsidRPr="00054EAF" w:rsidRDefault="00054EAF" w:rsidP="00054EAF">
            <w:pPr>
              <w:pStyle w:val="NormalWeb"/>
              <w:ind w:firstLine="720"/>
              <w:jc w:val="both"/>
              <w:rPr>
                <w:rFonts w:ascii="Arial" w:hAnsi="Arial" w:cs="Arial"/>
                <w:sz w:val="20"/>
                <w:szCs w:val="20"/>
              </w:rPr>
            </w:pPr>
          </w:p>
        </w:tc>
        <w:tc>
          <w:tcPr>
            <w:tcW w:w="5121" w:type="dxa"/>
          </w:tcPr>
          <w:p w:rsidR="003B2C12" w:rsidRPr="00935467" w:rsidRDefault="003B2C12" w:rsidP="00412803">
            <w:pPr>
              <w:spacing w:before="400" w:after="240"/>
              <w:rPr>
                <w:rFonts w:ascii="Arial" w:hAnsi="Arial" w:cs="Arial"/>
                <w:b/>
                <w:sz w:val="20"/>
                <w:szCs w:val="20"/>
                <w:lang w:val="mn-MN"/>
              </w:rPr>
            </w:pPr>
            <w:r w:rsidRPr="00935467">
              <w:rPr>
                <w:rFonts w:ascii="Arial" w:hAnsi="Arial" w:cs="Arial"/>
                <w:b/>
                <w:sz w:val="20"/>
                <w:szCs w:val="20"/>
                <w:lang w:val="mn-MN"/>
              </w:rPr>
              <w:lastRenderedPageBreak/>
              <w:t>6 дуг</w:t>
            </w:r>
            <w:r w:rsidR="00D95F6B" w:rsidRPr="00935467">
              <w:rPr>
                <w:rFonts w:ascii="Arial" w:hAnsi="Arial" w:cs="Arial"/>
                <w:b/>
                <w:sz w:val="20"/>
                <w:szCs w:val="20"/>
                <w:lang w:val="mn-MN"/>
              </w:rPr>
              <w:t>аар зүйл. Монголын улаан загалмай нийгэмлэгийн</w:t>
            </w:r>
            <w:r w:rsidRPr="00935467">
              <w:rPr>
                <w:rFonts w:ascii="Arial" w:hAnsi="Arial" w:cs="Arial"/>
                <w:b/>
                <w:sz w:val="20"/>
                <w:szCs w:val="20"/>
                <w:lang w:val="mn-MN"/>
              </w:rPr>
              <w:t xml:space="preserve"> зорилго, чиг үүрэг</w:t>
            </w:r>
          </w:p>
          <w:p w:rsidR="003B2C12" w:rsidRPr="00935467" w:rsidRDefault="00D95F6B" w:rsidP="00935467">
            <w:pPr>
              <w:pStyle w:val="NoSpacing"/>
              <w:spacing w:line="276" w:lineRule="auto"/>
              <w:jc w:val="both"/>
              <w:rPr>
                <w:rStyle w:val="Strong"/>
                <w:rFonts w:ascii="Arial" w:hAnsi="Arial" w:cs="Arial"/>
                <w:b w:val="0"/>
                <w:bCs w:val="0"/>
                <w:sz w:val="20"/>
                <w:szCs w:val="20"/>
                <w:lang w:val="mn-MN"/>
              </w:rPr>
            </w:pPr>
            <w:r w:rsidRPr="00935467">
              <w:rPr>
                <w:rFonts w:ascii="Arial" w:hAnsi="Arial" w:cs="Arial"/>
                <w:sz w:val="20"/>
                <w:szCs w:val="20"/>
                <w:lang w:val="mn-MN"/>
              </w:rPr>
              <w:t>6.1. Монголын улаан загалмай нийгэмлэг</w:t>
            </w:r>
            <w:r w:rsidR="003B2C12" w:rsidRPr="00935467">
              <w:rPr>
                <w:rFonts w:ascii="Arial" w:hAnsi="Arial" w:cs="Arial"/>
                <w:sz w:val="20"/>
                <w:szCs w:val="20"/>
                <w:lang w:val="mn-MN"/>
              </w:rPr>
              <w:t>ийн зорилго нь</w:t>
            </w:r>
            <w:r w:rsidR="004D3F1C" w:rsidRPr="00935467">
              <w:rPr>
                <w:rFonts w:ascii="Arial" w:hAnsi="Arial" w:cs="Arial"/>
                <w:sz w:val="20"/>
                <w:szCs w:val="20"/>
                <w:lang w:val="mn-MN"/>
              </w:rPr>
              <w:t xml:space="preserve"> зэвсэгт мөргөлдөөн ба нийтэд учирсан гамшигт байдлын үед </w:t>
            </w:r>
            <w:r w:rsidRPr="00935467">
              <w:rPr>
                <w:rStyle w:val="Heading4Char"/>
                <w:color w:val="auto"/>
              </w:rPr>
              <w:t>хүн амд</w:t>
            </w:r>
            <w:r w:rsidRPr="00935467">
              <w:rPr>
                <w:rFonts w:ascii="Arial" w:hAnsi="Arial" w:cs="Arial"/>
                <w:sz w:val="20"/>
                <w:szCs w:val="20"/>
                <w:lang w:val="mn-MN"/>
              </w:rPr>
              <w:t xml:space="preserve"> </w:t>
            </w:r>
            <w:r w:rsidR="004D3F1C" w:rsidRPr="00935467">
              <w:rPr>
                <w:rFonts w:ascii="Arial" w:hAnsi="Arial" w:cs="Arial"/>
                <w:sz w:val="20"/>
                <w:szCs w:val="20"/>
                <w:lang w:val="mn-MN"/>
              </w:rPr>
              <w:t>эрүүл мэнд, нийгэм сэтгэл зүйн тусламж үзүүлэхээс гадна хүнийг зовлон зүдгүүрт өртөхөөс сэргийлэх, уч</w:t>
            </w:r>
            <w:r w:rsidRPr="00935467">
              <w:rPr>
                <w:rFonts w:ascii="Arial" w:hAnsi="Arial" w:cs="Arial"/>
                <w:sz w:val="20"/>
                <w:szCs w:val="20"/>
                <w:lang w:val="mn-MN"/>
              </w:rPr>
              <w:t>ирсан зовлон зүдгүүрийг хөнгөвчлөх</w:t>
            </w:r>
            <w:r w:rsidR="004D3F1C" w:rsidRPr="00935467">
              <w:rPr>
                <w:rFonts w:ascii="Arial" w:hAnsi="Arial" w:cs="Arial"/>
                <w:sz w:val="20"/>
                <w:szCs w:val="20"/>
                <w:lang w:val="mn-MN"/>
              </w:rPr>
              <w:t>,</w:t>
            </w:r>
            <w:r w:rsidR="003B2C12" w:rsidRPr="00935467">
              <w:rPr>
                <w:rFonts w:ascii="Arial" w:hAnsi="Arial" w:cs="Arial"/>
                <w:sz w:val="20"/>
                <w:szCs w:val="20"/>
                <w:lang w:val="mn-MN"/>
              </w:rPr>
              <w:t xml:space="preserve"> шударга ёсны зарчимд үндэслэн хүнийг яс үндэс, иргэний харъяалал, угсаа, хэл, арьсны өнгө, нас, хүйс</w:t>
            </w:r>
            <w:r w:rsidR="003B2C12" w:rsidRPr="00E02477">
              <w:rPr>
                <w:rFonts w:ascii="Arial" w:hAnsi="Arial" w:cs="Arial"/>
                <w:color w:val="FF0000"/>
                <w:sz w:val="20"/>
                <w:szCs w:val="20"/>
                <w:lang w:val="mn-MN"/>
              </w:rPr>
              <w:t xml:space="preserve">, </w:t>
            </w:r>
            <w:r w:rsidR="003B2C12" w:rsidRPr="00935467">
              <w:rPr>
                <w:rFonts w:ascii="Arial" w:hAnsi="Arial" w:cs="Arial"/>
                <w:sz w:val="20"/>
                <w:szCs w:val="20"/>
                <w:lang w:val="mn-MN"/>
              </w:rPr>
              <w:t xml:space="preserve">бэлгийн чиг хандлага, нийгмийн гарал, байдал, хөрөнгө чинээ, эрхэлсэн ажил, шашин шүтлэг, улс төрийн үзэл бодол, боловсролоос нь үл хамааран хүний аюулгүй </w:t>
            </w:r>
            <w:r w:rsidR="003B2C12" w:rsidRPr="00935467">
              <w:rPr>
                <w:rFonts w:ascii="Arial" w:hAnsi="Arial" w:cs="Arial"/>
                <w:sz w:val="20"/>
                <w:szCs w:val="20"/>
                <w:lang w:val="mn-MN"/>
              </w:rPr>
              <w:lastRenderedPageBreak/>
              <w:t xml:space="preserve">байдал, амь нас, эрүүл мэндийг хамгаалах, хүмүүнлэг ёсыг хангахад дэмжлэг туслалцаа үзүүлэх, хүмүүс хоорондын ойлголцол, нөхөрлөл, хамтын ажиллагааг дэмжих, энх тайвныг бэхжүүлэх үйлсэд хувь нэмэр оруулахад оршино. </w:t>
            </w:r>
          </w:p>
          <w:p w:rsidR="003B2C12" w:rsidRPr="003A363D" w:rsidRDefault="003B2C12" w:rsidP="003B2C12">
            <w:pPr>
              <w:pStyle w:val="NormalWeb"/>
              <w:jc w:val="both"/>
              <w:rPr>
                <w:rFonts w:ascii="Arial" w:hAnsi="Arial" w:cs="Arial"/>
                <w:b/>
                <w:sz w:val="20"/>
                <w:szCs w:val="20"/>
                <w:lang w:val="mn-MN"/>
              </w:rPr>
            </w:pPr>
            <w:r w:rsidRPr="00935467">
              <w:rPr>
                <w:rFonts w:ascii="Arial" w:hAnsi="Arial" w:cs="Arial"/>
                <w:sz w:val="20"/>
                <w:szCs w:val="20"/>
                <w:lang w:val="mn-MN"/>
              </w:rPr>
              <w:t>6.2.</w:t>
            </w:r>
            <w:r w:rsidR="001F74ED" w:rsidRPr="00935467">
              <w:rPr>
                <w:rFonts w:ascii="Arial" w:hAnsi="Arial" w:cs="Arial"/>
                <w:sz w:val="20"/>
                <w:szCs w:val="20"/>
                <w:lang w:val="mn-MN"/>
              </w:rPr>
              <w:t xml:space="preserve"> Энэ</w:t>
            </w:r>
            <w:r w:rsidR="004D3F1C" w:rsidRPr="00935467">
              <w:rPr>
                <w:rFonts w:ascii="Arial" w:hAnsi="Arial" w:cs="Arial"/>
                <w:sz w:val="20"/>
                <w:szCs w:val="20"/>
                <w:lang w:val="mn-MN"/>
              </w:rPr>
              <w:t xml:space="preserve"> хуулийн 6.1-д заасан зорилгыг биелүүлэхийн тулд</w:t>
            </w:r>
            <w:r w:rsidR="00D95F6B" w:rsidRPr="00935467">
              <w:rPr>
                <w:rFonts w:ascii="Arial" w:hAnsi="Arial" w:cs="Arial"/>
                <w:sz w:val="20"/>
                <w:szCs w:val="20"/>
                <w:lang w:val="mn-MN"/>
              </w:rPr>
              <w:t xml:space="preserve"> Монголын улаан загалмай нийгэмлэг</w:t>
            </w:r>
            <w:r w:rsidR="001F74ED" w:rsidRPr="00935467">
              <w:rPr>
                <w:rFonts w:ascii="Arial" w:hAnsi="Arial" w:cs="Arial"/>
                <w:sz w:val="20"/>
                <w:szCs w:val="20"/>
                <w:lang w:val="mn-MN"/>
              </w:rPr>
              <w:t>ийн дүрэм, Монгол У</w:t>
            </w:r>
            <w:r w:rsidR="004D3F1C" w:rsidRPr="00935467">
              <w:rPr>
                <w:rFonts w:ascii="Arial" w:hAnsi="Arial" w:cs="Arial"/>
                <w:sz w:val="20"/>
                <w:szCs w:val="20"/>
                <w:lang w:val="mn-MN"/>
              </w:rPr>
              <w:t>лсын олон улсын гэрээ болон</w:t>
            </w:r>
            <w:r w:rsidR="001F74ED" w:rsidRPr="00935467">
              <w:rPr>
                <w:rFonts w:ascii="Arial" w:hAnsi="Arial" w:cs="Arial"/>
                <w:sz w:val="20"/>
                <w:szCs w:val="20"/>
                <w:lang w:val="mn-MN"/>
              </w:rPr>
              <w:t xml:space="preserve"> о</w:t>
            </w:r>
            <w:r w:rsidR="00243FE1" w:rsidRPr="00935467">
              <w:rPr>
                <w:rFonts w:ascii="Arial" w:hAnsi="Arial" w:cs="Arial"/>
                <w:sz w:val="20"/>
                <w:szCs w:val="20"/>
                <w:lang w:val="mn-MN"/>
              </w:rPr>
              <w:t>лон улсын Улаа</w:t>
            </w:r>
            <w:r w:rsidR="001F74ED" w:rsidRPr="00935467">
              <w:rPr>
                <w:rFonts w:ascii="Arial" w:hAnsi="Arial" w:cs="Arial"/>
                <w:sz w:val="20"/>
                <w:szCs w:val="20"/>
                <w:lang w:val="mn-MN"/>
              </w:rPr>
              <w:t>н загалмай, Улаан хавирган сар х</w:t>
            </w:r>
            <w:r w:rsidR="00243FE1" w:rsidRPr="00935467">
              <w:rPr>
                <w:rFonts w:ascii="Arial" w:hAnsi="Arial" w:cs="Arial"/>
                <w:sz w:val="20"/>
                <w:szCs w:val="20"/>
                <w:lang w:val="mn-MN"/>
              </w:rPr>
              <w:t>өдөлгөөний олон улсын чуулганы тогтоолд тодорхойлогдсон</w:t>
            </w:r>
            <w:r w:rsidR="001F74ED" w:rsidRPr="00935467">
              <w:rPr>
                <w:rFonts w:ascii="Arial" w:hAnsi="Arial" w:cs="Arial"/>
                <w:sz w:val="20"/>
                <w:szCs w:val="20"/>
                <w:lang w:val="mn-MN"/>
              </w:rPr>
              <w:t xml:space="preserve"> </w:t>
            </w:r>
            <w:r w:rsidR="001F74ED" w:rsidRPr="003A363D">
              <w:rPr>
                <w:rFonts w:ascii="Arial" w:hAnsi="Arial" w:cs="Arial"/>
                <w:b/>
                <w:sz w:val="20"/>
                <w:szCs w:val="20"/>
                <w:lang w:val="mn-MN"/>
              </w:rPr>
              <w:t>дараах</w:t>
            </w:r>
            <w:r w:rsidRPr="003A363D">
              <w:rPr>
                <w:rFonts w:ascii="Arial" w:hAnsi="Arial" w:cs="Arial"/>
                <w:b/>
                <w:sz w:val="20"/>
                <w:szCs w:val="20"/>
                <w:lang w:val="mn-MN"/>
              </w:rPr>
              <w:t xml:space="preserve"> чиг үүргийг хэрэгжүүлнэ: </w:t>
            </w:r>
          </w:p>
          <w:p w:rsidR="00935467" w:rsidRDefault="001F74ED" w:rsidP="00935467">
            <w:pPr>
              <w:spacing w:before="240"/>
              <w:jc w:val="both"/>
              <w:rPr>
                <w:rFonts w:ascii="Arial" w:hAnsi="Arial" w:cs="Arial"/>
                <w:sz w:val="20"/>
                <w:szCs w:val="20"/>
                <w:lang w:val="mn-MN"/>
              </w:rPr>
            </w:pPr>
            <w:r w:rsidRPr="00935467">
              <w:rPr>
                <w:rFonts w:ascii="Arial" w:hAnsi="Arial" w:cs="Arial"/>
                <w:sz w:val="20"/>
                <w:szCs w:val="20"/>
                <w:lang w:val="mn-MN"/>
              </w:rPr>
              <w:t>6.2.1. з</w:t>
            </w:r>
            <w:r w:rsidR="00243FE1" w:rsidRPr="00935467">
              <w:rPr>
                <w:rFonts w:ascii="Arial" w:hAnsi="Arial" w:cs="Arial"/>
                <w:sz w:val="20"/>
                <w:szCs w:val="20"/>
                <w:lang w:val="mn-MN"/>
              </w:rPr>
              <w:t xml:space="preserve">эвсэгт мөргөлдөөнд нэрвэгдэгсдэд тусламж үзүүлж, </w:t>
            </w:r>
            <w:r w:rsidRPr="00935467">
              <w:rPr>
                <w:rFonts w:ascii="Arial" w:hAnsi="Arial" w:cs="Arial"/>
                <w:sz w:val="20"/>
                <w:szCs w:val="20"/>
                <w:lang w:val="mn-MN"/>
              </w:rPr>
              <w:t>энхийн цагт Женевийн конвенци</w:t>
            </w:r>
            <w:r w:rsidR="00243FE1" w:rsidRPr="00935467">
              <w:rPr>
                <w:rFonts w:ascii="Arial" w:hAnsi="Arial" w:cs="Arial"/>
                <w:sz w:val="20"/>
                <w:szCs w:val="20"/>
                <w:lang w:val="mn-MN"/>
              </w:rPr>
              <w:t>д заасны дагуу үйл ажиллагаа явуулахад бэлтгэх, зэвсэгт мөргөлдөөнд нэрвэгдсэн энги</w:t>
            </w:r>
            <w:r w:rsidRPr="00935467">
              <w:rPr>
                <w:rFonts w:ascii="Arial" w:hAnsi="Arial" w:cs="Arial"/>
                <w:sz w:val="20"/>
                <w:szCs w:val="20"/>
                <w:lang w:val="mn-MN"/>
              </w:rPr>
              <w:t>йн иргэн болон цэргийн хохирогчий</w:t>
            </w:r>
            <w:r w:rsidR="00730853" w:rsidRPr="00935467">
              <w:rPr>
                <w:rFonts w:ascii="Arial" w:hAnsi="Arial" w:cs="Arial"/>
                <w:sz w:val="20"/>
                <w:szCs w:val="20"/>
                <w:lang w:val="mn-MN"/>
              </w:rPr>
              <w:t>н нэрийн өмнөөс аливаа үйл ажиллагаа явуулахад бэлэн байх</w:t>
            </w:r>
            <w:r w:rsidR="003B2C12" w:rsidRPr="00935467">
              <w:rPr>
                <w:rFonts w:ascii="Arial" w:hAnsi="Arial" w:cs="Arial"/>
                <w:sz w:val="20"/>
                <w:szCs w:val="20"/>
              </w:rPr>
              <w:t>;</w:t>
            </w:r>
          </w:p>
          <w:p w:rsidR="00935467" w:rsidRDefault="00243FE1" w:rsidP="00935467">
            <w:pPr>
              <w:spacing w:before="240"/>
              <w:jc w:val="both"/>
              <w:rPr>
                <w:rFonts w:ascii="Arial" w:hAnsi="Arial" w:cs="Arial"/>
                <w:sz w:val="20"/>
                <w:szCs w:val="20"/>
                <w:lang w:val="mn-MN"/>
              </w:rPr>
            </w:pPr>
            <w:r w:rsidRPr="00935467">
              <w:rPr>
                <w:rFonts w:ascii="Arial" w:hAnsi="Arial" w:cs="Arial"/>
                <w:sz w:val="20"/>
                <w:szCs w:val="20"/>
                <w:lang w:val="mn-MN"/>
              </w:rPr>
              <w:t xml:space="preserve">6.2.2. </w:t>
            </w:r>
            <w:r w:rsidR="001F74ED" w:rsidRPr="00935467">
              <w:rPr>
                <w:rFonts w:ascii="Arial" w:hAnsi="Arial" w:cs="Arial"/>
                <w:sz w:val="20"/>
                <w:szCs w:val="20"/>
                <w:lang w:val="mn-MN"/>
              </w:rPr>
              <w:t>х</w:t>
            </w:r>
            <w:r w:rsidR="00730853" w:rsidRPr="00935467">
              <w:rPr>
                <w:rFonts w:ascii="Arial" w:hAnsi="Arial" w:cs="Arial"/>
                <w:sz w:val="20"/>
                <w:szCs w:val="20"/>
                <w:lang w:val="mn-MN"/>
              </w:rPr>
              <w:t>үн амын эрүүл мэндийг дэмжих үйл ажиллагааг зохион байгуулж, өвчин</w:t>
            </w:r>
            <w:r w:rsidR="001F74ED" w:rsidRPr="00935467">
              <w:rPr>
                <w:rFonts w:ascii="Arial" w:hAnsi="Arial" w:cs="Arial"/>
                <w:sz w:val="20"/>
                <w:szCs w:val="20"/>
                <w:lang w:val="mn-MN"/>
              </w:rPr>
              <w:t>,</w:t>
            </w:r>
            <w:r w:rsidR="00730853" w:rsidRPr="00935467">
              <w:rPr>
                <w:rFonts w:ascii="Arial" w:hAnsi="Arial" w:cs="Arial"/>
                <w:sz w:val="20"/>
                <w:szCs w:val="20"/>
                <w:lang w:val="mn-MN"/>
              </w:rPr>
              <w:t xml:space="preserve"> эмгэгээс урьдчилан</w:t>
            </w:r>
            <w:r w:rsidR="001F74ED" w:rsidRPr="00935467">
              <w:rPr>
                <w:rFonts w:ascii="Arial" w:hAnsi="Arial" w:cs="Arial"/>
                <w:sz w:val="20"/>
                <w:szCs w:val="20"/>
                <w:lang w:val="mn-MN"/>
              </w:rPr>
              <w:t xml:space="preserve"> сэргийлэх, зовлон зүдгүүрийг</w:t>
            </w:r>
            <w:r w:rsidR="00D95F6B" w:rsidRPr="00935467">
              <w:rPr>
                <w:rFonts w:ascii="Arial" w:hAnsi="Arial" w:cs="Arial"/>
                <w:sz w:val="20"/>
                <w:szCs w:val="20"/>
                <w:lang w:val="mn-MN"/>
              </w:rPr>
              <w:t xml:space="preserve"> хөнгөвчлөхө</w:t>
            </w:r>
            <w:r w:rsidR="00730853" w:rsidRPr="00935467">
              <w:rPr>
                <w:rFonts w:ascii="Arial" w:hAnsi="Arial" w:cs="Arial"/>
                <w:sz w:val="20"/>
                <w:szCs w:val="20"/>
                <w:lang w:val="mn-MN"/>
              </w:rPr>
              <w:t>д хувь нэмэр оруулах</w:t>
            </w:r>
            <w:r w:rsidR="003B2C12" w:rsidRPr="00935467">
              <w:rPr>
                <w:rFonts w:ascii="Arial" w:hAnsi="Arial" w:cs="Arial"/>
                <w:sz w:val="20"/>
                <w:szCs w:val="20"/>
              </w:rPr>
              <w:t>;</w:t>
            </w:r>
          </w:p>
          <w:p w:rsidR="003B2C12" w:rsidRPr="00935467" w:rsidRDefault="003B2C12" w:rsidP="00935467">
            <w:pPr>
              <w:spacing w:before="240"/>
              <w:jc w:val="both"/>
              <w:rPr>
                <w:rFonts w:ascii="Arial" w:hAnsi="Arial" w:cs="Arial"/>
                <w:sz w:val="20"/>
                <w:szCs w:val="20"/>
                <w:lang w:val="mn-MN"/>
              </w:rPr>
            </w:pPr>
            <w:r w:rsidRPr="00935467">
              <w:rPr>
                <w:rFonts w:ascii="Arial" w:hAnsi="Arial" w:cs="Arial"/>
                <w:sz w:val="20"/>
                <w:szCs w:val="20"/>
              </w:rPr>
              <w:t>6</w:t>
            </w:r>
            <w:r w:rsidR="001F74ED" w:rsidRPr="00935467">
              <w:rPr>
                <w:rFonts w:ascii="Arial" w:hAnsi="Arial" w:cs="Arial"/>
                <w:sz w:val="20"/>
                <w:szCs w:val="20"/>
                <w:lang w:val="mn-MN"/>
              </w:rPr>
              <w:t>.2.3. г</w:t>
            </w:r>
            <w:r w:rsidR="00730853" w:rsidRPr="00935467">
              <w:rPr>
                <w:rFonts w:ascii="Arial" w:hAnsi="Arial" w:cs="Arial"/>
                <w:sz w:val="20"/>
                <w:szCs w:val="20"/>
                <w:lang w:val="mn-MN"/>
              </w:rPr>
              <w:t>амшиг</w:t>
            </w:r>
            <w:r w:rsidR="00254C3E" w:rsidRPr="00935467">
              <w:rPr>
                <w:rFonts w:ascii="Arial" w:hAnsi="Arial" w:cs="Arial"/>
                <w:sz w:val="20"/>
                <w:szCs w:val="20"/>
                <w:lang w:val="mn-MN"/>
              </w:rPr>
              <w:t>, гэнэтийн</w:t>
            </w:r>
            <w:r w:rsidR="00730853" w:rsidRPr="00935467">
              <w:rPr>
                <w:rFonts w:ascii="Arial" w:hAnsi="Arial" w:cs="Arial"/>
                <w:sz w:val="20"/>
                <w:szCs w:val="20"/>
                <w:lang w:val="mn-MN"/>
              </w:rPr>
              <w:t xml:space="preserve"> ослоос урьдчилан сэргийлэх, бэлэн байдлыг хангах, эрсдэлийг бууруулах, нөхөн сэргээх үйл ажиллагааг зохион байгуулах, нэрвэгсдэд яаралтай тусламж</w:t>
            </w:r>
            <w:r w:rsidR="00254C3E" w:rsidRPr="00935467">
              <w:rPr>
                <w:rFonts w:ascii="Arial" w:hAnsi="Arial" w:cs="Arial"/>
                <w:sz w:val="20"/>
                <w:szCs w:val="20"/>
                <w:lang w:val="mn-MN"/>
              </w:rPr>
              <w:t xml:space="preserve"> үзүүлэх, хүн амд гамшгийн үед</w:t>
            </w:r>
            <w:r w:rsidR="00730853" w:rsidRPr="00935467">
              <w:rPr>
                <w:rFonts w:ascii="Arial" w:hAnsi="Arial" w:cs="Arial"/>
                <w:sz w:val="20"/>
                <w:szCs w:val="20"/>
                <w:lang w:val="mn-MN"/>
              </w:rPr>
              <w:t xml:space="preserve"> хариу арга хэмжээ авах талаар мэдлэг олгох</w:t>
            </w:r>
            <w:r w:rsidRPr="00935467">
              <w:rPr>
                <w:rFonts w:ascii="Arial" w:hAnsi="Arial" w:cs="Arial"/>
                <w:sz w:val="20"/>
                <w:szCs w:val="20"/>
              </w:rPr>
              <w:t>;</w:t>
            </w:r>
          </w:p>
          <w:p w:rsidR="003B2C12" w:rsidRPr="00935467" w:rsidRDefault="00730853" w:rsidP="00935467">
            <w:pPr>
              <w:spacing w:before="240"/>
              <w:jc w:val="both"/>
              <w:rPr>
                <w:rFonts w:ascii="Arial" w:hAnsi="Arial" w:cs="Arial"/>
                <w:sz w:val="20"/>
                <w:szCs w:val="20"/>
              </w:rPr>
            </w:pPr>
            <w:r w:rsidRPr="00935467">
              <w:rPr>
                <w:rFonts w:ascii="Arial" w:hAnsi="Arial" w:cs="Arial"/>
                <w:sz w:val="20"/>
                <w:szCs w:val="20"/>
                <w:lang w:val="mn-MN"/>
              </w:rPr>
              <w:t xml:space="preserve">6.2.4. </w:t>
            </w:r>
            <w:r w:rsidR="001F74ED" w:rsidRPr="00935467">
              <w:rPr>
                <w:rFonts w:ascii="Arial" w:hAnsi="Arial" w:cs="Arial"/>
                <w:sz w:val="20"/>
                <w:szCs w:val="20"/>
                <w:lang w:val="mn-MN"/>
              </w:rPr>
              <w:t>с</w:t>
            </w:r>
            <w:r w:rsidR="002E2775" w:rsidRPr="00935467">
              <w:rPr>
                <w:rFonts w:ascii="Arial" w:hAnsi="Arial" w:cs="Arial"/>
                <w:sz w:val="20"/>
                <w:szCs w:val="20"/>
                <w:lang w:val="mn-MN"/>
              </w:rPr>
              <w:t>айн дурын үйл ажиллагааг дэмжих, зэвсэгт мөргөлдөөн, гамшиг болон бусад хүчирхийлэлд өртсөн нэн эмзэг бүлгийн</w:t>
            </w:r>
            <w:r w:rsidR="00056682" w:rsidRPr="00935467">
              <w:rPr>
                <w:rFonts w:ascii="Arial" w:hAnsi="Arial" w:cs="Arial"/>
                <w:sz w:val="20"/>
                <w:szCs w:val="20"/>
                <w:lang w:val="mn-MN"/>
              </w:rPr>
              <w:t xml:space="preserve"> хүмүүст халамж үйлчилгээ үзүүлэх,</w:t>
            </w:r>
            <w:r w:rsidR="002E2775" w:rsidRPr="00935467">
              <w:rPr>
                <w:rFonts w:ascii="Arial" w:hAnsi="Arial" w:cs="Arial"/>
                <w:sz w:val="20"/>
                <w:szCs w:val="20"/>
                <w:lang w:val="mn-MN"/>
              </w:rPr>
              <w:t xml:space="preserve"> амьжиргаа, амьдралын чанарыг дээшлүү</w:t>
            </w:r>
            <w:r w:rsidR="00056682" w:rsidRPr="00935467">
              <w:rPr>
                <w:rFonts w:ascii="Arial" w:hAnsi="Arial" w:cs="Arial"/>
                <w:sz w:val="20"/>
                <w:szCs w:val="20"/>
                <w:lang w:val="mn-MN"/>
              </w:rPr>
              <w:t>лэхэд төрд</w:t>
            </w:r>
            <w:r w:rsidR="002E2775" w:rsidRPr="00935467">
              <w:rPr>
                <w:rFonts w:ascii="Arial" w:hAnsi="Arial" w:cs="Arial"/>
                <w:sz w:val="20"/>
                <w:szCs w:val="20"/>
                <w:lang w:val="mn-MN"/>
              </w:rPr>
              <w:t xml:space="preserve"> нэмэлт хүч болон ажиллах</w:t>
            </w:r>
            <w:r w:rsidR="003B2C12" w:rsidRPr="00935467">
              <w:rPr>
                <w:rFonts w:ascii="Arial" w:hAnsi="Arial" w:cs="Arial"/>
                <w:sz w:val="20"/>
                <w:szCs w:val="20"/>
              </w:rPr>
              <w:t>;</w:t>
            </w:r>
          </w:p>
          <w:p w:rsidR="003B2C12" w:rsidRPr="00935467" w:rsidRDefault="003B2C12" w:rsidP="00935467">
            <w:pPr>
              <w:spacing w:before="240"/>
              <w:jc w:val="both"/>
              <w:rPr>
                <w:rFonts w:ascii="Arial" w:hAnsi="Arial" w:cs="Arial"/>
                <w:sz w:val="20"/>
                <w:szCs w:val="20"/>
                <w:lang w:val="mn-MN"/>
              </w:rPr>
            </w:pPr>
            <w:r w:rsidRPr="00935467">
              <w:rPr>
                <w:rFonts w:ascii="Arial" w:hAnsi="Arial" w:cs="Arial"/>
                <w:sz w:val="20"/>
                <w:szCs w:val="20"/>
                <w:lang w:val="mn-MN"/>
              </w:rPr>
              <w:lastRenderedPageBreak/>
              <w:t>6.</w:t>
            </w:r>
            <w:r w:rsidR="00056682" w:rsidRPr="00935467">
              <w:rPr>
                <w:rFonts w:ascii="Arial" w:hAnsi="Arial" w:cs="Arial"/>
                <w:sz w:val="20"/>
                <w:szCs w:val="20"/>
                <w:lang w:val="mn-MN"/>
              </w:rPr>
              <w:t>2.5. х</w:t>
            </w:r>
            <w:r w:rsidR="002E2775" w:rsidRPr="00935467">
              <w:rPr>
                <w:rFonts w:ascii="Arial" w:hAnsi="Arial" w:cs="Arial"/>
                <w:sz w:val="20"/>
                <w:szCs w:val="20"/>
                <w:lang w:val="mn-MN"/>
              </w:rPr>
              <w:t xml:space="preserve">өдөлгөөний үйл ажиллагааг </w:t>
            </w:r>
            <w:r w:rsidR="00056682" w:rsidRPr="00935467">
              <w:rPr>
                <w:rFonts w:ascii="Arial" w:hAnsi="Arial" w:cs="Arial"/>
                <w:sz w:val="20"/>
                <w:szCs w:val="20"/>
                <w:lang w:val="mn-MN"/>
              </w:rPr>
              <w:t>хүүхэд, залуучуудын дунд өрнүүлэх,</w:t>
            </w:r>
            <w:r w:rsidR="002E2775" w:rsidRPr="00935467">
              <w:rPr>
                <w:rFonts w:ascii="Arial" w:hAnsi="Arial" w:cs="Arial"/>
                <w:sz w:val="20"/>
                <w:szCs w:val="20"/>
                <w:lang w:val="mn-MN"/>
              </w:rPr>
              <w:t xml:space="preserve"> оролцоог бүх талаар дэмжих</w:t>
            </w:r>
            <w:r w:rsidRPr="00935467">
              <w:rPr>
                <w:rFonts w:ascii="Arial" w:hAnsi="Arial" w:cs="Arial"/>
                <w:sz w:val="20"/>
                <w:szCs w:val="20"/>
              </w:rPr>
              <w:t>;</w:t>
            </w:r>
          </w:p>
          <w:p w:rsidR="003B2C12" w:rsidRPr="00935467" w:rsidRDefault="003B2C12" w:rsidP="00935467">
            <w:pPr>
              <w:spacing w:before="240"/>
              <w:jc w:val="both"/>
              <w:rPr>
                <w:rFonts w:ascii="Arial" w:hAnsi="Arial" w:cs="Arial"/>
                <w:sz w:val="20"/>
                <w:szCs w:val="20"/>
                <w:lang w:val="mn-MN"/>
              </w:rPr>
            </w:pPr>
            <w:r w:rsidRPr="00935467">
              <w:rPr>
                <w:rFonts w:ascii="Arial" w:hAnsi="Arial" w:cs="Arial"/>
                <w:sz w:val="20"/>
                <w:szCs w:val="20"/>
                <w:lang w:val="mn-MN"/>
              </w:rPr>
              <w:t>6.2.</w:t>
            </w:r>
            <w:r w:rsidR="00056682" w:rsidRPr="00935467">
              <w:rPr>
                <w:rFonts w:ascii="Arial" w:hAnsi="Arial" w:cs="Arial"/>
                <w:sz w:val="20"/>
                <w:szCs w:val="20"/>
                <w:lang w:val="mn-MN"/>
              </w:rPr>
              <w:t>6. ү</w:t>
            </w:r>
            <w:r w:rsidR="002E2775" w:rsidRPr="00935467">
              <w:rPr>
                <w:rFonts w:ascii="Arial" w:hAnsi="Arial" w:cs="Arial"/>
                <w:sz w:val="20"/>
                <w:szCs w:val="20"/>
                <w:lang w:val="mn-MN"/>
              </w:rPr>
              <w:t>үрэг</w:t>
            </w:r>
            <w:r w:rsidR="00056682" w:rsidRPr="00935467">
              <w:rPr>
                <w:rFonts w:ascii="Arial" w:hAnsi="Arial" w:cs="Arial"/>
                <w:sz w:val="20"/>
                <w:szCs w:val="20"/>
                <w:lang w:val="mn-MN"/>
              </w:rPr>
              <w:t xml:space="preserve"> хариуцлагын</w:t>
            </w:r>
            <w:r w:rsidR="002E2775" w:rsidRPr="00935467">
              <w:rPr>
                <w:rFonts w:ascii="Arial" w:hAnsi="Arial" w:cs="Arial"/>
                <w:sz w:val="20"/>
                <w:szCs w:val="20"/>
                <w:lang w:val="mn-MN"/>
              </w:rPr>
              <w:t xml:space="preserve"> дагуу </w:t>
            </w:r>
            <w:r w:rsidR="00CB1098" w:rsidRPr="00935467">
              <w:rPr>
                <w:rFonts w:ascii="Arial" w:hAnsi="Arial" w:cs="Arial"/>
                <w:sz w:val="20"/>
                <w:szCs w:val="20"/>
                <w:lang w:val="mn-MN"/>
              </w:rPr>
              <w:t>ажиллах чадвартай боловсон хүчнийг ажилд авах, сургах, томилох</w:t>
            </w:r>
            <w:r w:rsidRPr="00935467">
              <w:rPr>
                <w:rFonts w:ascii="Arial" w:hAnsi="Arial" w:cs="Arial"/>
                <w:sz w:val="20"/>
                <w:szCs w:val="20"/>
              </w:rPr>
              <w:t>;</w:t>
            </w:r>
          </w:p>
          <w:p w:rsidR="00935467" w:rsidRDefault="00056682" w:rsidP="00935467">
            <w:pPr>
              <w:spacing w:before="240"/>
              <w:jc w:val="both"/>
              <w:rPr>
                <w:rFonts w:ascii="Arial" w:hAnsi="Arial" w:cs="Arial"/>
                <w:sz w:val="20"/>
                <w:szCs w:val="20"/>
                <w:lang w:val="mn-MN"/>
              </w:rPr>
            </w:pPr>
            <w:r w:rsidRPr="00935467">
              <w:rPr>
                <w:rFonts w:ascii="Arial" w:hAnsi="Arial" w:cs="Arial"/>
                <w:sz w:val="20"/>
                <w:szCs w:val="20"/>
                <w:lang w:val="mn-MN"/>
              </w:rPr>
              <w:t>6.2.7.</w:t>
            </w:r>
            <w:r w:rsidRPr="00935467">
              <w:rPr>
                <w:rFonts w:ascii="Arial" w:hAnsi="Arial" w:cs="Arial"/>
                <w:sz w:val="20"/>
                <w:szCs w:val="20"/>
                <w:lang w:val="mn-MN"/>
              </w:rPr>
              <w:tab/>
              <w:t>о</w:t>
            </w:r>
            <w:r w:rsidR="00CB1098" w:rsidRPr="00935467">
              <w:rPr>
                <w:rFonts w:ascii="Arial" w:hAnsi="Arial" w:cs="Arial"/>
                <w:sz w:val="20"/>
                <w:szCs w:val="20"/>
                <w:lang w:val="mn-MN"/>
              </w:rPr>
              <w:t>ло</w:t>
            </w:r>
            <w:r w:rsidRPr="00935467">
              <w:rPr>
                <w:rFonts w:ascii="Arial" w:hAnsi="Arial" w:cs="Arial"/>
                <w:sz w:val="20"/>
                <w:szCs w:val="20"/>
                <w:lang w:val="mn-MN"/>
              </w:rPr>
              <w:t>н улсын х</w:t>
            </w:r>
            <w:r w:rsidR="00CB1098" w:rsidRPr="00935467">
              <w:rPr>
                <w:rFonts w:ascii="Arial" w:hAnsi="Arial" w:cs="Arial"/>
                <w:sz w:val="20"/>
                <w:szCs w:val="20"/>
                <w:lang w:val="mn-MN"/>
              </w:rPr>
              <w:t>үмүүнлэгийн эрх зүйг хүндэтгэх, сурталчлах, хэрэгжил</w:t>
            </w:r>
            <w:r w:rsidRPr="00935467">
              <w:rPr>
                <w:rFonts w:ascii="Arial" w:hAnsi="Arial" w:cs="Arial"/>
                <w:sz w:val="20"/>
                <w:szCs w:val="20"/>
                <w:lang w:val="mn-MN"/>
              </w:rPr>
              <w:t>тийг үндэсний хэмжээнд хангах, олон улсын х</w:t>
            </w:r>
            <w:r w:rsidR="00CB1098" w:rsidRPr="00935467">
              <w:rPr>
                <w:rFonts w:ascii="Arial" w:hAnsi="Arial" w:cs="Arial"/>
                <w:sz w:val="20"/>
                <w:szCs w:val="20"/>
                <w:lang w:val="mn-MN"/>
              </w:rPr>
              <w:t>үмүүнлэгийн хуулиар хамгаалагдсан Улаан загалмай, Улаан хавирга</w:t>
            </w:r>
            <w:r w:rsidRPr="00935467">
              <w:rPr>
                <w:rFonts w:ascii="Arial" w:hAnsi="Arial" w:cs="Arial"/>
                <w:sz w:val="20"/>
                <w:szCs w:val="20"/>
                <w:lang w:val="mn-MN"/>
              </w:rPr>
              <w:t>н сар болон бусад таних тэмдг</w:t>
            </w:r>
            <w:r w:rsidR="00CB1098" w:rsidRPr="00935467">
              <w:rPr>
                <w:rFonts w:ascii="Arial" w:hAnsi="Arial" w:cs="Arial"/>
                <w:sz w:val="20"/>
                <w:szCs w:val="20"/>
                <w:lang w:val="mn-MN"/>
              </w:rPr>
              <w:t>ийг хамга</w:t>
            </w:r>
            <w:r w:rsidRPr="00935467">
              <w:rPr>
                <w:rFonts w:ascii="Arial" w:hAnsi="Arial" w:cs="Arial"/>
                <w:sz w:val="20"/>
                <w:szCs w:val="20"/>
                <w:lang w:val="mn-MN"/>
              </w:rPr>
              <w:t>алах талаар төрийн байгууллага</w:t>
            </w:r>
            <w:r w:rsidR="00CB1098" w:rsidRPr="00935467">
              <w:rPr>
                <w:rFonts w:ascii="Arial" w:hAnsi="Arial" w:cs="Arial"/>
                <w:sz w:val="20"/>
                <w:szCs w:val="20"/>
                <w:lang w:val="mn-MN"/>
              </w:rPr>
              <w:t>тай хамтран ажиллах</w:t>
            </w:r>
            <w:r w:rsidR="003B2C12" w:rsidRPr="00935467">
              <w:rPr>
                <w:rFonts w:ascii="Arial" w:hAnsi="Arial" w:cs="Arial"/>
                <w:sz w:val="20"/>
                <w:szCs w:val="20"/>
              </w:rPr>
              <w:t>;</w:t>
            </w:r>
          </w:p>
          <w:p w:rsidR="003B2C12" w:rsidRPr="00935467" w:rsidRDefault="003B2C12" w:rsidP="00935467">
            <w:pPr>
              <w:spacing w:before="240"/>
              <w:jc w:val="both"/>
              <w:rPr>
                <w:rFonts w:ascii="Arial" w:hAnsi="Arial" w:cs="Arial"/>
                <w:sz w:val="20"/>
                <w:szCs w:val="20"/>
                <w:lang w:val="mn-MN"/>
              </w:rPr>
            </w:pPr>
            <w:r w:rsidRPr="00935467">
              <w:rPr>
                <w:rFonts w:ascii="Arial" w:hAnsi="Arial" w:cs="Arial"/>
                <w:sz w:val="20"/>
                <w:szCs w:val="20"/>
                <w:lang w:val="mn-MN"/>
              </w:rPr>
              <w:t>6</w:t>
            </w:r>
            <w:r w:rsidR="00056682" w:rsidRPr="00935467">
              <w:rPr>
                <w:rFonts w:ascii="Arial" w:hAnsi="Arial" w:cs="Arial"/>
                <w:sz w:val="20"/>
                <w:szCs w:val="20"/>
                <w:lang w:val="mn-MN"/>
              </w:rPr>
              <w:t>.2.8.</w:t>
            </w:r>
            <w:r w:rsidR="00056682" w:rsidRPr="00935467">
              <w:rPr>
                <w:rFonts w:ascii="Arial" w:hAnsi="Arial" w:cs="Arial"/>
                <w:sz w:val="20"/>
                <w:szCs w:val="20"/>
                <w:lang w:val="mn-MN"/>
              </w:rPr>
              <w:tab/>
              <w:t>олон улсын х</w:t>
            </w:r>
            <w:r w:rsidR="00CB1098" w:rsidRPr="00935467">
              <w:rPr>
                <w:rFonts w:ascii="Arial" w:hAnsi="Arial" w:cs="Arial"/>
                <w:sz w:val="20"/>
                <w:szCs w:val="20"/>
                <w:lang w:val="mn-MN"/>
              </w:rPr>
              <w:t>үмүүнлэгийн эрх зүй болон Хөдөлгөөний үндсэн зарчмуудыг ба</w:t>
            </w:r>
            <w:r w:rsidR="00CE3FCE" w:rsidRPr="00935467">
              <w:rPr>
                <w:rFonts w:ascii="Arial" w:hAnsi="Arial" w:cs="Arial"/>
                <w:sz w:val="20"/>
                <w:szCs w:val="20"/>
                <w:lang w:val="mn-MN"/>
              </w:rPr>
              <w:t>йгууллага, аж ахуйн нэгж, иргэн</w:t>
            </w:r>
            <w:r w:rsidR="00CB1098" w:rsidRPr="00935467">
              <w:rPr>
                <w:rFonts w:ascii="Arial" w:hAnsi="Arial" w:cs="Arial"/>
                <w:sz w:val="20"/>
                <w:szCs w:val="20"/>
                <w:lang w:val="mn-MN"/>
              </w:rPr>
              <w:t>д таниулан сурталчлах</w:t>
            </w:r>
            <w:r w:rsidRPr="00935467">
              <w:rPr>
                <w:rFonts w:ascii="Arial" w:hAnsi="Arial" w:cs="Arial"/>
                <w:sz w:val="20"/>
                <w:szCs w:val="20"/>
              </w:rPr>
              <w:t>;</w:t>
            </w:r>
          </w:p>
          <w:p w:rsidR="003B2C12" w:rsidRPr="00935467" w:rsidRDefault="003B2C12" w:rsidP="00935467">
            <w:pPr>
              <w:spacing w:before="240"/>
              <w:jc w:val="both"/>
              <w:rPr>
                <w:rFonts w:ascii="Arial" w:hAnsi="Arial" w:cs="Arial"/>
                <w:sz w:val="20"/>
                <w:szCs w:val="20"/>
                <w:lang w:val="mn-MN"/>
              </w:rPr>
            </w:pPr>
            <w:r w:rsidRPr="00935467">
              <w:rPr>
                <w:rFonts w:ascii="Arial" w:hAnsi="Arial" w:cs="Arial"/>
                <w:sz w:val="20"/>
                <w:szCs w:val="20"/>
                <w:lang w:val="mn-MN"/>
              </w:rPr>
              <w:t>6.2</w:t>
            </w:r>
            <w:r w:rsidR="00CB1098" w:rsidRPr="00935467">
              <w:rPr>
                <w:rFonts w:ascii="Arial" w:hAnsi="Arial" w:cs="Arial"/>
                <w:sz w:val="20"/>
                <w:szCs w:val="20"/>
                <w:lang w:val="mn-MN"/>
              </w:rPr>
              <w:t>.9.</w:t>
            </w:r>
            <w:r w:rsidR="00CB1098" w:rsidRPr="00935467">
              <w:rPr>
                <w:rFonts w:ascii="Arial" w:hAnsi="Arial" w:cs="Arial"/>
                <w:sz w:val="20"/>
                <w:szCs w:val="20"/>
                <w:lang w:val="mn-MN"/>
              </w:rPr>
              <w:tab/>
            </w:r>
            <w:r w:rsidR="007C5225" w:rsidRPr="00935467">
              <w:rPr>
                <w:rFonts w:ascii="Arial" w:hAnsi="Arial" w:cs="Arial"/>
                <w:sz w:val="20"/>
                <w:szCs w:val="20"/>
                <w:lang w:val="mn-MN"/>
              </w:rPr>
              <w:t xml:space="preserve"> </w:t>
            </w:r>
            <w:r w:rsidR="00CE3FCE" w:rsidRPr="00935467">
              <w:rPr>
                <w:rFonts w:ascii="Arial" w:hAnsi="Arial" w:cs="Arial"/>
                <w:sz w:val="20"/>
                <w:szCs w:val="20"/>
                <w:lang w:val="mn-MN"/>
              </w:rPr>
              <w:t>с</w:t>
            </w:r>
            <w:r w:rsidR="00CB1098" w:rsidRPr="00935467">
              <w:rPr>
                <w:rFonts w:ascii="Arial" w:hAnsi="Arial" w:cs="Arial"/>
                <w:sz w:val="20"/>
                <w:szCs w:val="20"/>
                <w:lang w:val="mn-MN"/>
              </w:rPr>
              <w:t>айн дурын авлагагүй дон</w:t>
            </w:r>
            <w:r w:rsidR="007C5225" w:rsidRPr="00935467">
              <w:rPr>
                <w:rFonts w:ascii="Arial" w:hAnsi="Arial" w:cs="Arial"/>
                <w:sz w:val="20"/>
                <w:szCs w:val="20"/>
                <w:lang w:val="mn-MN"/>
              </w:rPr>
              <w:t>орын хөдөлгөөн өрнүүлэх, сурталчл</w:t>
            </w:r>
            <w:r w:rsidR="00CB1098" w:rsidRPr="00935467">
              <w:rPr>
                <w:rFonts w:ascii="Arial" w:hAnsi="Arial" w:cs="Arial"/>
                <w:sz w:val="20"/>
                <w:szCs w:val="20"/>
                <w:lang w:val="mn-MN"/>
              </w:rPr>
              <w:t>ах ажлыг</w:t>
            </w:r>
            <w:r w:rsidR="007C5225" w:rsidRPr="00935467">
              <w:rPr>
                <w:rFonts w:ascii="Arial" w:hAnsi="Arial" w:cs="Arial"/>
                <w:sz w:val="20"/>
                <w:szCs w:val="20"/>
                <w:lang w:val="mn-MN"/>
              </w:rPr>
              <w:t xml:space="preserve"> үндэсний хэмжээнд зохион байгуулах</w:t>
            </w:r>
            <w:r w:rsidRPr="00935467">
              <w:rPr>
                <w:rFonts w:ascii="Arial" w:hAnsi="Arial" w:cs="Arial"/>
                <w:sz w:val="20"/>
                <w:szCs w:val="20"/>
              </w:rPr>
              <w:t>;</w:t>
            </w:r>
          </w:p>
          <w:p w:rsidR="00935467" w:rsidRDefault="003B2C12" w:rsidP="00935467">
            <w:pPr>
              <w:spacing w:before="240"/>
              <w:jc w:val="both"/>
              <w:rPr>
                <w:rFonts w:ascii="Arial" w:hAnsi="Arial" w:cs="Arial"/>
                <w:color w:val="FF0000"/>
                <w:sz w:val="20"/>
                <w:szCs w:val="20"/>
                <w:lang w:val="mn-MN"/>
              </w:rPr>
            </w:pPr>
            <w:r w:rsidRPr="00935467">
              <w:rPr>
                <w:rFonts w:ascii="Arial" w:hAnsi="Arial" w:cs="Arial"/>
                <w:sz w:val="20"/>
                <w:szCs w:val="20"/>
                <w:lang w:val="mn-MN"/>
              </w:rPr>
              <w:t>6.2</w:t>
            </w:r>
            <w:r w:rsidR="00CE3FCE" w:rsidRPr="00935467">
              <w:rPr>
                <w:rFonts w:ascii="Arial" w:hAnsi="Arial" w:cs="Arial"/>
                <w:sz w:val="20"/>
                <w:szCs w:val="20"/>
                <w:lang w:val="mn-MN"/>
              </w:rPr>
              <w:t>.10.   г</w:t>
            </w:r>
            <w:r w:rsidR="007C5225" w:rsidRPr="00935467">
              <w:rPr>
                <w:rFonts w:ascii="Arial" w:hAnsi="Arial" w:cs="Arial"/>
                <w:sz w:val="20"/>
                <w:szCs w:val="20"/>
                <w:lang w:val="mn-MN"/>
              </w:rPr>
              <w:t>эр бүлийн хэлхээ холбоог сэргээх үйл ажиллагаанд дэмжлэг үзүүлэх</w:t>
            </w:r>
            <w:r w:rsidRPr="00935467">
              <w:rPr>
                <w:rFonts w:ascii="Arial" w:hAnsi="Arial" w:cs="Arial"/>
                <w:sz w:val="20"/>
                <w:szCs w:val="20"/>
              </w:rPr>
              <w:t>;</w:t>
            </w:r>
          </w:p>
          <w:p w:rsidR="00A77449" w:rsidRPr="003A363D" w:rsidRDefault="00A77449" w:rsidP="00935467">
            <w:pPr>
              <w:spacing w:before="240"/>
              <w:jc w:val="both"/>
              <w:rPr>
                <w:rFonts w:ascii="Arial" w:hAnsi="Arial" w:cs="Arial"/>
                <w:b/>
                <w:color w:val="FF0000"/>
                <w:sz w:val="20"/>
                <w:szCs w:val="20"/>
                <w:lang w:val="mn-MN"/>
              </w:rPr>
            </w:pPr>
            <w:r w:rsidRPr="00935467">
              <w:rPr>
                <w:rFonts w:ascii="Arial" w:hAnsi="Arial" w:cs="Arial"/>
                <w:sz w:val="20"/>
                <w:szCs w:val="20"/>
                <w:lang w:val="mn-MN"/>
              </w:rPr>
              <w:t>6.3.</w:t>
            </w:r>
            <w:r w:rsidRPr="00935467">
              <w:rPr>
                <w:rFonts w:ascii="Arial" w:hAnsi="Arial" w:cs="Arial"/>
                <w:sz w:val="20"/>
                <w:szCs w:val="20"/>
              </w:rPr>
              <w:t xml:space="preserve"> </w:t>
            </w:r>
            <w:r w:rsidR="00254C3E" w:rsidRPr="00935467">
              <w:rPr>
                <w:rFonts w:ascii="Arial" w:hAnsi="Arial" w:cs="Arial"/>
                <w:sz w:val="20"/>
                <w:szCs w:val="20"/>
                <w:lang w:val="mn-MN"/>
              </w:rPr>
              <w:t>Монголын улаан загалмай нийгэмлэг</w:t>
            </w:r>
            <w:r w:rsidRPr="00935467">
              <w:rPr>
                <w:rFonts w:ascii="Arial" w:hAnsi="Arial" w:cs="Arial"/>
                <w:sz w:val="20"/>
                <w:szCs w:val="20"/>
                <w:lang w:val="mn-MN"/>
              </w:rPr>
              <w:t xml:space="preserve"> нь зорилго, чиг үүрэгтээ хамаарах </w:t>
            </w:r>
            <w:r w:rsidRPr="003A363D">
              <w:rPr>
                <w:rFonts w:ascii="Arial" w:hAnsi="Arial" w:cs="Arial"/>
                <w:b/>
                <w:sz w:val="20"/>
                <w:szCs w:val="20"/>
                <w:lang w:val="mn-MN"/>
              </w:rPr>
              <w:t xml:space="preserve">дараах үйл ажиллагааг эрхэлнэ: </w:t>
            </w:r>
          </w:p>
          <w:p w:rsidR="00A77449" w:rsidRPr="00935467" w:rsidRDefault="00A77449" w:rsidP="00935467">
            <w:pPr>
              <w:spacing w:before="240" w:after="240"/>
              <w:jc w:val="both"/>
              <w:rPr>
                <w:rFonts w:ascii="Arial" w:hAnsi="Arial" w:cs="Arial"/>
                <w:sz w:val="20"/>
                <w:szCs w:val="20"/>
                <w:lang w:val="mn-MN"/>
              </w:rPr>
            </w:pPr>
            <w:r w:rsidRPr="00935467">
              <w:rPr>
                <w:rFonts w:ascii="Arial" w:hAnsi="Arial" w:cs="Arial"/>
                <w:sz w:val="20"/>
                <w:szCs w:val="20"/>
                <w:lang w:val="mn-MN"/>
              </w:rPr>
              <w:t xml:space="preserve">6.3.1. </w:t>
            </w:r>
            <w:r w:rsidR="00254C3E" w:rsidRPr="00935467">
              <w:rPr>
                <w:rFonts w:ascii="Arial" w:hAnsi="Arial" w:cs="Arial"/>
                <w:sz w:val="20"/>
                <w:szCs w:val="20"/>
                <w:lang w:val="mn-MN"/>
              </w:rPr>
              <w:t>х</w:t>
            </w:r>
            <w:r w:rsidRPr="00935467">
              <w:rPr>
                <w:rFonts w:ascii="Arial" w:hAnsi="Arial" w:cs="Arial"/>
                <w:sz w:val="20"/>
                <w:szCs w:val="20"/>
                <w:lang w:val="mn-MN"/>
              </w:rPr>
              <w:t>үн амын эрүүл мэндийг дэмжих үйл ажиллагаа</w:t>
            </w:r>
            <w:r w:rsidR="00254C3E" w:rsidRPr="00935467">
              <w:rPr>
                <w:rFonts w:ascii="Arial" w:hAnsi="Arial" w:cs="Arial"/>
                <w:sz w:val="20"/>
                <w:szCs w:val="20"/>
                <w:lang w:val="mn-MN"/>
              </w:rPr>
              <w:t>г</w:t>
            </w:r>
            <w:r w:rsidRPr="00935467">
              <w:rPr>
                <w:rFonts w:ascii="Arial" w:hAnsi="Arial" w:cs="Arial"/>
                <w:sz w:val="20"/>
                <w:szCs w:val="20"/>
                <w:lang w:val="mn-MN"/>
              </w:rPr>
              <w:t xml:space="preserve"> /сургалт, сурталчилгаа явуулах, сайн дурын авлагагүй цусны донорын хөдөлгөөнийг өргөжүүлэх, үндэсний хэмжээнд аюулгүй цус, цусан бүтээгдэхүүний нөөц бүрдүүлэхэд хувь нэмэр оруулах, зонхилон тохиолдох өвчнөөс урьдчилан сэргийлэх, өвчлөл, эндэгдлийг бууруулахад дэмжлэг үзүүлэх/</w:t>
            </w:r>
            <w:r w:rsidR="00254C3E" w:rsidRPr="00935467">
              <w:rPr>
                <w:rFonts w:ascii="Arial" w:hAnsi="Arial" w:cs="Arial"/>
                <w:sz w:val="20"/>
                <w:szCs w:val="20"/>
                <w:lang w:val="mn-MN"/>
              </w:rPr>
              <w:t xml:space="preserve"> эрхлэх</w:t>
            </w:r>
            <w:r w:rsidRPr="00935467">
              <w:rPr>
                <w:rFonts w:ascii="Arial" w:hAnsi="Arial" w:cs="Arial"/>
                <w:sz w:val="20"/>
                <w:szCs w:val="20"/>
              </w:rPr>
              <w:t>;</w:t>
            </w:r>
          </w:p>
          <w:p w:rsidR="00A77449" w:rsidRPr="00935467" w:rsidRDefault="00A77449" w:rsidP="00935467">
            <w:pPr>
              <w:spacing w:before="240"/>
              <w:jc w:val="both"/>
              <w:rPr>
                <w:rFonts w:ascii="Arial" w:hAnsi="Arial" w:cs="Arial"/>
                <w:sz w:val="20"/>
                <w:szCs w:val="20"/>
                <w:lang w:val="mn-MN"/>
              </w:rPr>
            </w:pPr>
            <w:r w:rsidRPr="00935467">
              <w:rPr>
                <w:rFonts w:ascii="Arial" w:hAnsi="Arial" w:cs="Arial"/>
                <w:sz w:val="20"/>
                <w:szCs w:val="20"/>
                <w:lang w:val="mn-MN"/>
              </w:rPr>
              <w:lastRenderedPageBreak/>
              <w:t>6.3</w:t>
            </w:r>
            <w:r w:rsidR="00254C3E" w:rsidRPr="00935467">
              <w:rPr>
                <w:rFonts w:ascii="Arial" w:hAnsi="Arial" w:cs="Arial"/>
                <w:sz w:val="20"/>
                <w:szCs w:val="20"/>
                <w:lang w:val="mn-MN"/>
              </w:rPr>
              <w:t>.2. г</w:t>
            </w:r>
            <w:r w:rsidRPr="00935467">
              <w:rPr>
                <w:rFonts w:ascii="Arial" w:hAnsi="Arial" w:cs="Arial"/>
                <w:sz w:val="20"/>
                <w:szCs w:val="20"/>
                <w:lang w:val="mn-MN"/>
              </w:rPr>
              <w:t>амшиг ослоос урьдчилан сэргийлэх, бэлэн байдлыг хангахад туслах, эрсдлийг бууруулах, нэрвэг</w:t>
            </w:r>
            <w:r w:rsidR="00254C3E" w:rsidRPr="00935467">
              <w:rPr>
                <w:rFonts w:ascii="Arial" w:hAnsi="Arial" w:cs="Arial"/>
                <w:sz w:val="20"/>
                <w:szCs w:val="20"/>
                <w:lang w:val="mn-MN"/>
              </w:rPr>
              <w:t>дэгсдэд яаралтай тусламж</w:t>
            </w:r>
            <w:r w:rsidRPr="00935467">
              <w:rPr>
                <w:rFonts w:ascii="Arial" w:hAnsi="Arial" w:cs="Arial"/>
                <w:sz w:val="20"/>
                <w:szCs w:val="20"/>
                <w:lang w:val="mn-MN"/>
              </w:rPr>
              <w:t>, нөхөн сэргээх үйлчилгээ</w:t>
            </w:r>
            <w:r w:rsidR="00254C3E" w:rsidRPr="00935467">
              <w:rPr>
                <w:rFonts w:ascii="Arial" w:hAnsi="Arial" w:cs="Arial"/>
                <w:sz w:val="20"/>
                <w:szCs w:val="20"/>
                <w:lang w:val="mn-MN"/>
              </w:rPr>
              <w:t xml:space="preserve"> үзүүлэх</w:t>
            </w:r>
            <w:r w:rsidRPr="00935467">
              <w:rPr>
                <w:rFonts w:ascii="Arial" w:hAnsi="Arial" w:cs="Arial"/>
                <w:sz w:val="20"/>
                <w:szCs w:val="20"/>
              </w:rPr>
              <w:t>;</w:t>
            </w:r>
          </w:p>
          <w:p w:rsidR="00A77449" w:rsidRPr="00935467" w:rsidRDefault="00A77449" w:rsidP="00935467">
            <w:pPr>
              <w:spacing w:before="240"/>
              <w:jc w:val="both"/>
              <w:rPr>
                <w:rStyle w:val="Strong"/>
                <w:rFonts w:ascii="Arial" w:hAnsi="Arial" w:cs="Arial"/>
                <w:b w:val="0"/>
                <w:bCs w:val="0"/>
                <w:sz w:val="20"/>
                <w:szCs w:val="20"/>
                <w:lang w:val="mn-MN"/>
              </w:rPr>
            </w:pPr>
            <w:r w:rsidRPr="00935467">
              <w:rPr>
                <w:rFonts w:ascii="Arial" w:hAnsi="Arial" w:cs="Arial"/>
                <w:sz w:val="20"/>
                <w:szCs w:val="20"/>
                <w:lang w:val="mn-MN"/>
              </w:rPr>
              <w:t>6.3</w:t>
            </w:r>
            <w:r w:rsidR="007064D7" w:rsidRPr="00935467">
              <w:rPr>
                <w:rFonts w:ascii="Arial" w:hAnsi="Arial" w:cs="Arial"/>
                <w:sz w:val="20"/>
                <w:szCs w:val="20"/>
                <w:lang w:val="mn-MN"/>
              </w:rPr>
              <w:t>.3. г</w:t>
            </w:r>
            <w:r w:rsidRPr="00935467">
              <w:rPr>
                <w:rFonts w:ascii="Arial" w:hAnsi="Arial" w:cs="Arial"/>
                <w:sz w:val="20"/>
                <w:szCs w:val="20"/>
                <w:lang w:val="mn-MN"/>
              </w:rPr>
              <w:t>амшиг осол, зэвсэгт мөргөлдөөн, нийтэд учирсан гамшигт байдлын үед хэнийг ч үл</w:t>
            </w:r>
            <w:r w:rsidR="007064D7" w:rsidRPr="00935467">
              <w:rPr>
                <w:rFonts w:ascii="Arial" w:hAnsi="Arial" w:cs="Arial"/>
                <w:sz w:val="20"/>
                <w:szCs w:val="20"/>
                <w:lang w:val="mn-MN"/>
              </w:rPr>
              <w:t xml:space="preserve"> ялгаварлан анхны тусламж, нийг</w:t>
            </w:r>
            <w:r w:rsidRPr="00935467">
              <w:rPr>
                <w:rFonts w:ascii="Arial" w:hAnsi="Arial" w:cs="Arial"/>
                <w:sz w:val="20"/>
                <w:szCs w:val="20"/>
                <w:lang w:val="mn-MN"/>
              </w:rPr>
              <w:t>м</w:t>
            </w:r>
            <w:r w:rsidR="007064D7" w:rsidRPr="00935467">
              <w:rPr>
                <w:rFonts w:ascii="Arial" w:hAnsi="Arial" w:cs="Arial"/>
                <w:sz w:val="20"/>
                <w:szCs w:val="20"/>
                <w:lang w:val="mn-MN"/>
              </w:rPr>
              <w:t>ийн</w:t>
            </w:r>
            <w:r w:rsidRPr="00935467">
              <w:rPr>
                <w:rFonts w:ascii="Arial" w:hAnsi="Arial" w:cs="Arial"/>
                <w:sz w:val="20"/>
                <w:szCs w:val="20"/>
                <w:lang w:val="mn-MN"/>
              </w:rPr>
              <w:t xml:space="preserve"> сэтгэл</w:t>
            </w:r>
            <w:r w:rsidR="007064D7" w:rsidRPr="00935467">
              <w:rPr>
                <w:rFonts w:ascii="Arial" w:hAnsi="Arial" w:cs="Arial"/>
                <w:sz w:val="20"/>
                <w:szCs w:val="20"/>
                <w:lang w:val="mn-MN"/>
              </w:rPr>
              <w:t xml:space="preserve"> </w:t>
            </w:r>
            <w:r w:rsidRPr="00935467">
              <w:rPr>
                <w:rFonts w:ascii="Arial" w:hAnsi="Arial" w:cs="Arial"/>
                <w:sz w:val="20"/>
                <w:szCs w:val="20"/>
                <w:lang w:val="mn-MN"/>
              </w:rPr>
              <w:t>зүйн дэмжлэг үзүүлэх</w:t>
            </w:r>
            <w:r w:rsidRPr="00935467">
              <w:rPr>
                <w:rFonts w:ascii="Arial" w:hAnsi="Arial" w:cs="Arial"/>
                <w:sz w:val="20"/>
                <w:szCs w:val="20"/>
              </w:rPr>
              <w:t>;</w:t>
            </w:r>
          </w:p>
          <w:p w:rsidR="00935467" w:rsidRDefault="00A77449" w:rsidP="00935467">
            <w:pPr>
              <w:spacing w:before="240"/>
              <w:jc w:val="both"/>
              <w:rPr>
                <w:rFonts w:ascii="Arial" w:hAnsi="Arial" w:cs="Arial"/>
                <w:sz w:val="20"/>
                <w:szCs w:val="20"/>
                <w:lang w:val="mn-MN"/>
              </w:rPr>
            </w:pPr>
            <w:r w:rsidRPr="00935467">
              <w:rPr>
                <w:rFonts w:ascii="Arial" w:hAnsi="Arial" w:cs="Arial"/>
                <w:sz w:val="20"/>
                <w:szCs w:val="20"/>
                <w:lang w:val="mn-MN"/>
              </w:rPr>
              <w:t>6.3</w:t>
            </w:r>
            <w:r w:rsidR="00987D3C" w:rsidRPr="00935467">
              <w:rPr>
                <w:rFonts w:ascii="Arial" w:hAnsi="Arial" w:cs="Arial"/>
                <w:sz w:val="20"/>
                <w:szCs w:val="20"/>
                <w:lang w:val="mn-MN"/>
              </w:rPr>
              <w:t>.4. олон нийтийн оролцоонд түшиглэж нийгмийн эмзэг бүлэгт</w:t>
            </w:r>
            <w:r w:rsidRPr="00935467">
              <w:rPr>
                <w:rFonts w:ascii="Arial" w:hAnsi="Arial" w:cs="Arial"/>
                <w:sz w:val="20"/>
                <w:szCs w:val="20"/>
                <w:lang w:val="mn-MN"/>
              </w:rPr>
              <w:t xml:space="preserve"> халамжийн үйлчилгээ</w:t>
            </w:r>
            <w:r w:rsidR="00987D3C" w:rsidRPr="00935467">
              <w:rPr>
                <w:rFonts w:ascii="Arial" w:hAnsi="Arial" w:cs="Arial"/>
                <w:sz w:val="20"/>
                <w:szCs w:val="20"/>
                <w:lang w:val="mn-MN"/>
              </w:rPr>
              <w:t xml:space="preserve"> үзүүлэх</w:t>
            </w:r>
            <w:r w:rsidRPr="00935467">
              <w:rPr>
                <w:rFonts w:ascii="Arial" w:hAnsi="Arial" w:cs="Arial"/>
                <w:sz w:val="20"/>
                <w:szCs w:val="20"/>
              </w:rPr>
              <w:t>;</w:t>
            </w:r>
          </w:p>
          <w:p w:rsidR="00A77449" w:rsidRPr="00935467" w:rsidRDefault="00A77449" w:rsidP="00935467">
            <w:pPr>
              <w:spacing w:before="240"/>
              <w:jc w:val="both"/>
              <w:rPr>
                <w:rFonts w:ascii="Arial" w:hAnsi="Arial" w:cs="Arial"/>
                <w:sz w:val="20"/>
                <w:szCs w:val="20"/>
                <w:lang w:val="mn-MN"/>
              </w:rPr>
            </w:pPr>
            <w:r w:rsidRPr="00935467">
              <w:rPr>
                <w:rFonts w:ascii="Arial" w:hAnsi="Arial" w:cs="Arial"/>
                <w:sz w:val="20"/>
                <w:szCs w:val="20"/>
                <w:lang w:val="mn-MN"/>
              </w:rPr>
              <w:t>6.3</w:t>
            </w:r>
            <w:r w:rsidR="00987D3C" w:rsidRPr="00935467">
              <w:rPr>
                <w:rFonts w:ascii="Arial" w:hAnsi="Arial" w:cs="Arial"/>
                <w:sz w:val="20"/>
                <w:szCs w:val="20"/>
                <w:lang w:val="mn-MN"/>
              </w:rPr>
              <w:t>.5. х</w:t>
            </w:r>
            <w:r w:rsidRPr="00935467">
              <w:rPr>
                <w:rFonts w:ascii="Arial" w:hAnsi="Arial" w:cs="Arial"/>
                <w:sz w:val="20"/>
                <w:szCs w:val="20"/>
                <w:lang w:val="mn-MN"/>
              </w:rPr>
              <w:t>үүхэд</w:t>
            </w:r>
            <w:r w:rsidR="00987D3C" w:rsidRPr="00935467">
              <w:rPr>
                <w:rFonts w:ascii="Arial" w:hAnsi="Arial" w:cs="Arial"/>
                <w:sz w:val="20"/>
                <w:szCs w:val="20"/>
                <w:lang w:val="mn-MN"/>
              </w:rPr>
              <w:t>,</w:t>
            </w:r>
            <w:r w:rsidRPr="00935467">
              <w:rPr>
                <w:rFonts w:ascii="Arial" w:hAnsi="Arial" w:cs="Arial"/>
                <w:sz w:val="20"/>
                <w:szCs w:val="20"/>
                <w:lang w:val="mn-MN"/>
              </w:rPr>
              <w:t xml:space="preserve"> залуучуудын дунд хүмүүнлэгийн хөдөлгөөнийг өрнүүлэх, </w:t>
            </w:r>
            <w:r w:rsidR="00987D3C" w:rsidRPr="00935467">
              <w:rPr>
                <w:rFonts w:ascii="Arial" w:hAnsi="Arial" w:cs="Arial"/>
                <w:sz w:val="20"/>
                <w:szCs w:val="20"/>
                <w:lang w:val="mn-MN"/>
              </w:rPr>
              <w:t>тэдний оролцоог нэмэгдүүлэх</w:t>
            </w:r>
            <w:r w:rsidRPr="00935467">
              <w:rPr>
                <w:rFonts w:ascii="Arial" w:hAnsi="Arial" w:cs="Arial"/>
                <w:sz w:val="20"/>
                <w:szCs w:val="20"/>
              </w:rPr>
              <w:t>;</w:t>
            </w:r>
          </w:p>
          <w:p w:rsidR="00A77449" w:rsidRPr="00935467" w:rsidRDefault="00987D3C" w:rsidP="00935467">
            <w:pPr>
              <w:spacing w:before="240"/>
              <w:jc w:val="both"/>
              <w:rPr>
                <w:rFonts w:ascii="Arial" w:hAnsi="Arial" w:cs="Arial"/>
                <w:sz w:val="20"/>
                <w:szCs w:val="20"/>
                <w:u w:val="single"/>
                <w:lang w:val="mn-MN"/>
              </w:rPr>
            </w:pPr>
            <w:r w:rsidRPr="00935467">
              <w:rPr>
                <w:rFonts w:ascii="Arial" w:hAnsi="Arial" w:cs="Arial"/>
                <w:sz w:val="20"/>
                <w:szCs w:val="20"/>
                <w:lang w:val="mn-MN"/>
              </w:rPr>
              <w:t xml:space="preserve">6.4. </w:t>
            </w:r>
            <w:r w:rsidRPr="00935467">
              <w:rPr>
                <w:rFonts w:ascii="Arial" w:hAnsi="Arial" w:cs="Arial"/>
                <w:sz w:val="20"/>
                <w:szCs w:val="20"/>
                <w:u w:val="single"/>
                <w:lang w:val="mn-MN"/>
              </w:rPr>
              <w:t>Монголын улаан загалмай нийгэмлэг</w:t>
            </w:r>
            <w:r w:rsidR="00A77449" w:rsidRPr="00935467">
              <w:rPr>
                <w:rFonts w:ascii="Arial" w:hAnsi="Arial" w:cs="Arial"/>
                <w:sz w:val="20"/>
                <w:szCs w:val="20"/>
                <w:u w:val="single"/>
                <w:lang w:val="mn-MN"/>
              </w:rPr>
              <w:t>ийн үйл ажиллагаа олон нийтэд нээлттэй, ил тод байна.</w:t>
            </w:r>
          </w:p>
          <w:p w:rsidR="003B2C12" w:rsidRPr="00935467" w:rsidRDefault="003B2C12" w:rsidP="007C5225">
            <w:pPr>
              <w:spacing w:before="240"/>
              <w:jc w:val="both"/>
              <w:rPr>
                <w:rFonts w:ascii="Arial" w:hAnsi="Arial" w:cs="Arial"/>
                <w:sz w:val="20"/>
                <w:szCs w:val="20"/>
                <w:u w:val="single"/>
                <w:lang w:val="mn-MN"/>
              </w:rPr>
            </w:pPr>
          </w:p>
          <w:p w:rsidR="00505B87" w:rsidRDefault="00505B87" w:rsidP="002060A3">
            <w:pPr>
              <w:jc w:val="center"/>
              <w:rPr>
                <w:rFonts w:ascii="Arial" w:hAnsi="Arial" w:cs="Arial"/>
                <w:sz w:val="24"/>
                <w:szCs w:val="24"/>
                <w:lang w:val="mn-MN"/>
              </w:rPr>
            </w:pPr>
          </w:p>
        </w:tc>
        <w:tc>
          <w:tcPr>
            <w:tcW w:w="3361" w:type="dxa"/>
          </w:tcPr>
          <w:p w:rsidR="00505B87" w:rsidRPr="00412803" w:rsidRDefault="00505B87" w:rsidP="006E3576">
            <w:pPr>
              <w:jc w:val="both"/>
              <w:rPr>
                <w:rFonts w:ascii="Arial" w:hAnsi="Arial" w:cs="Arial"/>
                <w:sz w:val="20"/>
                <w:szCs w:val="20"/>
                <w:lang w:val="mn-MN"/>
              </w:rPr>
            </w:pPr>
          </w:p>
          <w:p w:rsidR="00EC2A90" w:rsidRPr="00412803" w:rsidRDefault="00EC2A90" w:rsidP="006E3576">
            <w:pPr>
              <w:jc w:val="both"/>
              <w:rPr>
                <w:rFonts w:ascii="Arial" w:hAnsi="Arial" w:cs="Arial"/>
                <w:sz w:val="20"/>
                <w:szCs w:val="20"/>
                <w:lang w:val="mn-MN"/>
              </w:rPr>
            </w:pPr>
          </w:p>
          <w:p w:rsidR="005725EA" w:rsidRPr="00412803" w:rsidRDefault="005725EA" w:rsidP="006E3576">
            <w:pPr>
              <w:jc w:val="both"/>
              <w:rPr>
                <w:rFonts w:ascii="Arial" w:hAnsi="Arial" w:cs="Arial"/>
                <w:sz w:val="20"/>
                <w:szCs w:val="20"/>
                <w:lang w:val="mn-MN"/>
              </w:rPr>
            </w:pPr>
          </w:p>
          <w:p w:rsidR="005725EA" w:rsidRPr="00412803" w:rsidRDefault="005725EA" w:rsidP="006E3576">
            <w:pPr>
              <w:jc w:val="both"/>
              <w:rPr>
                <w:rFonts w:ascii="Arial" w:hAnsi="Arial" w:cs="Arial"/>
                <w:sz w:val="20"/>
                <w:szCs w:val="20"/>
                <w:lang w:val="mn-MN"/>
              </w:rPr>
            </w:pPr>
          </w:p>
          <w:p w:rsidR="005725EA" w:rsidRPr="00412803" w:rsidRDefault="005725EA" w:rsidP="006E3576">
            <w:pPr>
              <w:jc w:val="both"/>
              <w:rPr>
                <w:rFonts w:ascii="Arial" w:hAnsi="Arial" w:cs="Arial"/>
                <w:sz w:val="20"/>
                <w:szCs w:val="20"/>
                <w:lang w:val="mn-MN"/>
              </w:rPr>
            </w:pPr>
          </w:p>
          <w:p w:rsidR="001D7516" w:rsidRDefault="001D7516" w:rsidP="006E3576">
            <w:pPr>
              <w:jc w:val="both"/>
              <w:rPr>
                <w:rFonts w:ascii="Arial" w:hAnsi="Arial" w:cs="Arial"/>
                <w:sz w:val="20"/>
                <w:szCs w:val="20"/>
                <w:lang w:val="mn-MN"/>
              </w:rPr>
            </w:pPr>
          </w:p>
          <w:p w:rsidR="001D7516" w:rsidRDefault="001D7516" w:rsidP="006E3576">
            <w:pPr>
              <w:jc w:val="both"/>
              <w:rPr>
                <w:rFonts w:ascii="Arial" w:hAnsi="Arial" w:cs="Arial"/>
                <w:sz w:val="20"/>
                <w:szCs w:val="20"/>
                <w:lang w:val="mn-MN"/>
              </w:rPr>
            </w:pPr>
          </w:p>
          <w:p w:rsidR="001D7516" w:rsidRDefault="001D7516" w:rsidP="006E3576">
            <w:pPr>
              <w:jc w:val="both"/>
              <w:rPr>
                <w:rFonts w:ascii="Arial" w:hAnsi="Arial" w:cs="Arial"/>
                <w:sz w:val="20"/>
                <w:szCs w:val="20"/>
                <w:lang w:val="mn-MN"/>
              </w:rPr>
            </w:pPr>
          </w:p>
          <w:p w:rsidR="001D7516" w:rsidRDefault="001D7516" w:rsidP="006E3576">
            <w:pPr>
              <w:jc w:val="both"/>
              <w:rPr>
                <w:rFonts w:ascii="Arial" w:hAnsi="Arial" w:cs="Arial"/>
                <w:sz w:val="20"/>
                <w:szCs w:val="20"/>
                <w:lang w:val="mn-MN"/>
              </w:rPr>
            </w:pPr>
          </w:p>
          <w:p w:rsidR="001D7516" w:rsidRDefault="001D7516" w:rsidP="006E3576">
            <w:pPr>
              <w:jc w:val="both"/>
              <w:rPr>
                <w:rFonts w:ascii="Arial" w:hAnsi="Arial" w:cs="Arial"/>
                <w:sz w:val="20"/>
                <w:szCs w:val="20"/>
                <w:lang w:val="mn-MN"/>
              </w:rPr>
            </w:pPr>
          </w:p>
          <w:p w:rsidR="001D7516" w:rsidRDefault="001D7516" w:rsidP="006E3576">
            <w:pPr>
              <w:jc w:val="both"/>
              <w:rPr>
                <w:rFonts w:ascii="Arial" w:hAnsi="Arial" w:cs="Arial"/>
                <w:sz w:val="20"/>
                <w:szCs w:val="20"/>
                <w:lang w:val="mn-MN"/>
              </w:rPr>
            </w:pPr>
          </w:p>
          <w:p w:rsidR="001D7516" w:rsidRDefault="001D7516" w:rsidP="006E3576">
            <w:pPr>
              <w:jc w:val="both"/>
              <w:rPr>
                <w:rFonts w:ascii="Arial" w:hAnsi="Arial" w:cs="Arial"/>
                <w:sz w:val="20"/>
                <w:szCs w:val="20"/>
                <w:lang w:val="mn-MN"/>
              </w:rPr>
            </w:pPr>
          </w:p>
          <w:p w:rsidR="001D7516" w:rsidRDefault="001D7516" w:rsidP="006E3576">
            <w:pPr>
              <w:jc w:val="both"/>
              <w:rPr>
                <w:rFonts w:ascii="Arial" w:hAnsi="Arial" w:cs="Arial"/>
                <w:sz w:val="20"/>
                <w:szCs w:val="20"/>
                <w:lang w:val="mn-MN"/>
              </w:rPr>
            </w:pPr>
          </w:p>
          <w:p w:rsidR="001D7516" w:rsidRDefault="001D7516" w:rsidP="006E3576">
            <w:pPr>
              <w:jc w:val="both"/>
              <w:rPr>
                <w:rFonts w:ascii="Arial" w:hAnsi="Arial" w:cs="Arial"/>
                <w:sz w:val="20"/>
                <w:szCs w:val="20"/>
                <w:lang w:val="mn-MN"/>
              </w:rPr>
            </w:pPr>
          </w:p>
          <w:p w:rsidR="001D7516" w:rsidRDefault="001D7516" w:rsidP="006E3576">
            <w:pPr>
              <w:jc w:val="both"/>
              <w:rPr>
                <w:rFonts w:ascii="Arial" w:hAnsi="Arial" w:cs="Arial"/>
                <w:sz w:val="20"/>
                <w:szCs w:val="20"/>
                <w:lang w:val="mn-MN"/>
              </w:rPr>
            </w:pPr>
          </w:p>
          <w:p w:rsidR="001D7516" w:rsidRDefault="001D7516" w:rsidP="006E3576">
            <w:pPr>
              <w:jc w:val="both"/>
              <w:rPr>
                <w:rFonts w:ascii="Arial" w:hAnsi="Arial" w:cs="Arial"/>
                <w:sz w:val="20"/>
                <w:szCs w:val="20"/>
                <w:lang w:val="mn-MN"/>
              </w:rPr>
            </w:pPr>
          </w:p>
          <w:p w:rsidR="001D7516" w:rsidRDefault="001D7516" w:rsidP="006E3576">
            <w:pPr>
              <w:jc w:val="both"/>
              <w:rPr>
                <w:rFonts w:ascii="Arial" w:hAnsi="Arial" w:cs="Arial"/>
                <w:sz w:val="20"/>
                <w:szCs w:val="20"/>
                <w:lang w:val="mn-MN"/>
              </w:rPr>
            </w:pPr>
          </w:p>
          <w:p w:rsidR="001D7516" w:rsidRDefault="001D7516" w:rsidP="006E3576">
            <w:pPr>
              <w:jc w:val="both"/>
              <w:rPr>
                <w:rFonts w:ascii="Arial" w:hAnsi="Arial" w:cs="Arial"/>
                <w:sz w:val="20"/>
                <w:szCs w:val="20"/>
                <w:lang w:val="mn-MN"/>
              </w:rPr>
            </w:pPr>
          </w:p>
          <w:p w:rsidR="001D7516" w:rsidRDefault="001D7516" w:rsidP="006E3576">
            <w:pPr>
              <w:jc w:val="both"/>
              <w:rPr>
                <w:rFonts w:ascii="Arial" w:hAnsi="Arial" w:cs="Arial"/>
                <w:sz w:val="20"/>
                <w:szCs w:val="20"/>
                <w:lang w:val="mn-MN"/>
              </w:rPr>
            </w:pPr>
          </w:p>
          <w:p w:rsidR="001D7516" w:rsidRDefault="001D7516" w:rsidP="006E3576">
            <w:pPr>
              <w:jc w:val="both"/>
              <w:rPr>
                <w:rFonts w:ascii="Arial" w:hAnsi="Arial" w:cs="Arial"/>
                <w:sz w:val="20"/>
                <w:szCs w:val="20"/>
                <w:lang w:val="mn-MN"/>
              </w:rPr>
            </w:pPr>
          </w:p>
          <w:p w:rsidR="001D7516" w:rsidRDefault="001D7516" w:rsidP="006E3576">
            <w:pPr>
              <w:jc w:val="both"/>
              <w:rPr>
                <w:rFonts w:ascii="Arial" w:hAnsi="Arial" w:cs="Arial"/>
                <w:sz w:val="20"/>
                <w:szCs w:val="20"/>
                <w:lang w:val="mn-MN"/>
              </w:rPr>
            </w:pPr>
          </w:p>
          <w:p w:rsidR="001D7516" w:rsidRDefault="001D7516" w:rsidP="006E3576">
            <w:pPr>
              <w:jc w:val="both"/>
              <w:rPr>
                <w:rFonts w:ascii="Arial" w:hAnsi="Arial" w:cs="Arial"/>
                <w:sz w:val="20"/>
                <w:szCs w:val="20"/>
                <w:lang w:val="mn-MN"/>
              </w:rPr>
            </w:pPr>
          </w:p>
          <w:p w:rsidR="001D7516" w:rsidRDefault="001D7516" w:rsidP="006E3576">
            <w:pPr>
              <w:jc w:val="both"/>
              <w:rPr>
                <w:rFonts w:ascii="Arial" w:hAnsi="Arial" w:cs="Arial"/>
                <w:sz w:val="20"/>
                <w:szCs w:val="20"/>
                <w:lang w:val="mn-MN"/>
              </w:rPr>
            </w:pPr>
          </w:p>
          <w:p w:rsidR="001D7516" w:rsidRDefault="001D7516" w:rsidP="006E3576">
            <w:pPr>
              <w:jc w:val="both"/>
              <w:rPr>
                <w:rFonts w:ascii="Arial" w:hAnsi="Arial" w:cs="Arial"/>
                <w:sz w:val="20"/>
                <w:szCs w:val="20"/>
                <w:lang w:val="mn-MN"/>
              </w:rPr>
            </w:pPr>
          </w:p>
          <w:p w:rsidR="005725EA" w:rsidRPr="00412803" w:rsidRDefault="00EC2A90" w:rsidP="006E3576">
            <w:pPr>
              <w:jc w:val="both"/>
              <w:rPr>
                <w:rFonts w:ascii="Arial" w:hAnsi="Arial" w:cs="Arial"/>
                <w:sz w:val="20"/>
                <w:szCs w:val="20"/>
                <w:lang w:val="mn-MN"/>
              </w:rPr>
            </w:pPr>
            <w:r w:rsidRPr="00412803">
              <w:rPr>
                <w:rFonts w:ascii="Arial" w:hAnsi="Arial" w:cs="Arial"/>
                <w:sz w:val="20"/>
                <w:szCs w:val="20"/>
                <w:lang w:val="mn-MN"/>
              </w:rPr>
              <w:t xml:space="preserve">МУЗН-ийн </w:t>
            </w:r>
            <w:r w:rsidR="001D7516">
              <w:rPr>
                <w:rFonts w:ascii="Arial" w:hAnsi="Arial" w:cs="Arial"/>
                <w:sz w:val="20"/>
                <w:szCs w:val="20"/>
                <w:lang w:val="mn-MN"/>
              </w:rPr>
              <w:t>хүмүүнлэгийн салбар дахь</w:t>
            </w:r>
            <w:r w:rsidRPr="00412803">
              <w:rPr>
                <w:rFonts w:ascii="Arial" w:hAnsi="Arial" w:cs="Arial"/>
                <w:sz w:val="20"/>
                <w:szCs w:val="20"/>
                <w:lang w:val="mn-MN"/>
              </w:rPr>
              <w:t xml:space="preserve"> төрдөө нэмэлт хүч бо</w:t>
            </w:r>
            <w:r w:rsidR="005725EA" w:rsidRPr="00412803">
              <w:rPr>
                <w:rFonts w:ascii="Arial" w:hAnsi="Arial" w:cs="Arial"/>
                <w:sz w:val="20"/>
                <w:szCs w:val="20"/>
                <w:lang w:val="mn-MN"/>
              </w:rPr>
              <w:t xml:space="preserve">лж ажиллах </w:t>
            </w:r>
            <w:r w:rsidR="001D7516">
              <w:rPr>
                <w:rFonts w:ascii="Arial" w:hAnsi="Arial" w:cs="Arial"/>
                <w:sz w:val="20"/>
                <w:szCs w:val="20"/>
                <w:lang w:val="mn-MN"/>
              </w:rPr>
              <w:t xml:space="preserve">чиг </w:t>
            </w:r>
            <w:r w:rsidR="005725EA" w:rsidRPr="00412803">
              <w:rPr>
                <w:rFonts w:ascii="Arial" w:hAnsi="Arial" w:cs="Arial"/>
                <w:sz w:val="20"/>
                <w:szCs w:val="20"/>
                <w:lang w:val="mn-MN"/>
              </w:rPr>
              <w:t>үүргийг ОУУЗУХСНХ-ны</w:t>
            </w:r>
            <w:r w:rsidRPr="00412803">
              <w:rPr>
                <w:rFonts w:ascii="Arial" w:hAnsi="Arial" w:cs="Arial"/>
                <w:sz w:val="20"/>
                <w:szCs w:val="20"/>
                <w:lang w:val="mn-MN"/>
              </w:rPr>
              <w:t xml:space="preserve"> дүрэм, зөвлөмжид</w:t>
            </w:r>
            <w:r w:rsidR="005725EA" w:rsidRPr="00412803">
              <w:rPr>
                <w:rFonts w:ascii="Arial" w:hAnsi="Arial" w:cs="Arial"/>
                <w:sz w:val="20"/>
                <w:szCs w:val="20"/>
                <w:lang w:val="mn-MN"/>
              </w:rPr>
              <w:t xml:space="preserve"> заасны дагуу тодорхойлсон.</w:t>
            </w: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987D3C" w:rsidRPr="00412803" w:rsidRDefault="00987D3C" w:rsidP="006E3576">
            <w:pPr>
              <w:jc w:val="both"/>
              <w:rPr>
                <w:rFonts w:ascii="Arial" w:hAnsi="Arial" w:cs="Arial"/>
                <w:sz w:val="20"/>
                <w:szCs w:val="20"/>
                <w:lang w:val="mn-MN"/>
              </w:rPr>
            </w:pPr>
          </w:p>
          <w:p w:rsidR="00207F26" w:rsidRPr="00412803" w:rsidRDefault="00207F26" w:rsidP="006E3576">
            <w:pPr>
              <w:jc w:val="both"/>
              <w:rPr>
                <w:rFonts w:ascii="Arial" w:hAnsi="Arial" w:cs="Arial"/>
                <w:sz w:val="20"/>
                <w:szCs w:val="20"/>
                <w:lang w:val="mn-MN"/>
              </w:rPr>
            </w:pPr>
          </w:p>
          <w:p w:rsidR="00207F26" w:rsidRPr="00412803" w:rsidRDefault="00207F26" w:rsidP="006E3576">
            <w:pPr>
              <w:jc w:val="both"/>
              <w:rPr>
                <w:rFonts w:ascii="Arial" w:hAnsi="Arial" w:cs="Arial"/>
                <w:sz w:val="20"/>
                <w:szCs w:val="20"/>
                <w:lang w:val="mn-MN"/>
              </w:rPr>
            </w:pPr>
          </w:p>
          <w:p w:rsidR="00207F26" w:rsidRPr="00412803" w:rsidRDefault="00207F26" w:rsidP="006E3576">
            <w:pPr>
              <w:jc w:val="both"/>
              <w:rPr>
                <w:rFonts w:ascii="Arial" w:hAnsi="Arial" w:cs="Arial"/>
                <w:sz w:val="20"/>
                <w:szCs w:val="20"/>
                <w:lang w:val="mn-MN"/>
              </w:rPr>
            </w:pPr>
          </w:p>
          <w:p w:rsidR="00207F26" w:rsidRPr="00412803" w:rsidRDefault="00207F26"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3913BE" w:rsidRPr="00412803" w:rsidRDefault="003913BE" w:rsidP="006E3576">
            <w:pPr>
              <w:jc w:val="both"/>
              <w:rPr>
                <w:rFonts w:ascii="Arial" w:hAnsi="Arial" w:cs="Arial"/>
                <w:sz w:val="20"/>
                <w:szCs w:val="20"/>
                <w:lang w:val="mn-MN"/>
              </w:rPr>
            </w:pPr>
          </w:p>
          <w:p w:rsidR="00935467" w:rsidRPr="00412803" w:rsidRDefault="00935467" w:rsidP="006E3576">
            <w:pPr>
              <w:jc w:val="both"/>
              <w:rPr>
                <w:rFonts w:ascii="Arial" w:hAnsi="Arial" w:cs="Arial"/>
                <w:sz w:val="20"/>
                <w:szCs w:val="20"/>
                <w:lang w:val="mn-MN"/>
              </w:rPr>
            </w:pPr>
          </w:p>
          <w:p w:rsidR="005E616B" w:rsidRDefault="005E616B" w:rsidP="006E3576">
            <w:pPr>
              <w:jc w:val="both"/>
              <w:rPr>
                <w:rFonts w:ascii="Arial" w:hAnsi="Arial" w:cs="Arial"/>
                <w:sz w:val="20"/>
                <w:szCs w:val="20"/>
                <w:lang w:val="mn-MN"/>
              </w:rPr>
            </w:pPr>
          </w:p>
          <w:p w:rsidR="005E616B" w:rsidRDefault="005E616B" w:rsidP="006E3576">
            <w:pPr>
              <w:jc w:val="both"/>
              <w:rPr>
                <w:rFonts w:ascii="Arial" w:hAnsi="Arial" w:cs="Arial"/>
                <w:sz w:val="20"/>
                <w:szCs w:val="20"/>
                <w:lang w:val="mn-MN"/>
              </w:rPr>
            </w:pPr>
          </w:p>
          <w:p w:rsidR="005E616B" w:rsidRDefault="005E616B" w:rsidP="006E3576">
            <w:pPr>
              <w:jc w:val="both"/>
              <w:rPr>
                <w:rFonts w:ascii="Arial" w:hAnsi="Arial" w:cs="Arial"/>
                <w:sz w:val="20"/>
                <w:szCs w:val="20"/>
                <w:lang w:val="mn-MN"/>
              </w:rPr>
            </w:pPr>
          </w:p>
          <w:p w:rsidR="003913BE" w:rsidRPr="00412803" w:rsidRDefault="00B52675" w:rsidP="006E3576">
            <w:pPr>
              <w:jc w:val="both"/>
              <w:rPr>
                <w:rFonts w:ascii="Arial" w:hAnsi="Arial" w:cs="Arial"/>
                <w:sz w:val="20"/>
                <w:szCs w:val="20"/>
                <w:lang w:val="mn-MN"/>
              </w:rPr>
            </w:pPr>
            <w:r w:rsidRPr="00412803">
              <w:rPr>
                <w:rFonts w:ascii="Arial" w:hAnsi="Arial" w:cs="Arial"/>
                <w:sz w:val="20"/>
                <w:szCs w:val="20"/>
                <w:lang w:val="mn-MN"/>
              </w:rPr>
              <w:t>Байнгын хорооны</w:t>
            </w:r>
            <w:r w:rsidR="003913BE" w:rsidRPr="00412803">
              <w:rPr>
                <w:rFonts w:ascii="Arial" w:hAnsi="Arial" w:cs="Arial"/>
                <w:sz w:val="20"/>
                <w:szCs w:val="20"/>
                <w:lang w:val="mn-MN"/>
              </w:rPr>
              <w:t xml:space="preserve"> зарчмын зөрүүтэй саналын томьёолол</w:t>
            </w:r>
            <w:r w:rsidR="001D7516">
              <w:rPr>
                <w:rFonts w:ascii="Arial" w:hAnsi="Arial" w:cs="Arial"/>
                <w:sz w:val="20"/>
                <w:szCs w:val="20"/>
                <w:lang w:val="mn-MN"/>
              </w:rPr>
              <w:t>-оор</w:t>
            </w:r>
            <w:r w:rsidR="003913BE" w:rsidRPr="00412803">
              <w:rPr>
                <w:rFonts w:ascii="Arial" w:hAnsi="Arial" w:cs="Arial"/>
                <w:sz w:val="20"/>
                <w:szCs w:val="20"/>
                <w:lang w:val="mn-MN"/>
              </w:rPr>
              <w:t xml:space="preserve"> </w:t>
            </w:r>
            <w:r w:rsidR="00B120C8" w:rsidRPr="00412803">
              <w:rPr>
                <w:rFonts w:ascii="Arial" w:hAnsi="Arial" w:cs="Arial"/>
                <w:sz w:val="20"/>
                <w:szCs w:val="20"/>
                <w:lang w:val="mn-MN"/>
              </w:rPr>
              <w:t xml:space="preserve">шинээр </w:t>
            </w:r>
            <w:r w:rsidR="003913BE" w:rsidRPr="00412803">
              <w:rPr>
                <w:rFonts w:ascii="Arial" w:hAnsi="Arial" w:cs="Arial"/>
                <w:sz w:val="20"/>
                <w:szCs w:val="20"/>
                <w:lang w:val="mn-MN"/>
              </w:rPr>
              <w:t>орсон.</w:t>
            </w:r>
          </w:p>
        </w:tc>
      </w:tr>
      <w:tr w:rsidR="00505B87" w:rsidTr="00E6785E">
        <w:tc>
          <w:tcPr>
            <w:tcW w:w="533" w:type="dxa"/>
          </w:tcPr>
          <w:p w:rsidR="00505B87" w:rsidRPr="00505B87" w:rsidRDefault="00505B87" w:rsidP="00505B87">
            <w:pPr>
              <w:rPr>
                <w:rFonts w:ascii="Arial" w:hAnsi="Arial" w:cs="Arial"/>
                <w:sz w:val="24"/>
                <w:szCs w:val="24"/>
              </w:rPr>
            </w:pPr>
          </w:p>
        </w:tc>
        <w:tc>
          <w:tcPr>
            <w:tcW w:w="4727" w:type="dxa"/>
          </w:tcPr>
          <w:p w:rsidR="00B52675" w:rsidRDefault="00B52675" w:rsidP="00B52675">
            <w:pPr>
              <w:pStyle w:val="NormalWeb"/>
              <w:jc w:val="center"/>
              <w:rPr>
                <w:rStyle w:val="Strong"/>
                <w:rFonts w:ascii="Arial" w:hAnsi="Arial" w:cs="Arial"/>
                <w:sz w:val="20"/>
                <w:szCs w:val="20"/>
                <w:lang w:val="mn-MN"/>
              </w:rPr>
            </w:pPr>
            <w:r>
              <w:rPr>
                <w:rStyle w:val="Strong"/>
                <w:rFonts w:ascii="Arial" w:hAnsi="Arial" w:cs="Arial"/>
                <w:sz w:val="20"/>
                <w:szCs w:val="20"/>
                <w:lang w:val="mn-MN"/>
              </w:rPr>
              <w:t xml:space="preserve">       </w:t>
            </w:r>
          </w:p>
          <w:p w:rsidR="00054EAF" w:rsidRDefault="00935467" w:rsidP="00B52675">
            <w:pPr>
              <w:pStyle w:val="NormalWeb"/>
              <w:jc w:val="center"/>
              <w:rPr>
                <w:rFonts w:ascii="Arial" w:hAnsi="Arial" w:cs="Arial"/>
                <w:sz w:val="20"/>
                <w:szCs w:val="20"/>
                <w:lang w:val="mn-MN"/>
              </w:rPr>
            </w:pPr>
            <w:r>
              <w:rPr>
                <w:rStyle w:val="Strong"/>
                <w:rFonts w:ascii="Arial" w:hAnsi="Arial" w:cs="Arial"/>
                <w:sz w:val="20"/>
                <w:szCs w:val="20"/>
                <w:lang w:val="mn-MN"/>
              </w:rPr>
              <w:t xml:space="preserve">    </w:t>
            </w:r>
            <w:r w:rsidR="00054EAF">
              <w:rPr>
                <w:rStyle w:val="Strong"/>
                <w:rFonts w:ascii="Arial" w:hAnsi="Arial" w:cs="Arial"/>
                <w:sz w:val="20"/>
                <w:szCs w:val="20"/>
              </w:rPr>
              <w:t>7 дугаар зүйл. МУЗН-ийн үйл ажиллагааны үндсэн зарчим</w:t>
            </w:r>
          </w:p>
          <w:p w:rsidR="00505B87" w:rsidRPr="001D7516" w:rsidRDefault="00054EAF" w:rsidP="001D7516">
            <w:pPr>
              <w:pStyle w:val="NormalWeb"/>
              <w:jc w:val="both"/>
              <w:rPr>
                <w:rFonts w:ascii="Arial" w:hAnsi="Arial" w:cs="Arial"/>
                <w:sz w:val="20"/>
                <w:szCs w:val="20"/>
                <w:lang w:val="mn-MN"/>
              </w:rPr>
            </w:pPr>
            <w:r>
              <w:rPr>
                <w:rFonts w:ascii="Arial" w:hAnsi="Arial" w:cs="Arial"/>
                <w:sz w:val="20"/>
                <w:szCs w:val="20"/>
              </w:rPr>
              <w:t>7.1. МУЗН үйл ажиллагаандаа олон улсын улаан загалмай /улаан хавирган сар/ хөдөлгөөний дүрэм, хөдөлгөөний үндсэн зарчмууд,  холбооны үндсэн дүрэм болон ил тод байх, хууль дээдлэх зарчмыг удирдлага болгоно.</w:t>
            </w:r>
          </w:p>
        </w:tc>
        <w:tc>
          <w:tcPr>
            <w:tcW w:w="5121" w:type="dxa"/>
          </w:tcPr>
          <w:p w:rsidR="00935467" w:rsidRDefault="00987D3C" w:rsidP="00935467">
            <w:pPr>
              <w:spacing w:before="240"/>
              <w:jc w:val="center"/>
              <w:rPr>
                <w:rFonts w:ascii="Arial" w:hAnsi="Arial" w:cs="Arial"/>
                <w:b/>
                <w:color w:val="FF0000"/>
                <w:sz w:val="20"/>
                <w:szCs w:val="20"/>
                <w:lang w:val="mn-MN"/>
              </w:rPr>
            </w:pPr>
            <w:r>
              <w:rPr>
                <w:rFonts w:ascii="Arial" w:hAnsi="Arial" w:cs="Arial"/>
                <w:b/>
                <w:color w:val="FF0000"/>
                <w:sz w:val="20"/>
                <w:szCs w:val="20"/>
                <w:lang w:val="mn-MN"/>
              </w:rPr>
              <w:t xml:space="preserve">      </w:t>
            </w:r>
          </w:p>
          <w:p w:rsidR="003B2C12" w:rsidRDefault="00987D3C" w:rsidP="00935467">
            <w:pPr>
              <w:jc w:val="center"/>
              <w:rPr>
                <w:rFonts w:ascii="Arial" w:hAnsi="Arial" w:cs="Arial"/>
                <w:b/>
                <w:sz w:val="20"/>
                <w:szCs w:val="20"/>
                <w:lang w:val="mn-MN"/>
              </w:rPr>
            </w:pPr>
            <w:r w:rsidRPr="00935467">
              <w:rPr>
                <w:rFonts w:ascii="Arial" w:hAnsi="Arial" w:cs="Arial"/>
                <w:b/>
                <w:sz w:val="20"/>
                <w:szCs w:val="20"/>
                <w:lang w:val="mn-MN"/>
              </w:rPr>
              <w:t xml:space="preserve"> 7 дугаар зүйл. Монголын улаан загалмай нийгэмлэг</w:t>
            </w:r>
            <w:r w:rsidR="003B2C12" w:rsidRPr="00935467">
              <w:rPr>
                <w:rFonts w:ascii="Arial" w:hAnsi="Arial" w:cs="Arial"/>
                <w:b/>
                <w:sz w:val="20"/>
                <w:szCs w:val="20"/>
                <w:lang w:val="mn-MN"/>
              </w:rPr>
              <w:t>ийн үйл ажиллагааны үндсэн зарчим</w:t>
            </w:r>
          </w:p>
          <w:p w:rsidR="00935467" w:rsidRPr="00935467" w:rsidRDefault="00935467" w:rsidP="00935467">
            <w:pPr>
              <w:jc w:val="center"/>
              <w:rPr>
                <w:rFonts w:ascii="Arial" w:hAnsi="Arial" w:cs="Arial"/>
                <w:b/>
                <w:sz w:val="20"/>
                <w:szCs w:val="20"/>
                <w:lang w:val="mn-MN"/>
              </w:rPr>
            </w:pPr>
          </w:p>
          <w:p w:rsidR="003B2C12" w:rsidRPr="00C92ADE" w:rsidRDefault="00987D3C" w:rsidP="00935467">
            <w:pPr>
              <w:ind w:firstLine="567"/>
              <w:jc w:val="both"/>
              <w:rPr>
                <w:rFonts w:ascii="Arial" w:hAnsi="Arial" w:cs="Arial"/>
                <w:sz w:val="20"/>
                <w:szCs w:val="20"/>
                <w:u w:val="single"/>
                <w:lang w:val="mn-MN"/>
              </w:rPr>
            </w:pPr>
            <w:r w:rsidRPr="00935467">
              <w:rPr>
                <w:rFonts w:ascii="Arial" w:hAnsi="Arial" w:cs="Arial"/>
                <w:sz w:val="20"/>
                <w:szCs w:val="20"/>
                <w:lang w:val="mn-MN"/>
              </w:rPr>
              <w:t>7.1. Монголын улаан загалмай нийгэмлэгийн үйл ажиллагаанд х</w:t>
            </w:r>
            <w:r w:rsidR="003B2C12" w:rsidRPr="00935467">
              <w:rPr>
                <w:rFonts w:ascii="Arial" w:hAnsi="Arial" w:cs="Arial"/>
                <w:sz w:val="20"/>
                <w:szCs w:val="20"/>
                <w:lang w:val="mn-MN"/>
              </w:rPr>
              <w:t>өдө</w:t>
            </w:r>
            <w:r w:rsidRPr="00935467">
              <w:rPr>
                <w:rFonts w:ascii="Arial" w:hAnsi="Arial" w:cs="Arial"/>
                <w:sz w:val="20"/>
                <w:szCs w:val="20"/>
                <w:lang w:val="mn-MN"/>
              </w:rPr>
              <w:t>лгөөний</w:t>
            </w:r>
            <w:r w:rsidR="007C5225" w:rsidRPr="00935467">
              <w:rPr>
                <w:rFonts w:ascii="Arial" w:hAnsi="Arial" w:cs="Arial"/>
                <w:sz w:val="20"/>
                <w:szCs w:val="20"/>
                <w:lang w:val="mn-MN"/>
              </w:rPr>
              <w:t xml:space="preserve"> болон</w:t>
            </w:r>
            <w:r w:rsidR="00A77449" w:rsidRPr="00935467">
              <w:rPr>
                <w:rFonts w:ascii="Arial" w:hAnsi="Arial" w:cs="Arial"/>
                <w:sz w:val="20"/>
                <w:szCs w:val="20"/>
                <w:lang w:val="mn-MN"/>
              </w:rPr>
              <w:t xml:space="preserve"> </w:t>
            </w:r>
            <w:r w:rsidR="00A77449" w:rsidRPr="00C92ADE">
              <w:rPr>
                <w:rFonts w:ascii="Arial" w:hAnsi="Arial" w:cs="Arial"/>
                <w:sz w:val="20"/>
                <w:szCs w:val="20"/>
                <w:u w:val="single"/>
                <w:lang w:val="mn-MN"/>
              </w:rPr>
              <w:t>Монгол У</w:t>
            </w:r>
            <w:r w:rsidR="003B2C12" w:rsidRPr="00C92ADE">
              <w:rPr>
                <w:rFonts w:ascii="Arial" w:hAnsi="Arial" w:cs="Arial"/>
                <w:sz w:val="20"/>
                <w:szCs w:val="20"/>
                <w:u w:val="single"/>
                <w:lang w:val="mn-MN"/>
              </w:rPr>
              <w:t>лсын төрийн</w:t>
            </w:r>
            <w:r w:rsidR="00A77449" w:rsidRPr="00C92ADE">
              <w:rPr>
                <w:rFonts w:ascii="Arial" w:hAnsi="Arial" w:cs="Arial"/>
                <w:sz w:val="20"/>
                <w:szCs w:val="20"/>
                <w:u w:val="single"/>
                <w:lang w:val="mn-MN"/>
              </w:rPr>
              <w:t xml:space="preserve"> үйл ажиллагааны үндсэн зарчм</w:t>
            </w:r>
            <w:r w:rsidR="003B2C12" w:rsidRPr="00C92ADE">
              <w:rPr>
                <w:rFonts w:ascii="Arial" w:hAnsi="Arial" w:cs="Arial"/>
                <w:sz w:val="20"/>
                <w:szCs w:val="20"/>
                <w:u w:val="single"/>
                <w:lang w:val="mn-MN"/>
              </w:rPr>
              <w:t xml:space="preserve">ыг нэгэн адил баримтална. </w:t>
            </w:r>
          </w:p>
          <w:p w:rsidR="00505B87" w:rsidRDefault="00505B87" w:rsidP="002060A3">
            <w:pPr>
              <w:jc w:val="center"/>
              <w:rPr>
                <w:rFonts w:ascii="Arial" w:hAnsi="Arial" w:cs="Arial"/>
                <w:sz w:val="24"/>
                <w:szCs w:val="24"/>
                <w:lang w:val="mn-MN"/>
              </w:rPr>
            </w:pPr>
          </w:p>
        </w:tc>
        <w:tc>
          <w:tcPr>
            <w:tcW w:w="3361" w:type="dxa"/>
          </w:tcPr>
          <w:p w:rsidR="00C92ADE" w:rsidRDefault="00C92ADE" w:rsidP="00935467">
            <w:pPr>
              <w:jc w:val="both"/>
              <w:rPr>
                <w:rFonts w:ascii="Arial" w:hAnsi="Arial" w:cs="Arial"/>
                <w:sz w:val="18"/>
                <w:szCs w:val="18"/>
              </w:rPr>
            </w:pPr>
          </w:p>
          <w:p w:rsidR="00C92ADE" w:rsidRDefault="00C92ADE" w:rsidP="00935467">
            <w:pPr>
              <w:jc w:val="both"/>
              <w:rPr>
                <w:rFonts w:ascii="Arial" w:hAnsi="Arial" w:cs="Arial"/>
                <w:sz w:val="18"/>
                <w:szCs w:val="18"/>
              </w:rPr>
            </w:pPr>
          </w:p>
          <w:p w:rsidR="00505B87" w:rsidRPr="001D7516" w:rsidRDefault="001D7516" w:rsidP="00935467">
            <w:pPr>
              <w:jc w:val="both"/>
              <w:rPr>
                <w:rFonts w:ascii="Arial" w:hAnsi="Arial" w:cs="Arial"/>
                <w:sz w:val="18"/>
                <w:szCs w:val="18"/>
                <w:lang w:val="mn-MN"/>
              </w:rPr>
            </w:pPr>
            <w:r w:rsidRPr="001D7516">
              <w:rPr>
                <w:rFonts w:ascii="Arial" w:hAnsi="Arial" w:cs="Arial"/>
                <w:sz w:val="18"/>
                <w:szCs w:val="18"/>
                <w:lang w:val="mn-MN"/>
              </w:rPr>
              <w:t>ОУУЗУХСНХ-ний</w:t>
            </w:r>
            <w:r w:rsidR="00EC2A90" w:rsidRPr="001D7516">
              <w:rPr>
                <w:rFonts w:ascii="Arial" w:hAnsi="Arial" w:cs="Arial"/>
                <w:sz w:val="18"/>
                <w:szCs w:val="18"/>
                <w:lang w:val="mn-MN"/>
              </w:rPr>
              <w:t xml:space="preserve"> 7 зарчмаас гадна төрдөө нэмэлт хүч болж, төрийн зарим чиг үүргийг </w:t>
            </w:r>
            <w:r w:rsidR="00E320CD" w:rsidRPr="001D7516">
              <w:rPr>
                <w:rFonts w:ascii="Arial" w:hAnsi="Arial" w:cs="Arial"/>
                <w:sz w:val="18"/>
                <w:szCs w:val="18"/>
                <w:lang w:val="mn-MN"/>
              </w:rPr>
              <w:t>хэрэгжүүлж ирсний хувьд Төрийн албаны тухай хуулийн 4.1. дэх заалтын “ ...шударга ёс, тэгш байдал,</w:t>
            </w:r>
            <w:r w:rsidR="00EC2A90" w:rsidRPr="001D7516">
              <w:rPr>
                <w:rFonts w:ascii="Arial" w:hAnsi="Arial" w:cs="Arial"/>
                <w:sz w:val="18"/>
                <w:szCs w:val="18"/>
                <w:lang w:val="mn-MN"/>
              </w:rPr>
              <w:t xml:space="preserve"> </w:t>
            </w:r>
            <w:r w:rsidR="00E320CD" w:rsidRPr="001D7516">
              <w:rPr>
                <w:rFonts w:ascii="Arial" w:hAnsi="Arial" w:cs="Arial"/>
                <w:sz w:val="18"/>
                <w:szCs w:val="18"/>
                <w:lang w:val="mn-MN"/>
              </w:rPr>
              <w:t>үндэсний эв нэгдлийг хангаж, хууль дээдлэх үндсэн зарчмыг сахиж  ил тод байх, ард түмэнд үйлчлэх, мэргэшсэн, тогтвортой байх зарчмыг баримталж ажиллах ёстой гэж үзсэн.</w:t>
            </w:r>
          </w:p>
        </w:tc>
      </w:tr>
      <w:tr w:rsidR="00505B87" w:rsidTr="00E6785E">
        <w:tc>
          <w:tcPr>
            <w:tcW w:w="533" w:type="dxa"/>
          </w:tcPr>
          <w:p w:rsidR="00505B87" w:rsidRPr="00505B87" w:rsidRDefault="00505B87" w:rsidP="00505B87">
            <w:pPr>
              <w:rPr>
                <w:rFonts w:ascii="Arial" w:hAnsi="Arial" w:cs="Arial"/>
                <w:sz w:val="24"/>
                <w:szCs w:val="24"/>
              </w:rPr>
            </w:pPr>
          </w:p>
        </w:tc>
        <w:tc>
          <w:tcPr>
            <w:tcW w:w="4727" w:type="dxa"/>
          </w:tcPr>
          <w:p w:rsidR="00B52675" w:rsidRDefault="00B52675" w:rsidP="00054EAF">
            <w:pPr>
              <w:pStyle w:val="msghead"/>
              <w:rPr>
                <w:rStyle w:val="Strong"/>
                <w:rFonts w:ascii="Arial" w:hAnsi="Arial" w:cs="Arial"/>
                <w:sz w:val="20"/>
                <w:szCs w:val="20"/>
                <w:lang w:val="mn-MN"/>
              </w:rPr>
            </w:pPr>
          </w:p>
          <w:p w:rsidR="00054EAF" w:rsidRDefault="00B52675" w:rsidP="00B52675">
            <w:pPr>
              <w:pStyle w:val="msghead"/>
              <w:jc w:val="center"/>
              <w:rPr>
                <w:rFonts w:ascii="Arial" w:hAnsi="Arial" w:cs="Arial"/>
                <w:sz w:val="20"/>
                <w:szCs w:val="20"/>
              </w:rPr>
            </w:pPr>
            <w:r>
              <w:rPr>
                <w:rStyle w:val="Strong"/>
                <w:rFonts w:ascii="Arial" w:hAnsi="Arial" w:cs="Arial"/>
                <w:sz w:val="20"/>
                <w:szCs w:val="20"/>
                <w:lang w:val="mn-MN"/>
              </w:rPr>
              <w:t xml:space="preserve">        </w:t>
            </w:r>
            <w:r w:rsidR="00054EAF">
              <w:rPr>
                <w:rStyle w:val="Strong"/>
                <w:rFonts w:ascii="Arial" w:hAnsi="Arial" w:cs="Arial"/>
                <w:sz w:val="20"/>
                <w:szCs w:val="20"/>
              </w:rPr>
              <w:t>8 дугаар зүйл. МУЗН-ийн бие даасан байдал</w:t>
            </w:r>
          </w:p>
          <w:p w:rsidR="00C62A10" w:rsidRDefault="00C62A10" w:rsidP="00935467">
            <w:pPr>
              <w:pStyle w:val="NormalWeb"/>
              <w:jc w:val="both"/>
              <w:rPr>
                <w:rFonts w:ascii="Arial" w:hAnsi="Arial" w:cs="Arial"/>
                <w:sz w:val="20"/>
                <w:szCs w:val="20"/>
                <w:lang w:val="mn-MN"/>
              </w:rPr>
            </w:pPr>
          </w:p>
          <w:p w:rsidR="00054EAF" w:rsidRDefault="00054EAF" w:rsidP="00935467">
            <w:pPr>
              <w:pStyle w:val="NormalWeb"/>
              <w:jc w:val="both"/>
              <w:rPr>
                <w:rFonts w:ascii="Arial" w:hAnsi="Arial" w:cs="Arial"/>
                <w:sz w:val="20"/>
                <w:szCs w:val="20"/>
              </w:rPr>
            </w:pPr>
            <w:r>
              <w:rPr>
                <w:rFonts w:ascii="Arial" w:hAnsi="Arial" w:cs="Arial"/>
                <w:sz w:val="20"/>
                <w:szCs w:val="20"/>
              </w:rPr>
              <w:t>8.1. МУЗН нь хөдөлгөөний дүрэм, холбооны үндсэн дүрэм, Женевийн конвенц, Нэмэлт протоколуудын дагуу үйл ажиллагаагаа төрөөс хараат бус, өөрийгөө удирдах ёсны зарчмыг баримтлан явуулна.</w:t>
            </w:r>
          </w:p>
          <w:p w:rsidR="00935467" w:rsidRDefault="00B52675" w:rsidP="00B52675">
            <w:pPr>
              <w:pStyle w:val="NormalWeb"/>
              <w:jc w:val="both"/>
              <w:rPr>
                <w:rFonts w:ascii="Arial" w:hAnsi="Arial" w:cs="Arial"/>
                <w:sz w:val="20"/>
                <w:szCs w:val="20"/>
                <w:lang w:val="mn-MN"/>
              </w:rPr>
            </w:pPr>
            <w:r>
              <w:rPr>
                <w:rFonts w:ascii="Arial" w:hAnsi="Arial" w:cs="Arial"/>
                <w:sz w:val="20"/>
                <w:szCs w:val="20"/>
                <w:lang w:val="mn-MN"/>
              </w:rPr>
              <w:t xml:space="preserve">        </w:t>
            </w:r>
          </w:p>
          <w:p w:rsidR="00054EAF" w:rsidRDefault="00054EAF" w:rsidP="00B52675">
            <w:pPr>
              <w:pStyle w:val="NormalWeb"/>
              <w:jc w:val="both"/>
              <w:rPr>
                <w:rFonts w:ascii="Arial" w:hAnsi="Arial" w:cs="Arial"/>
                <w:sz w:val="20"/>
                <w:szCs w:val="20"/>
              </w:rPr>
            </w:pPr>
            <w:r>
              <w:rPr>
                <w:rFonts w:ascii="Arial" w:hAnsi="Arial" w:cs="Arial"/>
                <w:sz w:val="20"/>
                <w:szCs w:val="20"/>
              </w:rPr>
              <w:t>8.2. Төрийн болон төрийн бус байгууллага, аж ахуйн нэгж, тэдгээрийн албан тушаалтан, иргэн МУЗН-ийн хүмүүнлэгийн үйл ажиллагаанд саад учруулах, хөдөлгөөний болон холбооны үндсэн дүрмийн зарчимд харшилсан аливаа үйл ажиллагаа явуулахыг хориглоно.</w:t>
            </w:r>
          </w:p>
          <w:p w:rsidR="00505B87" w:rsidRDefault="00505B87" w:rsidP="002060A3">
            <w:pPr>
              <w:jc w:val="center"/>
              <w:rPr>
                <w:rFonts w:ascii="Arial" w:hAnsi="Arial" w:cs="Arial"/>
                <w:sz w:val="24"/>
                <w:szCs w:val="24"/>
                <w:lang w:val="mn-MN"/>
              </w:rPr>
            </w:pPr>
          </w:p>
        </w:tc>
        <w:tc>
          <w:tcPr>
            <w:tcW w:w="5121" w:type="dxa"/>
          </w:tcPr>
          <w:p w:rsidR="00935467" w:rsidRDefault="00501C4E" w:rsidP="00DB5E68">
            <w:pPr>
              <w:spacing w:before="240"/>
              <w:jc w:val="center"/>
              <w:rPr>
                <w:rFonts w:ascii="Arial" w:hAnsi="Arial" w:cs="Arial"/>
                <w:b/>
                <w:color w:val="FF0000"/>
                <w:sz w:val="20"/>
                <w:szCs w:val="20"/>
                <w:lang w:val="mn-MN"/>
              </w:rPr>
            </w:pPr>
            <w:r>
              <w:rPr>
                <w:rFonts w:ascii="Arial" w:hAnsi="Arial" w:cs="Arial"/>
                <w:b/>
                <w:color w:val="FF0000"/>
                <w:sz w:val="20"/>
                <w:szCs w:val="20"/>
                <w:lang w:val="mn-MN"/>
              </w:rPr>
              <w:lastRenderedPageBreak/>
              <w:t xml:space="preserve">  </w:t>
            </w:r>
          </w:p>
          <w:p w:rsidR="003B2C12" w:rsidRPr="00935467" w:rsidRDefault="00987D3C" w:rsidP="00935467">
            <w:pPr>
              <w:jc w:val="center"/>
              <w:rPr>
                <w:rFonts w:ascii="Arial" w:hAnsi="Arial" w:cs="Arial"/>
                <w:b/>
                <w:sz w:val="20"/>
                <w:szCs w:val="20"/>
                <w:lang w:val="mn-MN"/>
              </w:rPr>
            </w:pPr>
            <w:r w:rsidRPr="00935467">
              <w:rPr>
                <w:rFonts w:ascii="Arial" w:hAnsi="Arial" w:cs="Arial"/>
                <w:b/>
                <w:sz w:val="20"/>
                <w:szCs w:val="20"/>
                <w:lang w:val="mn-MN"/>
              </w:rPr>
              <w:t>8 дугаар зүйл. Монголын улаан загалмай нийгэм</w:t>
            </w:r>
            <w:r w:rsidR="003B2C12" w:rsidRPr="00935467">
              <w:rPr>
                <w:rFonts w:ascii="Arial" w:hAnsi="Arial" w:cs="Arial"/>
                <w:b/>
                <w:sz w:val="20"/>
                <w:szCs w:val="20"/>
                <w:lang w:val="mn-MN"/>
              </w:rPr>
              <w:t>ийн бие даасан байдал</w:t>
            </w:r>
            <w:r w:rsidR="0032163B" w:rsidRPr="00935467">
              <w:rPr>
                <w:rFonts w:ascii="Arial" w:hAnsi="Arial" w:cs="Arial"/>
                <w:b/>
                <w:sz w:val="20"/>
                <w:szCs w:val="20"/>
                <w:lang w:val="mn-MN"/>
              </w:rPr>
              <w:t>, санхүүжилтын эх үүсвэр</w:t>
            </w:r>
          </w:p>
          <w:p w:rsidR="00DB5E68" w:rsidRPr="00935467" w:rsidRDefault="00DB5E68" w:rsidP="00935467">
            <w:pPr>
              <w:jc w:val="center"/>
              <w:rPr>
                <w:rFonts w:ascii="Arial" w:hAnsi="Arial" w:cs="Arial"/>
                <w:b/>
                <w:sz w:val="20"/>
                <w:szCs w:val="20"/>
                <w:lang w:val="mn-MN"/>
              </w:rPr>
            </w:pPr>
          </w:p>
          <w:p w:rsidR="00C62A10" w:rsidRDefault="00DB5E68" w:rsidP="00935467">
            <w:pPr>
              <w:jc w:val="both"/>
              <w:rPr>
                <w:rFonts w:ascii="Arial" w:hAnsi="Arial" w:cs="Arial"/>
                <w:sz w:val="20"/>
                <w:szCs w:val="20"/>
                <w:lang w:val="mn-MN"/>
              </w:rPr>
            </w:pPr>
            <w:r w:rsidRPr="00935467">
              <w:rPr>
                <w:rFonts w:ascii="Arial" w:hAnsi="Arial" w:cs="Arial"/>
                <w:sz w:val="20"/>
                <w:szCs w:val="20"/>
                <w:lang w:val="mn-MN"/>
              </w:rPr>
              <w:t xml:space="preserve">          </w:t>
            </w:r>
          </w:p>
          <w:p w:rsidR="00C62A10" w:rsidRDefault="00C62A10" w:rsidP="00935467">
            <w:pPr>
              <w:jc w:val="both"/>
              <w:rPr>
                <w:rFonts w:ascii="Arial" w:hAnsi="Arial" w:cs="Arial"/>
                <w:sz w:val="20"/>
                <w:szCs w:val="20"/>
                <w:lang w:val="mn-MN"/>
              </w:rPr>
            </w:pPr>
          </w:p>
          <w:p w:rsidR="00BE7A37" w:rsidRDefault="00BE7A37" w:rsidP="00935467">
            <w:pPr>
              <w:jc w:val="both"/>
              <w:rPr>
                <w:rFonts w:ascii="Arial" w:hAnsi="Arial" w:cs="Arial"/>
                <w:sz w:val="20"/>
                <w:szCs w:val="20"/>
                <w:lang w:val="mn-MN"/>
              </w:rPr>
            </w:pPr>
          </w:p>
          <w:p w:rsidR="003B2C12" w:rsidRPr="00C62A10" w:rsidRDefault="00987D3C" w:rsidP="00935467">
            <w:pPr>
              <w:jc w:val="both"/>
              <w:rPr>
                <w:rFonts w:ascii="Arial" w:hAnsi="Arial" w:cs="Arial"/>
                <w:sz w:val="20"/>
                <w:szCs w:val="20"/>
                <w:lang w:val="mn-MN"/>
              </w:rPr>
            </w:pPr>
            <w:r w:rsidRPr="00935467">
              <w:rPr>
                <w:rFonts w:ascii="Arial" w:hAnsi="Arial" w:cs="Arial"/>
                <w:sz w:val="20"/>
                <w:szCs w:val="20"/>
                <w:lang w:val="mn-MN"/>
              </w:rPr>
              <w:t>8.1. Монголын улаан загалмай нийгэмлэг</w:t>
            </w:r>
            <w:r w:rsidR="003B2C12" w:rsidRPr="00935467">
              <w:rPr>
                <w:rFonts w:ascii="Arial" w:hAnsi="Arial" w:cs="Arial"/>
                <w:sz w:val="20"/>
                <w:szCs w:val="20"/>
                <w:lang w:val="mn-MN"/>
              </w:rPr>
              <w:t xml:space="preserve"> нь</w:t>
            </w:r>
            <w:r w:rsidRPr="00935467">
              <w:rPr>
                <w:rFonts w:ascii="Arial" w:hAnsi="Arial" w:cs="Arial"/>
                <w:sz w:val="20"/>
                <w:szCs w:val="20"/>
                <w:lang w:val="mn-MN"/>
              </w:rPr>
              <w:t xml:space="preserve"> Үндэсний нийгэмлэгийн болон х</w:t>
            </w:r>
            <w:r w:rsidR="003B2C12" w:rsidRPr="00935467">
              <w:rPr>
                <w:rFonts w:ascii="Arial" w:hAnsi="Arial" w:cs="Arial"/>
                <w:sz w:val="20"/>
                <w:szCs w:val="20"/>
                <w:lang w:val="mn-MN"/>
              </w:rPr>
              <w:t>өдөлгөөний</w:t>
            </w:r>
            <w:r w:rsidRPr="00935467">
              <w:rPr>
                <w:rFonts w:ascii="Arial" w:hAnsi="Arial" w:cs="Arial"/>
                <w:sz w:val="20"/>
                <w:szCs w:val="20"/>
                <w:lang w:val="mn-MN"/>
              </w:rPr>
              <w:t xml:space="preserve"> дүрэм, х</w:t>
            </w:r>
            <w:r w:rsidR="003B2C12" w:rsidRPr="00935467">
              <w:rPr>
                <w:rFonts w:ascii="Arial" w:hAnsi="Arial" w:cs="Arial"/>
                <w:sz w:val="20"/>
                <w:szCs w:val="20"/>
                <w:lang w:val="mn-MN"/>
              </w:rPr>
              <w:t>олбооны үндсэн дүрэм, Женевийн конвенц</w:t>
            </w:r>
            <w:r w:rsidR="00501C4E" w:rsidRPr="00935467">
              <w:rPr>
                <w:rFonts w:ascii="Arial" w:hAnsi="Arial" w:cs="Arial"/>
                <w:sz w:val="20"/>
                <w:szCs w:val="20"/>
                <w:lang w:val="mn-MN"/>
              </w:rPr>
              <w:t>и</w:t>
            </w:r>
            <w:r w:rsidR="003B2C12" w:rsidRPr="00935467">
              <w:rPr>
                <w:rFonts w:ascii="Arial" w:hAnsi="Arial" w:cs="Arial"/>
                <w:sz w:val="20"/>
                <w:szCs w:val="20"/>
                <w:lang w:val="mn-MN"/>
              </w:rPr>
              <w:t xml:space="preserve">, </w:t>
            </w:r>
            <w:r w:rsidR="00F366DA" w:rsidRPr="00935467">
              <w:rPr>
                <w:rFonts w:ascii="Arial" w:hAnsi="Arial" w:cs="Arial"/>
                <w:sz w:val="20"/>
                <w:szCs w:val="20"/>
                <w:lang w:val="mn-MN"/>
              </w:rPr>
              <w:t>түүний н</w:t>
            </w:r>
            <w:r w:rsidR="003B2C12" w:rsidRPr="00935467">
              <w:rPr>
                <w:rFonts w:ascii="Arial" w:hAnsi="Arial" w:cs="Arial"/>
                <w:sz w:val="20"/>
                <w:szCs w:val="20"/>
                <w:lang w:val="mn-MN"/>
              </w:rPr>
              <w:t>эмэ</w:t>
            </w:r>
            <w:r w:rsidR="007931B0" w:rsidRPr="00935467">
              <w:rPr>
                <w:rFonts w:ascii="Arial" w:hAnsi="Arial" w:cs="Arial"/>
                <w:sz w:val="20"/>
                <w:szCs w:val="20"/>
                <w:lang w:val="mn-MN"/>
              </w:rPr>
              <w:t>лт протокол</w:t>
            </w:r>
            <w:r w:rsidR="00501C4E" w:rsidRPr="00935467">
              <w:rPr>
                <w:rFonts w:ascii="Arial" w:hAnsi="Arial" w:cs="Arial"/>
                <w:sz w:val="20"/>
                <w:szCs w:val="20"/>
                <w:lang w:val="mn-MN"/>
              </w:rPr>
              <w:t>ууд</w:t>
            </w:r>
            <w:r w:rsidR="00F366DA" w:rsidRPr="00935467">
              <w:rPr>
                <w:rFonts w:ascii="Arial" w:hAnsi="Arial" w:cs="Arial"/>
                <w:sz w:val="20"/>
                <w:szCs w:val="20"/>
                <w:lang w:val="mn-MN"/>
              </w:rPr>
              <w:t>ын дагуу  өөрөө</w:t>
            </w:r>
            <w:r w:rsidR="003B2C12" w:rsidRPr="00935467">
              <w:rPr>
                <w:rFonts w:ascii="Arial" w:hAnsi="Arial" w:cs="Arial"/>
                <w:sz w:val="20"/>
                <w:szCs w:val="20"/>
                <w:lang w:val="mn-MN"/>
              </w:rPr>
              <w:t xml:space="preserve"> удирдах ёсны зарчмыг баримтлан </w:t>
            </w:r>
            <w:r w:rsidR="003B2C12" w:rsidRPr="00935467">
              <w:rPr>
                <w:rFonts w:ascii="Arial" w:hAnsi="Arial" w:cs="Arial"/>
                <w:sz w:val="20"/>
                <w:szCs w:val="20"/>
                <w:u w:val="single"/>
                <w:lang w:val="mn-MN"/>
              </w:rPr>
              <w:t xml:space="preserve">ажиллах </w:t>
            </w:r>
            <w:r w:rsidR="007931B0" w:rsidRPr="00935467">
              <w:rPr>
                <w:rFonts w:ascii="Arial" w:hAnsi="Arial" w:cs="Arial"/>
                <w:sz w:val="20"/>
                <w:szCs w:val="20"/>
                <w:u w:val="single"/>
                <w:lang w:val="mn-MN"/>
              </w:rPr>
              <w:t>бөгөөд үйл ажиллагаагаа Монгол У</w:t>
            </w:r>
            <w:r w:rsidR="003B2C12" w:rsidRPr="00935467">
              <w:rPr>
                <w:rFonts w:ascii="Arial" w:hAnsi="Arial" w:cs="Arial"/>
                <w:sz w:val="20"/>
                <w:szCs w:val="20"/>
                <w:u w:val="single"/>
                <w:lang w:val="mn-MN"/>
              </w:rPr>
              <w:t>лсын нийт нутаг дэвсгэрийн хэмжээнд</w:t>
            </w:r>
            <w:r w:rsidR="003B2C12" w:rsidRPr="00935467">
              <w:rPr>
                <w:rFonts w:ascii="Arial" w:hAnsi="Arial" w:cs="Arial"/>
                <w:sz w:val="20"/>
                <w:szCs w:val="20"/>
                <w:lang w:val="mn-MN"/>
              </w:rPr>
              <w:t xml:space="preserve"> явуулна.</w:t>
            </w:r>
            <w:r w:rsidR="003B2C12" w:rsidRPr="00935467">
              <w:rPr>
                <w:rFonts w:ascii="Arial" w:hAnsi="Arial" w:cs="Arial"/>
                <w:sz w:val="20"/>
                <w:szCs w:val="20"/>
                <w:u w:val="single"/>
                <w:lang w:val="mn-MN"/>
              </w:rPr>
              <w:t xml:space="preserve"> </w:t>
            </w:r>
          </w:p>
          <w:p w:rsidR="003B2C12" w:rsidRPr="00935467" w:rsidRDefault="00501C4E" w:rsidP="00935467">
            <w:pPr>
              <w:spacing w:before="240"/>
              <w:jc w:val="both"/>
              <w:rPr>
                <w:rFonts w:ascii="Arial" w:hAnsi="Arial" w:cs="Arial"/>
                <w:sz w:val="20"/>
                <w:szCs w:val="20"/>
                <w:lang w:val="mn-MN"/>
              </w:rPr>
            </w:pPr>
            <w:r w:rsidRPr="00935467">
              <w:rPr>
                <w:rFonts w:ascii="Arial" w:hAnsi="Arial" w:cs="Arial"/>
                <w:sz w:val="20"/>
                <w:szCs w:val="20"/>
                <w:lang w:val="mn-MN"/>
              </w:rPr>
              <w:t>8.2. Монголын улаан загалмай нийгэмлэг нь</w:t>
            </w:r>
            <w:r w:rsidR="00F366DA" w:rsidRPr="00935467">
              <w:rPr>
                <w:rFonts w:ascii="Arial" w:hAnsi="Arial" w:cs="Arial"/>
                <w:sz w:val="20"/>
                <w:szCs w:val="20"/>
                <w:lang w:val="mn-MN"/>
              </w:rPr>
              <w:t xml:space="preserve"> </w:t>
            </w:r>
            <w:r w:rsidRPr="00935467">
              <w:rPr>
                <w:rFonts w:ascii="Arial" w:hAnsi="Arial" w:cs="Arial"/>
                <w:sz w:val="20"/>
                <w:szCs w:val="20"/>
                <w:lang w:val="mn-MN"/>
              </w:rPr>
              <w:t>х</w:t>
            </w:r>
            <w:r w:rsidR="007931B0" w:rsidRPr="00935467">
              <w:rPr>
                <w:rFonts w:ascii="Arial" w:hAnsi="Arial" w:cs="Arial"/>
                <w:sz w:val="20"/>
                <w:szCs w:val="20"/>
                <w:lang w:val="mn-MN"/>
              </w:rPr>
              <w:t>өдөлгөөний үндсэн зарчм</w:t>
            </w:r>
            <w:r w:rsidR="003B2C12" w:rsidRPr="00935467">
              <w:rPr>
                <w:rFonts w:ascii="Arial" w:hAnsi="Arial" w:cs="Arial"/>
                <w:sz w:val="20"/>
                <w:szCs w:val="20"/>
                <w:lang w:val="mn-MN"/>
              </w:rPr>
              <w:t>ыг</w:t>
            </w:r>
            <w:r w:rsidR="00F366DA" w:rsidRPr="00935467">
              <w:rPr>
                <w:rFonts w:ascii="Arial" w:hAnsi="Arial" w:cs="Arial"/>
                <w:sz w:val="20"/>
                <w:szCs w:val="20"/>
                <w:lang w:val="mn-MN"/>
              </w:rPr>
              <w:t xml:space="preserve"> үйл ажиллагаандаа дага</w:t>
            </w:r>
            <w:r w:rsidRPr="00935467">
              <w:rPr>
                <w:rFonts w:ascii="Arial" w:hAnsi="Arial" w:cs="Arial"/>
                <w:sz w:val="20"/>
                <w:szCs w:val="20"/>
                <w:lang w:val="mn-MN"/>
              </w:rPr>
              <w:t>ж мөрдөх бөгөөд</w:t>
            </w:r>
            <w:r w:rsidR="007931B0" w:rsidRPr="00935467">
              <w:rPr>
                <w:rFonts w:ascii="Arial" w:hAnsi="Arial" w:cs="Arial"/>
                <w:sz w:val="20"/>
                <w:szCs w:val="20"/>
                <w:lang w:val="mn-MN"/>
              </w:rPr>
              <w:t xml:space="preserve"> төрийн байгууллага тэдгээр зарчм</w:t>
            </w:r>
            <w:r w:rsidR="00F366DA" w:rsidRPr="00935467">
              <w:rPr>
                <w:rFonts w:ascii="Arial" w:hAnsi="Arial" w:cs="Arial"/>
                <w:sz w:val="20"/>
                <w:szCs w:val="20"/>
                <w:lang w:val="mn-MN"/>
              </w:rPr>
              <w:t>ыг</w:t>
            </w:r>
            <w:r w:rsidR="003B2C12" w:rsidRPr="00935467">
              <w:rPr>
                <w:rFonts w:ascii="Arial" w:hAnsi="Arial" w:cs="Arial"/>
                <w:sz w:val="20"/>
                <w:szCs w:val="20"/>
                <w:lang w:val="mn-MN"/>
              </w:rPr>
              <w:t xml:space="preserve"> хүндэтгэнэ. </w:t>
            </w:r>
          </w:p>
          <w:p w:rsidR="003B2C12" w:rsidRPr="00935467" w:rsidRDefault="003B2C12" w:rsidP="00935467">
            <w:pPr>
              <w:spacing w:before="240"/>
              <w:jc w:val="both"/>
              <w:rPr>
                <w:rFonts w:ascii="Arial" w:hAnsi="Arial" w:cs="Arial"/>
                <w:sz w:val="20"/>
                <w:szCs w:val="20"/>
                <w:lang w:val="mn-MN"/>
              </w:rPr>
            </w:pPr>
            <w:r w:rsidRPr="00935467">
              <w:rPr>
                <w:rFonts w:ascii="Arial" w:hAnsi="Arial" w:cs="Arial"/>
                <w:sz w:val="20"/>
                <w:szCs w:val="20"/>
                <w:lang w:val="mn-MN"/>
              </w:rPr>
              <w:t>8.3. Төрийн</w:t>
            </w:r>
            <w:r w:rsidR="007931B0" w:rsidRPr="00935467">
              <w:rPr>
                <w:rFonts w:ascii="Arial" w:hAnsi="Arial" w:cs="Arial"/>
                <w:sz w:val="20"/>
                <w:szCs w:val="20"/>
                <w:lang w:val="mn-MN"/>
              </w:rPr>
              <w:t xml:space="preserve"> байгууллага</w:t>
            </w:r>
            <w:r w:rsidR="00F366DA" w:rsidRPr="00935467">
              <w:rPr>
                <w:rFonts w:ascii="Arial" w:hAnsi="Arial" w:cs="Arial"/>
                <w:sz w:val="20"/>
                <w:szCs w:val="20"/>
                <w:lang w:val="mn-MN"/>
              </w:rPr>
              <w:t xml:space="preserve"> нь Нэгдсэн ү</w:t>
            </w:r>
            <w:r w:rsidRPr="00935467">
              <w:rPr>
                <w:rFonts w:ascii="Arial" w:hAnsi="Arial" w:cs="Arial"/>
                <w:sz w:val="20"/>
                <w:szCs w:val="20"/>
                <w:lang w:val="mn-MN"/>
              </w:rPr>
              <w:t>ндэсний</w:t>
            </w:r>
            <w:r w:rsidR="007931B0" w:rsidRPr="00935467">
              <w:rPr>
                <w:rFonts w:ascii="Arial" w:hAnsi="Arial" w:cs="Arial"/>
                <w:sz w:val="20"/>
                <w:szCs w:val="20"/>
                <w:lang w:val="mn-MN"/>
              </w:rPr>
              <w:t xml:space="preserve"> байгууллагын 1946 оны 11</w:t>
            </w:r>
            <w:r w:rsidRPr="00935467">
              <w:rPr>
                <w:rFonts w:ascii="Arial" w:hAnsi="Arial" w:cs="Arial"/>
                <w:sz w:val="20"/>
                <w:szCs w:val="20"/>
                <w:lang w:val="mn-MN"/>
              </w:rPr>
              <w:t xml:space="preserve"> сарын 19-ний өдрийн Улаан зага</w:t>
            </w:r>
            <w:r w:rsidR="007931B0" w:rsidRPr="00935467">
              <w:rPr>
                <w:rFonts w:ascii="Arial" w:hAnsi="Arial" w:cs="Arial"/>
                <w:sz w:val="20"/>
                <w:szCs w:val="20"/>
                <w:lang w:val="mn-MN"/>
              </w:rPr>
              <w:t>лмай, Улаан хавирган сар үндэсний нийгэмлэг</w:t>
            </w:r>
            <w:r w:rsidRPr="00935467">
              <w:rPr>
                <w:rFonts w:ascii="Arial" w:hAnsi="Arial" w:cs="Arial"/>
                <w:sz w:val="20"/>
                <w:szCs w:val="20"/>
                <w:lang w:val="mn-MN"/>
              </w:rPr>
              <w:t>ийн асуудлаар баталсан 55 /1/ тогтоолд заасны дагуу Улаан загалмай нийгэмлэгийн бие даасан, сайн дурын байх үндс</w:t>
            </w:r>
            <w:r w:rsidR="00F366DA" w:rsidRPr="00935467">
              <w:rPr>
                <w:rFonts w:ascii="Arial" w:hAnsi="Arial" w:cs="Arial"/>
                <w:sz w:val="20"/>
                <w:szCs w:val="20"/>
                <w:lang w:val="mn-MN"/>
              </w:rPr>
              <w:t>эн шинж чанарыг хүлээн зөвшөөрнө</w:t>
            </w:r>
            <w:r w:rsidRPr="00935467">
              <w:rPr>
                <w:rFonts w:ascii="Arial" w:hAnsi="Arial" w:cs="Arial"/>
                <w:sz w:val="20"/>
                <w:szCs w:val="20"/>
                <w:lang w:val="mn-MN"/>
              </w:rPr>
              <w:t xml:space="preserve">. </w:t>
            </w:r>
          </w:p>
          <w:p w:rsidR="003B2C12" w:rsidRPr="00935467" w:rsidRDefault="00F366DA" w:rsidP="00935467">
            <w:pPr>
              <w:spacing w:before="240"/>
              <w:jc w:val="both"/>
              <w:rPr>
                <w:rFonts w:ascii="Arial" w:hAnsi="Arial" w:cs="Arial"/>
                <w:sz w:val="20"/>
                <w:szCs w:val="20"/>
                <w:lang w:val="mn-MN"/>
              </w:rPr>
            </w:pPr>
            <w:r w:rsidRPr="00935467">
              <w:rPr>
                <w:rFonts w:ascii="Arial" w:hAnsi="Arial" w:cs="Arial"/>
                <w:sz w:val="20"/>
                <w:szCs w:val="20"/>
                <w:lang w:val="mn-MN"/>
              </w:rPr>
              <w:t xml:space="preserve">8.4. Төрийн болон төрийн бус байгууллага, </w:t>
            </w:r>
            <w:r w:rsidR="00744818" w:rsidRPr="00935467">
              <w:rPr>
                <w:rFonts w:ascii="Arial" w:hAnsi="Arial" w:cs="Arial"/>
                <w:sz w:val="20"/>
                <w:szCs w:val="20"/>
                <w:lang w:val="mn-MN"/>
              </w:rPr>
              <w:t>аж ахуйн нэгж, тэдгээр</w:t>
            </w:r>
            <w:r w:rsidR="00501C4E" w:rsidRPr="00935467">
              <w:rPr>
                <w:rFonts w:ascii="Arial" w:hAnsi="Arial" w:cs="Arial"/>
                <w:sz w:val="20"/>
                <w:szCs w:val="20"/>
                <w:lang w:val="mn-MN"/>
              </w:rPr>
              <w:t>ийн албан тушаалтан, иргэн Монголын улаан загалмай нийгэмлэг</w:t>
            </w:r>
            <w:r w:rsidR="00744818" w:rsidRPr="00935467">
              <w:rPr>
                <w:rFonts w:ascii="Arial" w:hAnsi="Arial" w:cs="Arial"/>
                <w:sz w:val="20"/>
                <w:szCs w:val="20"/>
                <w:lang w:val="mn-MN"/>
              </w:rPr>
              <w:t>ийн бие даасан байдал, хүмүүнлэгийн үйл ажиллагаанд саад учруулахыг хориглоно</w:t>
            </w:r>
            <w:r w:rsidR="003B2C12" w:rsidRPr="00935467">
              <w:rPr>
                <w:rFonts w:ascii="Arial" w:hAnsi="Arial" w:cs="Arial"/>
                <w:sz w:val="20"/>
                <w:szCs w:val="20"/>
                <w:lang w:val="mn-MN"/>
              </w:rPr>
              <w:t xml:space="preserve">. </w:t>
            </w:r>
          </w:p>
          <w:p w:rsidR="00505B87" w:rsidRPr="00935467" w:rsidRDefault="00501C4E" w:rsidP="00935467">
            <w:pPr>
              <w:spacing w:before="240"/>
              <w:jc w:val="both"/>
              <w:rPr>
                <w:rFonts w:ascii="Arial" w:hAnsi="Arial" w:cs="Arial"/>
                <w:sz w:val="20"/>
                <w:szCs w:val="20"/>
                <w:lang w:val="mn-MN"/>
              </w:rPr>
            </w:pPr>
            <w:r w:rsidRPr="00935467">
              <w:rPr>
                <w:rFonts w:ascii="Arial" w:hAnsi="Arial" w:cs="Arial"/>
                <w:sz w:val="20"/>
                <w:szCs w:val="20"/>
                <w:lang w:val="mn-MN"/>
              </w:rPr>
              <w:t>8.5. Монголын улаан загалмай нийгэмлэг</w:t>
            </w:r>
            <w:r w:rsidR="00744818" w:rsidRPr="00935467">
              <w:rPr>
                <w:rFonts w:ascii="Arial" w:hAnsi="Arial" w:cs="Arial"/>
                <w:sz w:val="20"/>
                <w:szCs w:val="20"/>
                <w:lang w:val="mn-MN"/>
              </w:rPr>
              <w:t>ийн үйл а</w:t>
            </w:r>
            <w:r w:rsidR="008D39C3" w:rsidRPr="00935467">
              <w:rPr>
                <w:rFonts w:ascii="Arial" w:hAnsi="Arial" w:cs="Arial"/>
                <w:sz w:val="20"/>
                <w:szCs w:val="20"/>
                <w:lang w:val="mn-MN"/>
              </w:rPr>
              <w:t>жиллагаанд төрийн</w:t>
            </w:r>
            <w:r w:rsidR="00744818" w:rsidRPr="00935467">
              <w:rPr>
                <w:rFonts w:ascii="Arial" w:hAnsi="Arial" w:cs="Arial"/>
                <w:sz w:val="20"/>
                <w:szCs w:val="20"/>
                <w:lang w:val="mn-MN"/>
              </w:rPr>
              <w:t xml:space="preserve"> болон нутгийн удирдлагын байгууллага бүх талын дэмжлэг, туслалцаа үзүүлнэ</w:t>
            </w:r>
            <w:r w:rsidR="003B2C12" w:rsidRPr="00935467">
              <w:rPr>
                <w:rFonts w:ascii="Arial" w:hAnsi="Arial" w:cs="Arial"/>
                <w:sz w:val="20"/>
                <w:szCs w:val="20"/>
                <w:lang w:val="mn-MN"/>
              </w:rPr>
              <w:t>.</w:t>
            </w:r>
          </w:p>
          <w:p w:rsidR="00744818" w:rsidRPr="00935467" w:rsidRDefault="00C219BD" w:rsidP="00935467">
            <w:pPr>
              <w:spacing w:before="240"/>
              <w:jc w:val="both"/>
              <w:rPr>
                <w:rFonts w:ascii="Arial" w:hAnsi="Arial" w:cs="Arial"/>
                <w:sz w:val="20"/>
                <w:szCs w:val="20"/>
                <w:lang w:val="mn-MN"/>
              </w:rPr>
            </w:pPr>
            <w:r w:rsidRPr="00935467">
              <w:rPr>
                <w:rFonts w:ascii="Arial" w:hAnsi="Arial" w:cs="Arial"/>
                <w:sz w:val="20"/>
                <w:szCs w:val="20"/>
                <w:lang w:val="mn-MN"/>
              </w:rPr>
              <w:t xml:space="preserve">8.6. </w:t>
            </w:r>
            <w:r w:rsidR="00501C4E" w:rsidRPr="00935467">
              <w:rPr>
                <w:rFonts w:ascii="Arial" w:hAnsi="Arial" w:cs="Arial"/>
                <w:sz w:val="20"/>
                <w:szCs w:val="20"/>
                <w:lang w:val="mn-MN"/>
              </w:rPr>
              <w:t>Монголын улаан загалмай нийгэмлэг</w:t>
            </w:r>
            <w:r w:rsidR="00744818" w:rsidRPr="00935467">
              <w:rPr>
                <w:rFonts w:ascii="Arial" w:hAnsi="Arial" w:cs="Arial"/>
                <w:sz w:val="20"/>
                <w:szCs w:val="20"/>
                <w:lang w:val="mn-MN"/>
              </w:rPr>
              <w:t xml:space="preserve"> нь </w:t>
            </w:r>
            <w:r w:rsidR="00744818" w:rsidRPr="00C62A10">
              <w:rPr>
                <w:rFonts w:ascii="Arial" w:hAnsi="Arial" w:cs="Arial"/>
                <w:b/>
                <w:sz w:val="20"/>
                <w:szCs w:val="20"/>
                <w:lang w:val="mn-MN"/>
              </w:rPr>
              <w:t>санхүүжилтийн дараах эх үүсвэртэй байна.</w:t>
            </w:r>
          </w:p>
          <w:p w:rsidR="00744818" w:rsidRPr="00C62A10" w:rsidRDefault="00C219BD" w:rsidP="00935467">
            <w:pPr>
              <w:spacing w:before="240"/>
              <w:jc w:val="both"/>
              <w:rPr>
                <w:rFonts w:ascii="Arial" w:hAnsi="Arial" w:cs="Arial"/>
                <w:sz w:val="20"/>
                <w:szCs w:val="20"/>
                <w:u w:val="single"/>
              </w:rPr>
            </w:pPr>
            <w:r w:rsidRPr="00935467">
              <w:rPr>
                <w:rFonts w:ascii="Arial" w:hAnsi="Arial" w:cs="Arial"/>
                <w:sz w:val="20"/>
                <w:szCs w:val="20"/>
                <w:lang w:val="mn-MN"/>
              </w:rPr>
              <w:t xml:space="preserve">8.6.1. </w:t>
            </w:r>
            <w:r w:rsidR="007931B0" w:rsidRPr="00935467">
              <w:rPr>
                <w:rFonts w:ascii="Arial" w:hAnsi="Arial" w:cs="Arial"/>
                <w:sz w:val="20"/>
                <w:szCs w:val="20"/>
                <w:lang w:val="mn-MN"/>
              </w:rPr>
              <w:t xml:space="preserve">Монгол </w:t>
            </w:r>
            <w:r w:rsidR="007931B0" w:rsidRPr="00C62A10">
              <w:rPr>
                <w:rFonts w:ascii="Arial" w:hAnsi="Arial" w:cs="Arial"/>
                <w:sz w:val="20"/>
                <w:szCs w:val="20"/>
                <w:u w:val="single"/>
                <w:lang w:val="mn-MN"/>
              </w:rPr>
              <w:t>У</w:t>
            </w:r>
            <w:r w:rsidR="00744818" w:rsidRPr="00C62A10">
              <w:rPr>
                <w:rFonts w:ascii="Arial" w:hAnsi="Arial" w:cs="Arial"/>
                <w:sz w:val="20"/>
                <w:szCs w:val="20"/>
                <w:u w:val="single"/>
                <w:lang w:val="mn-MN"/>
              </w:rPr>
              <w:t>лсын төсвийн болон орон     нутгийн төсвийн дэмжлэг</w:t>
            </w:r>
            <w:r w:rsidR="00E730A6" w:rsidRPr="00C62A10">
              <w:rPr>
                <w:rFonts w:ascii="Arial" w:hAnsi="Arial" w:cs="Arial"/>
                <w:sz w:val="20"/>
                <w:szCs w:val="20"/>
                <w:u w:val="single"/>
              </w:rPr>
              <w:t>;</w:t>
            </w:r>
          </w:p>
          <w:p w:rsidR="00744818" w:rsidRPr="00935467" w:rsidRDefault="00744818" w:rsidP="00935467">
            <w:pPr>
              <w:spacing w:before="240"/>
              <w:jc w:val="both"/>
              <w:rPr>
                <w:rFonts w:ascii="Arial" w:hAnsi="Arial" w:cs="Arial"/>
                <w:sz w:val="20"/>
                <w:szCs w:val="20"/>
              </w:rPr>
            </w:pPr>
            <w:r w:rsidRPr="00935467">
              <w:rPr>
                <w:rFonts w:ascii="Arial" w:hAnsi="Arial" w:cs="Arial"/>
                <w:sz w:val="20"/>
                <w:szCs w:val="20"/>
                <w:lang w:val="mn-MN"/>
              </w:rPr>
              <w:lastRenderedPageBreak/>
              <w:t xml:space="preserve">8.6.2. </w:t>
            </w:r>
            <w:r w:rsidR="00C219BD" w:rsidRPr="00935467">
              <w:rPr>
                <w:rFonts w:ascii="Arial" w:hAnsi="Arial" w:cs="Arial"/>
                <w:sz w:val="20"/>
                <w:szCs w:val="20"/>
                <w:lang w:val="mn-MN"/>
              </w:rPr>
              <w:t xml:space="preserve"> </w:t>
            </w:r>
            <w:r w:rsidR="007931B0" w:rsidRPr="00935467">
              <w:rPr>
                <w:rFonts w:ascii="Arial" w:hAnsi="Arial" w:cs="Arial"/>
                <w:sz w:val="20"/>
                <w:szCs w:val="20"/>
                <w:lang w:val="mn-MN"/>
              </w:rPr>
              <w:t>д</w:t>
            </w:r>
            <w:r w:rsidRPr="00935467">
              <w:rPr>
                <w:rFonts w:ascii="Arial" w:hAnsi="Arial" w:cs="Arial"/>
                <w:sz w:val="20"/>
                <w:szCs w:val="20"/>
                <w:lang w:val="mn-MN"/>
              </w:rPr>
              <w:t xml:space="preserve">отоод, гадаадын байгууллага, аж ахуйн нэгж, </w:t>
            </w:r>
            <w:r w:rsidR="00C219BD" w:rsidRPr="00935467">
              <w:rPr>
                <w:rFonts w:ascii="Arial" w:hAnsi="Arial" w:cs="Arial"/>
                <w:sz w:val="20"/>
                <w:szCs w:val="20"/>
                <w:lang w:val="mn-MN"/>
              </w:rPr>
              <w:t>иргэний хандив, тусламж</w:t>
            </w:r>
            <w:r w:rsidR="00E730A6" w:rsidRPr="00935467">
              <w:rPr>
                <w:rFonts w:ascii="Arial" w:hAnsi="Arial" w:cs="Arial"/>
                <w:sz w:val="20"/>
                <w:szCs w:val="20"/>
              </w:rPr>
              <w:t>;</w:t>
            </w:r>
          </w:p>
          <w:p w:rsidR="00C219BD" w:rsidRPr="00935467" w:rsidRDefault="00501C4E" w:rsidP="00935467">
            <w:pPr>
              <w:spacing w:before="240"/>
              <w:jc w:val="both"/>
              <w:rPr>
                <w:rFonts w:ascii="Arial" w:hAnsi="Arial" w:cs="Arial"/>
                <w:sz w:val="20"/>
                <w:szCs w:val="20"/>
              </w:rPr>
            </w:pPr>
            <w:r w:rsidRPr="00935467">
              <w:rPr>
                <w:rFonts w:ascii="Arial" w:hAnsi="Arial" w:cs="Arial"/>
                <w:sz w:val="20"/>
                <w:szCs w:val="20"/>
                <w:lang w:val="mn-MN"/>
              </w:rPr>
              <w:t>8.6.3.  Монголын улаан загалмай нийгэмлэг</w:t>
            </w:r>
            <w:r w:rsidR="00C219BD" w:rsidRPr="00935467">
              <w:rPr>
                <w:rFonts w:ascii="Arial" w:hAnsi="Arial" w:cs="Arial"/>
                <w:sz w:val="20"/>
                <w:szCs w:val="20"/>
                <w:lang w:val="mn-MN"/>
              </w:rPr>
              <w:t>ийн гишүүний татвар, хандив</w:t>
            </w:r>
            <w:r w:rsidR="00E730A6" w:rsidRPr="00935467">
              <w:rPr>
                <w:rFonts w:ascii="Arial" w:hAnsi="Arial" w:cs="Arial"/>
                <w:sz w:val="20"/>
                <w:szCs w:val="20"/>
              </w:rPr>
              <w:t>;</w:t>
            </w:r>
          </w:p>
          <w:p w:rsidR="00C219BD" w:rsidRPr="00935467" w:rsidRDefault="007931B0" w:rsidP="00935467">
            <w:pPr>
              <w:spacing w:before="240"/>
              <w:jc w:val="both"/>
              <w:rPr>
                <w:rFonts w:ascii="Arial" w:hAnsi="Arial" w:cs="Arial"/>
                <w:sz w:val="20"/>
                <w:szCs w:val="20"/>
              </w:rPr>
            </w:pPr>
            <w:r w:rsidRPr="00935467">
              <w:rPr>
                <w:rFonts w:ascii="Arial" w:hAnsi="Arial" w:cs="Arial"/>
                <w:sz w:val="20"/>
                <w:szCs w:val="20"/>
                <w:lang w:val="mn-MN"/>
              </w:rPr>
              <w:t>8.6.4.  б</w:t>
            </w:r>
            <w:r w:rsidR="00C219BD" w:rsidRPr="00935467">
              <w:rPr>
                <w:rFonts w:ascii="Arial" w:hAnsi="Arial" w:cs="Arial"/>
                <w:sz w:val="20"/>
                <w:szCs w:val="20"/>
                <w:lang w:val="mn-MN"/>
              </w:rPr>
              <w:t>усад орлого</w:t>
            </w:r>
            <w:r w:rsidR="00E730A6" w:rsidRPr="00935467">
              <w:rPr>
                <w:rFonts w:ascii="Arial" w:hAnsi="Arial" w:cs="Arial"/>
                <w:sz w:val="20"/>
                <w:szCs w:val="20"/>
              </w:rPr>
              <w:t>;</w:t>
            </w:r>
          </w:p>
          <w:p w:rsidR="00C219BD" w:rsidRPr="00744818" w:rsidRDefault="00501C4E" w:rsidP="00935467">
            <w:pPr>
              <w:spacing w:before="240"/>
              <w:jc w:val="both"/>
              <w:rPr>
                <w:rFonts w:ascii="Arial" w:hAnsi="Arial" w:cs="Arial"/>
                <w:color w:val="FF0000"/>
                <w:sz w:val="20"/>
                <w:szCs w:val="20"/>
                <w:lang w:val="mn-MN"/>
              </w:rPr>
            </w:pPr>
            <w:r w:rsidRPr="00935467">
              <w:rPr>
                <w:rFonts w:ascii="Arial" w:hAnsi="Arial" w:cs="Arial"/>
                <w:sz w:val="20"/>
                <w:szCs w:val="20"/>
                <w:lang w:val="mn-MN"/>
              </w:rPr>
              <w:t>8.7. Монголын улаан загалмай нийгэмлэг</w:t>
            </w:r>
            <w:r w:rsidR="00C219BD" w:rsidRPr="00935467">
              <w:rPr>
                <w:rFonts w:ascii="Arial" w:hAnsi="Arial" w:cs="Arial"/>
                <w:sz w:val="20"/>
                <w:szCs w:val="20"/>
                <w:lang w:val="mn-MN"/>
              </w:rPr>
              <w:t xml:space="preserve"> нь өөрийн зорилго, чиг үүргийг хэрэгжүүлэхдээ хуульд заасны дагуу аливаа өмчийг худалдан авах, эзэмших, ашиглах, захиран зарцуулах эрхтэй.</w:t>
            </w:r>
          </w:p>
        </w:tc>
        <w:tc>
          <w:tcPr>
            <w:tcW w:w="3361" w:type="dxa"/>
          </w:tcPr>
          <w:p w:rsidR="00644E96" w:rsidRPr="00412803" w:rsidRDefault="00644E96" w:rsidP="00B120C8">
            <w:pPr>
              <w:jc w:val="center"/>
              <w:rPr>
                <w:rFonts w:ascii="Arial" w:hAnsi="Arial" w:cs="Arial"/>
                <w:sz w:val="20"/>
                <w:szCs w:val="20"/>
                <w:lang w:val="mn-MN"/>
              </w:rPr>
            </w:pPr>
          </w:p>
          <w:p w:rsidR="00B52675" w:rsidRPr="00412803" w:rsidRDefault="00B52675" w:rsidP="00B120C8">
            <w:pPr>
              <w:jc w:val="center"/>
              <w:rPr>
                <w:rFonts w:ascii="Arial" w:hAnsi="Arial" w:cs="Arial"/>
                <w:sz w:val="20"/>
                <w:szCs w:val="20"/>
                <w:lang w:val="mn-MN"/>
              </w:rPr>
            </w:pPr>
          </w:p>
          <w:p w:rsidR="00C92ADE" w:rsidRDefault="00C92ADE" w:rsidP="00935467">
            <w:pPr>
              <w:jc w:val="both"/>
              <w:rPr>
                <w:rFonts w:ascii="Arial" w:hAnsi="Arial" w:cs="Arial"/>
                <w:sz w:val="20"/>
                <w:szCs w:val="20"/>
              </w:rPr>
            </w:pPr>
          </w:p>
          <w:p w:rsidR="00C92ADE" w:rsidRDefault="00C92ADE" w:rsidP="00935467">
            <w:pPr>
              <w:jc w:val="both"/>
              <w:rPr>
                <w:rFonts w:ascii="Arial" w:hAnsi="Arial" w:cs="Arial"/>
                <w:sz w:val="20"/>
                <w:szCs w:val="20"/>
              </w:rPr>
            </w:pPr>
          </w:p>
          <w:p w:rsidR="006C48A0" w:rsidRPr="00412803" w:rsidRDefault="00390A4C" w:rsidP="00935467">
            <w:pPr>
              <w:jc w:val="both"/>
              <w:rPr>
                <w:rFonts w:ascii="Arial" w:hAnsi="Arial" w:cs="Arial"/>
                <w:sz w:val="20"/>
                <w:szCs w:val="20"/>
                <w:lang w:val="mn-MN"/>
              </w:rPr>
            </w:pPr>
            <w:r w:rsidRPr="00412803">
              <w:rPr>
                <w:rFonts w:ascii="Arial" w:hAnsi="Arial" w:cs="Arial"/>
                <w:sz w:val="20"/>
                <w:szCs w:val="20"/>
                <w:lang w:val="mn-MN"/>
              </w:rPr>
              <w:t xml:space="preserve">ОУУЗУХСНХ-ний зарчим болон МУЗН-ийн дүрмээр тодорхойлогдсон </w:t>
            </w:r>
            <w:r w:rsidRPr="00412803">
              <w:rPr>
                <w:rFonts w:ascii="Arial" w:hAnsi="Arial" w:cs="Arial"/>
                <w:b/>
                <w:sz w:val="20"/>
                <w:szCs w:val="20"/>
                <w:lang w:val="mn-MN"/>
              </w:rPr>
              <w:t xml:space="preserve">БИЕ ДААХ </w:t>
            </w:r>
            <w:r w:rsidRPr="00412803">
              <w:rPr>
                <w:rFonts w:ascii="Arial" w:hAnsi="Arial" w:cs="Arial"/>
                <w:sz w:val="20"/>
                <w:szCs w:val="20"/>
                <w:lang w:val="mn-MN"/>
              </w:rPr>
              <w:lastRenderedPageBreak/>
              <w:t>зарчмын “...Үндэсний нийгэмлэг нь өөрийн улсын төр засгийн хүмүүнлэгийн үйл ажиллагаанд нэмэлт хүч болж, улсын хууль тогтоомжид захирагдахын зэрэгцээ ямарч үед Хөдөлгөөний зарчимд нийцсэн үйл ажиллагаа явуулж байхын тулд өөрсдийн бие даасан байдлыг ямагт хангаж байх ёстой.” гэсэн</w:t>
            </w:r>
            <w:r w:rsidR="00612A15" w:rsidRPr="00412803">
              <w:rPr>
                <w:rFonts w:ascii="Arial" w:hAnsi="Arial" w:cs="Arial"/>
                <w:sz w:val="20"/>
                <w:szCs w:val="20"/>
                <w:lang w:val="mn-MN"/>
              </w:rPr>
              <w:t xml:space="preserve"> заалтыг удирдлага болгосон</w:t>
            </w:r>
            <w:r w:rsidRPr="00412803">
              <w:rPr>
                <w:rFonts w:ascii="Arial" w:hAnsi="Arial" w:cs="Arial"/>
                <w:sz w:val="20"/>
                <w:szCs w:val="20"/>
                <w:lang w:val="mn-MN"/>
              </w:rPr>
              <w:t>.</w:t>
            </w:r>
          </w:p>
          <w:p w:rsidR="00A2161B" w:rsidRPr="00412803" w:rsidRDefault="00A2161B" w:rsidP="00935467">
            <w:pPr>
              <w:jc w:val="both"/>
              <w:rPr>
                <w:rFonts w:ascii="Arial" w:hAnsi="Arial" w:cs="Arial"/>
                <w:sz w:val="20"/>
                <w:szCs w:val="20"/>
                <w:lang w:val="mn-MN"/>
              </w:rPr>
            </w:pPr>
          </w:p>
          <w:p w:rsidR="003913BE" w:rsidRPr="00412803" w:rsidRDefault="003913BE" w:rsidP="00B120C8">
            <w:pPr>
              <w:jc w:val="center"/>
              <w:rPr>
                <w:rFonts w:ascii="Arial" w:hAnsi="Arial" w:cs="Arial"/>
                <w:sz w:val="20"/>
                <w:szCs w:val="20"/>
                <w:lang w:val="mn-MN"/>
              </w:rPr>
            </w:pPr>
          </w:p>
          <w:p w:rsidR="003913BE" w:rsidRPr="00412803" w:rsidRDefault="003913BE" w:rsidP="00B120C8">
            <w:pPr>
              <w:jc w:val="center"/>
              <w:rPr>
                <w:rFonts w:ascii="Arial" w:hAnsi="Arial" w:cs="Arial"/>
                <w:sz w:val="20"/>
                <w:szCs w:val="20"/>
                <w:lang w:val="mn-MN"/>
              </w:rPr>
            </w:pPr>
          </w:p>
          <w:p w:rsidR="003913BE" w:rsidRPr="00412803" w:rsidRDefault="003913BE" w:rsidP="00B120C8">
            <w:pPr>
              <w:jc w:val="center"/>
              <w:rPr>
                <w:rFonts w:ascii="Arial" w:hAnsi="Arial" w:cs="Arial"/>
                <w:sz w:val="20"/>
                <w:szCs w:val="20"/>
                <w:lang w:val="mn-MN"/>
              </w:rPr>
            </w:pPr>
          </w:p>
          <w:p w:rsidR="003913BE" w:rsidRPr="00412803" w:rsidRDefault="003913BE" w:rsidP="00B120C8">
            <w:pPr>
              <w:jc w:val="center"/>
              <w:rPr>
                <w:rFonts w:ascii="Arial" w:hAnsi="Arial" w:cs="Arial"/>
                <w:sz w:val="20"/>
                <w:szCs w:val="20"/>
                <w:lang w:val="mn-MN"/>
              </w:rPr>
            </w:pPr>
          </w:p>
          <w:p w:rsidR="003913BE" w:rsidRPr="00412803" w:rsidRDefault="003913BE" w:rsidP="00B120C8">
            <w:pPr>
              <w:jc w:val="center"/>
              <w:rPr>
                <w:rFonts w:ascii="Arial" w:hAnsi="Arial" w:cs="Arial"/>
                <w:sz w:val="20"/>
                <w:szCs w:val="20"/>
                <w:lang w:val="mn-MN"/>
              </w:rPr>
            </w:pPr>
          </w:p>
          <w:p w:rsidR="00501C4E" w:rsidRPr="00412803" w:rsidRDefault="00501C4E" w:rsidP="00501C4E">
            <w:pPr>
              <w:rPr>
                <w:rFonts w:ascii="Arial" w:hAnsi="Arial" w:cs="Arial"/>
                <w:sz w:val="20"/>
                <w:szCs w:val="20"/>
                <w:lang w:val="mn-MN"/>
              </w:rPr>
            </w:pPr>
          </w:p>
          <w:p w:rsidR="00501C4E" w:rsidRPr="00412803" w:rsidRDefault="00501C4E" w:rsidP="00501C4E">
            <w:pPr>
              <w:rPr>
                <w:rFonts w:ascii="Arial" w:hAnsi="Arial" w:cs="Arial"/>
                <w:sz w:val="20"/>
                <w:szCs w:val="20"/>
                <w:lang w:val="mn-MN"/>
              </w:rPr>
            </w:pPr>
          </w:p>
          <w:p w:rsidR="00501C4E" w:rsidRPr="00412803" w:rsidRDefault="00501C4E" w:rsidP="00501C4E">
            <w:pPr>
              <w:rPr>
                <w:rFonts w:ascii="Arial" w:hAnsi="Arial" w:cs="Arial"/>
                <w:sz w:val="20"/>
                <w:szCs w:val="20"/>
                <w:lang w:val="mn-MN"/>
              </w:rPr>
            </w:pPr>
          </w:p>
          <w:p w:rsidR="00501C4E" w:rsidRPr="00412803" w:rsidRDefault="00501C4E" w:rsidP="00501C4E">
            <w:pPr>
              <w:rPr>
                <w:rFonts w:ascii="Arial" w:hAnsi="Arial" w:cs="Arial"/>
                <w:sz w:val="20"/>
                <w:szCs w:val="20"/>
                <w:lang w:val="mn-MN"/>
              </w:rPr>
            </w:pPr>
          </w:p>
          <w:p w:rsidR="00501C4E" w:rsidRPr="00412803" w:rsidRDefault="00501C4E" w:rsidP="00501C4E">
            <w:pPr>
              <w:rPr>
                <w:rFonts w:ascii="Arial" w:hAnsi="Arial" w:cs="Arial"/>
                <w:sz w:val="20"/>
                <w:szCs w:val="20"/>
                <w:lang w:val="mn-MN"/>
              </w:rPr>
            </w:pPr>
          </w:p>
          <w:p w:rsidR="00501C4E" w:rsidRPr="00412803" w:rsidRDefault="00501C4E" w:rsidP="00501C4E">
            <w:pPr>
              <w:rPr>
                <w:rFonts w:ascii="Arial" w:hAnsi="Arial" w:cs="Arial"/>
                <w:sz w:val="20"/>
                <w:szCs w:val="20"/>
                <w:lang w:val="mn-MN"/>
              </w:rPr>
            </w:pPr>
          </w:p>
          <w:p w:rsidR="00A2161B" w:rsidRPr="00412803" w:rsidRDefault="00A2161B" w:rsidP="00501C4E">
            <w:pPr>
              <w:rPr>
                <w:rFonts w:ascii="Arial" w:hAnsi="Arial" w:cs="Arial"/>
                <w:sz w:val="20"/>
                <w:szCs w:val="20"/>
                <w:lang w:val="mn-MN"/>
              </w:rPr>
            </w:pPr>
          </w:p>
        </w:tc>
      </w:tr>
      <w:tr w:rsidR="00054EAF" w:rsidTr="00E6785E">
        <w:tc>
          <w:tcPr>
            <w:tcW w:w="533" w:type="dxa"/>
          </w:tcPr>
          <w:p w:rsidR="00054EAF" w:rsidRPr="00505B87" w:rsidRDefault="00054EAF" w:rsidP="00505B87">
            <w:pPr>
              <w:rPr>
                <w:rFonts w:ascii="Arial" w:hAnsi="Arial" w:cs="Arial"/>
                <w:sz w:val="24"/>
                <w:szCs w:val="24"/>
              </w:rPr>
            </w:pPr>
          </w:p>
        </w:tc>
        <w:tc>
          <w:tcPr>
            <w:tcW w:w="4727" w:type="dxa"/>
          </w:tcPr>
          <w:p w:rsidR="00935467" w:rsidRDefault="00B52675" w:rsidP="00935467">
            <w:pPr>
              <w:pStyle w:val="msghead"/>
              <w:rPr>
                <w:rStyle w:val="Strong"/>
                <w:rFonts w:ascii="Arial" w:hAnsi="Arial" w:cs="Arial"/>
                <w:sz w:val="20"/>
                <w:szCs w:val="20"/>
                <w:lang w:val="mn-MN"/>
              </w:rPr>
            </w:pPr>
            <w:r>
              <w:rPr>
                <w:rStyle w:val="Strong"/>
                <w:rFonts w:ascii="Arial" w:hAnsi="Arial" w:cs="Arial"/>
                <w:sz w:val="20"/>
                <w:szCs w:val="20"/>
                <w:lang w:val="mn-MN"/>
              </w:rPr>
              <w:t xml:space="preserve"> </w:t>
            </w:r>
          </w:p>
          <w:p w:rsidR="00935467" w:rsidRDefault="00054EAF" w:rsidP="00935467">
            <w:pPr>
              <w:pStyle w:val="msghead"/>
              <w:spacing w:before="0" w:beforeAutospacing="0" w:after="0" w:afterAutospacing="0"/>
              <w:jc w:val="center"/>
              <w:rPr>
                <w:rStyle w:val="Strong"/>
                <w:rFonts w:ascii="Arial" w:hAnsi="Arial" w:cs="Arial"/>
                <w:sz w:val="20"/>
                <w:szCs w:val="20"/>
              </w:rPr>
            </w:pPr>
            <w:r>
              <w:rPr>
                <w:rStyle w:val="Strong"/>
                <w:rFonts w:ascii="Arial" w:hAnsi="Arial" w:cs="Arial"/>
                <w:sz w:val="20"/>
                <w:szCs w:val="20"/>
              </w:rPr>
              <w:t>9 дүгээр зүйл. МУЗН-ийн гишүүн, ажилтны</w:t>
            </w:r>
          </w:p>
          <w:p w:rsidR="003B2C12" w:rsidRDefault="00054EAF" w:rsidP="00935467">
            <w:pPr>
              <w:pStyle w:val="msghead"/>
              <w:spacing w:before="0" w:beforeAutospacing="0" w:after="0" w:afterAutospacing="0"/>
              <w:jc w:val="center"/>
              <w:rPr>
                <w:rStyle w:val="Strong"/>
                <w:rFonts w:ascii="Arial" w:hAnsi="Arial" w:cs="Arial"/>
                <w:sz w:val="20"/>
                <w:szCs w:val="20"/>
              </w:rPr>
            </w:pPr>
            <w:r>
              <w:rPr>
                <w:rStyle w:val="Strong"/>
                <w:rFonts w:ascii="Arial" w:hAnsi="Arial" w:cs="Arial"/>
                <w:sz w:val="20"/>
                <w:szCs w:val="20"/>
              </w:rPr>
              <w:t>ёс зүй</w:t>
            </w:r>
          </w:p>
          <w:p w:rsidR="00054EAF" w:rsidRDefault="00054EAF" w:rsidP="003B2C12">
            <w:pPr>
              <w:pStyle w:val="msghead"/>
              <w:rPr>
                <w:rFonts w:ascii="Arial" w:hAnsi="Arial" w:cs="Arial"/>
                <w:sz w:val="20"/>
                <w:szCs w:val="20"/>
              </w:rPr>
            </w:pPr>
            <w:r>
              <w:rPr>
                <w:rFonts w:ascii="Arial" w:hAnsi="Arial" w:cs="Arial"/>
                <w:sz w:val="20"/>
                <w:szCs w:val="20"/>
              </w:rPr>
              <w:t>9.1. МУЗН-ийн гишүүн, ажилтны ёс зүйн хэм хэмжээг олон улсын эрх зүйн холбогдох хэм хэмжээ, МУЗН-ийн дүрмээр зохицуулна.</w:t>
            </w:r>
          </w:p>
          <w:p w:rsidR="00054EAF" w:rsidRDefault="00054EAF" w:rsidP="002060A3">
            <w:pPr>
              <w:jc w:val="center"/>
              <w:rPr>
                <w:rFonts w:ascii="Arial" w:hAnsi="Arial" w:cs="Arial"/>
                <w:sz w:val="24"/>
                <w:szCs w:val="24"/>
                <w:lang w:val="mn-MN"/>
              </w:rPr>
            </w:pPr>
          </w:p>
        </w:tc>
        <w:tc>
          <w:tcPr>
            <w:tcW w:w="5121" w:type="dxa"/>
          </w:tcPr>
          <w:p w:rsidR="00935467" w:rsidRDefault="00B626A6" w:rsidP="00935467">
            <w:pPr>
              <w:jc w:val="center"/>
              <w:rPr>
                <w:rFonts w:ascii="Arial" w:hAnsi="Arial" w:cs="Arial"/>
                <w:b/>
                <w:color w:val="FF0000"/>
                <w:sz w:val="20"/>
                <w:szCs w:val="20"/>
                <w:lang w:val="mn-MN"/>
              </w:rPr>
            </w:pPr>
            <w:r>
              <w:rPr>
                <w:rFonts w:ascii="Arial" w:hAnsi="Arial" w:cs="Arial"/>
                <w:b/>
                <w:color w:val="FF0000"/>
                <w:sz w:val="20"/>
                <w:szCs w:val="20"/>
                <w:lang w:val="mn-MN"/>
              </w:rPr>
              <w:t xml:space="preserve">    </w:t>
            </w:r>
          </w:p>
          <w:p w:rsidR="00935467" w:rsidRDefault="00935467" w:rsidP="00935467">
            <w:pPr>
              <w:jc w:val="center"/>
              <w:rPr>
                <w:rFonts w:ascii="Arial" w:hAnsi="Arial" w:cs="Arial"/>
                <w:b/>
                <w:color w:val="FF0000"/>
                <w:sz w:val="20"/>
                <w:szCs w:val="20"/>
                <w:lang w:val="mn-MN"/>
              </w:rPr>
            </w:pPr>
          </w:p>
          <w:p w:rsidR="003B2C12" w:rsidRDefault="00B626A6" w:rsidP="00935467">
            <w:pPr>
              <w:jc w:val="center"/>
              <w:rPr>
                <w:rFonts w:ascii="Arial" w:hAnsi="Arial" w:cs="Arial"/>
                <w:b/>
                <w:sz w:val="20"/>
                <w:szCs w:val="20"/>
                <w:lang w:val="mn-MN"/>
              </w:rPr>
            </w:pPr>
            <w:r>
              <w:rPr>
                <w:rFonts w:ascii="Arial" w:hAnsi="Arial" w:cs="Arial"/>
                <w:b/>
                <w:color w:val="FF0000"/>
                <w:sz w:val="20"/>
                <w:szCs w:val="20"/>
                <w:lang w:val="mn-MN"/>
              </w:rPr>
              <w:t xml:space="preserve"> </w:t>
            </w:r>
            <w:r w:rsidR="00501C4E" w:rsidRPr="00935467">
              <w:rPr>
                <w:rFonts w:ascii="Arial" w:hAnsi="Arial" w:cs="Arial"/>
                <w:b/>
                <w:sz w:val="20"/>
                <w:szCs w:val="20"/>
                <w:lang w:val="mn-MN"/>
              </w:rPr>
              <w:t xml:space="preserve">9 дүгээр зүйл. Монголын улаан загалмай </w:t>
            </w:r>
            <w:r w:rsidRPr="00935467">
              <w:rPr>
                <w:rFonts w:ascii="Arial" w:hAnsi="Arial" w:cs="Arial"/>
                <w:b/>
                <w:sz w:val="20"/>
                <w:szCs w:val="20"/>
                <w:lang w:val="mn-MN"/>
              </w:rPr>
              <w:t>нийгэмлэг</w:t>
            </w:r>
            <w:r w:rsidR="003B2C12" w:rsidRPr="00935467">
              <w:rPr>
                <w:rFonts w:ascii="Arial" w:hAnsi="Arial" w:cs="Arial"/>
                <w:b/>
                <w:sz w:val="20"/>
                <w:szCs w:val="20"/>
                <w:lang w:val="mn-MN"/>
              </w:rPr>
              <w:t>ийн гишүүн, ажилтны ёс зүй</w:t>
            </w:r>
          </w:p>
          <w:p w:rsidR="00935467" w:rsidRPr="00935467" w:rsidRDefault="00935467" w:rsidP="00935467">
            <w:pPr>
              <w:jc w:val="center"/>
              <w:rPr>
                <w:rFonts w:ascii="Arial" w:hAnsi="Arial" w:cs="Arial"/>
                <w:sz w:val="20"/>
                <w:szCs w:val="20"/>
                <w:lang w:val="mn-MN"/>
              </w:rPr>
            </w:pPr>
          </w:p>
          <w:p w:rsidR="003B2C12" w:rsidRPr="00935467" w:rsidRDefault="00B626A6" w:rsidP="00935467">
            <w:pPr>
              <w:jc w:val="both"/>
              <w:rPr>
                <w:rFonts w:ascii="Arial" w:hAnsi="Arial" w:cs="Arial"/>
                <w:sz w:val="20"/>
                <w:szCs w:val="20"/>
                <w:lang w:val="mn-MN"/>
              </w:rPr>
            </w:pPr>
            <w:r w:rsidRPr="00935467">
              <w:rPr>
                <w:rFonts w:ascii="Arial" w:hAnsi="Arial" w:cs="Arial"/>
                <w:sz w:val="20"/>
                <w:szCs w:val="20"/>
                <w:lang w:val="mn-MN"/>
              </w:rPr>
              <w:t>9.1. Монголын улаан загалмай нийгэмлэг</w:t>
            </w:r>
            <w:r w:rsidR="003B2C12" w:rsidRPr="00935467">
              <w:rPr>
                <w:rFonts w:ascii="Arial" w:hAnsi="Arial" w:cs="Arial"/>
                <w:sz w:val="20"/>
                <w:szCs w:val="20"/>
                <w:lang w:val="mn-MN"/>
              </w:rPr>
              <w:t>ийн гишүүн, ажилтны дагаж мөрдөх ёс зүйн хэм хэмжээг олон улсын эрх зүй</w:t>
            </w:r>
            <w:r w:rsidRPr="00935467">
              <w:rPr>
                <w:rFonts w:ascii="Arial" w:hAnsi="Arial" w:cs="Arial"/>
                <w:sz w:val="20"/>
                <w:szCs w:val="20"/>
                <w:lang w:val="mn-MN"/>
              </w:rPr>
              <w:t xml:space="preserve">н холбогдох хэм хэмжээ, </w:t>
            </w:r>
            <w:r w:rsidRPr="00935467">
              <w:rPr>
                <w:rStyle w:val="Heading4Char"/>
                <w:color w:val="auto"/>
              </w:rPr>
              <w:t>энэ</w:t>
            </w:r>
            <w:r w:rsidR="007931B0" w:rsidRPr="00935467">
              <w:rPr>
                <w:rFonts w:ascii="Arial" w:hAnsi="Arial" w:cs="Arial"/>
                <w:sz w:val="20"/>
                <w:szCs w:val="20"/>
                <w:lang w:val="mn-MN"/>
              </w:rPr>
              <w:t xml:space="preserve"> хууль болон</w:t>
            </w:r>
            <w:r w:rsidRPr="00935467">
              <w:rPr>
                <w:rFonts w:ascii="Arial" w:hAnsi="Arial" w:cs="Arial"/>
                <w:sz w:val="20"/>
                <w:szCs w:val="20"/>
                <w:lang w:val="mn-MN"/>
              </w:rPr>
              <w:t xml:space="preserve"> Монголын улаан загалмай нийгэмлэгийн</w:t>
            </w:r>
            <w:r w:rsidR="003B2C12" w:rsidRPr="00935467">
              <w:rPr>
                <w:rFonts w:ascii="Arial" w:hAnsi="Arial" w:cs="Arial"/>
                <w:sz w:val="20"/>
                <w:szCs w:val="20"/>
                <w:lang w:val="mn-MN"/>
              </w:rPr>
              <w:t xml:space="preserve"> дүрмээр зохицуулна. </w:t>
            </w:r>
          </w:p>
          <w:p w:rsidR="00054EAF" w:rsidRDefault="00054EAF" w:rsidP="002060A3">
            <w:pPr>
              <w:jc w:val="center"/>
              <w:rPr>
                <w:rFonts w:ascii="Arial" w:hAnsi="Arial" w:cs="Arial"/>
                <w:sz w:val="24"/>
                <w:szCs w:val="24"/>
                <w:lang w:val="mn-MN"/>
              </w:rPr>
            </w:pPr>
          </w:p>
        </w:tc>
        <w:tc>
          <w:tcPr>
            <w:tcW w:w="3361" w:type="dxa"/>
          </w:tcPr>
          <w:p w:rsidR="00B626A6" w:rsidRPr="00412803" w:rsidRDefault="00B626A6" w:rsidP="00B52675">
            <w:pPr>
              <w:rPr>
                <w:rFonts w:ascii="Arial" w:hAnsi="Arial" w:cs="Arial"/>
                <w:sz w:val="20"/>
                <w:szCs w:val="20"/>
                <w:lang w:val="mn-MN"/>
              </w:rPr>
            </w:pPr>
          </w:p>
        </w:tc>
      </w:tr>
      <w:tr w:rsidR="00054EAF" w:rsidTr="00E6785E">
        <w:tc>
          <w:tcPr>
            <w:tcW w:w="533" w:type="dxa"/>
          </w:tcPr>
          <w:p w:rsidR="00054EAF" w:rsidRPr="00505B87" w:rsidRDefault="00054EAF" w:rsidP="00505B87">
            <w:pPr>
              <w:rPr>
                <w:rFonts w:ascii="Arial" w:hAnsi="Arial" w:cs="Arial"/>
                <w:sz w:val="24"/>
                <w:szCs w:val="24"/>
              </w:rPr>
            </w:pPr>
          </w:p>
        </w:tc>
        <w:tc>
          <w:tcPr>
            <w:tcW w:w="4727" w:type="dxa"/>
          </w:tcPr>
          <w:p w:rsidR="00054EAF" w:rsidRDefault="00054EAF" w:rsidP="00412803">
            <w:pPr>
              <w:pStyle w:val="msghead"/>
              <w:spacing w:before="300" w:beforeAutospacing="0"/>
              <w:jc w:val="center"/>
              <w:rPr>
                <w:rFonts w:ascii="Arial" w:hAnsi="Arial" w:cs="Arial"/>
                <w:sz w:val="20"/>
                <w:szCs w:val="20"/>
              </w:rPr>
            </w:pPr>
            <w:r>
              <w:rPr>
                <w:rStyle w:val="Strong"/>
                <w:rFonts w:ascii="Arial" w:hAnsi="Arial" w:cs="Arial"/>
                <w:sz w:val="20"/>
                <w:szCs w:val="20"/>
              </w:rPr>
              <w:t>10 дугаар зүйл. Төрөөс МУЗН-ийн үйл ажиллагаанд дэмжлэг үзүүлэх</w:t>
            </w:r>
          </w:p>
          <w:p w:rsidR="00935467" w:rsidRDefault="00935467" w:rsidP="00412803">
            <w:pPr>
              <w:pStyle w:val="NormalWeb"/>
              <w:ind w:firstLine="720"/>
              <w:jc w:val="both"/>
              <w:rPr>
                <w:rFonts w:ascii="Arial" w:hAnsi="Arial" w:cs="Arial"/>
                <w:sz w:val="20"/>
                <w:szCs w:val="20"/>
              </w:rPr>
            </w:pPr>
          </w:p>
          <w:p w:rsidR="00054EAF" w:rsidRDefault="00054EAF" w:rsidP="00412803">
            <w:pPr>
              <w:pStyle w:val="NormalWeb"/>
              <w:jc w:val="both"/>
              <w:rPr>
                <w:rFonts w:ascii="Arial" w:hAnsi="Arial" w:cs="Arial"/>
                <w:sz w:val="20"/>
                <w:szCs w:val="20"/>
                <w:lang w:val="mn-MN"/>
              </w:rPr>
            </w:pPr>
            <w:r>
              <w:rPr>
                <w:rFonts w:ascii="Arial" w:hAnsi="Arial" w:cs="Arial"/>
                <w:sz w:val="20"/>
                <w:szCs w:val="20"/>
              </w:rPr>
              <w:t>10.1. Монгол Улсын Засгийн газрын тухай</w:t>
            </w:r>
            <w:bookmarkStart w:id="3" w:name="_ftnref4"/>
            <w:r w:rsidR="00B7042F">
              <w:rPr>
                <w:rFonts w:ascii="Arial" w:hAnsi="Arial" w:cs="Arial"/>
                <w:sz w:val="20"/>
                <w:szCs w:val="20"/>
              </w:rPr>
              <w:fldChar w:fldCharType="begin"/>
            </w:r>
            <w:r>
              <w:rPr>
                <w:rFonts w:ascii="Arial" w:hAnsi="Arial" w:cs="Arial"/>
                <w:sz w:val="20"/>
                <w:szCs w:val="20"/>
              </w:rPr>
              <w:instrText xml:space="preserve"> HYPERLINK "" \l "_ftn4" \o "" </w:instrText>
            </w:r>
            <w:r w:rsidR="00B7042F">
              <w:rPr>
                <w:rFonts w:ascii="Arial" w:hAnsi="Arial" w:cs="Arial"/>
                <w:sz w:val="20"/>
                <w:szCs w:val="20"/>
              </w:rPr>
              <w:fldChar w:fldCharType="separate"/>
            </w:r>
            <w:r>
              <w:rPr>
                <w:rStyle w:val="Hyperlink"/>
                <w:rFonts w:ascii="Arial" w:hAnsi="Arial" w:cs="Arial"/>
                <w:sz w:val="20"/>
                <w:szCs w:val="20"/>
              </w:rPr>
              <w:t>1</w:t>
            </w:r>
            <w:r w:rsidR="00B7042F">
              <w:rPr>
                <w:rFonts w:ascii="Arial" w:hAnsi="Arial" w:cs="Arial"/>
                <w:sz w:val="20"/>
                <w:szCs w:val="20"/>
              </w:rPr>
              <w:fldChar w:fldCharType="end"/>
            </w:r>
            <w:bookmarkEnd w:id="3"/>
            <w:r>
              <w:rPr>
                <w:rFonts w:ascii="Arial" w:hAnsi="Arial" w:cs="Arial"/>
                <w:sz w:val="20"/>
                <w:szCs w:val="20"/>
              </w:rPr>
              <w:t xml:space="preserve"> хуулийн 19 дүгээр з</w:t>
            </w:r>
            <w:bookmarkStart w:id="4" w:name="_GoBack"/>
            <w:bookmarkEnd w:id="4"/>
            <w:r>
              <w:rPr>
                <w:rFonts w:ascii="Arial" w:hAnsi="Arial" w:cs="Arial"/>
                <w:sz w:val="20"/>
                <w:szCs w:val="20"/>
              </w:rPr>
              <w:t xml:space="preserve">үйлд заасны дагуу Засгийн газар Женевийн конвенцийн хамаарах хүрээнд дайнд нэрвэгдэгсдэд туслах, зэвсэгт мөргөөлдөөн үүссэн нөхцөлд хэлмэгдэгсдэд болон байгалийн гамшиг, гэнэтийн осол, сүйрэл, нийтийг хамарсан гоц аюулт халдварт өвчинд нэрвэгдэгсдэд яаралтай тусламж, нөхөн сэргээх үйлчилгээ үзүүлэх бэлтгэл сургалт зохион </w:t>
            </w:r>
            <w:r>
              <w:rPr>
                <w:rFonts w:ascii="Arial" w:hAnsi="Arial" w:cs="Arial"/>
                <w:sz w:val="20"/>
                <w:szCs w:val="20"/>
              </w:rPr>
              <w:lastRenderedPageBreak/>
              <w:t>байгуулах, эсхүл хүмүүнлэгийн бусад арга хэмжээг хэрэгжүүлэх талаар мэдээлэл, сурталчилгаа хийхтэй холбогдсон зардлыг МУЗН-тэй</w:t>
            </w:r>
            <w:r w:rsidR="006C48A0">
              <w:rPr>
                <w:rFonts w:ascii="Arial" w:hAnsi="Arial" w:cs="Arial"/>
                <w:sz w:val="20"/>
                <w:szCs w:val="20"/>
                <w:lang w:val="mn-MN"/>
              </w:rPr>
              <w:t xml:space="preserve"> </w:t>
            </w:r>
            <w:r>
              <w:rPr>
                <w:rFonts w:ascii="Arial" w:hAnsi="Arial" w:cs="Arial"/>
                <w:sz w:val="20"/>
                <w:szCs w:val="20"/>
              </w:rPr>
              <w:t>жил бүр гэрээ байгуулах замаар улсын төсөвт тусгаж санхүүжүүлнэ.</w:t>
            </w:r>
          </w:p>
          <w:p w:rsidR="00054EAF" w:rsidRDefault="00054EAF" w:rsidP="002060A3">
            <w:pPr>
              <w:jc w:val="center"/>
              <w:rPr>
                <w:rFonts w:ascii="Arial" w:hAnsi="Arial" w:cs="Arial"/>
                <w:sz w:val="24"/>
                <w:szCs w:val="24"/>
                <w:lang w:val="mn-MN"/>
              </w:rPr>
            </w:pPr>
          </w:p>
        </w:tc>
        <w:tc>
          <w:tcPr>
            <w:tcW w:w="5121" w:type="dxa"/>
          </w:tcPr>
          <w:p w:rsidR="00935467" w:rsidRDefault="00935467" w:rsidP="00935467">
            <w:pPr>
              <w:jc w:val="center"/>
              <w:rPr>
                <w:rFonts w:ascii="Arial" w:hAnsi="Arial" w:cs="Arial"/>
                <w:b/>
                <w:color w:val="FF0000"/>
                <w:sz w:val="20"/>
                <w:szCs w:val="20"/>
                <w:lang w:val="mn-MN"/>
              </w:rPr>
            </w:pPr>
          </w:p>
          <w:p w:rsidR="00935467" w:rsidRPr="00412803" w:rsidRDefault="00A04517" w:rsidP="00412803">
            <w:pPr>
              <w:spacing w:after="200"/>
              <w:jc w:val="center"/>
              <w:rPr>
                <w:rFonts w:ascii="Arial" w:hAnsi="Arial" w:cs="Arial"/>
                <w:sz w:val="20"/>
                <w:szCs w:val="20"/>
              </w:rPr>
            </w:pPr>
            <w:r w:rsidRPr="00935467">
              <w:rPr>
                <w:rFonts w:ascii="Arial" w:hAnsi="Arial" w:cs="Arial"/>
                <w:b/>
                <w:sz w:val="20"/>
                <w:szCs w:val="20"/>
                <w:lang w:val="mn-MN"/>
              </w:rPr>
              <w:t xml:space="preserve">10 дугаар зүйл. </w:t>
            </w:r>
            <w:r w:rsidR="003B2C12" w:rsidRPr="00935467">
              <w:rPr>
                <w:rFonts w:ascii="Arial" w:hAnsi="Arial" w:cs="Arial"/>
                <w:b/>
                <w:sz w:val="20"/>
                <w:szCs w:val="20"/>
                <w:lang w:val="mn-MN"/>
              </w:rPr>
              <w:t>Төр</w:t>
            </w:r>
            <w:r w:rsidR="0032163B" w:rsidRPr="00935467">
              <w:rPr>
                <w:rFonts w:ascii="Arial" w:hAnsi="Arial" w:cs="Arial"/>
                <w:b/>
                <w:sz w:val="20"/>
                <w:szCs w:val="20"/>
                <w:lang w:val="mn-MN"/>
              </w:rPr>
              <w:t xml:space="preserve">ийн болон орон нутгийн </w:t>
            </w:r>
            <w:r w:rsidR="00B626A6" w:rsidRPr="00935467">
              <w:rPr>
                <w:rFonts w:ascii="Arial" w:hAnsi="Arial" w:cs="Arial"/>
                <w:b/>
                <w:sz w:val="20"/>
                <w:szCs w:val="20"/>
                <w:lang w:val="mn-MN"/>
              </w:rPr>
              <w:t>удирдлагын байгууллагаас Монголын улаан загалмай нийгэмлэг</w:t>
            </w:r>
            <w:r w:rsidR="008B3CD3" w:rsidRPr="00935467">
              <w:rPr>
                <w:rFonts w:ascii="Arial" w:hAnsi="Arial" w:cs="Arial"/>
                <w:b/>
                <w:sz w:val="20"/>
                <w:szCs w:val="20"/>
                <w:lang w:val="mn-MN"/>
              </w:rPr>
              <w:t>ийн үйл ажиллагаанд дэмжлэг үзүүлэх</w:t>
            </w:r>
          </w:p>
          <w:p w:rsidR="003B2C12" w:rsidRPr="00935467" w:rsidRDefault="003B2C12" w:rsidP="00412803">
            <w:pPr>
              <w:spacing w:before="300"/>
              <w:jc w:val="both"/>
              <w:rPr>
                <w:rFonts w:ascii="Arial" w:hAnsi="Arial" w:cs="Arial"/>
                <w:sz w:val="20"/>
                <w:szCs w:val="20"/>
                <w:lang w:val="mn-MN"/>
              </w:rPr>
            </w:pPr>
            <w:r w:rsidRPr="00935467">
              <w:rPr>
                <w:rFonts w:ascii="Arial" w:hAnsi="Arial" w:cs="Arial"/>
                <w:sz w:val="20"/>
                <w:szCs w:val="20"/>
                <w:lang w:val="mn-MN"/>
              </w:rPr>
              <w:t xml:space="preserve">10.1. </w:t>
            </w:r>
            <w:r w:rsidR="00EA4B81" w:rsidRPr="00935467">
              <w:rPr>
                <w:rFonts w:ascii="Arial" w:hAnsi="Arial" w:cs="Arial"/>
                <w:sz w:val="20"/>
                <w:szCs w:val="20"/>
                <w:lang w:val="mn-MN"/>
              </w:rPr>
              <w:t>Энэ</w:t>
            </w:r>
            <w:r w:rsidR="00565A40" w:rsidRPr="00935467">
              <w:rPr>
                <w:rFonts w:ascii="Arial" w:hAnsi="Arial" w:cs="Arial"/>
                <w:sz w:val="20"/>
                <w:szCs w:val="20"/>
                <w:lang w:val="mn-MN"/>
              </w:rPr>
              <w:t xml:space="preserve"> хуулийн 6.2-д заасан чиг үүргийн дагуу</w:t>
            </w:r>
            <w:r w:rsidRPr="00935467">
              <w:rPr>
                <w:rFonts w:ascii="Arial" w:hAnsi="Arial" w:cs="Arial"/>
                <w:sz w:val="20"/>
                <w:szCs w:val="20"/>
                <w:lang w:val="mn-MN"/>
              </w:rPr>
              <w:t xml:space="preserve"> Засгийн газар Женевийн конвенцийн хүрээнд дайнд нэрвэгдэгсдэд туслах, зэвсэгт мөргөлдөөн</w:t>
            </w:r>
            <w:r w:rsidR="006F5C9D" w:rsidRPr="00935467">
              <w:rPr>
                <w:rFonts w:ascii="Arial" w:hAnsi="Arial" w:cs="Arial"/>
                <w:sz w:val="20"/>
                <w:szCs w:val="20"/>
                <w:lang w:val="mn-MN"/>
              </w:rPr>
              <w:t>, нийтэд учирса</w:t>
            </w:r>
            <w:r w:rsidR="00B626A6" w:rsidRPr="00935467">
              <w:rPr>
                <w:rFonts w:ascii="Arial" w:hAnsi="Arial" w:cs="Arial"/>
                <w:sz w:val="20"/>
                <w:szCs w:val="20"/>
                <w:lang w:val="mn-MN"/>
              </w:rPr>
              <w:t>н гамшигт</w:t>
            </w:r>
            <w:r w:rsidR="006F5C9D" w:rsidRPr="00935467">
              <w:rPr>
                <w:rFonts w:ascii="Arial" w:hAnsi="Arial" w:cs="Arial"/>
                <w:sz w:val="20"/>
                <w:szCs w:val="20"/>
                <w:lang w:val="mn-MN"/>
              </w:rPr>
              <w:t xml:space="preserve"> өртөгсдөд</w:t>
            </w:r>
            <w:r w:rsidRPr="00935467">
              <w:rPr>
                <w:rFonts w:ascii="Arial" w:hAnsi="Arial" w:cs="Arial"/>
                <w:sz w:val="20"/>
                <w:szCs w:val="20"/>
                <w:lang w:val="mn-MN"/>
              </w:rPr>
              <w:t xml:space="preserve"> анхны тусламж үзүүлэх, байгалийн гамшиг ,гэнэтийн осол, нийтийг хамарсан гоц аюулт халдварт өвчинд нэрвэгдэгсдэд яаралтай тусламж, нөхөн сэргээх үйлчилгээ үзүүлэх,</w:t>
            </w:r>
            <w:r w:rsidR="006F5C9D" w:rsidRPr="00935467">
              <w:rPr>
                <w:rFonts w:ascii="Arial" w:hAnsi="Arial" w:cs="Arial"/>
                <w:sz w:val="20"/>
                <w:szCs w:val="20"/>
                <w:lang w:val="mn-MN"/>
              </w:rPr>
              <w:t xml:space="preserve"> урьдчилан сэргийлэх,</w:t>
            </w:r>
            <w:r w:rsidRPr="00935467">
              <w:rPr>
                <w:rFonts w:ascii="Arial" w:hAnsi="Arial" w:cs="Arial"/>
                <w:sz w:val="20"/>
                <w:szCs w:val="20"/>
                <w:lang w:val="mn-MN"/>
              </w:rPr>
              <w:t xml:space="preserve"> бэлтгэл сургалт зохион байгуулах, хүмүүнлэгийн бусад арга хэмжээг </w:t>
            </w:r>
            <w:r w:rsidRPr="00935467">
              <w:rPr>
                <w:rFonts w:ascii="Arial" w:hAnsi="Arial" w:cs="Arial"/>
                <w:sz w:val="20"/>
                <w:szCs w:val="20"/>
                <w:lang w:val="mn-MN"/>
              </w:rPr>
              <w:lastRenderedPageBreak/>
              <w:t>хэрэгжүүлэх, мэдээлэл, сурталчилгаа хийхтэй холбогдсон зардлыг</w:t>
            </w:r>
            <w:r w:rsidR="006F5C9D" w:rsidRPr="00935467">
              <w:rPr>
                <w:rFonts w:ascii="Arial" w:hAnsi="Arial" w:cs="Arial"/>
                <w:sz w:val="20"/>
                <w:szCs w:val="20"/>
                <w:lang w:val="mn-MN"/>
              </w:rPr>
              <w:t xml:space="preserve"> </w:t>
            </w:r>
            <w:r w:rsidR="006F5C9D" w:rsidRPr="00935467">
              <w:rPr>
                <w:rFonts w:ascii="Arial" w:hAnsi="Arial" w:cs="Arial"/>
                <w:sz w:val="20"/>
                <w:szCs w:val="20"/>
                <w:u w:val="single"/>
                <w:lang w:val="mn-MN"/>
              </w:rPr>
              <w:t xml:space="preserve">улсын </w:t>
            </w:r>
            <w:r w:rsidR="00EA4B81" w:rsidRPr="00935467">
              <w:rPr>
                <w:rFonts w:ascii="Arial" w:hAnsi="Arial" w:cs="Arial"/>
                <w:sz w:val="20"/>
                <w:szCs w:val="20"/>
                <w:u w:val="single"/>
                <w:lang w:val="mn-MN"/>
              </w:rPr>
              <w:t>болон орон нутгийн төсөвт</w:t>
            </w:r>
            <w:r w:rsidR="00EA4B81" w:rsidRPr="00935467">
              <w:rPr>
                <w:rFonts w:ascii="Arial" w:hAnsi="Arial" w:cs="Arial"/>
                <w:sz w:val="20"/>
                <w:szCs w:val="20"/>
                <w:lang w:val="mn-MN"/>
              </w:rPr>
              <w:t xml:space="preserve"> тусгаж, дээрхи ажл</w:t>
            </w:r>
            <w:r w:rsidR="006F5C9D" w:rsidRPr="00935467">
              <w:rPr>
                <w:rFonts w:ascii="Arial" w:hAnsi="Arial" w:cs="Arial"/>
                <w:sz w:val="20"/>
                <w:szCs w:val="20"/>
                <w:lang w:val="mn-MN"/>
              </w:rPr>
              <w:t xml:space="preserve">ыг </w:t>
            </w:r>
            <w:r w:rsidR="00B626A6" w:rsidRPr="00935467">
              <w:rPr>
                <w:rFonts w:ascii="Arial" w:hAnsi="Arial" w:cs="Arial"/>
                <w:sz w:val="20"/>
                <w:szCs w:val="20"/>
                <w:lang w:val="mn-MN"/>
              </w:rPr>
              <w:t>Монголын улаан загалмай нийгэмлэг</w:t>
            </w:r>
            <w:r w:rsidRPr="00935467">
              <w:rPr>
                <w:rFonts w:ascii="Arial" w:hAnsi="Arial" w:cs="Arial"/>
                <w:sz w:val="20"/>
                <w:szCs w:val="20"/>
                <w:lang w:val="mn-MN"/>
              </w:rPr>
              <w:t>тэй жил бүр гэрээ байг</w:t>
            </w:r>
            <w:r w:rsidR="00B626A6" w:rsidRPr="00935467">
              <w:rPr>
                <w:rFonts w:ascii="Arial" w:hAnsi="Arial" w:cs="Arial"/>
                <w:sz w:val="20"/>
                <w:szCs w:val="20"/>
                <w:lang w:val="mn-MN"/>
              </w:rPr>
              <w:t>уу</w:t>
            </w:r>
            <w:r w:rsidR="0043065F" w:rsidRPr="00935467">
              <w:rPr>
                <w:rFonts w:ascii="Arial" w:hAnsi="Arial" w:cs="Arial"/>
                <w:sz w:val="20"/>
                <w:szCs w:val="20"/>
                <w:lang w:val="mn-MN"/>
              </w:rPr>
              <w:t>лан</w:t>
            </w:r>
            <w:r w:rsidRPr="00935467">
              <w:rPr>
                <w:rFonts w:ascii="Arial" w:hAnsi="Arial" w:cs="Arial"/>
                <w:sz w:val="20"/>
                <w:szCs w:val="20"/>
                <w:lang w:val="mn-MN"/>
              </w:rPr>
              <w:t xml:space="preserve"> санхүүжүүлнэ. </w:t>
            </w:r>
          </w:p>
          <w:p w:rsidR="00C47C6D" w:rsidRPr="00935467" w:rsidRDefault="00EA4B81" w:rsidP="00935467">
            <w:pPr>
              <w:spacing w:before="240"/>
              <w:jc w:val="both"/>
              <w:rPr>
                <w:rFonts w:ascii="Arial" w:hAnsi="Arial" w:cs="Arial"/>
                <w:sz w:val="20"/>
                <w:szCs w:val="20"/>
                <w:lang w:val="mn-MN"/>
              </w:rPr>
            </w:pPr>
            <w:r w:rsidRPr="00935467">
              <w:rPr>
                <w:rFonts w:ascii="Arial" w:hAnsi="Arial" w:cs="Arial"/>
                <w:sz w:val="20"/>
                <w:szCs w:val="20"/>
                <w:lang w:val="mn-MN"/>
              </w:rPr>
              <w:t>10.2</w:t>
            </w:r>
            <w:r w:rsidR="0043065F" w:rsidRPr="00935467">
              <w:rPr>
                <w:rFonts w:ascii="Arial" w:hAnsi="Arial" w:cs="Arial"/>
                <w:sz w:val="20"/>
                <w:szCs w:val="20"/>
                <w:lang w:val="mn-MN"/>
              </w:rPr>
              <w:t>. Төрийн болон</w:t>
            </w:r>
            <w:r w:rsidR="00C47C6D" w:rsidRPr="00935467">
              <w:rPr>
                <w:rFonts w:ascii="Arial" w:hAnsi="Arial" w:cs="Arial"/>
                <w:sz w:val="20"/>
                <w:szCs w:val="20"/>
                <w:lang w:val="mn-MN"/>
              </w:rPr>
              <w:t xml:space="preserve"> нутг</w:t>
            </w:r>
            <w:r w:rsidR="0043065F" w:rsidRPr="00935467">
              <w:rPr>
                <w:rFonts w:ascii="Arial" w:hAnsi="Arial" w:cs="Arial"/>
                <w:sz w:val="20"/>
                <w:szCs w:val="20"/>
                <w:lang w:val="mn-MN"/>
              </w:rPr>
              <w:t>ийн удирдлагын байгууллага Монголын улаан загалмай нийгэмлэг</w:t>
            </w:r>
            <w:r w:rsidR="00C47C6D" w:rsidRPr="00935467">
              <w:rPr>
                <w:rFonts w:ascii="Arial" w:hAnsi="Arial" w:cs="Arial"/>
                <w:sz w:val="20"/>
                <w:szCs w:val="20"/>
                <w:lang w:val="mn-MN"/>
              </w:rPr>
              <w:t>ийн зорилго, чиг үүрэгт хамаарах асуудлаар жилд нэгээс доошгүй уда</w:t>
            </w:r>
            <w:r w:rsidR="0043065F" w:rsidRPr="00935467">
              <w:rPr>
                <w:rFonts w:ascii="Arial" w:hAnsi="Arial" w:cs="Arial"/>
                <w:sz w:val="20"/>
                <w:szCs w:val="20"/>
                <w:lang w:val="mn-MN"/>
              </w:rPr>
              <w:t>а уулзалт зохион байгуулж, Монголын улаан загалмай нийгэмлэг</w:t>
            </w:r>
            <w:r w:rsidR="00C47C6D" w:rsidRPr="00935467">
              <w:rPr>
                <w:rFonts w:ascii="Arial" w:hAnsi="Arial" w:cs="Arial"/>
                <w:sz w:val="20"/>
                <w:szCs w:val="20"/>
                <w:lang w:val="mn-MN"/>
              </w:rPr>
              <w:t>тэй хамтран ажиллана</w:t>
            </w:r>
            <w:r w:rsidR="003B2C12" w:rsidRPr="00935467">
              <w:rPr>
                <w:rFonts w:ascii="Arial" w:hAnsi="Arial" w:cs="Arial"/>
                <w:sz w:val="20"/>
                <w:szCs w:val="20"/>
                <w:lang w:val="mn-MN"/>
              </w:rPr>
              <w:t>.</w:t>
            </w:r>
          </w:p>
          <w:p w:rsidR="003B2C12" w:rsidRPr="00935467" w:rsidRDefault="00EA4B81" w:rsidP="00935467">
            <w:pPr>
              <w:spacing w:before="240"/>
              <w:jc w:val="both"/>
              <w:rPr>
                <w:rFonts w:ascii="Arial" w:hAnsi="Arial" w:cs="Arial"/>
                <w:sz w:val="20"/>
                <w:szCs w:val="20"/>
              </w:rPr>
            </w:pPr>
            <w:r w:rsidRPr="00935467">
              <w:rPr>
                <w:rFonts w:ascii="Arial" w:hAnsi="Arial" w:cs="Arial"/>
                <w:sz w:val="20"/>
                <w:szCs w:val="20"/>
                <w:lang w:val="mn-MN"/>
              </w:rPr>
              <w:t>10.3.</w:t>
            </w:r>
            <w:r w:rsidR="00C47C6D" w:rsidRPr="00935467">
              <w:rPr>
                <w:rFonts w:ascii="Arial" w:hAnsi="Arial" w:cs="Arial"/>
                <w:sz w:val="20"/>
                <w:szCs w:val="20"/>
                <w:lang w:val="mn-MN"/>
              </w:rPr>
              <w:t xml:space="preserve"> М</w:t>
            </w:r>
            <w:r w:rsidR="0043065F" w:rsidRPr="00935467">
              <w:rPr>
                <w:rFonts w:ascii="Arial" w:hAnsi="Arial" w:cs="Arial"/>
                <w:sz w:val="20"/>
                <w:szCs w:val="20"/>
                <w:lang w:val="mn-MN"/>
              </w:rPr>
              <w:t>онголын улаан загалмай нийгэмлэг</w:t>
            </w:r>
            <w:r w:rsidR="00C47C6D" w:rsidRPr="00935467">
              <w:rPr>
                <w:rFonts w:ascii="Arial" w:hAnsi="Arial" w:cs="Arial"/>
                <w:sz w:val="20"/>
                <w:szCs w:val="20"/>
                <w:lang w:val="mn-MN"/>
              </w:rPr>
              <w:t xml:space="preserve"> болон Засгийн газар, нутгийн захирга</w:t>
            </w:r>
            <w:r w:rsidR="0043065F" w:rsidRPr="00935467">
              <w:rPr>
                <w:rFonts w:ascii="Arial" w:hAnsi="Arial" w:cs="Arial"/>
                <w:sz w:val="20"/>
                <w:szCs w:val="20"/>
                <w:lang w:val="mn-MN"/>
              </w:rPr>
              <w:t>аны байгууллагын хооронд байгуулагдах</w:t>
            </w:r>
            <w:r w:rsidR="00C47C6D" w:rsidRPr="00935467">
              <w:rPr>
                <w:rFonts w:ascii="Arial" w:hAnsi="Arial" w:cs="Arial"/>
                <w:sz w:val="20"/>
                <w:szCs w:val="20"/>
                <w:lang w:val="mn-MN"/>
              </w:rPr>
              <w:t xml:space="preserve"> гэрээнд</w:t>
            </w:r>
            <w:r w:rsidRPr="00935467">
              <w:rPr>
                <w:rFonts w:ascii="Arial" w:hAnsi="Arial" w:cs="Arial"/>
                <w:sz w:val="20"/>
                <w:szCs w:val="20"/>
                <w:lang w:val="mn-MN"/>
              </w:rPr>
              <w:t xml:space="preserve"> энэ хуулийн 6.3 дахь хэсэгт заасан үйл ажиллагааг хэрэгжүүлэх талаар</w:t>
            </w:r>
            <w:r w:rsidR="00C47C6D" w:rsidRPr="00935467">
              <w:rPr>
                <w:rFonts w:ascii="Arial" w:hAnsi="Arial" w:cs="Arial"/>
                <w:sz w:val="20"/>
                <w:szCs w:val="20"/>
                <w:lang w:val="mn-MN"/>
              </w:rPr>
              <w:t xml:space="preserve"> тусгана.</w:t>
            </w:r>
            <w:r w:rsidR="003B2C12" w:rsidRPr="00935467">
              <w:rPr>
                <w:rFonts w:ascii="Arial" w:hAnsi="Arial" w:cs="Arial"/>
                <w:sz w:val="20"/>
                <w:szCs w:val="20"/>
                <w:lang w:val="mn-MN"/>
              </w:rPr>
              <w:t xml:space="preserve"> </w:t>
            </w:r>
          </w:p>
          <w:p w:rsidR="00054EAF" w:rsidRDefault="00054EAF" w:rsidP="002060A3">
            <w:pPr>
              <w:jc w:val="center"/>
              <w:rPr>
                <w:rFonts w:ascii="Arial" w:hAnsi="Arial" w:cs="Arial"/>
                <w:sz w:val="24"/>
                <w:szCs w:val="24"/>
                <w:lang w:val="mn-MN"/>
              </w:rPr>
            </w:pPr>
          </w:p>
        </w:tc>
        <w:tc>
          <w:tcPr>
            <w:tcW w:w="3361" w:type="dxa"/>
          </w:tcPr>
          <w:p w:rsidR="00DB5E68" w:rsidRPr="00412803" w:rsidRDefault="00DB5E68" w:rsidP="007E21F0">
            <w:pPr>
              <w:rPr>
                <w:rFonts w:ascii="Arial" w:hAnsi="Arial" w:cs="Arial"/>
                <w:sz w:val="20"/>
                <w:szCs w:val="20"/>
                <w:lang w:val="mn-MN"/>
              </w:rPr>
            </w:pPr>
          </w:p>
          <w:p w:rsidR="00935467" w:rsidRPr="00412803" w:rsidRDefault="00935467" w:rsidP="001826A5">
            <w:pPr>
              <w:jc w:val="center"/>
              <w:rPr>
                <w:rFonts w:ascii="Arial" w:hAnsi="Arial" w:cs="Arial"/>
                <w:sz w:val="20"/>
                <w:szCs w:val="20"/>
                <w:lang w:val="mn-MN"/>
              </w:rPr>
            </w:pPr>
          </w:p>
          <w:p w:rsidR="006C48A0" w:rsidRPr="00412803" w:rsidRDefault="00DB278A" w:rsidP="00C92ADE">
            <w:pPr>
              <w:jc w:val="both"/>
              <w:rPr>
                <w:rFonts w:ascii="Arial" w:hAnsi="Arial" w:cs="Arial"/>
                <w:lang w:val="mn-MN"/>
              </w:rPr>
            </w:pPr>
            <w:r w:rsidRPr="00412803">
              <w:rPr>
                <w:rFonts w:ascii="Arial" w:hAnsi="Arial" w:cs="Arial"/>
                <w:sz w:val="20"/>
                <w:szCs w:val="20"/>
                <w:lang w:val="mn-MN"/>
              </w:rPr>
              <w:t>Тө</w:t>
            </w:r>
            <w:r w:rsidR="00A2161B" w:rsidRPr="00412803">
              <w:rPr>
                <w:rFonts w:ascii="Arial" w:hAnsi="Arial" w:cs="Arial"/>
                <w:sz w:val="20"/>
                <w:szCs w:val="20"/>
                <w:lang w:val="mn-MN"/>
              </w:rPr>
              <w:t>рөөс үзүүлэх дэмжлэг</w:t>
            </w:r>
            <w:r w:rsidR="00DB4549" w:rsidRPr="00412803">
              <w:rPr>
                <w:rFonts w:ascii="Arial" w:hAnsi="Arial" w:cs="Arial"/>
                <w:sz w:val="20"/>
                <w:szCs w:val="20"/>
                <w:lang w:val="mn-MN"/>
              </w:rPr>
              <w:t>, хамтын ажиллаг</w:t>
            </w:r>
            <w:r w:rsidR="00A2161B" w:rsidRPr="00412803">
              <w:rPr>
                <w:rFonts w:ascii="Arial" w:hAnsi="Arial" w:cs="Arial"/>
                <w:sz w:val="20"/>
                <w:szCs w:val="20"/>
                <w:lang w:val="mn-MN"/>
              </w:rPr>
              <w:t>ааны хүрээг тодорхой болгож өргөжүүлсэн</w:t>
            </w:r>
            <w:r w:rsidRPr="00412803">
              <w:rPr>
                <w:rFonts w:ascii="Arial" w:hAnsi="Arial" w:cs="Arial"/>
                <w:sz w:val="20"/>
                <w:szCs w:val="20"/>
                <w:lang w:val="mn-MN"/>
              </w:rPr>
              <w:t xml:space="preserve"> </w:t>
            </w:r>
            <w:r w:rsidR="00DB4549" w:rsidRPr="00412803">
              <w:rPr>
                <w:rFonts w:ascii="Arial" w:hAnsi="Arial" w:cs="Arial"/>
                <w:sz w:val="20"/>
                <w:szCs w:val="20"/>
                <w:lang w:val="mn-MN"/>
              </w:rPr>
              <w:t>.</w:t>
            </w:r>
          </w:p>
          <w:p w:rsidR="00A2161B" w:rsidRPr="00412803" w:rsidRDefault="00A2161B" w:rsidP="00B120C8">
            <w:pPr>
              <w:jc w:val="center"/>
              <w:rPr>
                <w:rFonts w:ascii="Arial" w:hAnsi="Arial" w:cs="Arial"/>
                <w:sz w:val="20"/>
                <w:szCs w:val="20"/>
                <w:lang w:val="mn-MN"/>
              </w:rPr>
            </w:pPr>
          </w:p>
        </w:tc>
      </w:tr>
      <w:tr w:rsidR="00054EAF" w:rsidTr="00E6785E">
        <w:tc>
          <w:tcPr>
            <w:tcW w:w="533" w:type="dxa"/>
          </w:tcPr>
          <w:p w:rsidR="00054EAF" w:rsidRPr="00505B87" w:rsidRDefault="00054EAF" w:rsidP="00505B87">
            <w:pPr>
              <w:rPr>
                <w:rFonts w:ascii="Arial" w:hAnsi="Arial" w:cs="Arial"/>
                <w:sz w:val="24"/>
                <w:szCs w:val="24"/>
              </w:rPr>
            </w:pPr>
          </w:p>
        </w:tc>
        <w:tc>
          <w:tcPr>
            <w:tcW w:w="4727" w:type="dxa"/>
          </w:tcPr>
          <w:p w:rsidR="00935467" w:rsidRDefault="00935467" w:rsidP="00935467">
            <w:pPr>
              <w:pStyle w:val="NormalWeb"/>
              <w:rPr>
                <w:rStyle w:val="Strong"/>
                <w:rFonts w:ascii="Arial" w:eastAsia="Times New Roman" w:hAnsi="Arial" w:cs="Arial"/>
                <w:sz w:val="20"/>
                <w:szCs w:val="20"/>
              </w:rPr>
            </w:pPr>
          </w:p>
          <w:p w:rsidR="00F14371" w:rsidRDefault="00F14371" w:rsidP="00935467">
            <w:pPr>
              <w:pStyle w:val="NormalWeb"/>
              <w:jc w:val="center"/>
              <w:rPr>
                <w:rStyle w:val="Strong"/>
                <w:rFonts w:ascii="Arial" w:eastAsia="Times New Roman" w:hAnsi="Arial" w:cs="Arial"/>
                <w:sz w:val="20"/>
                <w:szCs w:val="20"/>
              </w:rPr>
            </w:pPr>
          </w:p>
          <w:p w:rsidR="00054EAF" w:rsidRPr="00AF5AD6" w:rsidRDefault="00054EAF" w:rsidP="00935467">
            <w:pPr>
              <w:pStyle w:val="NormalWeb"/>
              <w:jc w:val="center"/>
              <w:rPr>
                <w:rFonts w:ascii="Arial" w:hAnsi="Arial" w:cs="Arial"/>
                <w:sz w:val="20"/>
                <w:szCs w:val="20"/>
                <w:lang w:val="mn-MN"/>
              </w:rPr>
            </w:pPr>
            <w:r>
              <w:rPr>
                <w:rStyle w:val="Strong"/>
                <w:rFonts w:ascii="Arial" w:eastAsia="Times New Roman" w:hAnsi="Arial" w:cs="Arial"/>
                <w:sz w:val="20"/>
                <w:szCs w:val="20"/>
              </w:rPr>
              <w:t>ГУРАВДУГААР БҮЛЭГ</w:t>
            </w:r>
            <w:r>
              <w:rPr>
                <w:rFonts w:ascii="Arial" w:eastAsia="Times New Roman" w:hAnsi="Arial" w:cs="Arial"/>
                <w:b/>
                <w:bCs/>
                <w:sz w:val="20"/>
                <w:szCs w:val="20"/>
              </w:rPr>
              <w:br/>
            </w:r>
            <w:r>
              <w:rPr>
                <w:rStyle w:val="Strong"/>
                <w:rFonts w:ascii="Arial" w:eastAsia="Times New Roman" w:hAnsi="Arial" w:cs="Arial"/>
                <w:sz w:val="20"/>
                <w:szCs w:val="20"/>
              </w:rPr>
              <w:t>МУЗН-ИЙН НЭР, БЭЛГЭ ТЭМДЭГ ХЭРЭГЛЭХ  ЭРХ</w:t>
            </w:r>
          </w:p>
          <w:p w:rsidR="00054EAF" w:rsidRDefault="001826A5" w:rsidP="001826A5">
            <w:pPr>
              <w:pStyle w:val="msghead"/>
              <w:jc w:val="center"/>
              <w:rPr>
                <w:rFonts w:ascii="Arial" w:hAnsi="Arial" w:cs="Arial"/>
                <w:sz w:val="20"/>
                <w:szCs w:val="20"/>
              </w:rPr>
            </w:pPr>
            <w:r>
              <w:rPr>
                <w:rStyle w:val="Strong"/>
                <w:rFonts w:ascii="Arial" w:hAnsi="Arial" w:cs="Arial"/>
                <w:sz w:val="20"/>
                <w:szCs w:val="20"/>
                <w:lang w:val="mn-MN"/>
              </w:rPr>
              <w:t xml:space="preserve">          </w:t>
            </w:r>
            <w:r w:rsidR="00054EAF">
              <w:rPr>
                <w:rStyle w:val="Strong"/>
                <w:rFonts w:ascii="Arial" w:hAnsi="Arial" w:cs="Arial"/>
                <w:sz w:val="20"/>
                <w:szCs w:val="20"/>
              </w:rPr>
              <w:t>11 дүгээр зүйл. "Улаан загалмай" нэрийг хэрэглэх эрх</w:t>
            </w:r>
          </w:p>
          <w:p w:rsidR="00054EAF" w:rsidRDefault="00054EAF" w:rsidP="002F3FFC">
            <w:pPr>
              <w:pStyle w:val="NormalWeb"/>
              <w:jc w:val="both"/>
              <w:rPr>
                <w:rFonts w:ascii="Arial" w:hAnsi="Arial" w:cs="Arial"/>
                <w:sz w:val="20"/>
                <w:szCs w:val="20"/>
                <w:lang w:val="mn-MN"/>
              </w:rPr>
            </w:pPr>
            <w:r>
              <w:rPr>
                <w:rFonts w:ascii="Arial" w:hAnsi="Arial" w:cs="Arial"/>
                <w:sz w:val="20"/>
                <w:szCs w:val="20"/>
              </w:rPr>
              <w:t>11.1. "Улаан Загалмай” гэсэн нэрийг Монгол Улсын нутаг дэвсгэрт зөвхөн  МУЗН хэрэглэх эрхтэй.</w:t>
            </w:r>
          </w:p>
          <w:p w:rsidR="00054EAF" w:rsidRDefault="00054EAF" w:rsidP="002060A3">
            <w:pPr>
              <w:jc w:val="center"/>
              <w:rPr>
                <w:rFonts w:ascii="Arial" w:hAnsi="Arial" w:cs="Arial"/>
                <w:sz w:val="24"/>
                <w:szCs w:val="24"/>
                <w:lang w:val="mn-MN"/>
              </w:rPr>
            </w:pPr>
          </w:p>
        </w:tc>
        <w:tc>
          <w:tcPr>
            <w:tcW w:w="5121" w:type="dxa"/>
          </w:tcPr>
          <w:p w:rsidR="00935467" w:rsidRDefault="00935467" w:rsidP="00935467">
            <w:pPr>
              <w:rPr>
                <w:rFonts w:ascii="Arial" w:hAnsi="Arial" w:cs="Arial"/>
                <w:b/>
                <w:color w:val="FF0000"/>
                <w:sz w:val="20"/>
                <w:szCs w:val="20"/>
                <w:lang w:val="mn-MN"/>
              </w:rPr>
            </w:pPr>
          </w:p>
          <w:p w:rsidR="00935467" w:rsidRDefault="00935467" w:rsidP="00935467">
            <w:pPr>
              <w:rPr>
                <w:rFonts w:ascii="Arial" w:hAnsi="Arial" w:cs="Arial"/>
                <w:b/>
                <w:color w:val="FF0000"/>
                <w:sz w:val="20"/>
                <w:szCs w:val="20"/>
                <w:lang w:val="mn-MN"/>
              </w:rPr>
            </w:pPr>
          </w:p>
          <w:p w:rsidR="00F14371" w:rsidRDefault="00F14371" w:rsidP="00935467">
            <w:pPr>
              <w:jc w:val="center"/>
              <w:rPr>
                <w:rFonts w:ascii="Arial" w:hAnsi="Arial" w:cs="Arial"/>
                <w:b/>
                <w:sz w:val="20"/>
                <w:szCs w:val="20"/>
                <w:lang w:val="mn-MN"/>
              </w:rPr>
            </w:pPr>
          </w:p>
          <w:p w:rsidR="00F14371" w:rsidRDefault="00F14371" w:rsidP="00935467">
            <w:pPr>
              <w:jc w:val="center"/>
              <w:rPr>
                <w:rFonts w:ascii="Arial" w:hAnsi="Arial" w:cs="Arial"/>
                <w:b/>
                <w:sz w:val="20"/>
                <w:szCs w:val="20"/>
                <w:lang w:val="mn-MN"/>
              </w:rPr>
            </w:pPr>
          </w:p>
          <w:p w:rsidR="003B2C12" w:rsidRPr="00935467" w:rsidRDefault="003B2C12" w:rsidP="00935467">
            <w:pPr>
              <w:jc w:val="center"/>
              <w:rPr>
                <w:rFonts w:ascii="Arial" w:hAnsi="Arial" w:cs="Arial"/>
                <w:b/>
                <w:sz w:val="20"/>
                <w:szCs w:val="20"/>
                <w:lang w:val="mn-MN"/>
              </w:rPr>
            </w:pPr>
            <w:r w:rsidRPr="00935467">
              <w:rPr>
                <w:rFonts w:ascii="Arial" w:hAnsi="Arial" w:cs="Arial"/>
                <w:b/>
                <w:sz w:val="20"/>
                <w:szCs w:val="20"/>
                <w:lang w:val="mn-MN"/>
              </w:rPr>
              <w:t>ГУРАВДУГААР БҮЛЭГ</w:t>
            </w:r>
          </w:p>
          <w:p w:rsidR="003B2C12" w:rsidRPr="00935467" w:rsidRDefault="001F20F5" w:rsidP="00935467">
            <w:pPr>
              <w:jc w:val="center"/>
              <w:rPr>
                <w:rFonts w:ascii="Arial" w:hAnsi="Arial" w:cs="Arial"/>
                <w:b/>
                <w:sz w:val="20"/>
                <w:szCs w:val="20"/>
                <w:lang w:val="mn-MN"/>
              </w:rPr>
            </w:pPr>
            <w:r w:rsidRPr="00935467">
              <w:rPr>
                <w:rFonts w:ascii="Arial" w:hAnsi="Arial" w:cs="Arial"/>
                <w:b/>
                <w:sz w:val="20"/>
                <w:szCs w:val="20"/>
                <w:lang w:val="mn-MN"/>
              </w:rPr>
              <w:t>УЛААН ЗАГАЛМАЙН</w:t>
            </w:r>
            <w:r w:rsidR="00C47C6D" w:rsidRPr="00935467">
              <w:rPr>
                <w:rFonts w:ascii="Arial" w:hAnsi="Arial" w:cs="Arial"/>
                <w:b/>
                <w:sz w:val="20"/>
                <w:szCs w:val="20"/>
                <w:lang w:val="mn-MN"/>
              </w:rPr>
              <w:t xml:space="preserve"> НЭР</w:t>
            </w:r>
            <w:r w:rsidR="008C7169" w:rsidRPr="00935467">
              <w:rPr>
                <w:rFonts w:ascii="Arial" w:hAnsi="Arial" w:cs="Arial"/>
                <w:b/>
                <w:sz w:val="20"/>
                <w:szCs w:val="20"/>
                <w:lang w:val="mn-MN"/>
              </w:rPr>
              <w:t>, ТАНИХ</w:t>
            </w:r>
            <w:r w:rsidRPr="00935467">
              <w:rPr>
                <w:rFonts w:ascii="Arial" w:hAnsi="Arial" w:cs="Arial"/>
                <w:b/>
                <w:sz w:val="20"/>
                <w:szCs w:val="20"/>
                <w:lang w:val="mn-MN"/>
              </w:rPr>
              <w:t xml:space="preserve"> ТЭМДЭГ       БОЛОН </w:t>
            </w:r>
            <w:r w:rsidR="008C7169" w:rsidRPr="00935467">
              <w:rPr>
                <w:rFonts w:ascii="Arial" w:hAnsi="Arial" w:cs="Arial"/>
                <w:b/>
                <w:sz w:val="20"/>
                <w:szCs w:val="20"/>
                <w:lang w:val="mn-MN"/>
              </w:rPr>
              <w:t>БЭЛГЭ</w:t>
            </w:r>
            <w:r w:rsidR="003B2C12" w:rsidRPr="00935467">
              <w:rPr>
                <w:rFonts w:ascii="Arial" w:hAnsi="Arial" w:cs="Arial"/>
                <w:b/>
                <w:sz w:val="20"/>
                <w:szCs w:val="20"/>
                <w:lang w:val="mn-MN"/>
              </w:rPr>
              <w:t xml:space="preserve"> ТЭМДЭГ ХЭРЭГЛЭХ ЭРХ</w:t>
            </w:r>
          </w:p>
          <w:p w:rsidR="002F3FFC" w:rsidRDefault="003B2C12" w:rsidP="002F3FFC">
            <w:pPr>
              <w:spacing w:before="240"/>
              <w:jc w:val="center"/>
              <w:rPr>
                <w:rFonts w:ascii="Arial" w:hAnsi="Arial" w:cs="Arial"/>
                <w:b/>
                <w:sz w:val="20"/>
                <w:szCs w:val="20"/>
                <w:lang w:val="mn-MN"/>
              </w:rPr>
            </w:pPr>
            <w:r w:rsidRPr="00935467">
              <w:rPr>
                <w:rFonts w:ascii="Arial" w:hAnsi="Arial" w:cs="Arial"/>
                <w:b/>
                <w:sz w:val="20"/>
                <w:szCs w:val="20"/>
                <w:lang w:val="mn-MN"/>
              </w:rPr>
              <w:t>11 дүгэ</w:t>
            </w:r>
            <w:r w:rsidR="001F20F5" w:rsidRPr="00935467">
              <w:rPr>
                <w:rFonts w:ascii="Arial" w:hAnsi="Arial" w:cs="Arial"/>
                <w:b/>
                <w:sz w:val="20"/>
                <w:szCs w:val="20"/>
                <w:lang w:val="mn-MN"/>
              </w:rPr>
              <w:t>эр зүйл. “Улаан загалмай” таних тэмдэг</w:t>
            </w:r>
            <w:r w:rsidRPr="00935467">
              <w:rPr>
                <w:rFonts w:ascii="Arial" w:hAnsi="Arial" w:cs="Arial"/>
                <w:b/>
                <w:sz w:val="20"/>
                <w:szCs w:val="20"/>
                <w:lang w:val="mn-MN"/>
              </w:rPr>
              <w:t xml:space="preserve"> хэрэглэх эрх</w:t>
            </w:r>
          </w:p>
          <w:p w:rsidR="002F3FFC" w:rsidRDefault="002F3FFC" w:rsidP="002F3FFC">
            <w:pPr>
              <w:jc w:val="center"/>
              <w:rPr>
                <w:rFonts w:ascii="Arial" w:hAnsi="Arial" w:cs="Arial"/>
                <w:color w:val="FF0000"/>
                <w:sz w:val="20"/>
                <w:szCs w:val="20"/>
                <w:lang w:val="mn-MN"/>
              </w:rPr>
            </w:pPr>
          </w:p>
          <w:p w:rsidR="002F3FFC" w:rsidRDefault="002F3FFC" w:rsidP="002F3FFC">
            <w:pPr>
              <w:jc w:val="center"/>
              <w:rPr>
                <w:rFonts w:ascii="Arial" w:hAnsi="Arial" w:cs="Arial"/>
                <w:color w:val="FF0000"/>
                <w:sz w:val="20"/>
                <w:szCs w:val="20"/>
                <w:lang w:val="mn-MN"/>
              </w:rPr>
            </w:pPr>
          </w:p>
          <w:p w:rsidR="00C62A10" w:rsidRDefault="003B2C12" w:rsidP="002F3FFC">
            <w:pPr>
              <w:jc w:val="both"/>
              <w:rPr>
                <w:rFonts w:ascii="Arial" w:hAnsi="Arial" w:cs="Arial"/>
                <w:sz w:val="20"/>
                <w:szCs w:val="20"/>
                <w:lang w:val="mn-MN"/>
              </w:rPr>
            </w:pPr>
            <w:r w:rsidRPr="002F3FFC">
              <w:rPr>
                <w:rFonts w:ascii="Arial" w:hAnsi="Arial" w:cs="Arial"/>
                <w:sz w:val="20"/>
                <w:szCs w:val="20"/>
                <w:lang w:val="mn-MN"/>
              </w:rPr>
              <w:t>11.</w:t>
            </w:r>
            <w:r w:rsidR="001F20F5" w:rsidRPr="002F3FFC">
              <w:rPr>
                <w:rFonts w:ascii="Arial" w:hAnsi="Arial" w:cs="Arial"/>
                <w:sz w:val="20"/>
                <w:szCs w:val="20"/>
                <w:lang w:val="mn-MN"/>
              </w:rPr>
              <w:t>1. “Улаан Загалмай” таних тэмдгийг</w:t>
            </w:r>
            <w:r w:rsidRPr="002F3FFC">
              <w:rPr>
                <w:rFonts w:ascii="Arial" w:hAnsi="Arial" w:cs="Arial"/>
                <w:sz w:val="20"/>
                <w:szCs w:val="20"/>
                <w:lang w:val="mn-MN"/>
              </w:rPr>
              <w:t xml:space="preserve"> Монг</w:t>
            </w:r>
            <w:r w:rsidR="00814778" w:rsidRPr="002F3FFC">
              <w:rPr>
                <w:rFonts w:ascii="Arial" w:hAnsi="Arial" w:cs="Arial"/>
                <w:sz w:val="20"/>
                <w:szCs w:val="20"/>
                <w:lang w:val="mn-MN"/>
              </w:rPr>
              <w:t xml:space="preserve">ол </w:t>
            </w:r>
            <w:r w:rsidR="0043065F" w:rsidRPr="002F3FFC">
              <w:rPr>
                <w:rFonts w:ascii="Arial" w:hAnsi="Arial" w:cs="Arial"/>
                <w:sz w:val="20"/>
                <w:szCs w:val="20"/>
                <w:lang w:val="mn-MN"/>
              </w:rPr>
              <w:t>Улсын нутаг дэвсгэрт зөвхөн Монголын улаан загалмай нийгэмлэг</w:t>
            </w:r>
            <w:r w:rsidR="00814778" w:rsidRPr="002F3FFC">
              <w:rPr>
                <w:rFonts w:ascii="Arial" w:hAnsi="Arial" w:cs="Arial"/>
                <w:sz w:val="20"/>
                <w:szCs w:val="20"/>
                <w:lang w:val="mn-MN"/>
              </w:rPr>
              <w:t xml:space="preserve"> </w:t>
            </w:r>
            <w:r w:rsidRPr="002F3FFC">
              <w:rPr>
                <w:rFonts w:ascii="Arial" w:hAnsi="Arial" w:cs="Arial"/>
                <w:sz w:val="20"/>
                <w:szCs w:val="20"/>
                <w:lang w:val="mn-MN"/>
              </w:rPr>
              <w:t>хэрэглэх эрхтэй.</w:t>
            </w:r>
          </w:p>
          <w:p w:rsidR="003B2C12" w:rsidRPr="002F3FFC" w:rsidRDefault="003B2C12" w:rsidP="002F3FFC">
            <w:pPr>
              <w:jc w:val="both"/>
              <w:rPr>
                <w:rFonts w:ascii="Arial" w:hAnsi="Arial" w:cs="Arial"/>
                <w:sz w:val="20"/>
                <w:szCs w:val="20"/>
                <w:lang w:val="mn-MN"/>
              </w:rPr>
            </w:pPr>
            <w:r w:rsidRPr="002F3FFC">
              <w:rPr>
                <w:rFonts w:ascii="Arial" w:hAnsi="Arial" w:cs="Arial"/>
                <w:sz w:val="20"/>
                <w:szCs w:val="20"/>
                <w:lang w:val="mn-MN"/>
              </w:rPr>
              <w:t xml:space="preserve"> </w:t>
            </w:r>
          </w:p>
          <w:p w:rsidR="001F20F5" w:rsidRPr="002F3FFC" w:rsidRDefault="00DB66DB" w:rsidP="002F3FFC">
            <w:pPr>
              <w:spacing w:before="240"/>
              <w:jc w:val="both"/>
              <w:rPr>
                <w:rFonts w:ascii="Arial" w:hAnsi="Arial" w:cs="Arial"/>
                <w:sz w:val="20"/>
                <w:szCs w:val="20"/>
                <w:lang w:val="mn-MN"/>
              </w:rPr>
            </w:pPr>
            <w:r w:rsidRPr="002F3FFC">
              <w:rPr>
                <w:rFonts w:ascii="Arial" w:hAnsi="Arial" w:cs="Arial"/>
                <w:sz w:val="20"/>
                <w:szCs w:val="20"/>
                <w:lang w:val="mn-MN"/>
              </w:rPr>
              <w:t>11.2. Олон улсын хэмжээнд хүлээн зөвшөөрсний дагуу цагаан дэвсгэр дээр</w:t>
            </w:r>
            <w:r w:rsidR="001F20F5" w:rsidRPr="002F3FFC">
              <w:rPr>
                <w:rFonts w:ascii="Arial" w:hAnsi="Arial" w:cs="Arial"/>
                <w:sz w:val="20"/>
                <w:szCs w:val="20"/>
                <w:lang w:val="mn-MN"/>
              </w:rPr>
              <w:t xml:space="preserve"> дөрвөн талын урт нь тэнцүү хэмжээтэй </w:t>
            </w:r>
            <w:r w:rsidRPr="002F3FFC">
              <w:rPr>
                <w:rFonts w:ascii="Arial" w:hAnsi="Arial" w:cs="Arial"/>
                <w:sz w:val="20"/>
                <w:szCs w:val="20"/>
                <w:lang w:val="mn-MN"/>
              </w:rPr>
              <w:t xml:space="preserve">дүрсэлсэн </w:t>
            </w:r>
            <w:r w:rsidR="001F20F5" w:rsidRPr="002F3FFC">
              <w:rPr>
                <w:rFonts w:ascii="Arial" w:hAnsi="Arial" w:cs="Arial"/>
                <w:sz w:val="20"/>
                <w:szCs w:val="20"/>
                <w:lang w:val="mn-MN"/>
              </w:rPr>
              <w:t>улаан загалмай нь хүмүүнлэгийн үйл ажиллагааны таних тэмдэг байна.</w:t>
            </w:r>
          </w:p>
          <w:p w:rsidR="001F20F5" w:rsidRPr="002F3FFC" w:rsidRDefault="001F20F5" w:rsidP="002F3FFC">
            <w:pPr>
              <w:spacing w:before="240"/>
              <w:jc w:val="both"/>
              <w:rPr>
                <w:rFonts w:ascii="Arial" w:hAnsi="Arial" w:cs="Arial"/>
                <w:sz w:val="20"/>
                <w:szCs w:val="20"/>
                <w:lang w:val="mn-MN"/>
              </w:rPr>
            </w:pPr>
            <w:r w:rsidRPr="002F3FFC">
              <w:rPr>
                <w:rFonts w:ascii="Arial" w:hAnsi="Arial" w:cs="Arial"/>
                <w:sz w:val="20"/>
                <w:szCs w:val="20"/>
                <w:lang w:val="mn-MN"/>
              </w:rPr>
              <w:lastRenderedPageBreak/>
              <w:t>11.3</w:t>
            </w:r>
            <w:r w:rsidR="00DB66DB" w:rsidRPr="002F3FFC">
              <w:rPr>
                <w:rFonts w:ascii="Arial" w:hAnsi="Arial" w:cs="Arial"/>
                <w:sz w:val="20"/>
                <w:szCs w:val="20"/>
                <w:lang w:val="mn-MN"/>
              </w:rPr>
              <w:t>.  Монгол улсын нутаг дэвсгэрт у</w:t>
            </w:r>
            <w:r w:rsidRPr="002F3FFC">
              <w:rPr>
                <w:rFonts w:ascii="Arial" w:hAnsi="Arial" w:cs="Arial"/>
                <w:sz w:val="20"/>
                <w:szCs w:val="20"/>
                <w:lang w:val="mn-MN"/>
              </w:rPr>
              <w:t>лаан загалмай</w:t>
            </w:r>
            <w:r w:rsidR="00DB66DB" w:rsidRPr="002F3FFC">
              <w:rPr>
                <w:rFonts w:ascii="Arial" w:hAnsi="Arial" w:cs="Arial"/>
                <w:sz w:val="20"/>
                <w:szCs w:val="20"/>
                <w:lang w:val="mn-MN"/>
              </w:rPr>
              <w:t>н</w:t>
            </w:r>
            <w:r w:rsidRPr="002F3FFC">
              <w:rPr>
                <w:rFonts w:ascii="Arial" w:hAnsi="Arial" w:cs="Arial"/>
                <w:sz w:val="20"/>
                <w:szCs w:val="20"/>
                <w:lang w:val="mn-MN"/>
              </w:rPr>
              <w:t xml:space="preserve"> таних тэмдгийг </w:t>
            </w:r>
            <w:r w:rsidR="00E31670" w:rsidRPr="002F3FFC">
              <w:rPr>
                <w:rFonts w:ascii="Arial" w:hAnsi="Arial" w:cs="Arial"/>
                <w:sz w:val="20"/>
                <w:szCs w:val="20"/>
                <w:lang w:val="mn-MN"/>
              </w:rPr>
              <w:t>Хөдөлгөөний эрх бүхий байгууллагаас баталсан журмын дагуу өөрийн бэлг</w:t>
            </w:r>
            <w:r w:rsidR="0043065F" w:rsidRPr="002F3FFC">
              <w:rPr>
                <w:rFonts w:ascii="Arial" w:hAnsi="Arial" w:cs="Arial"/>
                <w:sz w:val="20"/>
                <w:szCs w:val="20"/>
                <w:lang w:val="mn-MN"/>
              </w:rPr>
              <w:t>эдэл болгон хэрэглэх эрхийг Монголын улаан загалмай нийгэмлэг</w:t>
            </w:r>
            <w:r w:rsidR="00E31670" w:rsidRPr="002F3FFC">
              <w:rPr>
                <w:rFonts w:ascii="Arial" w:hAnsi="Arial" w:cs="Arial"/>
                <w:sz w:val="20"/>
                <w:szCs w:val="20"/>
                <w:lang w:val="mn-MN"/>
              </w:rPr>
              <w:t xml:space="preserve"> эдэлнэ.</w:t>
            </w:r>
          </w:p>
          <w:p w:rsidR="00E31670" w:rsidRPr="002F3FFC" w:rsidRDefault="00E31670" w:rsidP="002F3FFC">
            <w:pPr>
              <w:spacing w:before="240"/>
              <w:jc w:val="both"/>
              <w:rPr>
                <w:rFonts w:ascii="Arial" w:hAnsi="Arial" w:cs="Arial"/>
                <w:sz w:val="20"/>
                <w:szCs w:val="20"/>
                <w:lang w:val="mn-MN"/>
              </w:rPr>
            </w:pPr>
            <w:r w:rsidRPr="002F3FFC">
              <w:rPr>
                <w:rFonts w:ascii="Arial" w:hAnsi="Arial" w:cs="Arial"/>
                <w:sz w:val="20"/>
                <w:szCs w:val="20"/>
                <w:lang w:val="mn-MN"/>
              </w:rPr>
              <w:t>11.4. Монгол улсын нутаг дэвсгэрт Улаан загалмай</w:t>
            </w:r>
            <w:r w:rsidR="00DB66DB" w:rsidRPr="002F3FFC">
              <w:rPr>
                <w:rFonts w:ascii="Arial" w:hAnsi="Arial" w:cs="Arial"/>
                <w:sz w:val="20"/>
                <w:szCs w:val="20"/>
                <w:lang w:val="mn-MN"/>
              </w:rPr>
              <w:t>н</w:t>
            </w:r>
            <w:r w:rsidRPr="002F3FFC">
              <w:rPr>
                <w:rFonts w:ascii="Arial" w:hAnsi="Arial" w:cs="Arial"/>
                <w:sz w:val="20"/>
                <w:szCs w:val="20"/>
                <w:lang w:val="mn-MN"/>
              </w:rPr>
              <w:t xml:space="preserve"> таних тэмдгийг өөрийн далб</w:t>
            </w:r>
            <w:r w:rsidR="0043065F" w:rsidRPr="002F3FFC">
              <w:rPr>
                <w:rFonts w:ascii="Arial" w:hAnsi="Arial" w:cs="Arial"/>
                <w:sz w:val="20"/>
                <w:szCs w:val="20"/>
                <w:lang w:val="mn-MN"/>
              </w:rPr>
              <w:t>аанд хэрэглэх эрхийг зөвхөн Монголын улаан загалмай нийгэмлэг</w:t>
            </w:r>
            <w:r w:rsidRPr="002F3FFC">
              <w:rPr>
                <w:rFonts w:ascii="Arial" w:hAnsi="Arial" w:cs="Arial"/>
                <w:sz w:val="20"/>
                <w:szCs w:val="20"/>
                <w:lang w:val="mn-MN"/>
              </w:rPr>
              <w:t xml:space="preserve"> эдэлнэ.</w:t>
            </w:r>
          </w:p>
          <w:p w:rsidR="00054EAF" w:rsidRDefault="00054EAF" w:rsidP="002060A3">
            <w:pPr>
              <w:jc w:val="center"/>
              <w:rPr>
                <w:rFonts w:ascii="Arial" w:hAnsi="Arial" w:cs="Arial"/>
                <w:sz w:val="24"/>
                <w:szCs w:val="24"/>
                <w:lang w:val="mn-MN"/>
              </w:rPr>
            </w:pPr>
          </w:p>
        </w:tc>
        <w:tc>
          <w:tcPr>
            <w:tcW w:w="3361" w:type="dxa"/>
          </w:tcPr>
          <w:p w:rsidR="00054EAF" w:rsidRPr="00412803" w:rsidRDefault="00054EAF" w:rsidP="002060A3">
            <w:pPr>
              <w:jc w:val="center"/>
              <w:rPr>
                <w:rFonts w:ascii="Arial" w:hAnsi="Arial" w:cs="Arial"/>
                <w:sz w:val="24"/>
                <w:szCs w:val="24"/>
                <w:lang w:val="mn-MN"/>
              </w:rPr>
            </w:pPr>
          </w:p>
          <w:p w:rsidR="00660A64" w:rsidRDefault="00660A64" w:rsidP="002060A3">
            <w:pPr>
              <w:jc w:val="center"/>
              <w:rPr>
                <w:rFonts w:ascii="Arial" w:hAnsi="Arial" w:cs="Arial"/>
                <w:sz w:val="24"/>
                <w:szCs w:val="24"/>
              </w:rPr>
            </w:pPr>
          </w:p>
          <w:p w:rsidR="00412803" w:rsidRDefault="00412803" w:rsidP="002060A3">
            <w:pPr>
              <w:jc w:val="center"/>
              <w:rPr>
                <w:rFonts w:ascii="Arial" w:hAnsi="Arial" w:cs="Arial"/>
                <w:sz w:val="24"/>
                <w:szCs w:val="24"/>
              </w:rPr>
            </w:pPr>
          </w:p>
          <w:p w:rsidR="00412803" w:rsidRDefault="00412803" w:rsidP="002060A3">
            <w:pPr>
              <w:jc w:val="center"/>
              <w:rPr>
                <w:rFonts w:ascii="Arial" w:hAnsi="Arial" w:cs="Arial"/>
                <w:sz w:val="24"/>
                <w:szCs w:val="24"/>
              </w:rPr>
            </w:pPr>
          </w:p>
          <w:p w:rsidR="00412803" w:rsidRDefault="00412803" w:rsidP="002060A3">
            <w:pPr>
              <w:jc w:val="center"/>
              <w:rPr>
                <w:rFonts w:ascii="Arial" w:hAnsi="Arial" w:cs="Arial"/>
                <w:sz w:val="24"/>
                <w:szCs w:val="24"/>
              </w:rPr>
            </w:pPr>
          </w:p>
          <w:p w:rsidR="00412803" w:rsidRDefault="00412803" w:rsidP="002060A3">
            <w:pPr>
              <w:jc w:val="center"/>
              <w:rPr>
                <w:rFonts w:ascii="Arial" w:hAnsi="Arial" w:cs="Arial"/>
                <w:sz w:val="24"/>
                <w:szCs w:val="24"/>
              </w:rPr>
            </w:pPr>
          </w:p>
          <w:p w:rsidR="00412803" w:rsidRDefault="00412803" w:rsidP="002060A3">
            <w:pPr>
              <w:jc w:val="center"/>
              <w:rPr>
                <w:rFonts w:ascii="Arial" w:hAnsi="Arial" w:cs="Arial"/>
                <w:sz w:val="24"/>
                <w:szCs w:val="24"/>
              </w:rPr>
            </w:pPr>
          </w:p>
          <w:p w:rsidR="00412803" w:rsidRDefault="00412803" w:rsidP="002060A3">
            <w:pPr>
              <w:jc w:val="center"/>
              <w:rPr>
                <w:rFonts w:ascii="Arial" w:hAnsi="Arial" w:cs="Arial"/>
                <w:sz w:val="24"/>
                <w:szCs w:val="24"/>
              </w:rPr>
            </w:pPr>
          </w:p>
          <w:p w:rsidR="001826A5" w:rsidRPr="00412803" w:rsidRDefault="001826A5" w:rsidP="003A363D">
            <w:pPr>
              <w:rPr>
                <w:rFonts w:ascii="Arial" w:hAnsi="Arial" w:cs="Arial"/>
                <w:sz w:val="20"/>
                <w:szCs w:val="20"/>
                <w:lang w:val="mn-MN"/>
              </w:rPr>
            </w:pPr>
            <w:r w:rsidRPr="00412803">
              <w:rPr>
                <w:rFonts w:ascii="Arial" w:hAnsi="Arial" w:cs="Arial"/>
                <w:sz w:val="20"/>
                <w:szCs w:val="20"/>
                <w:lang w:val="mn-MN"/>
              </w:rPr>
              <w:t>Энэ бүлгийг олон улсын Улаан загалмай хорооны зөвлөмжийн дагуу шинэчилсэн.</w:t>
            </w:r>
          </w:p>
        </w:tc>
      </w:tr>
      <w:tr w:rsidR="000A125B" w:rsidTr="00E6785E">
        <w:tc>
          <w:tcPr>
            <w:tcW w:w="533" w:type="dxa"/>
          </w:tcPr>
          <w:p w:rsidR="000A125B" w:rsidRPr="00505B87" w:rsidRDefault="000A125B" w:rsidP="00505B87">
            <w:pPr>
              <w:rPr>
                <w:rFonts w:ascii="Arial" w:hAnsi="Arial" w:cs="Arial"/>
                <w:sz w:val="24"/>
                <w:szCs w:val="24"/>
              </w:rPr>
            </w:pPr>
          </w:p>
        </w:tc>
        <w:tc>
          <w:tcPr>
            <w:tcW w:w="4727" w:type="dxa"/>
          </w:tcPr>
          <w:p w:rsidR="002B1B57" w:rsidRDefault="001826A5" w:rsidP="002B1B57">
            <w:pPr>
              <w:pStyle w:val="msghead"/>
              <w:jc w:val="center"/>
              <w:rPr>
                <w:rStyle w:val="Strong"/>
                <w:rFonts w:ascii="Arial" w:hAnsi="Arial" w:cs="Arial"/>
                <w:sz w:val="20"/>
                <w:szCs w:val="20"/>
                <w:lang w:val="mn-MN"/>
              </w:rPr>
            </w:pPr>
            <w:r>
              <w:rPr>
                <w:rStyle w:val="Strong"/>
                <w:rFonts w:ascii="Arial" w:hAnsi="Arial" w:cs="Arial"/>
                <w:sz w:val="20"/>
                <w:szCs w:val="20"/>
                <w:lang w:val="mn-MN"/>
              </w:rPr>
              <w:t xml:space="preserve">            </w:t>
            </w:r>
          </w:p>
          <w:p w:rsidR="000A125B" w:rsidRPr="002B1B57" w:rsidRDefault="000A125B" w:rsidP="002B1B57">
            <w:pPr>
              <w:pStyle w:val="msghead"/>
              <w:jc w:val="center"/>
              <w:rPr>
                <w:rFonts w:ascii="Arial" w:hAnsi="Arial" w:cs="Arial"/>
                <w:b/>
                <w:bCs/>
                <w:sz w:val="20"/>
                <w:szCs w:val="20"/>
                <w:lang w:val="mn-MN"/>
              </w:rPr>
            </w:pPr>
            <w:r>
              <w:rPr>
                <w:rStyle w:val="Strong"/>
                <w:rFonts w:ascii="Arial" w:hAnsi="Arial" w:cs="Arial"/>
                <w:sz w:val="20"/>
                <w:szCs w:val="20"/>
              </w:rPr>
              <w:t>12 дугаар зүйл. "Улаан загалмай" бэлгэ тэмдгийг хэрэглэх эрх</w:t>
            </w:r>
          </w:p>
          <w:p w:rsidR="000A125B" w:rsidRDefault="000A125B" w:rsidP="002B1B57">
            <w:pPr>
              <w:pStyle w:val="NormalWeb"/>
              <w:jc w:val="both"/>
              <w:rPr>
                <w:rFonts w:ascii="Arial" w:hAnsi="Arial" w:cs="Arial"/>
                <w:sz w:val="20"/>
                <w:szCs w:val="20"/>
                <w:lang w:val="mn-MN"/>
              </w:rPr>
            </w:pPr>
            <w:r>
              <w:rPr>
                <w:rFonts w:ascii="Arial" w:hAnsi="Arial" w:cs="Arial"/>
                <w:sz w:val="20"/>
                <w:szCs w:val="20"/>
              </w:rPr>
              <w:t>12.1. Монгол Улсын нутаг дэвсгэрт “Улаан загалмай” бэлгэ тэмдгийг хөдөлгөөний эрх бүхий байгууллагаас баталсан журмын дагуу өөрийн бэлгэдэл болгон хэрэглэх эрхийг  МУЗН эдэлнэ.</w:t>
            </w:r>
          </w:p>
          <w:p w:rsidR="000A125B" w:rsidRDefault="000A125B" w:rsidP="002B1B57">
            <w:pPr>
              <w:pStyle w:val="NormalWeb"/>
              <w:jc w:val="both"/>
              <w:rPr>
                <w:rFonts w:ascii="Arial" w:hAnsi="Arial" w:cs="Arial"/>
                <w:sz w:val="20"/>
                <w:szCs w:val="20"/>
              </w:rPr>
            </w:pPr>
            <w:r>
              <w:rPr>
                <w:rFonts w:ascii="Arial" w:hAnsi="Arial" w:cs="Arial"/>
                <w:sz w:val="20"/>
                <w:szCs w:val="20"/>
              </w:rPr>
              <w:t>12.2. Монгол Улсын нутаг дэвсгэрт "Улаан загалмай” бэлгэ тэмдгийг өөрийн далбаанд хэрэглэх эрхийг МУЗН эдэлнэ.</w:t>
            </w:r>
          </w:p>
          <w:p w:rsidR="000A125B" w:rsidRDefault="000A125B" w:rsidP="002060A3">
            <w:pPr>
              <w:jc w:val="center"/>
              <w:rPr>
                <w:rFonts w:ascii="Arial" w:hAnsi="Arial" w:cs="Arial"/>
                <w:sz w:val="24"/>
                <w:szCs w:val="24"/>
                <w:lang w:val="mn-MN"/>
              </w:rPr>
            </w:pPr>
          </w:p>
        </w:tc>
        <w:tc>
          <w:tcPr>
            <w:tcW w:w="5121" w:type="dxa"/>
          </w:tcPr>
          <w:p w:rsidR="002B1B57" w:rsidRPr="002B1B57" w:rsidRDefault="002B1B57" w:rsidP="002B1B57">
            <w:pPr>
              <w:jc w:val="center"/>
              <w:rPr>
                <w:rFonts w:ascii="Arial" w:hAnsi="Arial" w:cs="Arial"/>
                <w:b/>
                <w:sz w:val="20"/>
                <w:szCs w:val="20"/>
                <w:lang w:val="mn-MN"/>
              </w:rPr>
            </w:pPr>
            <w:r w:rsidRPr="002B1B57">
              <w:rPr>
                <w:rFonts w:ascii="Arial" w:hAnsi="Arial" w:cs="Arial"/>
                <w:b/>
                <w:sz w:val="20"/>
                <w:szCs w:val="20"/>
                <w:lang w:val="mn-MN"/>
              </w:rPr>
              <w:t xml:space="preserve"> </w:t>
            </w:r>
          </w:p>
          <w:p w:rsidR="002B1B57" w:rsidRPr="002B1B57" w:rsidRDefault="002B1B57" w:rsidP="002B1B57">
            <w:pPr>
              <w:jc w:val="center"/>
              <w:rPr>
                <w:rFonts w:ascii="Arial" w:hAnsi="Arial" w:cs="Arial"/>
                <w:b/>
                <w:sz w:val="20"/>
                <w:szCs w:val="20"/>
                <w:lang w:val="mn-MN"/>
              </w:rPr>
            </w:pPr>
          </w:p>
          <w:p w:rsidR="000A125B" w:rsidRPr="002B1B57" w:rsidRDefault="000A125B" w:rsidP="002B1B57">
            <w:pPr>
              <w:jc w:val="center"/>
              <w:rPr>
                <w:rFonts w:ascii="Arial" w:hAnsi="Arial" w:cs="Arial"/>
                <w:b/>
                <w:sz w:val="20"/>
                <w:szCs w:val="20"/>
                <w:lang w:val="mn-MN"/>
              </w:rPr>
            </w:pPr>
            <w:r w:rsidRPr="002B1B57">
              <w:rPr>
                <w:rFonts w:ascii="Arial" w:hAnsi="Arial" w:cs="Arial"/>
                <w:b/>
                <w:sz w:val="20"/>
                <w:szCs w:val="20"/>
                <w:lang w:val="mn-MN"/>
              </w:rPr>
              <w:t>12 дугаар зүйл. Хөдөлгөөний таних тэмдэг хэрэглэх</w:t>
            </w:r>
          </w:p>
          <w:p w:rsidR="000A125B" w:rsidRPr="002B1B57" w:rsidRDefault="000A125B" w:rsidP="002B1B57">
            <w:pPr>
              <w:tabs>
                <w:tab w:val="left" w:pos="709"/>
                <w:tab w:val="left" w:pos="8789"/>
                <w:tab w:val="left" w:pos="8931"/>
              </w:tabs>
              <w:spacing w:before="240"/>
              <w:jc w:val="both"/>
              <w:rPr>
                <w:rFonts w:ascii="Arial" w:hAnsi="Arial" w:cs="Arial"/>
                <w:sz w:val="20"/>
                <w:szCs w:val="20"/>
                <w:lang w:val="mn-MN"/>
              </w:rPr>
            </w:pPr>
            <w:r w:rsidRPr="002B1B57">
              <w:rPr>
                <w:rFonts w:ascii="Arial" w:hAnsi="Arial" w:cs="Arial"/>
                <w:sz w:val="20"/>
                <w:szCs w:val="20"/>
                <w:lang w:val="mn-MN"/>
              </w:rPr>
              <w:t xml:space="preserve">12.1. Улаан загалмайн таних тэмдгийг хүмүүнлэгийн үйл ажиллагааны зорилгоор ашиглах бөгөөд түүнийг ялгах тэмдгийн болон хамгаалалтын тэмдгийн журмаар хэрэглэнэ.  </w:t>
            </w:r>
          </w:p>
          <w:p w:rsidR="003A363D" w:rsidRDefault="003A363D" w:rsidP="002B1B57">
            <w:pPr>
              <w:tabs>
                <w:tab w:val="left" w:pos="709"/>
                <w:tab w:val="left" w:pos="8789"/>
                <w:tab w:val="left" w:pos="8931"/>
              </w:tabs>
              <w:spacing w:before="240"/>
              <w:jc w:val="both"/>
              <w:rPr>
                <w:rFonts w:ascii="Arial" w:hAnsi="Arial" w:cs="Arial"/>
                <w:sz w:val="20"/>
                <w:szCs w:val="20"/>
                <w:lang w:val="mn-MN"/>
              </w:rPr>
            </w:pPr>
          </w:p>
          <w:p w:rsidR="000A125B" w:rsidRPr="002B1B57" w:rsidRDefault="000A125B" w:rsidP="002B1B57">
            <w:pPr>
              <w:tabs>
                <w:tab w:val="left" w:pos="709"/>
                <w:tab w:val="left" w:pos="8789"/>
                <w:tab w:val="left" w:pos="8931"/>
              </w:tabs>
              <w:spacing w:before="240"/>
              <w:jc w:val="both"/>
              <w:rPr>
                <w:rFonts w:ascii="Arial" w:hAnsi="Arial" w:cs="Arial"/>
                <w:sz w:val="20"/>
                <w:szCs w:val="20"/>
                <w:lang w:val="mn-MN"/>
              </w:rPr>
            </w:pPr>
            <w:r w:rsidRPr="002B1B57">
              <w:rPr>
                <w:rFonts w:ascii="Arial" w:hAnsi="Arial" w:cs="Arial"/>
                <w:sz w:val="20"/>
                <w:szCs w:val="20"/>
                <w:lang w:val="mn-MN"/>
              </w:rPr>
              <w:t>12.2.  Монголын улаан загалмай нийгэмлэг нь  дайн, олон улсын болон олон улсын бус зэвсэгт мөргөлдөөн, нийтэд учирсан гамшигт байдлын үед шархадсан, өвчтэй, олзлогдсон, аюул осол, сүйрэлд өртсөн, нэрвэгдсэн, энгий</w:t>
            </w:r>
            <w:r w:rsidR="00092D15" w:rsidRPr="002B1B57">
              <w:rPr>
                <w:rFonts w:ascii="Arial" w:hAnsi="Arial" w:cs="Arial"/>
                <w:sz w:val="20"/>
                <w:szCs w:val="20"/>
                <w:lang w:val="mn-MN"/>
              </w:rPr>
              <w:t xml:space="preserve">н иргэнд  Женевийн конвенци, </w:t>
            </w:r>
            <w:r w:rsidR="00092D15" w:rsidRPr="002B1B57">
              <w:rPr>
                <w:rFonts w:ascii="Arial" w:hAnsi="Arial" w:cs="Arial"/>
                <w:sz w:val="20"/>
                <w:szCs w:val="20"/>
              </w:rPr>
              <w:t>н</w:t>
            </w:r>
            <w:r w:rsidRPr="002B1B57">
              <w:rPr>
                <w:rFonts w:ascii="Arial" w:hAnsi="Arial" w:cs="Arial"/>
                <w:sz w:val="20"/>
                <w:szCs w:val="20"/>
                <w:lang w:val="mn-MN"/>
              </w:rPr>
              <w:t xml:space="preserve">эмэлт протоколуудын дагуу хүмүүнлэгийн тусламж үзүүлэх, тэдгээртэй адилтгах бусад төрлийн үйл ажиллагаа явуулахдаа тусламж шаардлагатай хүмүүс болон тусламж үзүүлэгчийг хамгаалах зорилгоор “Улаан загалмай” таних тэмдгийг хэрэглэнэ. </w:t>
            </w:r>
          </w:p>
          <w:p w:rsidR="003A363D" w:rsidRDefault="003A363D" w:rsidP="002B1B57">
            <w:pPr>
              <w:tabs>
                <w:tab w:val="left" w:pos="709"/>
                <w:tab w:val="left" w:pos="8789"/>
                <w:tab w:val="left" w:pos="8931"/>
              </w:tabs>
              <w:spacing w:before="240"/>
              <w:jc w:val="both"/>
              <w:rPr>
                <w:rFonts w:ascii="Arial" w:hAnsi="Arial" w:cs="Arial"/>
                <w:sz w:val="20"/>
                <w:szCs w:val="20"/>
                <w:lang w:val="mn-MN"/>
              </w:rPr>
            </w:pPr>
          </w:p>
          <w:p w:rsidR="000A125B" w:rsidRPr="002B1B57" w:rsidRDefault="000A125B" w:rsidP="002B1B57">
            <w:pPr>
              <w:tabs>
                <w:tab w:val="left" w:pos="709"/>
                <w:tab w:val="left" w:pos="8789"/>
                <w:tab w:val="left" w:pos="8931"/>
              </w:tabs>
              <w:spacing w:before="240"/>
              <w:jc w:val="both"/>
              <w:rPr>
                <w:rFonts w:ascii="Arial" w:hAnsi="Arial" w:cs="Arial"/>
                <w:sz w:val="20"/>
                <w:szCs w:val="20"/>
                <w:lang w:val="mn-MN"/>
              </w:rPr>
            </w:pPr>
            <w:r w:rsidRPr="002B1B57">
              <w:rPr>
                <w:rFonts w:ascii="Arial" w:hAnsi="Arial" w:cs="Arial"/>
                <w:sz w:val="20"/>
                <w:szCs w:val="20"/>
                <w:lang w:val="mn-MN"/>
              </w:rPr>
              <w:t xml:space="preserve">12.3. Монголын улаан загалмай нийгэмлэг нь “Улаан загалмай” таних тэмдгийг байгалийн гамшиг, гэнэтийн осол, сүйрэл тохиолдсон, нийтийг </w:t>
            </w:r>
            <w:r w:rsidRPr="002B1B57">
              <w:rPr>
                <w:rFonts w:ascii="Arial" w:hAnsi="Arial" w:cs="Arial"/>
                <w:sz w:val="20"/>
                <w:szCs w:val="20"/>
                <w:lang w:val="mn-MN"/>
              </w:rPr>
              <w:lastRenderedPageBreak/>
              <w:t xml:space="preserve">хамарсан гоц аюулт халдварт өвчин гарсан үед Хөдөлгөөний үндсэн зарчимд нийцсэн үйл ажиллагаа явуулахдаа ялгах тэмдгийн зориулалтаар хэрэглэнэ. </w:t>
            </w:r>
          </w:p>
          <w:p w:rsidR="000A125B" w:rsidRPr="002B1B57" w:rsidRDefault="000A125B" w:rsidP="002B1B57">
            <w:pPr>
              <w:tabs>
                <w:tab w:val="left" w:pos="709"/>
                <w:tab w:val="left" w:pos="8789"/>
                <w:tab w:val="left" w:pos="8931"/>
              </w:tabs>
              <w:spacing w:before="240"/>
              <w:jc w:val="both"/>
              <w:rPr>
                <w:rFonts w:ascii="Arial" w:hAnsi="Arial" w:cs="Arial"/>
                <w:sz w:val="20"/>
                <w:szCs w:val="20"/>
                <w:lang w:val="mn-MN"/>
              </w:rPr>
            </w:pPr>
            <w:r w:rsidRPr="002B1B57">
              <w:rPr>
                <w:rFonts w:ascii="Arial" w:hAnsi="Arial" w:cs="Arial"/>
                <w:sz w:val="20"/>
                <w:szCs w:val="20"/>
                <w:lang w:val="mn-MN"/>
              </w:rPr>
              <w:t xml:space="preserve">12.4. Монголын улаан загалмай нийгэмлэг, түүний салбар байгууллага нь “Улаан загалмай” таних тэмдгийг өөрийн байрлаж байгаа, эсхүл хүмүүнлэгийн үйл ажиллагаа явуулж байгаа барилга, байгууламж, тээврийн хэрэгсэлд         байрлуулна. </w:t>
            </w:r>
          </w:p>
          <w:p w:rsidR="000A125B" w:rsidRPr="002B1B57" w:rsidRDefault="000A125B" w:rsidP="002B1B57">
            <w:pPr>
              <w:tabs>
                <w:tab w:val="left" w:pos="709"/>
                <w:tab w:val="left" w:pos="8789"/>
                <w:tab w:val="left" w:pos="8931"/>
              </w:tabs>
              <w:spacing w:before="240"/>
              <w:jc w:val="both"/>
              <w:rPr>
                <w:rFonts w:ascii="Arial" w:hAnsi="Arial" w:cs="Arial"/>
                <w:sz w:val="20"/>
                <w:szCs w:val="20"/>
                <w:lang w:val="mn-MN"/>
              </w:rPr>
            </w:pPr>
            <w:r w:rsidRPr="002B1B57">
              <w:rPr>
                <w:rFonts w:ascii="Arial" w:hAnsi="Arial" w:cs="Arial"/>
                <w:sz w:val="20"/>
                <w:szCs w:val="20"/>
                <w:lang w:val="mn-MN"/>
              </w:rPr>
              <w:t xml:space="preserve">12.5. Тайван цагт шархадсан хүн, өвчтөнд үнэ төлбөргүй эмнэлгийн тусламж, үйлчилгээ үзүүлдэг эрүүл мэндийн байгууллага, түүний тээврийн хэрэгсэлд улаан загалмайн таних тэмдэг хэрэглэх зөвшөөрлийг Монголын улаан загалмай нийгэмлэгийн удирдах байгууллага олгож болно. </w:t>
            </w:r>
          </w:p>
          <w:p w:rsidR="000A125B" w:rsidRPr="002B1B57" w:rsidRDefault="000A125B" w:rsidP="002060A3">
            <w:pPr>
              <w:jc w:val="center"/>
              <w:rPr>
                <w:rFonts w:ascii="Arial" w:hAnsi="Arial" w:cs="Arial"/>
                <w:sz w:val="24"/>
                <w:szCs w:val="24"/>
                <w:lang w:val="mn-MN"/>
              </w:rPr>
            </w:pPr>
          </w:p>
        </w:tc>
        <w:tc>
          <w:tcPr>
            <w:tcW w:w="3361" w:type="dxa"/>
          </w:tcPr>
          <w:p w:rsidR="000A125B" w:rsidRPr="00412803" w:rsidRDefault="000A125B" w:rsidP="002060A3">
            <w:pPr>
              <w:jc w:val="center"/>
              <w:rPr>
                <w:rFonts w:ascii="Arial" w:hAnsi="Arial" w:cs="Arial"/>
                <w:sz w:val="24"/>
                <w:szCs w:val="24"/>
                <w:lang w:val="mn-MN"/>
              </w:rPr>
            </w:pPr>
          </w:p>
          <w:p w:rsidR="000A125B" w:rsidRPr="00412803" w:rsidRDefault="000A125B" w:rsidP="00DC5FCB">
            <w:pPr>
              <w:rPr>
                <w:rFonts w:ascii="Arial" w:hAnsi="Arial" w:cs="Arial"/>
                <w:sz w:val="24"/>
                <w:szCs w:val="24"/>
                <w:lang w:val="mn-MN"/>
              </w:rPr>
            </w:pPr>
            <w:r w:rsidRPr="00412803">
              <w:rPr>
                <w:rFonts w:ascii="Arial" w:hAnsi="Arial" w:cs="Arial"/>
                <w:sz w:val="24"/>
                <w:szCs w:val="24"/>
                <w:lang w:val="mn-MN"/>
              </w:rPr>
              <w:t xml:space="preserve"> </w:t>
            </w:r>
          </w:p>
        </w:tc>
      </w:tr>
      <w:tr w:rsidR="000A125B" w:rsidTr="00E6785E">
        <w:tc>
          <w:tcPr>
            <w:tcW w:w="533" w:type="dxa"/>
          </w:tcPr>
          <w:p w:rsidR="000A125B" w:rsidRPr="00505B87" w:rsidRDefault="000A125B" w:rsidP="00505B87">
            <w:pPr>
              <w:rPr>
                <w:rFonts w:ascii="Arial" w:hAnsi="Arial" w:cs="Arial"/>
                <w:sz w:val="24"/>
                <w:szCs w:val="24"/>
              </w:rPr>
            </w:pPr>
          </w:p>
        </w:tc>
        <w:tc>
          <w:tcPr>
            <w:tcW w:w="4727" w:type="dxa"/>
          </w:tcPr>
          <w:p w:rsidR="002B1B57" w:rsidRDefault="002B1B57" w:rsidP="002B1B57">
            <w:pPr>
              <w:pStyle w:val="msghead"/>
              <w:rPr>
                <w:rStyle w:val="Strong"/>
                <w:rFonts w:ascii="Arial" w:hAnsi="Arial" w:cs="Arial"/>
                <w:sz w:val="20"/>
                <w:szCs w:val="20"/>
              </w:rPr>
            </w:pPr>
          </w:p>
          <w:p w:rsidR="000A125B" w:rsidRDefault="000A125B" w:rsidP="002B1B57">
            <w:pPr>
              <w:pStyle w:val="msghead"/>
              <w:jc w:val="center"/>
              <w:rPr>
                <w:rFonts w:ascii="Arial" w:hAnsi="Arial" w:cs="Arial"/>
                <w:sz w:val="20"/>
                <w:szCs w:val="20"/>
              </w:rPr>
            </w:pPr>
            <w:r>
              <w:rPr>
                <w:rStyle w:val="Strong"/>
                <w:rFonts w:ascii="Arial" w:hAnsi="Arial" w:cs="Arial"/>
                <w:sz w:val="20"/>
                <w:szCs w:val="20"/>
              </w:rPr>
              <w:t>13 дугаар зүйл. "Улаан загалмай" нэр, бэлгэ тэмдгийг хэрэглэхийг хориглох</w:t>
            </w:r>
          </w:p>
          <w:p w:rsidR="000A125B" w:rsidRDefault="000A125B" w:rsidP="002B1B57">
            <w:pPr>
              <w:pStyle w:val="NormalWeb"/>
              <w:jc w:val="both"/>
              <w:rPr>
                <w:rFonts w:ascii="Arial" w:hAnsi="Arial" w:cs="Arial"/>
                <w:sz w:val="20"/>
                <w:szCs w:val="20"/>
              </w:rPr>
            </w:pPr>
            <w:r>
              <w:rPr>
                <w:rFonts w:ascii="Arial" w:hAnsi="Arial" w:cs="Arial"/>
                <w:sz w:val="20"/>
                <w:szCs w:val="20"/>
              </w:rPr>
              <w:t>13.1. ”Улаан загалмай” нэр, бэлгэ тэмдгийг энэ хуульд зааснаас бусад тохиолдолд иргэн, хуулийн этгээд хууль бусаар хэрэглэх, тэдгээрийг ямар нэг хэлбэрээр дууриалган үйлдэж  ашиглахыг хориглоно.</w:t>
            </w:r>
          </w:p>
          <w:p w:rsidR="000A125B" w:rsidRDefault="000A125B" w:rsidP="002060A3">
            <w:pPr>
              <w:jc w:val="center"/>
              <w:rPr>
                <w:rFonts w:ascii="Arial" w:hAnsi="Arial" w:cs="Arial"/>
                <w:sz w:val="24"/>
                <w:szCs w:val="24"/>
                <w:lang w:val="mn-MN"/>
              </w:rPr>
            </w:pPr>
          </w:p>
        </w:tc>
        <w:tc>
          <w:tcPr>
            <w:tcW w:w="5121" w:type="dxa"/>
          </w:tcPr>
          <w:p w:rsidR="002B1B57" w:rsidRDefault="002B1B57" w:rsidP="002B1B57">
            <w:pPr>
              <w:tabs>
                <w:tab w:val="left" w:pos="709"/>
                <w:tab w:val="left" w:pos="8789"/>
                <w:tab w:val="left" w:pos="8931"/>
              </w:tabs>
              <w:jc w:val="center"/>
              <w:rPr>
                <w:rFonts w:ascii="Arial" w:hAnsi="Arial" w:cs="Arial"/>
                <w:b/>
                <w:sz w:val="20"/>
                <w:szCs w:val="20"/>
                <w:lang w:val="mn-MN"/>
              </w:rPr>
            </w:pPr>
          </w:p>
          <w:p w:rsidR="002B1B57" w:rsidRDefault="002B1B57" w:rsidP="002B1B57">
            <w:pPr>
              <w:tabs>
                <w:tab w:val="left" w:pos="709"/>
                <w:tab w:val="left" w:pos="8789"/>
                <w:tab w:val="left" w:pos="8931"/>
              </w:tabs>
              <w:jc w:val="center"/>
              <w:rPr>
                <w:rFonts w:ascii="Arial" w:hAnsi="Arial" w:cs="Arial"/>
                <w:b/>
                <w:sz w:val="20"/>
                <w:szCs w:val="20"/>
                <w:lang w:val="mn-MN"/>
              </w:rPr>
            </w:pPr>
          </w:p>
          <w:p w:rsidR="000A125B" w:rsidRPr="002B1B57" w:rsidRDefault="000A125B" w:rsidP="002B1B57">
            <w:pPr>
              <w:tabs>
                <w:tab w:val="left" w:pos="709"/>
                <w:tab w:val="left" w:pos="8789"/>
                <w:tab w:val="left" w:pos="8931"/>
              </w:tabs>
              <w:jc w:val="center"/>
              <w:rPr>
                <w:rFonts w:ascii="Arial" w:hAnsi="Arial" w:cs="Arial"/>
                <w:b/>
                <w:sz w:val="20"/>
                <w:szCs w:val="20"/>
                <w:lang w:val="mn-MN"/>
              </w:rPr>
            </w:pPr>
            <w:r w:rsidRPr="002B1B57">
              <w:rPr>
                <w:rFonts w:ascii="Arial" w:hAnsi="Arial" w:cs="Arial"/>
                <w:b/>
                <w:sz w:val="20"/>
                <w:szCs w:val="20"/>
                <w:lang w:val="mn-MN"/>
              </w:rPr>
              <w:t>13 дугаар зүйл. М</w:t>
            </w:r>
            <w:r w:rsidR="00686F11" w:rsidRPr="002B1B57">
              <w:rPr>
                <w:rFonts w:ascii="Arial" w:hAnsi="Arial" w:cs="Arial"/>
                <w:b/>
                <w:sz w:val="20"/>
                <w:szCs w:val="20"/>
                <w:lang w:val="mn-MN"/>
              </w:rPr>
              <w:t>онголын улаан загалмай нийгэмлэг</w:t>
            </w:r>
            <w:r w:rsidRPr="002B1B57">
              <w:rPr>
                <w:rFonts w:ascii="Arial" w:hAnsi="Arial" w:cs="Arial"/>
                <w:b/>
                <w:sz w:val="20"/>
                <w:szCs w:val="20"/>
                <w:lang w:val="mn-MN"/>
              </w:rPr>
              <w:t>ийн нэр, бэлгэ тэмдэг хэрэглэх</w:t>
            </w:r>
          </w:p>
          <w:p w:rsidR="000A125B" w:rsidRPr="002B1B57" w:rsidRDefault="000A125B" w:rsidP="002B1B57">
            <w:pPr>
              <w:tabs>
                <w:tab w:val="left" w:pos="709"/>
                <w:tab w:val="left" w:pos="8789"/>
                <w:tab w:val="left" w:pos="8931"/>
              </w:tabs>
              <w:spacing w:before="240"/>
              <w:jc w:val="both"/>
              <w:rPr>
                <w:rFonts w:ascii="Arial" w:hAnsi="Arial" w:cs="Arial"/>
                <w:sz w:val="20"/>
                <w:szCs w:val="20"/>
                <w:lang w:val="mn-MN"/>
              </w:rPr>
            </w:pPr>
            <w:r w:rsidRPr="002B1B57">
              <w:rPr>
                <w:rFonts w:ascii="Arial" w:hAnsi="Arial" w:cs="Arial"/>
                <w:sz w:val="20"/>
                <w:szCs w:val="20"/>
                <w:lang w:val="mn-MN"/>
              </w:rPr>
              <w:t>13.1</w:t>
            </w:r>
            <w:r w:rsidR="00686F11" w:rsidRPr="002B1B57">
              <w:rPr>
                <w:rFonts w:ascii="Arial" w:hAnsi="Arial" w:cs="Arial"/>
                <w:sz w:val="20"/>
                <w:szCs w:val="20"/>
                <w:lang w:val="mn-MN"/>
              </w:rPr>
              <w:t>. Монголын улаан загалмай нийгэмлэг</w:t>
            </w:r>
            <w:r w:rsidRPr="002B1B57">
              <w:rPr>
                <w:rFonts w:ascii="Arial" w:hAnsi="Arial" w:cs="Arial"/>
                <w:sz w:val="20"/>
                <w:szCs w:val="20"/>
                <w:lang w:val="mn-MN"/>
              </w:rPr>
              <w:t>ийн бэлгэ тэмдэг нь дугариг хүрээтэй, төв хэсэгтээ цагаан дэвсгэр дээр улаан загалмайтай, хүрээний дээд хэсэг нь мөнх тэнгэрийг билэгдсэн хөх дэвсгэртэй, доод хэсэг нь Монгол улсын төрийн далбааны өнгө дээр “МУЗН” гэсэн цагаан өнгийн дөрвөн үсэгтэй байна.</w:t>
            </w:r>
          </w:p>
          <w:p w:rsidR="000A125B" w:rsidRPr="002B1B57" w:rsidRDefault="00686F11" w:rsidP="002B1B57">
            <w:pPr>
              <w:tabs>
                <w:tab w:val="left" w:pos="709"/>
                <w:tab w:val="left" w:pos="8789"/>
                <w:tab w:val="left" w:pos="8931"/>
              </w:tabs>
              <w:spacing w:before="240"/>
              <w:jc w:val="both"/>
              <w:rPr>
                <w:rFonts w:ascii="Arial" w:hAnsi="Arial" w:cs="Arial"/>
                <w:sz w:val="20"/>
                <w:szCs w:val="20"/>
                <w:lang w:val="mn-MN"/>
              </w:rPr>
            </w:pPr>
            <w:r w:rsidRPr="002B1B57">
              <w:rPr>
                <w:rFonts w:ascii="Arial" w:hAnsi="Arial" w:cs="Arial"/>
                <w:sz w:val="20"/>
                <w:szCs w:val="20"/>
                <w:lang w:val="mn-MN"/>
              </w:rPr>
              <w:t>13.2.   Монголын улаан загалмай нийгэмлэг</w:t>
            </w:r>
            <w:r w:rsidR="000A125B" w:rsidRPr="002B1B57">
              <w:rPr>
                <w:rFonts w:ascii="Arial" w:hAnsi="Arial" w:cs="Arial"/>
                <w:sz w:val="20"/>
                <w:szCs w:val="20"/>
                <w:lang w:val="mn-MN"/>
              </w:rPr>
              <w:t>ийн төв, о</w:t>
            </w:r>
            <w:r w:rsidRPr="002B1B57">
              <w:rPr>
                <w:rFonts w:ascii="Arial" w:hAnsi="Arial" w:cs="Arial"/>
                <w:sz w:val="20"/>
                <w:szCs w:val="20"/>
                <w:lang w:val="mn-MN"/>
              </w:rPr>
              <w:t>рон нутгийн байгууллага нь Монголын улаан загалмай нийгэмлэг</w:t>
            </w:r>
            <w:r w:rsidR="000A125B" w:rsidRPr="002B1B57">
              <w:rPr>
                <w:rFonts w:ascii="Arial" w:hAnsi="Arial" w:cs="Arial"/>
                <w:sz w:val="20"/>
                <w:szCs w:val="20"/>
                <w:lang w:val="mn-MN"/>
              </w:rPr>
              <w:t xml:space="preserve">ийн бэлгэ тэмдэг болон цагаан дэвсгэр дээрх улаан загалмайн таних тэмдэг, “МУЗН” гэсэн дөрвөн үсгийг олон улсын болон дотоодын байгууллага, аж ахуйн нэгж, байгууллага, иргэдээс тус нийгэмлэгийн нэр дээр ирүүлсэн </w:t>
            </w:r>
            <w:r w:rsidR="000A125B" w:rsidRPr="002B1B57">
              <w:rPr>
                <w:rFonts w:ascii="Arial" w:hAnsi="Arial" w:cs="Arial"/>
                <w:sz w:val="20"/>
                <w:szCs w:val="20"/>
                <w:lang w:val="mn-MN"/>
              </w:rPr>
              <w:lastRenderedPageBreak/>
              <w:t>хандив, тусламжийн бараанд баталгаат тэмдэг болгон тавина.</w:t>
            </w:r>
          </w:p>
          <w:p w:rsidR="00686F11" w:rsidRPr="002B1B57" w:rsidRDefault="00686F11" w:rsidP="002B1B57">
            <w:pPr>
              <w:tabs>
                <w:tab w:val="left" w:pos="709"/>
                <w:tab w:val="left" w:pos="8789"/>
                <w:tab w:val="left" w:pos="8931"/>
              </w:tabs>
              <w:spacing w:before="240"/>
              <w:jc w:val="both"/>
              <w:rPr>
                <w:rFonts w:ascii="Arial" w:hAnsi="Arial" w:cs="Arial"/>
                <w:sz w:val="20"/>
                <w:szCs w:val="20"/>
                <w:lang w:val="mn-MN"/>
              </w:rPr>
            </w:pPr>
            <w:r w:rsidRPr="002B1B57">
              <w:rPr>
                <w:rFonts w:ascii="Arial" w:hAnsi="Arial" w:cs="Arial"/>
                <w:sz w:val="20"/>
                <w:szCs w:val="20"/>
                <w:lang w:val="mn-MN"/>
              </w:rPr>
              <w:t xml:space="preserve">13.3.  </w:t>
            </w:r>
            <w:r w:rsidR="00E02359" w:rsidRPr="002B1B57">
              <w:rPr>
                <w:rFonts w:ascii="Arial" w:hAnsi="Arial" w:cs="Arial"/>
                <w:sz w:val="20"/>
                <w:szCs w:val="20"/>
                <w:lang w:val="mn-MN"/>
              </w:rPr>
              <w:t xml:space="preserve"> Монголын улаан загалмай нийгэмлэгийн хүмүүнлэгийн үйл ажиллагааг дэмжих зорилгоор хандив цуглуулах үйл ажиллагаанд байгууллага, аж ахуйн нэгж Монголын улаан загалмай нийгэмлэгийн удирдах байгууллагаас олгосон зөвшөөрлийн дагуу Монголын улаан загалмай нийгэмлэгийн бэлгэ тэмдэг, улаан загалмайн таних тэмдгийг хэрэглэж болно. </w:t>
            </w:r>
          </w:p>
          <w:p w:rsidR="000A125B" w:rsidRPr="002B1B57" w:rsidRDefault="000A125B" w:rsidP="000A125B">
            <w:pPr>
              <w:spacing w:before="240"/>
              <w:jc w:val="center"/>
              <w:rPr>
                <w:rFonts w:ascii="Arial" w:hAnsi="Arial" w:cs="Arial"/>
                <w:sz w:val="24"/>
                <w:szCs w:val="24"/>
                <w:lang w:val="mn-MN"/>
              </w:rPr>
            </w:pPr>
            <w:r w:rsidRPr="002B1B57">
              <w:rPr>
                <w:rFonts w:ascii="Arial" w:hAnsi="Arial" w:cs="Arial"/>
                <w:b/>
                <w:sz w:val="20"/>
                <w:szCs w:val="20"/>
                <w:lang w:val="mn-MN"/>
              </w:rPr>
              <w:t xml:space="preserve">      </w:t>
            </w:r>
          </w:p>
        </w:tc>
        <w:tc>
          <w:tcPr>
            <w:tcW w:w="3361" w:type="dxa"/>
          </w:tcPr>
          <w:p w:rsidR="000A125B" w:rsidRPr="00412803" w:rsidRDefault="000A125B" w:rsidP="00DC5FCB">
            <w:pPr>
              <w:rPr>
                <w:rFonts w:ascii="Arial" w:hAnsi="Arial" w:cs="Arial"/>
                <w:sz w:val="20"/>
                <w:szCs w:val="20"/>
                <w:lang w:val="mn-MN"/>
              </w:rPr>
            </w:pPr>
          </w:p>
        </w:tc>
      </w:tr>
      <w:tr w:rsidR="000A125B" w:rsidTr="00E6785E">
        <w:tc>
          <w:tcPr>
            <w:tcW w:w="533" w:type="dxa"/>
          </w:tcPr>
          <w:p w:rsidR="000A125B" w:rsidRPr="00505B87" w:rsidRDefault="000A125B" w:rsidP="00505B87">
            <w:pPr>
              <w:rPr>
                <w:rFonts w:ascii="Arial" w:hAnsi="Arial" w:cs="Arial"/>
                <w:sz w:val="24"/>
                <w:szCs w:val="24"/>
              </w:rPr>
            </w:pPr>
          </w:p>
        </w:tc>
        <w:tc>
          <w:tcPr>
            <w:tcW w:w="4727" w:type="dxa"/>
          </w:tcPr>
          <w:p w:rsidR="002B1B57" w:rsidRDefault="002B1B57" w:rsidP="001826A5">
            <w:pPr>
              <w:pStyle w:val="msghead"/>
              <w:rPr>
                <w:rStyle w:val="Strong"/>
                <w:rFonts w:ascii="Arial" w:hAnsi="Arial" w:cs="Arial"/>
                <w:sz w:val="20"/>
                <w:szCs w:val="20"/>
              </w:rPr>
            </w:pPr>
          </w:p>
          <w:p w:rsidR="00667F20" w:rsidRDefault="00667F20" w:rsidP="00F14371">
            <w:pPr>
              <w:pStyle w:val="msghead"/>
              <w:rPr>
                <w:rStyle w:val="Strong"/>
                <w:rFonts w:ascii="Arial" w:hAnsi="Arial" w:cs="Arial"/>
                <w:sz w:val="20"/>
                <w:szCs w:val="20"/>
              </w:rPr>
            </w:pPr>
          </w:p>
          <w:p w:rsidR="000A125B" w:rsidRPr="001826A5" w:rsidRDefault="000A125B" w:rsidP="00F14371">
            <w:pPr>
              <w:pStyle w:val="msghead"/>
              <w:rPr>
                <w:rFonts w:ascii="Arial" w:hAnsi="Arial" w:cs="Arial"/>
                <w:b/>
                <w:bCs/>
                <w:sz w:val="20"/>
                <w:szCs w:val="20"/>
                <w:lang w:val="mn-MN"/>
              </w:rPr>
            </w:pPr>
            <w:r>
              <w:rPr>
                <w:rStyle w:val="Strong"/>
                <w:rFonts w:ascii="Arial" w:hAnsi="Arial" w:cs="Arial"/>
                <w:sz w:val="20"/>
                <w:szCs w:val="20"/>
              </w:rPr>
              <w:t>14 дүгээр зүйл. "Улаан загалмай" нэр, бэлгэ тэмдгийг МУЗН-ийн болон бусад үйл ажиллагаанд хэрэглэх</w:t>
            </w:r>
          </w:p>
          <w:p w:rsidR="000A125B" w:rsidRDefault="000A125B" w:rsidP="002B1B57">
            <w:pPr>
              <w:pStyle w:val="NormalWeb"/>
              <w:jc w:val="both"/>
              <w:rPr>
                <w:rFonts w:ascii="Arial" w:hAnsi="Arial" w:cs="Arial"/>
                <w:sz w:val="20"/>
                <w:szCs w:val="20"/>
              </w:rPr>
            </w:pPr>
            <w:r>
              <w:rPr>
                <w:rFonts w:ascii="Arial" w:hAnsi="Arial" w:cs="Arial"/>
                <w:sz w:val="20"/>
                <w:szCs w:val="20"/>
              </w:rPr>
              <w:t>14.1. МУЗН нь дайн, олон улсын болон олон улсын бус зэвсэгт мөргөлдөөний үед шархдагсад, өвчтөн, олзлогдогсод, хэлмэгдэгсэд, аюул осол, сүйрэлд нэрвэгдэгсэд, энгийн иргэдэд Женевийн конвенц, Нэмэлт протоколуудын дагуу хүмүүнлэгийн тусламж үзүүлэх, тэдгээртэй адилтгах бусад төрлийн үйл ажиллагаа явуулахдаа тусламж шаардагдаж байгаа хүмүүс болон тусламж үзүүлэгчдийг хамгаалах зорилгоор "Улаан загалмай” нэр, бэлгэ тэмдгийг хэрэглэнэ.</w:t>
            </w:r>
          </w:p>
          <w:p w:rsidR="000A125B" w:rsidRDefault="000A125B" w:rsidP="002B1B57">
            <w:pPr>
              <w:pStyle w:val="NormalWeb"/>
              <w:jc w:val="both"/>
              <w:rPr>
                <w:rFonts w:ascii="Arial" w:hAnsi="Arial" w:cs="Arial"/>
                <w:sz w:val="20"/>
                <w:szCs w:val="20"/>
              </w:rPr>
            </w:pPr>
            <w:r>
              <w:rPr>
                <w:rFonts w:ascii="Arial" w:hAnsi="Arial" w:cs="Arial"/>
                <w:sz w:val="20"/>
                <w:szCs w:val="20"/>
              </w:rPr>
              <w:t xml:space="preserve">14.2. МУЗН нь байгалийн гамшиг, гэнэтийн осол, сүйрэл тохиолдсон, нийтийг хамарсан гоц аюулт халдварт өвчин гарсан үед хөдөлгөөний үндсэн зарчмуудад нийцсэн үйл ажиллагаа явуулахдаа </w:t>
            </w:r>
            <w:r>
              <w:rPr>
                <w:rFonts w:ascii="Arial" w:hAnsi="Arial" w:cs="Arial"/>
                <w:sz w:val="20"/>
                <w:szCs w:val="20"/>
              </w:rPr>
              <w:lastRenderedPageBreak/>
              <w:t>"Улаан загалмай” нэр, бэлгэ тэмдгийг ялгах тэмдгийн зориулалтаар хэрэглэнэ.</w:t>
            </w:r>
          </w:p>
          <w:p w:rsidR="000A125B" w:rsidRDefault="000A125B" w:rsidP="002B1B57">
            <w:pPr>
              <w:pStyle w:val="NormalWeb"/>
              <w:jc w:val="both"/>
              <w:rPr>
                <w:rFonts w:ascii="Arial" w:hAnsi="Arial" w:cs="Arial"/>
                <w:sz w:val="20"/>
                <w:szCs w:val="20"/>
              </w:rPr>
            </w:pPr>
            <w:r>
              <w:rPr>
                <w:rFonts w:ascii="Arial" w:hAnsi="Arial" w:cs="Arial"/>
                <w:sz w:val="20"/>
                <w:szCs w:val="20"/>
              </w:rPr>
              <w:t>14.3. МУЗН-ийн төв, орон нутгийн байгууллагууд өөрийн байрлаж байгаа, эсхүл хүмүүнлэгийн үйл ажиллагаа явуулж байгаа байшин барилга, тээврийн хэрэгсэл, тоног төхөөрөмжид "Улаан загалмай” нэр, бэлгэ тэмдэг хэрэглэнэ.</w:t>
            </w:r>
          </w:p>
          <w:p w:rsidR="000A125B" w:rsidRPr="00DC5FCB" w:rsidRDefault="000A125B" w:rsidP="002B1B57">
            <w:pPr>
              <w:pStyle w:val="NormalWeb"/>
              <w:jc w:val="both"/>
              <w:rPr>
                <w:rFonts w:ascii="Arial" w:hAnsi="Arial" w:cs="Arial"/>
                <w:sz w:val="20"/>
                <w:szCs w:val="20"/>
                <w:lang w:val="mn-MN"/>
              </w:rPr>
            </w:pPr>
            <w:r>
              <w:rPr>
                <w:rFonts w:ascii="Arial" w:hAnsi="Arial" w:cs="Arial"/>
                <w:sz w:val="20"/>
                <w:szCs w:val="20"/>
              </w:rPr>
              <w:t>14.4. Тайван цагт шархадсан хүн, өвчтөнд эмнэлгийн төлбөргүй тусламж, үйлчилгээ үзүүлдэг эрүүл мэндийн байгууллага, түүний тээврийн хэрэгсэлд "Улаан загалмай” бэлгэ тэмдэг хэрэглэх зөвшөөрлийг МУЗН-ийн удирдах байгууллага олгож болно.</w:t>
            </w:r>
          </w:p>
          <w:p w:rsidR="000A125B" w:rsidRDefault="000A125B" w:rsidP="002060A3">
            <w:pPr>
              <w:jc w:val="center"/>
              <w:rPr>
                <w:rFonts w:ascii="Arial" w:hAnsi="Arial" w:cs="Arial"/>
                <w:sz w:val="24"/>
                <w:szCs w:val="24"/>
                <w:lang w:val="mn-MN"/>
              </w:rPr>
            </w:pPr>
          </w:p>
        </w:tc>
        <w:tc>
          <w:tcPr>
            <w:tcW w:w="5121" w:type="dxa"/>
          </w:tcPr>
          <w:p w:rsidR="002B1B57" w:rsidRDefault="002B1B57" w:rsidP="002B1B57">
            <w:pPr>
              <w:tabs>
                <w:tab w:val="left" w:pos="709"/>
                <w:tab w:val="left" w:pos="8789"/>
                <w:tab w:val="left" w:pos="8931"/>
              </w:tabs>
              <w:rPr>
                <w:rFonts w:ascii="Arial" w:hAnsi="Arial" w:cs="Arial"/>
                <w:b/>
                <w:color w:val="FF0000"/>
                <w:sz w:val="20"/>
                <w:szCs w:val="20"/>
                <w:lang w:val="mn-MN"/>
              </w:rPr>
            </w:pPr>
          </w:p>
          <w:p w:rsidR="00667F20" w:rsidRDefault="00667F20" w:rsidP="00667F20">
            <w:pPr>
              <w:tabs>
                <w:tab w:val="left" w:pos="709"/>
                <w:tab w:val="left" w:pos="8789"/>
                <w:tab w:val="left" w:pos="8931"/>
              </w:tabs>
              <w:spacing w:before="240"/>
              <w:rPr>
                <w:rFonts w:ascii="Arial" w:hAnsi="Arial" w:cs="Arial"/>
                <w:b/>
                <w:sz w:val="20"/>
                <w:szCs w:val="20"/>
              </w:rPr>
            </w:pPr>
          </w:p>
          <w:p w:rsidR="00686F11" w:rsidRPr="00667F20" w:rsidRDefault="00667F20" w:rsidP="00667F20">
            <w:pPr>
              <w:tabs>
                <w:tab w:val="left" w:pos="709"/>
                <w:tab w:val="left" w:pos="8789"/>
                <w:tab w:val="left" w:pos="8931"/>
              </w:tabs>
              <w:spacing w:before="240"/>
              <w:rPr>
                <w:rFonts w:ascii="Arial" w:hAnsi="Arial" w:cs="Arial"/>
                <w:b/>
                <w:sz w:val="20"/>
                <w:szCs w:val="20"/>
              </w:rPr>
            </w:pPr>
            <w:r>
              <w:rPr>
                <w:rFonts w:ascii="Arial" w:hAnsi="Arial" w:cs="Arial"/>
                <w:b/>
                <w:sz w:val="20"/>
                <w:szCs w:val="20"/>
              </w:rPr>
              <w:t xml:space="preserve">  </w:t>
            </w:r>
            <w:r w:rsidR="00686F11" w:rsidRPr="002B1B57">
              <w:rPr>
                <w:rFonts w:ascii="Arial" w:hAnsi="Arial" w:cs="Arial"/>
                <w:b/>
                <w:sz w:val="20"/>
                <w:szCs w:val="20"/>
                <w:lang w:val="mn-MN"/>
              </w:rPr>
              <w:t>14 дугаар зүйл. Улаан загалмайн нэр, таних тэмдэг, бэлгэ тэмдгийг хэрэглэхийг хориглох</w:t>
            </w:r>
          </w:p>
          <w:p w:rsidR="00C92ADE" w:rsidRDefault="00C92ADE" w:rsidP="002B1B57">
            <w:pPr>
              <w:tabs>
                <w:tab w:val="left" w:pos="709"/>
                <w:tab w:val="left" w:pos="8789"/>
                <w:tab w:val="left" w:pos="8931"/>
              </w:tabs>
              <w:spacing w:before="240"/>
              <w:jc w:val="both"/>
              <w:rPr>
                <w:rFonts w:ascii="Arial" w:hAnsi="Arial" w:cs="Arial"/>
                <w:sz w:val="20"/>
                <w:szCs w:val="20"/>
              </w:rPr>
            </w:pPr>
          </w:p>
          <w:p w:rsidR="00686F11" w:rsidRPr="002B1B57" w:rsidRDefault="00686F11" w:rsidP="002B1B57">
            <w:pPr>
              <w:tabs>
                <w:tab w:val="left" w:pos="709"/>
                <w:tab w:val="left" w:pos="8789"/>
                <w:tab w:val="left" w:pos="8931"/>
              </w:tabs>
              <w:spacing w:before="240"/>
              <w:jc w:val="both"/>
              <w:rPr>
                <w:rFonts w:ascii="Arial" w:hAnsi="Arial" w:cs="Arial"/>
                <w:sz w:val="20"/>
                <w:szCs w:val="20"/>
                <w:lang w:val="mn-MN"/>
              </w:rPr>
            </w:pPr>
            <w:r w:rsidRPr="002B1B57">
              <w:rPr>
                <w:rFonts w:ascii="Arial" w:hAnsi="Arial" w:cs="Arial"/>
                <w:sz w:val="20"/>
                <w:szCs w:val="20"/>
                <w:lang w:val="mn-MN"/>
              </w:rPr>
              <w:t>14.1. Улаан загалмайн нэр, таних тэмдэг, бэлгэ тэмдгийг 1949 оны Женевийн конвенц</w:t>
            </w:r>
            <w:r w:rsidR="00E02359" w:rsidRPr="002B1B57">
              <w:rPr>
                <w:rFonts w:ascii="Arial" w:hAnsi="Arial" w:cs="Arial"/>
                <w:sz w:val="20"/>
                <w:szCs w:val="20"/>
                <w:lang w:val="mn-MN"/>
              </w:rPr>
              <w:t>и</w:t>
            </w:r>
            <w:r w:rsidRPr="002B1B57">
              <w:rPr>
                <w:rFonts w:ascii="Arial" w:hAnsi="Arial" w:cs="Arial"/>
                <w:sz w:val="20"/>
                <w:szCs w:val="20"/>
                <w:lang w:val="mn-MN"/>
              </w:rPr>
              <w:t xml:space="preserve"> болон Монгол улсын хуульд зааснаас бусад тохиолдолд хэрэглэхийг хориглоно. </w:t>
            </w:r>
          </w:p>
          <w:p w:rsidR="000A125B" w:rsidRDefault="000A125B" w:rsidP="00686F11">
            <w:pPr>
              <w:tabs>
                <w:tab w:val="left" w:pos="709"/>
                <w:tab w:val="left" w:pos="8789"/>
                <w:tab w:val="left" w:pos="8931"/>
              </w:tabs>
              <w:spacing w:before="240"/>
              <w:ind w:firstLine="567"/>
              <w:jc w:val="both"/>
              <w:rPr>
                <w:rFonts w:ascii="Arial" w:hAnsi="Arial" w:cs="Arial"/>
                <w:sz w:val="24"/>
                <w:szCs w:val="24"/>
                <w:lang w:val="mn-MN"/>
              </w:rPr>
            </w:pPr>
          </w:p>
        </w:tc>
        <w:tc>
          <w:tcPr>
            <w:tcW w:w="3361" w:type="dxa"/>
          </w:tcPr>
          <w:p w:rsidR="000A125B" w:rsidRPr="00412803" w:rsidRDefault="000A125B" w:rsidP="002060A3">
            <w:pPr>
              <w:jc w:val="center"/>
              <w:rPr>
                <w:rFonts w:ascii="Arial" w:hAnsi="Arial" w:cs="Arial"/>
                <w:sz w:val="24"/>
                <w:szCs w:val="24"/>
                <w:lang w:val="mn-MN"/>
              </w:rPr>
            </w:pPr>
          </w:p>
        </w:tc>
      </w:tr>
      <w:tr w:rsidR="000A125B" w:rsidTr="00E6785E">
        <w:trPr>
          <w:trHeight w:val="2992"/>
        </w:trPr>
        <w:tc>
          <w:tcPr>
            <w:tcW w:w="533" w:type="dxa"/>
          </w:tcPr>
          <w:p w:rsidR="000A125B" w:rsidRPr="00505B87" w:rsidRDefault="000A125B" w:rsidP="00505B87">
            <w:pPr>
              <w:rPr>
                <w:rFonts w:ascii="Arial" w:hAnsi="Arial" w:cs="Arial"/>
                <w:sz w:val="24"/>
                <w:szCs w:val="24"/>
              </w:rPr>
            </w:pPr>
          </w:p>
        </w:tc>
        <w:tc>
          <w:tcPr>
            <w:tcW w:w="4727" w:type="dxa"/>
          </w:tcPr>
          <w:p w:rsidR="00DC5FCB" w:rsidRDefault="00DC5FCB" w:rsidP="00AD66B7">
            <w:pPr>
              <w:pStyle w:val="msghead"/>
              <w:rPr>
                <w:rStyle w:val="Strong"/>
                <w:rFonts w:ascii="Arial" w:hAnsi="Arial" w:cs="Arial"/>
                <w:sz w:val="20"/>
                <w:szCs w:val="20"/>
                <w:lang w:val="mn-MN"/>
              </w:rPr>
            </w:pPr>
          </w:p>
          <w:p w:rsidR="000A125B" w:rsidRPr="00412803" w:rsidRDefault="00412803" w:rsidP="00412803">
            <w:pPr>
              <w:pStyle w:val="msghead"/>
              <w:jc w:val="center"/>
              <w:rPr>
                <w:rFonts w:ascii="Arial" w:hAnsi="Arial" w:cs="Arial"/>
                <w:b/>
                <w:bCs/>
                <w:sz w:val="20"/>
                <w:szCs w:val="20"/>
              </w:rPr>
            </w:pPr>
            <w:r>
              <w:rPr>
                <w:rStyle w:val="Strong"/>
                <w:rFonts w:ascii="Arial" w:hAnsi="Arial" w:cs="Arial"/>
                <w:sz w:val="20"/>
                <w:szCs w:val="20"/>
                <w:lang w:val="mn-MN"/>
              </w:rPr>
              <w:t xml:space="preserve">    </w:t>
            </w:r>
            <w:r w:rsidR="000A125B">
              <w:rPr>
                <w:rStyle w:val="Strong"/>
                <w:rFonts w:ascii="Arial" w:hAnsi="Arial" w:cs="Arial"/>
                <w:sz w:val="20"/>
                <w:szCs w:val="20"/>
              </w:rPr>
              <w:t>15 дугаар зүйл. Баталгаат  тэмдэг хэрэглэх</w:t>
            </w:r>
          </w:p>
          <w:p w:rsidR="000A125B" w:rsidRDefault="000A125B" w:rsidP="002B1B57">
            <w:pPr>
              <w:pStyle w:val="NormalWeb"/>
              <w:jc w:val="both"/>
              <w:rPr>
                <w:rFonts w:ascii="Arial" w:hAnsi="Arial" w:cs="Arial"/>
                <w:sz w:val="20"/>
                <w:szCs w:val="20"/>
                <w:lang w:val="mn-MN"/>
              </w:rPr>
            </w:pPr>
            <w:r>
              <w:rPr>
                <w:rFonts w:ascii="Arial" w:hAnsi="Arial" w:cs="Arial"/>
                <w:sz w:val="20"/>
                <w:szCs w:val="20"/>
              </w:rPr>
              <w:t>15.1. МУЗН-ийн төв, орон нутгийн байгууллага нь олон улсын байгууллага, хуулийн этгээд, иргэдээс тус нийгэмлэгийн нэр дээр ирүүлсэн хандив, тусламжийн бараанд "МУЗН” гэсэн баталгаат тэмдэг тавьж, төлбөргүй олгоно.</w:t>
            </w:r>
          </w:p>
          <w:p w:rsidR="003A363D" w:rsidRPr="003A363D" w:rsidRDefault="003A363D" w:rsidP="002B1B57">
            <w:pPr>
              <w:pStyle w:val="NormalWeb"/>
              <w:jc w:val="both"/>
              <w:rPr>
                <w:rFonts w:ascii="Arial" w:hAnsi="Arial" w:cs="Arial"/>
                <w:sz w:val="20"/>
                <w:szCs w:val="20"/>
                <w:lang w:val="mn-MN"/>
              </w:rPr>
            </w:pPr>
          </w:p>
          <w:p w:rsidR="000A125B" w:rsidRDefault="000A125B" w:rsidP="002060A3">
            <w:pPr>
              <w:jc w:val="center"/>
              <w:rPr>
                <w:rFonts w:ascii="Arial" w:hAnsi="Arial" w:cs="Arial"/>
                <w:sz w:val="24"/>
                <w:szCs w:val="24"/>
                <w:lang w:val="mn-MN"/>
              </w:rPr>
            </w:pPr>
          </w:p>
        </w:tc>
        <w:tc>
          <w:tcPr>
            <w:tcW w:w="5121" w:type="dxa"/>
          </w:tcPr>
          <w:p w:rsidR="00D64F90" w:rsidRDefault="00D64F90" w:rsidP="002B1B57">
            <w:pPr>
              <w:tabs>
                <w:tab w:val="left" w:pos="709"/>
                <w:tab w:val="left" w:pos="8789"/>
                <w:tab w:val="left" w:pos="8931"/>
              </w:tabs>
              <w:spacing w:before="240"/>
              <w:jc w:val="center"/>
              <w:rPr>
                <w:rFonts w:ascii="Arial" w:hAnsi="Arial" w:cs="Arial"/>
                <w:b/>
                <w:sz w:val="20"/>
                <w:szCs w:val="20"/>
                <w:lang w:val="mn-MN"/>
              </w:rPr>
            </w:pPr>
          </w:p>
          <w:p w:rsidR="000A125B" w:rsidRPr="00E62033" w:rsidRDefault="000A125B" w:rsidP="00667F20">
            <w:pPr>
              <w:tabs>
                <w:tab w:val="left" w:pos="709"/>
                <w:tab w:val="left" w:pos="8789"/>
                <w:tab w:val="left" w:pos="8931"/>
              </w:tabs>
              <w:spacing w:before="240"/>
              <w:jc w:val="both"/>
              <w:rPr>
                <w:lang w:val="mn-MN"/>
              </w:rPr>
            </w:pPr>
          </w:p>
        </w:tc>
        <w:tc>
          <w:tcPr>
            <w:tcW w:w="3361" w:type="dxa"/>
          </w:tcPr>
          <w:p w:rsidR="00DC5FCB" w:rsidRPr="00412803" w:rsidRDefault="00DC5FCB" w:rsidP="00DC5FCB">
            <w:pPr>
              <w:jc w:val="center"/>
              <w:rPr>
                <w:rFonts w:ascii="Arial" w:hAnsi="Arial" w:cs="Arial"/>
                <w:sz w:val="20"/>
                <w:szCs w:val="20"/>
                <w:lang w:val="mn-MN"/>
              </w:rPr>
            </w:pPr>
          </w:p>
          <w:p w:rsidR="00DC5FCB" w:rsidRPr="00412803" w:rsidRDefault="00DC5FCB" w:rsidP="00DC5FCB">
            <w:pPr>
              <w:jc w:val="center"/>
              <w:rPr>
                <w:rFonts w:ascii="Arial" w:hAnsi="Arial" w:cs="Arial"/>
                <w:sz w:val="20"/>
                <w:szCs w:val="20"/>
                <w:lang w:val="mn-MN"/>
              </w:rPr>
            </w:pPr>
          </w:p>
          <w:p w:rsidR="00DC5FCB" w:rsidRPr="00412803" w:rsidRDefault="00DC5FCB" w:rsidP="00DC5FCB">
            <w:pPr>
              <w:jc w:val="center"/>
              <w:rPr>
                <w:rFonts w:ascii="Arial" w:hAnsi="Arial" w:cs="Arial"/>
                <w:sz w:val="20"/>
                <w:szCs w:val="20"/>
                <w:lang w:val="mn-MN"/>
              </w:rPr>
            </w:pPr>
          </w:p>
          <w:p w:rsidR="00DC5FCB" w:rsidRPr="00412803" w:rsidRDefault="00DC5FCB" w:rsidP="00DC5FCB">
            <w:pPr>
              <w:jc w:val="center"/>
              <w:rPr>
                <w:rFonts w:ascii="Arial" w:hAnsi="Arial" w:cs="Arial"/>
                <w:sz w:val="20"/>
                <w:szCs w:val="20"/>
                <w:lang w:val="mn-MN"/>
              </w:rPr>
            </w:pPr>
          </w:p>
          <w:p w:rsidR="00DC5FCB" w:rsidRPr="00412803" w:rsidRDefault="00DC5FCB" w:rsidP="00DC5FCB">
            <w:pPr>
              <w:jc w:val="center"/>
              <w:rPr>
                <w:rFonts w:ascii="Arial" w:hAnsi="Arial" w:cs="Arial"/>
                <w:sz w:val="20"/>
                <w:szCs w:val="20"/>
                <w:lang w:val="mn-MN"/>
              </w:rPr>
            </w:pPr>
          </w:p>
          <w:p w:rsidR="000A125B" w:rsidRPr="00412803" w:rsidRDefault="000A125B" w:rsidP="002B1B57">
            <w:pPr>
              <w:rPr>
                <w:rFonts w:ascii="Arial" w:hAnsi="Arial" w:cs="Arial"/>
                <w:sz w:val="20"/>
                <w:szCs w:val="20"/>
                <w:lang w:val="mn-MN"/>
              </w:rPr>
            </w:pPr>
          </w:p>
        </w:tc>
      </w:tr>
      <w:tr w:rsidR="000A125B" w:rsidTr="00E6785E">
        <w:tc>
          <w:tcPr>
            <w:tcW w:w="533" w:type="dxa"/>
          </w:tcPr>
          <w:p w:rsidR="000A125B" w:rsidRPr="00505B87" w:rsidRDefault="000A125B" w:rsidP="00505B87">
            <w:pPr>
              <w:rPr>
                <w:rFonts w:ascii="Arial" w:hAnsi="Arial" w:cs="Arial"/>
                <w:sz w:val="24"/>
                <w:szCs w:val="24"/>
              </w:rPr>
            </w:pPr>
          </w:p>
        </w:tc>
        <w:tc>
          <w:tcPr>
            <w:tcW w:w="4727" w:type="dxa"/>
          </w:tcPr>
          <w:p w:rsidR="003A363D" w:rsidRDefault="003A363D" w:rsidP="003A363D">
            <w:pPr>
              <w:pStyle w:val="NormalWeb"/>
              <w:rPr>
                <w:rStyle w:val="Strong"/>
                <w:rFonts w:ascii="Arial" w:eastAsia="Times New Roman" w:hAnsi="Arial" w:cs="Arial"/>
                <w:sz w:val="20"/>
                <w:szCs w:val="20"/>
                <w:lang w:val="mn-MN"/>
              </w:rPr>
            </w:pPr>
          </w:p>
          <w:p w:rsidR="000A125B" w:rsidRPr="00AD1C54" w:rsidRDefault="000A125B" w:rsidP="003A363D">
            <w:pPr>
              <w:pStyle w:val="NormalWeb"/>
              <w:jc w:val="center"/>
              <w:rPr>
                <w:rFonts w:ascii="Arial" w:hAnsi="Arial" w:cs="Arial"/>
                <w:sz w:val="20"/>
                <w:szCs w:val="20"/>
              </w:rPr>
            </w:pPr>
            <w:r>
              <w:rPr>
                <w:rStyle w:val="Strong"/>
                <w:rFonts w:ascii="Arial" w:eastAsia="Times New Roman" w:hAnsi="Arial" w:cs="Arial"/>
                <w:sz w:val="20"/>
                <w:szCs w:val="20"/>
              </w:rPr>
              <w:t>ДӨРӨВДҮГЭЭР БҮЛЭГ</w:t>
            </w:r>
            <w:r>
              <w:rPr>
                <w:rFonts w:ascii="Arial" w:eastAsia="Times New Roman" w:hAnsi="Arial" w:cs="Arial"/>
                <w:b/>
                <w:bCs/>
                <w:sz w:val="20"/>
                <w:szCs w:val="20"/>
              </w:rPr>
              <w:br/>
            </w:r>
            <w:r>
              <w:rPr>
                <w:rStyle w:val="Strong"/>
                <w:rFonts w:ascii="Arial" w:eastAsia="Times New Roman" w:hAnsi="Arial" w:cs="Arial"/>
                <w:sz w:val="20"/>
                <w:szCs w:val="20"/>
              </w:rPr>
              <w:t>БУСАД ЗҮЙЛ</w:t>
            </w:r>
          </w:p>
          <w:p w:rsidR="000A125B" w:rsidRPr="00AF5AD6" w:rsidRDefault="00DC5FCB" w:rsidP="00DC5FCB">
            <w:pPr>
              <w:pStyle w:val="msghead"/>
              <w:jc w:val="center"/>
              <w:rPr>
                <w:rFonts w:ascii="Arial" w:hAnsi="Arial" w:cs="Arial"/>
                <w:b/>
                <w:bCs/>
                <w:sz w:val="20"/>
                <w:szCs w:val="20"/>
                <w:lang w:val="mn-MN"/>
              </w:rPr>
            </w:pPr>
            <w:r>
              <w:rPr>
                <w:rStyle w:val="Strong"/>
                <w:rFonts w:ascii="Arial" w:hAnsi="Arial" w:cs="Arial"/>
                <w:sz w:val="20"/>
                <w:szCs w:val="20"/>
                <w:lang w:val="mn-MN"/>
              </w:rPr>
              <w:lastRenderedPageBreak/>
              <w:t xml:space="preserve">      </w:t>
            </w:r>
            <w:r w:rsidR="000A125B">
              <w:rPr>
                <w:rStyle w:val="Strong"/>
                <w:rFonts w:ascii="Arial" w:hAnsi="Arial" w:cs="Arial"/>
                <w:sz w:val="20"/>
                <w:szCs w:val="20"/>
              </w:rPr>
              <w:t>16 дугаар зүйл.</w:t>
            </w:r>
            <w:r>
              <w:rPr>
                <w:rStyle w:val="Strong"/>
                <w:rFonts w:ascii="Arial" w:hAnsi="Arial" w:cs="Arial"/>
                <w:sz w:val="20"/>
                <w:szCs w:val="20"/>
                <w:lang w:val="mn-MN"/>
              </w:rPr>
              <w:t xml:space="preserve"> </w:t>
            </w:r>
            <w:r w:rsidR="000A125B">
              <w:rPr>
                <w:rStyle w:val="Strong"/>
                <w:rFonts w:ascii="Arial" w:hAnsi="Arial" w:cs="Arial"/>
                <w:sz w:val="20"/>
                <w:szCs w:val="20"/>
              </w:rPr>
              <w:t>МУЗН-ийн эрх зүйн байдлын тухай хууль тогтоомж  зөрчигчид хүлээлгэх хариуцлага</w:t>
            </w:r>
          </w:p>
          <w:p w:rsidR="000A125B" w:rsidRDefault="000A125B" w:rsidP="002B1B57">
            <w:pPr>
              <w:pStyle w:val="NormalWeb"/>
              <w:jc w:val="both"/>
              <w:rPr>
                <w:rFonts w:ascii="Arial" w:hAnsi="Arial" w:cs="Arial"/>
                <w:sz w:val="20"/>
                <w:szCs w:val="20"/>
              </w:rPr>
            </w:pPr>
            <w:r>
              <w:rPr>
                <w:rFonts w:ascii="Arial" w:hAnsi="Arial" w:cs="Arial"/>
                <w:sz w:val="20"/>
                <w:szCs w:val="20"/>
              </w:rPr>
              <w:t>16.1. МУЗН-ийн эрх зүйн байдлын тухай хууль тогтоомж зөрчсөн иргэн,аж ахуйн нэгж, байгууллага хууль тогтоомжид заасан хариуцлага хүлээнэ.</w:t>
            </w:r>
          </w:p>
          <w:p w:rsidR="000A125B" w:rsidRDefault="000A125B" w:rsidP="002060A3">
            <w:pPr>
              <w:jc w:val="center"/>
              <w:rPr>
                <w:rFonts w:ascii="Arial" w:hAnsi="Arial" w:cs="Arial"/>
                <w:sz w:val="24"/>
                <w:szCs w:val="24"/>
                <w:lang w:val="mn-MN"/>
              </w:rPr>
            </w:pPr>
          </w:p>
        </w:tc>
        <w:tc>
          <w:tcPr>
            <w:tcW w:w="5121" w:type="dxa"/>
          </w:tcPr>
          <w:p w:rsidR="003A363D" w:rsidRDefault="003A363D" w:rsidP="003A363D">
            <w:pPr>
              <w:tabs>
                <w:tab w:val="left" w:pos="709"/>
                <w:tab w:val="left" w:pos="8789"/>
                <w:tab w:val="left" w:pos="8931"/>
              </w:tabs>
              <w:spacing w:before="240"/>
              <w:rPr>
                <w:rFonts w:ascii="Arial" w:hAnsi="Arial" w:cs="Arial"/>
                <w:b/>
                <w:sz w:val="20"/>
                <w:szCs w:val="20"/>
                <w:lang w:val="mn-MN"/>
              </w:rPr>
            </w:pPr>
          </w:p>
          <w:p w:rsidR="00667F20" w:rsidRPr="00667F20" w:rsidRDefault="00667F20" w:rsidP="003A363D">
            <w:pPr>
              <w:tabs>
                <w:tab w:val="left" w:pos="709"/>
                <w:tab w:val="left" w:pos="8789"/>
                <w:tab w:val="left" w:pos="8931"/>
              </w:tabs>
              <w:spacing w:before="240"/>
              <w:jc w:val="center"/>
              <w:rPr>
                <w:rFonts w:ascii="Arial" w:hAnsi="Arial" w:cs="Arial"/>
                <w:b/>
                <w:sz w:val="20"/>
                <w:szCs w:val="20"/>
              </w:rPr>
            </w:pPr>
            <w:r w:rsidRPr="002B1B57">
              <w:rPr>
                <w:rFonts w:ascii="Arial" w:hAnsi="Arial" w:cs="Arial"/>
                <w:b/>
                <w:sz w:val="20"/>
                <w:szCs w:val="20"/>
                <w:lang w:val="mn-MN"/>
              </w:rPr>
              <w:t>ДӨРӨВДҮГЭЭР БҮЛЭГ</w:t>
            </w:r>
            <w:r>
              <w:rPr>
                <w:rFonts w:ascii="Arial" w:hAnsi="Arial" w:cs="Arial"/>
                <w:b/>
                <w:sz w:val="20"/>
                <w:szCs w:val="20"/>
              </w:rPr>
              <w:t xml:space="preserve">                                    </w:t>
            </w:r>
            <w:r w:rsidRPr="002B1B57">
              <w:rPr>
                <w:rFonts w:ascii="Arial" w:hAnsi="Arial" w:cs="Arial"/>
                <w:b/>
                <w:sz w:val="20"/>
                <w:szCs w:val="20"/>
                <w:lang w:val="mn-MN"/>
              </w:rPr>
              <w:t>БУСАД ЗҮЙЛ</w:t>
            </w:r>
          </w:p>
          <w:p w:rsidR="00412803" w:rsidRDefault="00412803" w:rsidP="003A363D">
            <w:pPr>
              <w:tabs>
                <w:tab w:val="left" w:pos="709"/>
                <w:tab w:val="left" w:pos="8789"/>
                <w:tab w:val="left" w:pos="8931"/>
              </w:tabs>
              <w:spacing w:before="240"/>
              <w:jc w:val="center"/>
              <w:rPr>
                <w:rFonts w:ascii="Arial" w:hAnsi="Arial" w:cs="Arial"/>
                <w:sz w:val="20"/>
                <w:szCs w:val="20"/>
              </w:rPr>
            </w:pPr>
          </w:p>
          <w:p w:rsidR="003A363D" w:rsidRDefault="003A363D" w:rsidP="00412803">
            <w:pPr>
              <w:tabs>
                <w:tab w:val="left" w:pos="709"/>
                <w:tab w:val="left" w:pos="8789"/>
                <w:tab w:val="left" w:pos="8931"/>
              </w:tabs>
              <w:jc w:val="both"/>
              <w:rPr>
                <w:rFonts w:ascii="Arial" w:hAnsi="Arial" w:cs="Arial"/>
                <w:sz w:val="20"/>
                <w:szCs w:val="20"/>
                <w:lang w:val="mn-MN"/>
              </w:rPr>
            </w:pPr>
          </w:p>
          <w:p w:rsidR="00667F20" w:rsidRPr="002B1B57" w:rsidRDefault="00667F20" w:rsidP="00412803">
            <w:pPr>
              <w:tabs>
                <w:tab w:val="left" w:pos="709"/>
                <w:tab w:val="left" w:pos="8789"/>
                <w:tab w:val="left" w:pos="8931"/>
              </w:tabs>
              <w:jc w:val="both"/>
              <w:rPr>
                <w:rFonts w:ascii="Arial" w:hAnsi="Arial" w:cs="Arial"/>
                <w:b/>
                <w:sz w:val="20"/>
                <w:szCs w:val="20"/>
                <w:lang w:val="mn-MN"/>
              </w:rPr>
            </w:pPr>
            <w:r w:rsidRPr="002B1B57">
              <w:rPr>
                <w:rFonts w:ascii="Arial" w:hAnsi="Arial" w:cs="Arial"/>
                <w:sz w:val="20"/>
                <w:szCs w:val="20"/>
                <w:lang w:val="mn-MN"/>
              </w:rPr>
              <w:t>15.1. Энэ хуулийг зөрчсөн этгээдэд Эрүүгийн хууль, эсхүл Зөрчлийн тухай хуульд заасан хариуцлага хүлээнэ.</w:t>
            </w:r>
          </w:p>
          <w:p w:rsidR="000A125B" w:rsidRDefault="000A125B" w:rsidP="00686F11">
            <w:pPr>
              <w:tabs>
                <w:tab w:val="left" w:pos="709"/>
                <w:tab w:val="left" w:pos="8789"/>
                <w:tab w:val="left" w:pos="8931"/>
              </w:tabs>
              <w:spacing w:before="240"/>
              <w:ind w:firstLine="567"/>
              <w:jc w:val="both"/>
              <w:rPr>
                <w:rFonts w:ascii="Arial" w:hAnsi="Arial" w:cs="Arial"/>
                <w:sz w:val="24"/>
                <w:szCs w:val="24"/>
                <w:lang w:val="mn-MN"/>
              </w:rPr>
            </w:pPr>
          </w:p>
        </w:tc>
        <w:tc>
          <w:tcPr>
            <w:tcW w:w="3361" w:type="dxa"/>
          </w:tcPr>
          <w:p w:rsidR="00667F20" w:rsidRPr="00412803" w:rsidRDefault="00667F20" w:rsidP="002060A3">
            <w:pPr>
              <w:jc w:val="center"/>
              <w:rPr>
                <w:rFonts w:ascii="Arial" w:hAnsi="Arial" w:cs="Arial"/>
                <w:sz w:val="20"/>
                <w:szCs w:val="20"/>
              </w:rPr>
            </w:pPr>
          </w:p>
          <w:p w:rsidR="00667F20" w:rsidRPr="00412803" w:rsidRDefault="00667F20" w:rsidP="002060A3">
            <w:pPr>
              <w:jc w:val="center"/>
              <w:rPr>
                <w:rFonts w:ascii="Arial" w:hAnsi="Arial" w:cs="Arial"/>
                <w:sz w:val="20"/>
                <w:szCs w:val="20"/>
              </w:rPr>
            </w:pPr>
          </w:p>
          <w:p w:rsidR="00371835" w:rsidRDefault="00371835" w:rsidP="002060A3">
            <w:pPr>
              <w:jc w:val="center"/>
              <w:rPr>
                <w:rFonts w:ascii="Arial" w:hAnsi="Arial" w:cs="Arial"/>
                <w:sz w:val="20"/>
                <w:szCs w:val="20"/>
              </w:rPr>
            </w:pPr>
          </w:p>
          <w:p w:rsidR="00371835" w:rsidRDefault="00371835" w:rsidP="002060A3">
            <w:pPr>
              <w:jc w:val="center"/>
              <w:rPr>
                <w:rFonts w:ascii="Arial" w:hAnsi="Arial" w:cs="Arial"/>
                <w:sz w:val="20"/>
                <w:szCs w:val="20"/>
              </w:rPr>
            </w:pPr>
          </w:p>
          <w:p w:rsidR="00371835" w:rsidRDefault="00371835" w:rsidP="002060A3">
            <w:pPr>
              <w:jc w:val="center"/>
              <w:rPr>
                <w:rFonts w:ascii="Arial" w:hAnsi="Arial" w:cs="Arial"/>
                <w:sz w:val="20"/>
                <w:szCs w:val="20"/>
              </w:rPr>
            </w:pPr>
          </w:p>
          <w:p w:rsidR="00371835" w:rsidRDefault="00371835" w:rsidP="002060A3">
            <w:pPr>
              <w:jc w:val="center"/>
              <w:rPr>
                <w:rFonts w:ascii="Arial" w:hAnsi="Arial" w:cs="Arial"/>
                <w:sz w:val="20"/>
                <w:szCs w:val="20"/>
              </w:rPr>
            </w:pPr>
          </w:p>
          <w:p w:rsidR="00371835" w:rsidRDefault="00371835" w:rsidP="002060A3">
            <w:pPr>
              <w:jc w:val="center"/>
              <w:rPr>
                <w:rFonts w:ascii="Arial" w:hAnsi="Arial" w:cs="Arial"/>
                <w:sz w:val="20"/>
                <w:szCs w:val="20"/>
              </w:rPr>
            </w:pPr>
          </w:p>
          <w:p w:rsidR="00371835" w:rsidRDefault="00371835" w:rsidP="002060A3">
            <w:pPr>
              <w:jc w:val="center"/>
              <w:rPr>
                <w:rFonts w:ascii="Arial" w:hAnsi="Arial" w:cs="Arial"/>
                <w:sz w:val="20"/>
                <w:szCs w:val="20"/>
              </w:rPr>
            </w:pPr>
          </w:p>
          <w:p w:rsidR="003A363D" w:rsidRDefault="003A363D" w:rsidP="00965174">
            <w:pPr>
              <w:rPr>
                <w:rFonts w:ascii="Arial" w:hAnsi="Arial" w:cs="Arial"/>
                <w:sz w:val="20"/>
                <w:szCs w:val="20"/>
                <w:lang w:val="mn-MN"/>
              </w:rPr>
            </w:pPr>
          </w:p>
          <w:p w:rsidR="000A125B" w:rsidRPr="00412803" w:rsidRDefault="00667F20" w:rsidP="00E6785E">
            <w:pPr>
              <w:jc w:val="both"/>
              <w:rPr>
                <w:rFonts w:ascii="Arial" w:hAnsi="Arial" w:cs="Arial"/>
                <w:sz w:val="24"/>
                <w:szCs w:val="24"/>
                <w:lang w:val="mn-MN"/>
              </w:rPr>
            </w:pPr>
            <w:r w:rsidRPr="00412803">
              <w:rPr>
                <w:rFonts w:ascii="Arial" w:hAnsi="Arial" w:cs="Arial"/>
                <w:sz w:val="20"/>
                <w:szCs w:val="20"/>
                <w:lang w:val="mn-MN"/>
              </w:rPr>
              <w:t>Байнгын хорооны  зарчмын зөрүүтэй саналын томьёолол</w:t>
            </w:r>
            <w:r w:rsidR="003A363D">
              <w:rPr>
                <w:rFonts w:ascii="Arial" w:hAnsi="Arial" w:cs="Arial"/>
                <w:sz w:val="20"/>
                <w:szCs w:val="20"/>
                <w:lang w:val="mn-MN"/>
              </w:rPr>
              <w:t>-оор шинээр</w:t>
            </w:r>
            <w:r w:rsidRPr="00412803">
              <w:rPr>
                <w:rFonts w:ascii="Arial" w:hAnsi="Arial" w:cs="Arial"/>
                <w:sz w:val="20"/>
                <w:szCs w:val="20"/>
                <w:lang w:val="mn-MN"/>
              </w:rPr>
              <w:t xml:space="preserve"> орсон.</w:t>
            </w:r>
          </w:p>
        </w:tc>
      </w:tr>
    </w:tbl>
    <w:p w:rsidR="00DD398B" w:rsidRDefault="00DD398B" w:rsidP="002060A3">
      <w:pPr>
        <w:jc w:val="center"/>
        <w:rPr>
          <w:rFonts w:ascii="Arial" w:hAnsi="Arial" w:cs="Arial"/>
          <w:sz w:val="24"/>
          <w:szCs w:val="24"/>
          <w:lang w:val="mn-MN"/>
        </w:rPr>
      </w:pPr>
    </w:p>
    <w:p w:rsidR="003A363D" w:rsidRDefault="003A363D" w:rsidP="002060A3">
      <w:pPr>
        <w:jc w:val="center"/>
        <w:rPr>
          <w:rFonts w:ascii="Arial" w:hAnsi="Arial" w:cs="Arial"/>
          <w:sz w:val="24"/>
          <w:szCs w:val="24"/>
          <w:lang w:val="mn-MN"/>
        </w:rPr>
      </w:pPr>
    </w:p>
    <w:p w:rsidR="003A363D" w:rsidRPr="003A363D" w:rsidRDefault="003A363D" w:rsidP="002060A3">
      <w:pPr>
        <w:jc w:val="center"/>
        <w:rPr>
          <w:rFonts w:ascii="Arial" w:hAnsi="Arial" w:cs="Arial"/>
          <w:b/>
          <w:sz w:val="24"/>
          <w:szCs w:val="24"/>
          <w:lang w:val="mn-MN"/>
        </w:rPr>
      </w:pPr>
      <w:r w:rsidRPr="003A363D">
        <w:rPr>
          <w:rFonts w:ascii="Arial" w:hAnsi="Arial" w:cs="Arial"/>
          <w:b/>
          <w:sz w:val="24"/>
          <w:szCs w:val="24"/>
          <w:lang w:val="mn-MN"/>
        </w:rPr>
        <w:t>МУЗН-ИЙН ЕРӨНХИЙ НАРИЙН БИЧГИЙН ДАРГЫН ГАЗАР</w:t>
      </w:r>
    </w:p>
    <w:sectPr w:rsidR="003A363D" w:rsidRPr="003A363D" w:rsidSect="002060A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DAE" w:rsidRDefault="004D1DAE" w:rsidP="000A125B">
      <w:pPr>
        <w:spacing w:after="0" w:line="240" w:lineRule="auto"/>
      </w:pPr>
      <w:r>
        <w:separator/>
      </w:r>
    </w:p>
  </w:endnote>
  <w:endnote w:type="continuationSeparator" w:id="0">
    <w:p w:rsidR="004D1DAE" w:rsidRDefault="004D1DAE" w:rsidP="000A1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DAE" w:rsidRDefault="004D1DAE" w:rsidP="000A125B">
      <w:pPr>
        <w:spacing w:after="0" w:line="240" w:lineRule="auto"/>
      </w:pPr>
      <w:r>
        <w:separator/>
      </w:r>
    </w:p>
  </w:footnote>
  <w:footnote w:type="continuationSeparator" w:id="0">
    <w:p w:rsidR="004D1DAE" w:rsidRDefault="004D1DAE" w:rsidP="000A12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55C37"/>
    <w:multiLevelType w:val="hybridMultilevel"/>
    <w:tmpl w:val="67E417A6"/>
    <w:lvl w:ilvl="0" w:tplc="4D90089A">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A3"/>
    <w:rsid w:val="000268A0"/>
    <w:rsid w:val="0004687A"/>
    <w:rsid w:val="00054EAF"/>
    <w:rsid w:val="00056682"/>
    <w:rsid w:val="0006649C"/>
    <w:rsid w:val="00072659"/>
    <w:rsid w:val="0007746A"/>
    <w:rsid w:val="00092D15"/>
    <w:rsid w:val="000A125B"/>
    <w:rsid w:val="000A610A"/>
    <w:rsid w:val="00110D97"/>
    <w:rsid w:val="001278FB"/>
    <w:rsid w:val="001318D5"/>
    <w:rsid w:val="001374B6"/>
    <w:rsid w:val="001826A5"/>
    <w:rsid w:val="00196BE3"/>
    <w:rsid w:val="001D7516"/>
    <w:rsid w:val="001E0C1A"/>
    <w:rsid w:val="001F20F5"/>
    <w:rsid w:val="001F35EC"/>
    <w:rsid w:val="001F74ED"/>
    <w:rsid w:val="002060A3"/>
    <w:rsid w:val="00207F26"/>
    <w:rsid w:val="00243FE1"/>
    <w:rsid w:val="00254C3E"/>
    <w:rsid w:val="00257AD4"/>
    <w:rsid w:val="002A6BFE"/>
    <w:rsid w:val="002B1B57"/>
    <w:rsid w:val="002D2F58"/>
    <w:rsid w:val="002E2775"/>
    <w:rsid w:val="002F1254"/>
    <w:rsid w:val="002F3FFC"/>
    <w:rsid w:val="0030202F"/>
    <w:rsid w:val="00307CA0"/>
    <w:rsid w:val="0032163B"/>
    <w:rsid w:val="00326541"/>
    <w:rsid w:val="003458B0"/>
    <w:rsid w:val="00346455"/>
    <w:rsid w:val="00367175"/>
    <w:rsid w:val="00371835"/>
    <w:rsid w:val="00385064"/>
    <w:rsid w:val="0038778E"/>
    <w:rsid w:val="00390A4C"/>
    <w:rsid w:val="003913BE"/>
    <w:rsid w:val="0039723A"/>
    <w:rsid w:val="003A029E"/>
    <w:rsid w:val="003A363D"/>
    <w:rsid w:val="003B2C12"/>
    <w:rsid w:val="003C7B82"/>
    <w:rsid w:val="00401CCD"/>
    <w:rsid w:val="00412803"/>
    <w:rsid w:val="0043065F"/>
    <w:rsid w:val="0043505E"/>
    <w:rsid w:val="00446CAC"/>
    <w:rsid w:val="00447647"/>
    <w:rsid w:val="00472C30"/>
    <w:rsid w:val="004A0468"/>
    <w:rsid w:val="004B4228"/>
    <w:rsid w:val="004B5229"/>
    <w:rsid w:val="004D1DAE"/>
    <w:rsid w:val="004D1EE9"/>
    <w:rsid w:val="004D3F1C"/>
    <w:rsid w:val="00501C4E"/>
    <w:rsid w:val="00505B87"/>
    <w:rsid w:val="005411F4"/>
    <w:rsid w:val="00565A40"/>
    <w:rsid w:val="00566D5E"/>
    <w:rsid w:val="00567199"/>
    <w:rsid w:val="005725EA"/>
    <w:rsid w:val="0057459A"/>
    <w:rsid w:val="00583F18"/>
    <w:rsid w:val="00584B57"/>
    <w:rsid w:val="00594F85"/>
    <w:rsid w:val="005E616B"/>
    <w:rsid w:val="005E7363"/>
    <w:rsid w:val="005F6E88"/>
    <w:rsid w:val="00612A15"/>
    <w:rsid w:val="00634B49"/>
    <w:rsid w:val="00644E96"/>
    <w:rsid w:val="006559F2"/>
    <w:rsid w:val="00660A64"/>
    <w:rsid w:val="00667F20"/>
    <w:rsid w:val="006832EE"/>
    <w:rsid w:val="00686F11"/>
    <w:rsid w:val="00695E06"/>
    <w:rsid w:val="006B0183"/>
    <w:rsid w:val="006C48A0"/>
    <w:rsid w:val="006E3576"/>
    <w:rsid w:val="006F1522"/>
    <w:rsid w:val="006F5C9D"/>
    <w:rsid w:val="007064D7"/>
    <w:rsid w:val="007242E8"/>
    <w:rsid w:val="007243A6"/>
    <w:rsid w:val="00730853"/>
    <w:rsid w:val="00744818"/>
    <w:rsid w:val="00761959"/>
    <w:rsid w:val="00790301"/>
    <w:rsid w:val="007931B0"/>
    <w:rsid w:val="00795BA7"/>
    <w:rsid w:val="007B58AC"/>
    <w:rsid w:val="007C5225"/>
    <w:rsid w:val="007D543E"/>
    <w:rsid w:val="007E21F0"/>
    <w:rsid w:val="00814778"/>
    <w:rsid w:val="00823B4A"/>
    <w:rsid w:val="00865BBD"/>
    <w:rsid w:val="008B34AF"/>
    <w:rsid w:val="008B3CD3"/>
    <w:rsid w:val="008C7169"/>
    <w:rsid w:val="008D39C3"/>
    <w:rsid w:val="009131F6"/>
    <w:rsid w:val="009266B6"/>
    <w:rsid w:val="009329B8"/>
    <w:rsid w:val="00935467"/>
    <w:rsid w:val="00965174"/>
    <w:rsid w:val="00966C84"/>
    <w:rsid w:val="00987D3C"/>
    <w:rsid w:val="009926D8"/>
    <w:rsid w:val="009A0A8C"/>
    <w:rsid w:val="00A04517"/>
    <w:rsid w:val="00A2161B"/>
    <w:rsid w:val="00A27B1C"/>
    <w:rsid w:val="00A31CE9"/>
    <w:rsid w:val="00A63ACB"/>
    <w:rsid w:val="00A66A86"/>
    <w:rsid w:val="00A73EA7"/>
    <w:rsid w:val="00A77449"/>
    <w:rsid w:val="00A84554"/>
    <w:rsid w:val="00A9400B"/>
    <w:rsid w:val="00AA5017"/>
    <w:rsid w:val="00AB4BF2"/>
    <w:rsid w:val="00AC45C4"/>
    <w:rsid w:val="00AD66B7"/>
    <w:rsid w:val="00AF579B"/>
    <w:rsid w:val="00B120C8"/>
    <w:rsid w:val="00B43548"/>
    <w:rsid w:val="00B52675"/>
    <w:rsid w:val="00B62643"/>
    <w:rsid w:val="00B626A6"/>
    <w:rsid w:val="00B7042F"/>
    <w:rsid w:val="00B96AD5"/>
    <w:rsid w:val="00B97B14"/>
    <w:rsid w:val="00BC118F"/>
    <w:rsid w:val="00BC60BD"/>
    <w:rsid w:val="00BE7A37"/>
    <w:rsid w:val="00C12F0B"/>
    <w:rsid w:val="00C15C9F"/>
    <w:rsid w:val="00C219BD"/>
    <w:rsid w:val="00C42736"/>
    <w:rsid w:val="00C47C6D"/>
    <w:rsid w:val="00C57F2A"/>
    <w:rsid w:val="00C62A10"/>
    <w:rsid w:val="00C65BD4"/>
    <w:rsid w:val="00C84B45"/>
    <w:rsid w:val="00C925C8"/>
    <w:rsid w:val="00C92ADE"/>
    <w:rsid w:val="00CA595D"/>
    <w:rsid w:val="00CB1098"/>
    <w:rsid w:val="00CD2F91"/>
    <w:rsid w:val="00CE3FCE"/>
    <w:rsid w:val="00CF752E"/>
    <w:rsid w:val="00D15FAD"/>
    <w:rsid w:val="00D16F0B"/>
    <w:rsid w:val="00D276DF"/>
    <w:rsid w:val="00D64F90"/>
    <w:rsid w:val="00D841D6"/>
    <w:rsid w:val="00D95F6B"/>
    <w:rsid w:val="00DB278A"/>
    <w:rsid w:val="00DB4549"/>
    <w:rsid w:val="00DB5E68"/>
    <w:rsid w:val="00DB66DB"/>
    <w:rsid w:val="00DC5FCB"/>
    <w:rsid w:val="00DD0F49"/>
    <w:rsid w:val="00DD398B"/>
    <w:rsid w:val="00E01157"/>
    <w:rsid w:val="00E02359"/>
    <w:rsid w:val="00E31670"/>
    <w:rsid w:val="00E320CD"/>
    <w:rsid w:val="00E44EF3"/>
    <w:rsid w:val="00E452B2"/>
    <w:rsid w:val="00E5026C"/>
    <w:rsid w:val="00E62033"/>
    <w:rsid w:val="00E6785E"/>
    <w:rsid w:val="00E730A6"/>
    <w:rsid w:val="00E90B56"/>
    <w:rsid w:val="00EA4B81"/>
    <w:rsid w:val="00EC2A90"/>
    <w:rsid w:val="00EE1E14"/>
    <w:rsid w:val="00EE58A6"/>
    <w:rsid w:val="00F14371"/>
    <w:rsid w:val="00F275F3"/>
    <w:rsid w:val="00F3222C"/>
    <w:rsid w:val="00F366DA"/>
    <w:rsid w:val="00F61D32"/>
    <w:rsid w:val="00F7150B"/>
    <w:rsid w:val="00FA574D"/>
    <w:rsid w:val="00FA7F1D"/>
    <w:rsid w:val="00FE0D0A"/>
    <w:rsid w:val="00FE3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5EE1C-BD77-4232-997B-8934AB58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017"/>
  </w:style>
  <w:style w:type="paragraph" w:styleId="Heading1">
    <w:name w:val="heading 1"/>
    <w:basedOn w:val="Normal"/>
    <w:next w:val="Normal"/>
    <w:link w:val="Heading1Char"/>
    <w:uiPriority w:val="9"/>
    <w:qFormat/>
    <w:rsid w:val="00567199"/>
    <w:pPr>
      <w:keepNext/>
      <w:keepLines/>
      <w:spacing w:before="480" w:after="0"/>
      <w:outlineLvl w:val="0"/>
    </w:pPr>
    <w:rPr>
      <w:rFonts w:asciiTheme="majorHAnsi" w:eastAsiaTheme="majorEastAsia" w:hAnsiTheme="majorHAnsi" w:cstheme="majorBidi"/>
      <w:b/>
      <w:bCs/>
      <w:color w:val="21798E" w:themeColor="accent1" w:themeShade="BF"/>
      <w:sz w:val="28"/>
      <w:szCs w:val="28"/>
    </w:rPr>
  </w:style>
  <w:style w:type="paragraph" w:styleId="Heading2">
    <w:name w:val="heading 2"/>
    <w:basedOn w:val="Normal"/>
    <w:next w:val="Normal"/>
    <w:link w:val="Heading2Char"/>
    <w:uiPriority w:val="9"/>
    <w:unhideWhenUsed/>
    <w:qFormat/>
    <w:rsid w:val="00E62033"/>
    <w:pPr>
      <w:keepNext/>
      <w:keepLines/>
      <w:spacing w:before="200" w:after="0"/>
      <w:outlineLvl w:val="1"/>
    </w:pPr>
    <w:rPr>
      <w:rFonts w:asciiTheme="majorHAnsi" w:eastAsiaTheme="majorEastAsia" w:hAnsiTheme="majorHAnsi" w:cstheme="majorBidi"/>
      <w:b/>
      <w:bCs/>
      <w:color w:val="2DA2BF" w:themeColor="accent1"/>
      <w:sz w:val="26"/>
      <w:szCs w:val="26"/>
    </w:rPr>
  </w:style>
  <w:style w:type="paragraph" w:styleId="Heading3">
    <w:name w:val="heading 3"/>
    <w:basedOn w:val="Normal"/>
    <w:next w:val="Normal"/>
    <w:link w:val="Heading3Char"/>
    <w:uiPriority w:val="9"/>
    <w:unhideWhenUsed/>
    <w:qFormat/>
    <w:rsid w:val="00E62033"/>
    <w:pPr>
      <w:keepNext/>
      <w:keepLines/>
      <w:spacing w:before="200" w:after="0"/>
      <w:outlineLvl w:val="2"/>
    </w:pPr>
    <w:rPr>
      <w:rFonts w:asciiTheme="majorHAnsi" w:eastAsiaTheme="majorEastAsia" w:hAnsiTheme="majorHAnsi" w:cstheme="majorBidi"/>
      <w:b/>
      <w:bCs/>
      <w:color w:val="2DA2BF" w:themeColor="accent1"/>
    </w:rPr>
  </w:style>
  <w:style w:type="paragraph" w:styleId="Heading4">
    <w:name w:val="heading 4"/>
    <w:basedOn w:val="Normal"/>
    <w:next w:val="Normal"/>
    <w:link w:val="Heading4Char"/>
    <w:uiPriority w:val="9"/>
    <w:unhideWhenUsed/>
    <w:qFormat/>
    <w:rsid w:val="00D95F6B"/>
    <w:pPr>
      <w:keepNext/>
      <w:keepLines/>
      <w:spacing w:before="200" w:after="0"/>
      <w:outlineLvl w:val="3"/>
    </w:pPr>
    <w:rPr>
      <w:rFonts w:asciiTheme="majorHAnsi" w:eastAsiaTheme="majorEastAsia" w:hAnsiTheme="majorHAnsi" w:cstheme="majorBidi"/>
      <w:b/>
      <w:bCs/>
      <w:i/>
      <w:iCs/>
      <w:color w:val="2DA2B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60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5B87"/>
    <w:rPr>
      <w:b/>
      <w:bCs/>
    </w:rPr>
  </w:style>
  <w:style w:type="paragraph" w:customStyle="1" w:styleId="msghead">
    <w:name w:val="msg_head"/>
    <w:basedOn w:val="Normal"/>
    <w:rsid w:val="00505B87"/>
    <w:pPr>
      <w:spacing w:before="100" w:beforeAutospacing="1" w:after="100" w:afterAutospacing="1" w:line="240" w:lineRule="auto"/>
    </w:pPr>
    <w:rPr>
      <w:rFonts w:ascii="Times New Roman" w:eastAsiaTheme="minorEastAsia" w:hAnsi="Times New Roman" w:cs="Times New Roman"/>
      <w:sz w:val="24"/>
      <w:szCs w:val="24"/>
    </w:rPr>
  </w:style>
  <w:style w:type="paragraph" w:styleId="NormalWeb">
    <w:name w:val="Normal (Web)"/>
    <w:basedOn w:val="Normal"/>
    <w:uiPriority w:val="99"/>
    <w:unhideWhenUsed/>
    <w:rsid w:val="00505B87"/>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505B87"/>
    <w:rPr>
      <w:color w:val="0000FF"/>
      <w:u w:val="single"/>
    </w:rPr>
  </w:style>
  <w:style w:type="character" w:customStyle="1" w:styleId="Heading1Char">
    <w:name w:val="Heading 1 Char"/>
    <w:basedOn w:val="DefaultParagraphFont"/>
    <w:link w:val="Heading1"/>
    <w:uiPriority w:val="9"/>
    <w:rsid w:val="00567199"/>
    <w:rPr>
      <w:rFonts w:asciiTheme="majorHAnsi" w:eastAsiaTheme="majorEastAsia" w:hAnsiTheme="majorHAnsi" w:cstheme="majorBidi"/>
      <w:b/>
      <w:bCs/>
      <w:color w:val="21798E" w:themeColor="accent1" w:themeShade="BF"/>
      <w:sz w:val="28"/>
      <w:szCs w:val="28"/>
    </w:rPr>
  </w:style>
  <w:style w:type="character" w:customStyle="1" w:styleId="Heading2Char">
    <w:name w:val="Heading 2 Char"/>
    <w:basedOn w:val="DefaultParagraphFont"/>
    <w:link w:val="Heading2"/>
    <w:uiPriority w:val="9"/>
    <w:rsid w:val="00E62033"/>
    <w:rPr>
      <w:rFonts w:asciiTheme="majorHAnsi" w:eastAsiaTheme="majorEastAsia" w:hAnsiTheme="majorHAnsi" w:cstheme="majorBidi"/>
      <w:b/>
      <w:bCs/>
      <w:color w:val="2DA2BF" w:themeColor="accent1"/>
      <w:sz w:val="26"/>
      <w:szCs w:val="26"/>
    </w:rPr>
  </w:style>
  <w:style w:type="character" w:customStyle="1" w:styleId="Heading3Char">
    <w:name w:val="Heading 3 Char"/>
    <w:basedOn w:val="DefaultParagraphFont"/>
    <w:link w:val="Heading3"/>
    <w:uiPriority w:val="9"/>
    <w:rsid w:val="00E62033"/>
    <w:rPr>
      <w:rFonts w:asciiTheme="majorHAnsi" w:eastAsiaTheme="majorEastAsia" w:hAnsiTheme="majorHAnsi" w:cstheme="majorBidi"/>
      <w:b/>
      <w:bCs/>
      <w:color w:val="2DA2BF" w:themeColor="accent1"/>
    </w:rPr>
  </w:style>
  <w:style w:type="paragraph" w:styleId="NoSpacing">
    <w:name w:val="No Spacing"/>
    <w:uiPriority w:val="1"/>
    <w:qFormat/>
    <w:rsid w:val="00E62033"/>
    <w:pPr>
      <w:spacing w:after="0" w:line="240" w:lineRule="auto"/>
    </w:pPr>
  </w:style>
  <w:style w:type="character" w:customStyle="1" w:styleId="apple-converted-space">
    <w:name w:val="apple-converted-space"/>
    <w:basedOn w:val="DefaultParagraphFont"/>
    <w:rsid w:val="005F6E88"/>
  </w:style>
  <w:style w:type="character" w:customStyle="1" w:styleId="Heading4Char">
    <w:name w:val="Heading 4 Char"/>
    <w:basedOn w:val="DefaultParagraphFont"/>
    <w:link w:val="Heading4"/>
    <w:uiPriority w:val="9"/>
    <w:rsid w:val="00D95F6B"/>
    <w:rPr>
      <w:rFonts w:asciiTheme="majorHAnsi" w:eastAsiaTheme="majorEastAsia" w:hAnsiTheme="majorHAnsi" w:cstheme="majorBidi"/>
      <w:b/>
      <w:bCs/>
      <w:i/>
      <w:iCs/>
      <w:color w:val="2DA2BF" w:themeColor="accent1"/>
    </w:rPr>
  </w:style>
  <w:style w:type="paragraph" w:styleId="Header">
    <w:name w:val="header"/>
    <w:basedOn w:val="Normal"/>
    <w:link w:val="HeaderChar"/>
    <w:uiPriority w:val="99"/>
    <w:semiHidden/>
    <w:unhideWhenUsed/>
    <w:rsid w:val="000A12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125B"/>
  </w:style>
  <w:style w:type="paragraph" w:styleId="Footer">
    <w:name w:val="footer"/>
    <w:basedOn w:val="Normal"/>
    <w:link w:val="FooterChar"/>
    <w:uiPriority w:val="99"/>
    <w:semiHidden/>
    <w:unhideWhenUsed/>
    <w:rsid w:val="000A12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125B"/>
  </w:style>
  <w:style w:type="paragraph" w:styleId="FootnoteText">
    <w:name w:val="footnote text"/>
    <w:basedOn w:val="Normal"/>
    <w:link w:val="FootnoteTextChar"/>
    <w:uiPriority w:val="99"/>
    <w:semiHidden/>
    <w:unhideWhenUsed/>
    <w:rsid w:val="00AC4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45C4"/>
    <w:rPr>
      <w:sz w:val="20"/>
      <w:szCs w:val="20"/>
    </w:rPr>
  </w:style>
  <w:style w:type="character" w:styleId="FootnoteReference">
    <w:name w:val="footnote reference"/>
    <w:basedOn w:val="DefaultParagraphFont"/>
    <w:uiPriority w:val="99"/>
    <w:semiHidden/>
    <w:unhideWhenUsed/>
    <w:rsid w:val="00AC45C4"/>
    <w:rPr>
      <w:vertAlign w:val="superscript"/>
    </w:rPr>
  </w:style>
  <w:style w:type="paragraph" w:styleId="BalloonText">
    <w:name w:val="Balloon Text"/>
    <w:basedOn w:val="Normal"/>
    <w:link w:val="BalloonTextChar"/>
    <w:uiPriority w:val="99"/>
    <w:semiHidden/>
    <w:unhideWhenUsed/>
    <w:rsid w:val="001F3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5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12CF7-01F2-4B24-9A56-13F315D3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4049</Words>
  <Characters>23084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Hongorzul</dc:creator>
  <cp:lastModifiedBy>Lenovo G500</cp:lastModifiedBy>
  <cp:revision>6</cp:revision>
  <cp:lastPrinted>2016-01-18T10:55:00Z</cp:lastPrinted>
  <dcterms:created xsi:type="dcterms:W3CDTF">2016-01-18T10:45:00Z</dcterms:created>
  <dcterms:modified xsi:type="dcterms:W3CDTF">2016-01-18T10:55:00Z</dcterms:modified>
</cp:coreProperties>
</file>