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E55" w:rsidRPr="005C325D" w:rsidRDefault="00BF5E55" w:rsidP="00BF5E55">
      <w:pPr>
        <w:spacing w:after="0" w:line="240" w:lineRule="auto"/>
        <w:rPr>
          <w:rFonts w:ascii="Times New Roman" w:eastAsia="Times New Roman" w:hAnsi="Times New Roman" w:cs="Times New Roman"/>
          <w:sz w:val="24"/>
          <w:szCs w:val="24"/>
        </w:rPr>
      </w:pPr>
    </w:p>
    <w:p w:rsidR="00BF5E55" w:rsidRPr="005C325D" w:rsidRDefault="00BF5E55" w:rsidP="00BF5E55">
      <w:pPr>
        <w:rPr>
          <w:rFonts w:ascii="Times New Roman" w:hAnsi="Times New Roman" w:cs="Times New Roman"/>
          <w:sz w:val="24"/>
          <w:szCs w:val="24"/>
          <w:lang w:val="mn-MN"/>
        </w:rPr>
      </w:pPr>
    </w:p>
    <w:p w:rsidR="00BF5E55" w:rsidRPr="005C325D" w:rsidRDefault="00BF5E55" w:rsidP="00BF5E55">
      <w:pPr>
        <w:rPr>
          <w:rFonts w:ascii="Times New Roman" w:hAnsi="Times New Roman" w:cs="Times New Roman"/>
          <w:sz w:val="24"/>
          <w:szCs w:val="24"/>
          <w:lang w:val="mn-MN"/>
        </w:rPr>
      </w:pPr>
    </w:p>
    <w:p w:rsidR="00BF5E55" w:rsidRPr="005C325D" w:rsidRDefault="00BF5E55" w:rsidP="00BF5E55">
      <w:pPr>
        <w:spacing w:after="0" w:line="240" w:lineRule="auto"/>
        <w:jc w:val="both"/>
        <w:rPr>
          <w:rFonts w:ascii="Times New Roman" w:eastAsia="Times New Roman" w:hAnsi="Times New Roman" w:cs="Times New Roman"/>
          <w:sz w:val="24"/>
          <w:szCs w:val="24"/>
          <w:lang w:val="mn-MN"/>
        </w:rPr>
        <w:sectPr w:rsidR="00BF5E55" w:rsidRPr="005C325D" w:rsidSect="00D050F3">
          <w:pgSz w:w="12240" w:h="15840"/>
          <w:pgMar w:top="630" w:right="720" w:bottom="540" w:left="1440" w:header="720" w:footer="720" w:gutter="0"/>
          <w:cols w:space="720"/>
          <w:docGrid w:linePitch="360"/>
        </w:sectPr>
      </w:pPr>
    </w:p>
    <w:p w:rsidR="00BF5E55" w:rsidRPr="00C469C4" w:rsidRDefault="00BF5E55" w:rsidP="00BF5E55">
      <w:pPr>
        <w:spacing w:after="0" w:line="240" w:lineRule="auto"/>
        <w:jc w:val="right"/>
        <w:rPr>
          <w:rFonts w:ascii="Times New Roman" w:eastAsia="Times New Roman" w:hAnsi="Times New Roman" w:cs="Times New Roman"/>
          <w:bCs/>
          <w:sz w:val="24"/>
          <w:szCs w:val="24"/>
          <w:lang w:val="mn-MN"/>
        </w:rPr>
      </w:pPr>
      <w:r w:rsidRPr="00C469C4">
        <w:rPr>
          <w:rFonts w:ascii="Times New Roman" w:eastAsia="Times New Roman" w:hAnsi="Times New Roman" w:cs="Times New Roman"/>
          <w:bCs/>
          <w:sz w:val="24"/>
          <w:szCs w:val="24"/>
          <w:lang w:val="mn-MN"/>
        </w:rPr>
        <w:lastRenderedPageBreak/>
        <w:t xml:space="preserve">Аймгийн Иргэдийн Төлөөлөгчдийн Хурлын </w:t>
      </w:r>
    </w:p>
    <w:p w:rsidR="00BF5E55" w:rsidRPr="00C469C4" w:rsidRDefault="00BF5E55" w:rsidP="00BF5E55">
      <w:pPr>
        <w:spacing w:after="0" w:line="240" w:lineRule="auto"/>
        <w:jc w:val="right"/>
        <w:rPr>
          <w:rFonts w:ascii="Times New Roman" w:eastAsia="Times New Roman" w:hAnsi="Times New Roman" w:cs="Times New Roman"/>
          <w:bCs/>
          <w:sz w:val="24"/>
          <w:szCs w:val="24"/>
          <w:lang w:val="mn-MN"/>
        </w:rPr>
      </w:pPr>
      <w:r w:rsidRPr="00C469C4">
        <w:rPr>
          <w:rFonts w:ascii="Times New Roman" w:eastAsia="Times New Roman" w:hAnsi="Times New Roman" w:cs="Times New Roman"/>
          <w:bCs/>
          <w:sz w:val="24"/>
          <w:szCs w:val="24"/>
          <w:lang w:val="mn-MN"/>
        </w:rPr>
        <w:t>Тэргүүлэгчдийн 2</w:t>
      </w:r>
      <w:r w:rsidR="00C469C4">
        <w:rPr>
          <w:rFonts w:ascii="Times New Roman" w:eastAsia="Times New Roman" w:hAnsi="Times New Roman" w:cs="Times New Roman"/>
          <w:bCs/>
          <w:sz w:val="24"/>
          <w:szCs w:val="24"/>
          <w:lang w:val="mn-MN"/>
        </w:rPr>
        <w:t xml:space="preserve">020 оны 03 дугаар сарын </w:t>
      </w:r>
      <w:r w:rsidR="00C469C4">
        <w:rPr>
          <w:rFonts w:ascii="Times New Roman" w:eastAsia="Times New Roman" w:hAnsi="Times New Roman" w:cs="Times New Roman"/>
          <w:bCs/>
          <w:sz w:val="24"/>
          <w:szCs w:val="24"/>
        </w:rPr>
        <w:t>12</w:t>
      </w:r>
      <w:r w:rsidR="005E1137" w:rsidRPr="00C469C4">
        <w:rPr>
          <w:rFonts w:ascii="Times New Roman" w:eastAsia="Times New Roman" w:hAnsi="Times New Roman" w:cs="Times New Roman"/>
          <w:bCs/>
          <w:sz w:val="24"/>
          <w:szCs w:val="24"/>
          <w:lang w:val="mn-MN"/>
        </w:rPr>
        <w:t>-ны</w:t>
      </w:r>
    </w:p>
    <w:p w:rsidR="00BF5E55" w:rsidRPr="00C469C4" w:rsidRDefault="00C469C4" w:rsidP="00BF5E55">
      <w:pPr>
        <w:spacing w:after="0" w:line="240" w:lineRule="auto"/>
        <w:jc w:val="right"/>
        <w:rPr>
          <w:rFonts w:ascii="Times New Roman" w:eastAsia="Times New Roman" w:hAnsi="Times New Roman" w:cs="Times New Roman"/>
          <w:bCs/>
          <w:sz w:val="24"/>
          <w:szCs w:val="24"/>
          <w:lang w:val="mn-MN"/>
        </w:rPr>
      </w:pPr>
      <w:r>
        <w:rPr>
          <w:rFonts w:ascii="Times New Roman" w:eastAsia="Times New Roman" w:hAnsi="Times New Roman" w:cs="Times New Roman"/>
          <w:bCs/>
          <w:sz w:val="24"/>
          <w:szCs w:val="24"/>
          <w:lang w:val="mn-MN"/>
        </w:rPr>
        <w:t xml:space="preserve">өдрийн </w:t>
      </w:r>
      <w:r>
        <w:rPr>
          <w:rFonts w:ascii="Times New Roman" w:eastAsia="Times New Roman" w:hAnsi="Times New Roman" w:cs="Times New Roman"/>
          <w:bCs/>
          <w:sz w:val="24"/>
          <w:szCs w:val="24"/>
        </w:rPr>
        <w:t xml:space="preserve">23 </w:t>
      </w:r>
      <w:r w:rsidR="005E1137" w:rsidRPr="00C469C4">
        <w:rPr>
          <w:rFonts w:ascii="Times New Roman" w:eastAsia="Times New Roman" w:hAnsi="Times New Roman" w:cs="Times New Roman"/>
          <w:bCs/>
          <w:sz w:val="24"/>
          <w:szCs w:val="24"/>
          <w:lang w:val="mn-MN"/>
        </w:rPr>
        <w:t xml:space="preserve">дугаар </w:t>
      </w:r>
      <w:r w:rsidR="00BF5E55" w:rsidRPr="00C469C4">
        <w:rPr>
          <w:rFonts w:ascii="Times New Roman" w:eastAsia="Times New Roman" w:hAnsi="Times New Roman" w:cs="Times New Roman"/>
          <w:bCs/>
          <w:sz w:val="24"/>
          <w:szCs w:val="24"/>
          <w:lang w:val="mn-MN"/>
        </w:rPr>
        <w:t>тогтоолын</w:t>
      </w:r>
      <w:r w:rsidR="00E12616" w:rsidRPr="00C469C4">
        <w:rPr>
          <w:rFonts w:ascii="Times New Roman" w:eastAsia="Times New Roman" w:hAnsi="Times New Roman" w:cs="Times New Roman"/>
          <w:bCs/>
          <w:sz w:val="24"/>
          <w:szCs w:val="24"/>
          <w:lang w:val="mn-MN"/>
        </w:rPr>
        <w:t xml:space="preserve"> нэгдүгээр</w:t>
      </w:r>
      <w:r w:rsidR="00BF5E55" w:rsidRPr="00C469C4">
        <w:rPr>
          <w:rFonts w:ascii="Times New Roman" w:eastAsia="Times New Roman" w:hAnsi="Times New Roman" w:cs="Times New Roman"/>
          <w:bCs/>
          <w:sz w:val="24"/>
          <w:szCs w:val="24"/>
          <w:lang w:val="mn-MN"/>
        </w:rPr>
        <w:t xml:space="preserve"> хавсралт</w:t>
      </w:r>
    </w:p>
    <w:p w:rsidR="00BF5E55" w:rsidRPr="005C325D" w:rsidRDefault="00BF5E55" w:rsidP="00BF5E55">
      <w:pPr>
        <w:spacing w:after="0" w:line="240" w:lineRule="auto"/>
        <w:jc w:val="right"/>
        <w:rPr>
          <w:rFonts w:ascii="Times New Roman" w:eastAsia="Times New Roman" w:hAnsi="Times New Roman" w:cs="Times New Roman"/>
          <w:b/>
          <w:bCs/>
          <w:sz w:val="24"/>
          <w:szCs w:val="24"/>
          <w:lang w:val="mn-MN"/>
        </w:rPr>
      </w:pPr>
      <w:r w:rsidRPr="005C325D">
        <w:rPr>
          <w:rFonts w:ascii="Times New Roman" w:eastAsia="Times New Roman" w:hAnsi="Times New Roman" w:cs="Times New Roman"/>
          <w:b/>
          <w:bCs/>
          <w:sz w:val="24"/>
          <w:szCs w:val="24"/>
          <w:lang w:val="mn-MN"/>
        </w:rPr>
        <w:t xml:space="preserve"> </w:t>
      </w:r>
    </w:p>
    <w:p w:rsidR="00BF5E55" w:rsidRPr="005C325D" w:rsidRDefault="00BF5E55" w:rsidP="00BF5E55">
      <w:pPr>
        <w:spacing w:after="0" w:line="240" w:lineRule="auto"/>
        <w:jc w:val="center"/>
        <w:rPr>
          <w:rFonts w:ascii="Times New Roman" w:eastAsia="Times New Roman" w:hAnsi="Times New Roman" w:cs="Times New Roman"/>
          <w:b/>
          <w:sz w:val="24"/>
          <w:szCs w:val="24"/>
          <w:lang w:val="mn-MN"/>
        </w:rPr>
      </w:pPr>
      <w:r w:rsidRPr="005C325D">
        <w:rPr>
          <w:rFonts w:ascii="Times New Roman" w:eastAsia="Times New Roman" w:hAnsi="Times New Roman" w:cs="Times New Roman"/>
          <w:b/>
          <w:sz w:val="24"/>
          <w:szCs w:val="24"/>
        </w:rPr>
        <w:t>“НОГООН ХӨГЖЛИЙН БОДЛОГ</w:t>
      </w:r>
      <w:r w:rsidRPr="005C325D">
        <w:rPr>
          <w:rFonts w:ascii="Times New Roman" w:eastAsia="Times New Roman" w:hAnsi="Times New Roman" w:cs="Times New Roman"/>
          <w:b/>
          <w:sz w:val="24"/>
          <w:szCs w:val="24"/>
          <w:lang w:val="mn-MN"/>
        </w:rPr>
        <w:t xml:space="preserve">ЫГ ХЭРЭГЖҮҮЛЭХ </w:t>
      </w:r>
    </w:p>
    <w:p w:rsidR="00BF5E55" w:rsidRDefault="00BF5E55" w:rsidP="00BF5E55">
      <w:pPr>
        <w:spacing w:after="0" w:line="240" w:lineRule="auto"/>
        <w:jc w:val="center"/>
        <w:rPr>
          <w:rFonts w:ascii="Times New Roman" w:eastAsia="Times New Roman" w:hAnsi="Times New Roman" w:cs="Times New Roman"/>
          <w:b/>
          <w:sz w:val="24"/>
          <w:szCs w:val="24"/>
          <w:lang w:val="mn-MN"/>
        </w:rPr>
      </w:pPr>
      <w:r w:rsidRPr="005C325D">
        <w:rPr>
          <w:rFonts w:ascii="Times New Roman" w:eastAsia="Times New Roman" w:hAnsi="Times New Roman" w:cs="Times New Roman"/>
          <w:b/>
          <w:sz w:val="24"/>
          <w:szCs w:val="24"/>
          <w:lang w:val="mn-MN"/>
        </w:rPr>
        <w:t>АРГА ХЭМЖЭЭНИЙ ТӨЛӨВЛӨГӨӨ</w:t>
      </w:r>
      <w:r w:rsidRPr="005C325D">
        <w:rPr>
          <w:rFonts w:ascii="Times New Roman" w:eastAsia="Times New Roman" w:hAnsi="Times New Roman" w:cs="Times New Roman"/>
          <w:b/>
          <w:sz w:val="24"/>
          <w:szCs w:val="24"/>
        </w:rPr>
        <w:t>”</w:t>
      </w:r>
    </w:p>
    <w:p w:rsidR="002B0FB9" w:rsidRPr="002B0FB9" w:rsidRDefault="002B0FB9" w:rsidP="00BF5E55">
      <w:pPr>
        <w:spacing w:after="0" w:line="240" w:lineRule="auto"/>
        <w:jc w:val="center"/>
        <w:rPr>
          <w:rFonts w:ascii="Times New Roman" w:eastAsia="Times New Roman" w:hAnsi="Times New Roman" w:cs="Times New Roman"/>
          <w:b/>
          <w:sz w:val="24"/>
          <w:szCs w:val="24"/>
          <w:lang w:val="mn-MN"/>
        </w:rPr>
      </w:pPr>
      <w:r>
        <w:rPr>
          <w:rFonts w:ascii="Times New Roman" w:eastAsia="Times New Roman" w:hAnsi="Times New Roman" w:cs="Times New Roman"/>
          <w:b/>
          <w:sz w:val="24"/>
          <w:szCs w:val="24"/>
          <w:lang w:val="mn-MN"/>
        </w:rPr>
        <w:t>1-р үе шатны төлөвлөгөө</w:t>
      </w:r>
    </w:p>
    <w:p w:rsidR="00BF5E55" w:rsidRPr="005C325D" w:rsidRDefault="00B7154E" w:rsidP="00BF5E55">
      <w:pPr>
        <w:spacing w:after="0" w:line="240" w:lineRule="auto"/>
        <w:jc w:val="both"/>
        <w:rPr>
          <w:rFonts w:ascii="Times New Roman" w:eastAsia="Times New Roman" w:hAnsi="Times New Roman" w:cs="Times New Roman"/>
          <w:b/>
          <w:sz w:val="24"/>
          <w:szCs w:val="24"/>
          <w:lang w:val="mn-MN"/>
        </w:rPr>
      </w:pPr>
      <w:r>
        <w:rPr>
          <w:rFonts w:ascii="Times New Roman" w:eastAsia="Times New Roman" w:hAnsi="Times New Roman" w:cs="Times New Roman"/>
          <w:b/>
          <w:sz w:val="24"/>
          <w:szCs w:val="24"/>
          <w:lang w:val="mn-MN"/>
        </w:rPr>
        <w:t>2020.03.1</w:t>
      </w:r>
      <w:r>
        <w:rPr>
          <w:rFonts w:ascii="Times New Roman" w:eastAsia="Times New Roman" w:hAnsi="Times New Roman" w:cs="Times New Roman"/>
          <w:b/>
          <w:sz w:val="24"/>
          <w:szCs w:val="24"/>
        </w:rPr>
        <w:t>2</w:t>
      </w:r>
      <w:r w:rsidR="00BF5E55" w:rsidRPr="005C325D">
        <w:rPr>
          <w:rFonts w:ascii="Times New Roman" w:eastAsia="Times New Roman" w:hAnsi="Times New Roman" w:cs="Times New Roman"/>
          <w:b/>
          <w:sz w:val="24"/>
          <w:szCs w:val="24"/>
          <w:lang w:val="mn-MN"/>
        </w:rPr>
        <w:tab/>
      </w:r>
      <w:r w:rsidR="00BF5E55" w:rsidRPr="005C325D">
        <w:rPr>
          <w:rFonts w:ascii="Times New Roman" w:eastAsia="Times New Roman" w:hAnsi="Times New Roman" w:cs="Times New Roman"/>
          <w:b/>
          <w:sz w:val="24"/>
          <w:szCs w:val="24"/>
          <w:lang w:val="mn-MN"/>
        </w:rPr>
        <w:tab/>
      </w:r>
      <w:r w:rsidR="00BF5E55" w:rsidRPr="005C325D">
        <w:rPr>
          <w:rFonts w:ascii="Times New Roman" w:eastAsia="Times New Roman" w:hAnsi="Times New Roman" w:cs="Times New Roman"/>
          <w:b/>
          <w:sz w:val="24"/>
          <w:szCs w:val="24"/>
          <w:lang w:val="mn-MN"/>
        </w:rPr>
        <w:tab/>
      </w:r>
      <w:r w:rsidR="00BF5E55" w:rsidRPr="005C325D">
        <w:rPr>
          <w:rFonts w:ascii="Times New Roman" w:eastAsia="Times New Roman" w:hAnsi="Times New Roman" w:cs="Times New Roman"/>
          <w:b/>
          <w:sz w:val="24"/>
          <w:szCs w:val="24"/>
          <w:lang w:val="mn-MN"/>
        </w:rPr>
        <w:tab/>
      </w:r>
      <w:r w:rsidR="00BF5E55" w:rsidRPr="005C325D">
        <w:rPr>
          <w:rFonts w:ascii="Times New Roman" w:eastAsia="Times New Roman" w:hAnsi="Times New Roman" w:cs="Times New Roman"/>
          <w:b/>
          <w:sz w:val="24"/>
          <w:szCs w:val="24"/>
          <w:lang w:val="mn-MN"/>
        </w:rPr>
        <w:tab/>
      </w:r>
      <w:r w:rsidR="00BF5E55" w:rsidRPr="005C325D">
        <w:rPr>
          <w:rFonts w:ascii="Times New Roman" w:eastAsia="Times New Roman" w:hAnsi="Times New Roman" w:cs="Times New Roman"/>
          <w:b/>
          <w:sz w:val="24"/>
          <w:szCs w:val="24"/>
          <w:lang w:val="mn-MN"/>
        </w:rPr>
        <w:tab/>
      </w:r>
      <w:r w:rsidR="00BF5E55" w:rsidRPr="005C325D">
        <w:rPr>
          <w:rFonts w:ascii="Times New Roman" w:eastAsia="Times New Roman" w:hAnsi="Times New Roman" w:cs="Times New Roman"/>
          <w:b/>
          <w:sz w:val="24"/>
          <w:szCs w:val="24"/>
          <w:lang w:val="mn-MN"/>
        </w:rPr>
        <w:tab/>
      </w:r>
      <w:r w:rsidR="00BF5E55" w:rsidRPr="005C325D">
        <w:rPr>
          <w:rFonts w:ascii="Times New Roman" w:eastAsia="Times New Roman" w:hAnsi="Times New Roman" w:cs="Times New Roman"/>
          <w:b/>
          <w:sz w:val="24"/>
          <w:szCs w:val="24"/>
          <w:lang w:val="mn-MN"/>
        </w:rPr>
        <w:tab/>
      </w:r>
      <w:r w:rsidR="00BF5E55" w:rsidRPr="005C325D">
        <w:rPr>
          <w:rFonts w:ascii="Times New Roman" w:eastAsia="Times New Roman" w:hAnsi="Times New Roman" w:cs="Times New Roman"/>
          <w:b/>
          <w:sz w:val="24"/>
          <w:szCs w:val="24"/>
          <w:lang w:val="mn-MN"/>
        </w:rPr>
        <w:tab/>
      </w:r>
      <w:r w:rsidR="00BF5E55" w:rsidRPr="005C325D">
        <w:rPr>
          <w:rFonts w:ascii="Times New Roman" w:eastAsia="Times New Roman" w:hAnsi="Times New Roman" w:cs="Times New Roman"/>
          <w:b/>
          <w:sz w:val="24"/>
          <w:szCs w:val="24"/>
          <w:lang w:val="mn-MN"/>
        </w:rPr>
        <w:tab/>
      </w:r>
      <w:r w:rsidR="00BF5E55" w:rsidRPr="005C325D">
        <w:rPr>
          <w:rFonts w:ascii="Times New Roman" w:eastAsia="Times New Roman" w:hAnsi="Times New Roman" w:cs="Times New Roman"/>
          <w:b/>
          <w:sz w:val="24"/>
          <w:szCs w:val="24"/>
          <w:lang w:val="mn-MN"/>
        </w:rPr>
        <w:tab/>
      </w:r>
      <w:r w:rsidR="00BF5E55" w:rsidRPr="005C325D">
        <w:rPr>
          <w:rFonts w:ascii="Times New Roman" w:eastAsia="Times New Roman" w:hAnsi="Times New Roman" w:cs="Times New Roman"/>
          <w:b/>
          <w:sz w:val="24"/>
          <w:szCs w:val="24"/>
          <w:lang w:val="mn-MN"/>
        </w:rPr>
        <w:tab/>
      </w:r>
      <w:r w:rsidR="00BF5E55" w:rsidRPr="005C325D">
        <w:rPr>
          <w:rFonts w:ascii="Times New Roman" w:eastAsia="Times New Roman" w:hAnsi="Times New Roman" w:cs="Times New Roman"/>
          <w:b/>
          <w:sz w:val="24"/>
          <w:szCs w:val="24"/>
          <w:lang w:val="mn-MN"/>
        </w:rPr>
        <w:tab/>
      </w:r>
      <w:r w:rsidR="00BF5E55" w:rsidRPr="005C325D">
        <w:rPr>
          <w:rFonts w:ascii="Times New Roman" w:eastAsia="Times New Roman" w:hAnsi="Times New Roman" w:cs="Times New Roman"/>
          <w:b/>
          <w:sz w:val="24"/>
          <w:szCs w:val="24"/>
          <w:lang w:val="mn-MN"/>
        </w:rPr>
        <w:tab/>
      </w:r>
      <w:r w:rsidR="00BF5E55" w:rsidRPr="005C325D">
        <w:rPr>
          <w:rFonts w:ascii="Times New Roman" w:eastAsia="Times New Roman" w:hAnsi="Times New Roman" w:cs="Times New Roman"/>
          <w:b/>
          <w:sz w:val="24"/>
          <w:szCs w:val="24"/>
          <w:lang w:val="mn-MN"/>
        </w:rPr>
        <w:tab/>
      </w:r>
      <w:r w:rsidR="00BF5E55" w:rsidRPr="005C325D">
        <w:rPr>
          <w:rFonts w:ascii="Times New Roman" w:eastAsia="Times New Roman" w:hAnsi="Times New Roman" w:cs="Times New Roman"/>
          <w:b/>
          <w:sz w:val="24"/>
          <w:szCs w:val="24"/>
          <w:lang w:val="mn-MN"/>
        </w:rPr>
        <w:tab/>
      </w:r>
      <w:r w:rsidR="00BF5E55" w:rsidRPr="005C325D">
        <w:rPr>
          <w:rFonts w:ascii="Times New Roman" w:eastAsia="Times New Roman" w:hAnsi="Times New Roman" w:cs="Times New Roman"/>
          <w:b/>
          <w:sz w:val="24"/>
          <w:szCs w:val="24"/>
          <w:lang w:val="mn-MN"/>
        </w:rPr>
        <w:tab/>
      </w:r>
      <w:r w:rsidR="00BF5E55" w:rsidRPr="005C325D">
        <w:rPr>
          <w:rFonts w:ascii="Times New Roman" w:eastAsia="Times New Roman" w:hAnsi="Times New Roman" w:cs="Times New Roman"/>
          <w:b/>
          <w:sz w:val="24"/>
          <w:szCs w:val="24"/>
          <w:lang w:val="mn-MN"/>
        </w:rPr>
        <w:tab/>
      </w:r>
      <w:r w:rsidR="00BF5E55" w:rsidRPr="005C325D">
        <w:rPr>
          <w:rFonts w:ascii="Times New Roman" w:eastAsia="Times New Roman" w:hAnsi="Times New Roman" w:cs="Times New Roman"/>
          <w:b/>
          <w:sz w:val="24"/>
          <w:szCs w:val="24"/>
          <w:lang w:val="mn-MN"/>
        </w:rPr>
        <w:tab/>
        <w:t>Зуунмод.</w:t>
      </w:r>
      <w:r w:rsidR="00BF5E55" w:rsidRPr="005C325D">
        <w:rPr>
          <w:rFonts w:ascii="Times New Roman" w:eastAsia="Times New Roman" w:hAnsi="Times New Roman" w:cs="Times New Roman"/>
          <w:b/>
          <w:sz w:val="24"/>
          <w:szCs w:val="24"/>
          <w:lang w:val="mn-MN"/>
        </w:rPr>
        <w:tab/>
      </w:r>
      <w:r w:rsidR="00BF5E55" w:rsidRPr="005C325D">
        <w:rPr>
          <w:rFonts w:ascii="Times New Roman" w:eastAsia="Times New Roman" w:hAnsi="Times New Roman" w:cs="Times New Roman"/>
          <w:b/>
          <w:sz w:val="24"/>
          <w:szCs w:val="24"/>
          <w:lang w:val="mn-MN"/>
        </w:rPr>
        <w:tab/>
      </w:r>
      <w:r w:rsidR="00BF5E55" w:rsidRPr="005C325D">
        <w:rPr>
          <w:rFonts w:ascii="Times New Roman" w:eastAsia="Times New Roman" w:hAnsi="Times New Roman" w:cs="Times New Roman"/>
          <w:b/>
          <w:sz w:val="24"/>
          <w:szCs w:val="24"/>
          <w:lang w:val="mn-MN"/>
        </w:rPr>
        <w:tab/>
      </w:r>
      <w:r w:rsidR="00BF5E55" w:rsidRPr="005C325D">
        <w:rPr>
          <w:rFonts w:ascii="Times New Roman" w:eastAsia="Times New Roman" w:hAnsi="Times New Roman" w:cs="Times New Roman"/>
          <w:b/>
          <w:sz w:val="24"/>
          <w:szCs w:val="24"/>
          <w:lang w:val="mn-MN"/>
        </w:rPr>
        <w:tab/>
      </w:r>
      <w:r w:rsidR="00BF5E55" w:rsidRPr="005C325D">
        <w:rPr>
          <w:rFonts w:ascii="Times New Roman" w:eastAsia="Times New Roman" w:hAnsi="Times New Roman" w:cs="Times New Roman"/>
          <w:b/>
          <w:sz w:val="24"/>
          <w:szCs w:val="24"/>
          <w:lang w:val="mn-MN"/>
        </w:rPr>
        <w:tab/>
      </w:r>
      <w:r w:rsidR="00BF5E55" w:rsidRPr="005C325D">
        <w:rPr>
          <w:rFonts w:ascii="Times New Roman" w:eastAsia="Times New Roman" w:hAnsi="Times New Roman" w:cs="Times New Roman"/>
          <w:b/>
          <w:sz w:val="24"/>
          <w:szCs w:val="24"/>
          <w:lang w:val="mn-MN"/>
        </w:rPr>
        <w:tab/>
      </w:r>
      <w:r w:rsidR="00BF5E55" w:rsidRPr="005C325D">
        <w:rPr>
          <w:rFonts w:ascii="Times New Roman" w:eastAsia="Times New Roman" w:hAnsi="Times New Roman" w:cs="Times New Roman"/>
          <w:b/>
          <w:sz w:val="24"/>
          <w:szCs w:val="24"/>
          <w:lang w:val="mn-MN"/>
        </w:rPr>
        <w:tab/>
      </w:r>
      <w:r w:rsidR="00BF5E55" w:rsidRPr="005C325D">
        <w:rPr>
          <w:rFonts w:ascii="Times New Roman" w:eastAsia="Times New Roman" w:hAnsi="Times New Roman" w:cs="Times New Roman"/>
          <w:b/>
          <w:sz w:val="24"/>
          <w:szCs w:val="24"/>
          <w:lang w:val="mn-MN"/>
        </w:rPr>
        <w:tab/>
      </w:r>
      <w:r w:rsidR="00BF5E55" w:rsidRPr="005C325D">
        <w:rPr>
          <w:rFonts w:ascii="Times New Roman" w:eastAsia="Times New Roman" w:hAnsi="Times New Roman" w:cs="Times New Roman"/>
          <w:b/>
          <w:sz w:val="24"/>
          <w:szCs w:val="24"/>
          <w:lang w:val="mn-MN"/>
        </w:rPr>
        <w:tab/>
      </w:r>
      <w:r w:rsidR="00BF5E55" w:rsidRPr="005C325D">
        <w:rPr>
          <w:rFonts w:ascii="Times New Roman" w:eastAsia="Times New Roman" w:hAnsi="Times New Roman" w:cs="Times New Roman"/>
          <w:b/>
          <w:sz w:val="24"/>
          <w:szCs w:val="24"/>
          <w:lang w:val="mn-MN"/>
        </w:rPr>
        <w:tab/>
      </w:r>
      <w:r w:rsidR="00BF5E55" w:rsidRPr="005C325D">
        <w:rPr>
          <w:rFonts w:ascii="Times New Roman" w:eastAsia="Times New Roman" w:hAnsi="Times New Roman" w:cs="Times New Roman"/>
          <w:b/>
          <w:sz w:val="24"/>
          <w:szCs w:val="24"/>
          <w:lang w:val="mn-MN"/>
        </w:rPr>
        <w:tab/>
      </w:r>
      <w:r w:rsidR="00BF5E55" w:rsidRPr="005C325D">
        <w:rPr>
          <w:rFonts w:ascii="Times New Roman" w:eastAsia="Times New Roman" w:hAnsi="Times New Roman" w:cs="Times New Roman"/>
          <w:b/>
          <w:sz w:val="24"/>
          <w:szCs w:val="24"/>
          <w:lang w:val="mn-MN"/>
        </w:rPr>
        <w:tab/>
      </w:r>
      <w:r w:rsidR="00BF5E55" w:rsidRPr="005C325D">
        <w:rPr>
          <w:rFonts w:ascii="Times New Roman" w:eastAsia="Times New Roman" w:hAnsi="Times New Roman" w:cs="Times New Roman"/>
          <w:b/>
          <w:sz w:val="24"/>
          <w:szCs w:val="24"/>
          <w:lang w:val="mn-MN"/>
        </w:rPr>
        <w:tab/>
      </w:r>
      <w:r w:rsidR="00BF5E55" w:rsidRPr="005C325D">
        <w:rPr>
          <w:rFonts w:ascii="Times New Roman" w:eastAsia="Times New Roman" w:hAnsi="Times New Roman" w:cs="Times New Roman"/>
          <w:b/>
          <w:sz w:val="24"/>
          <w:szCs w:val="24"/>
          <w:lang w:val="mn-MN"/>
        </w:rPr>
        <w:tab/>
      </w:r>
      <w:r w:rsidR="00BF5E55" w:rsidRPr="005C325D">
        <w:rPr>
          <w:rFonts w:ascii="Times New Roman" w:eastAsia="Times New Roman" w:hAnsi="Times New Roman" w:cs="Times New Roman"/>
          <w:b/>
          <w:sz w:val="24"/>
          <w:szCs w:val="24"/>
          <w:lang w:val="mn-MN"/>
        </w:rPr>
        <w:tab/>
      </w:r>
    </w:p>
    <w:tbl>
      <w:tblPr>
        <w:tblStyle w:val="TableGrid"/>
        <w:tblW w:w="16143" w:type="dxa"/>
        <w:tblInd w:w="-72" w:type="dxa"/>
        <w:tblLayout w:type="fixed"/>
        <w:tblLook w:val="04A0"/>
      </w:tblPr>
      <w:tblGrid>
        <w:gridCol w:w="483"/>
        <w:gridCol w:w="2066"/>
        <w:gridCol w:w="3841"/>
        <w:gridCol w:w="1260"/>
        <w:gridCol w:w="1440"/>
        <w:gridCol w:w="1013"/>
        <w:gridCol w:w="2693"/>
        <w:gridCol w:w="1244"/>
        <w:gridCol w:w="1019"/>
        <w:gridCol w:w="61"/>
        <w:gridCol w:w="7"/>
        <w:gridCol w:w="1016"/>
      </w:tblGrid>
      <w:tr w:rsidR="00BF5E55" w:rsidRPr="00B43D20" w:rsidTr="00D050F3">
        <w:trPr>
          <w:trHeight w:val="198"/>
        </w:trPr>
        <w:tc>
          <w:tcPr>
            <w:tcW w:w="483" w:type="dxa"/>
            <w:vMerge w:val="restart"/>
            <w:tcBorders>
              <w:top w:val="single" w:sz="4" w:space="0" w:color="auto"/>
              <w:left w:val="single" w:sz="4" w:space="0" w:color="auto"/>
              <w:bottom w:val="single" w:sz="4" w:space="0" w:color="auto"/>
              <w:right w:val="single" w:sz="4" w:space="0" w:color="auto"/>
            </w:tcBorders>
            <w:hideMark/>
          </w:tcPr>
          <w:p w:rsidR="00BF5E55" w:rsidRPr="00B43D20" w:rsidRDefault="00BF5E55" w:rsidP="00D050F3">
            <w:pPr>
              <w:jc w:val="center"/>
              <w:rPr>
                <w:rFonts w:ascii="Times New Roman" w:eastAsia="Times New Roman" w:hAnsi="Times New Roman" w:cs="Times New Roman"/>
                <w:b/>
                <w:sz w:val="20"/>
                <w:szCs w:val="20"/>
                <w:lang w:val="mn-MN"/>
              </w:rPr>
            </w:pPr>
            <w:r w:rsidRPr="00B43D20">
              <w:rPr>
                <w:rFonts w:ascii="Times New Roman" w:eastAsia="Times New Roman" w:hAnsi="Times New Roman" w:cs="Times New Roman"/>
                <w:b/>
                <w:sz w:val="20"/>
                <w:szCs w:val="20"/>
                <w:lang w:val="mn-MN"/>
              </w:rPr>
              <w:t>№</w:t>
            </w:r>
          </w:p>
        </w:tc>
        <w:tc>
          <w:tcPr>
            <w:tcW w:w="2066" w:type="dxa"/>
            <w:vMerge w:val="restart"/>
            <w:tcBorders>
              <w:top w:val="single" w:sz="4" w:space="0" w:color="auto"/>
              <w:left w:val="single" w:sz="4" w:space="0" w:color="auto"/>
              <w:bottom w:val="single" w:sz="4" w:space="0" w:color="auto"/>
              <w:right w:val="single" w:sz="4" w:space="0" w:color="auto"/>
            </w:tcBorders>
            <w:vAlign w:val="center"/>
            <w:hideMark/>
          </w:tcPr>
          <w:p w:rsidR="00BF5E55" w:rsidRPr="00B43D20" w:rsidRDefault="00BF5E55" w:rsidP="00D050F3">
            <w:pPr>
              <w:jc w:val="center"/>
              <w:rPr>
                <w:rFonts w:ascii="Times New Roman" w:eastAsia="Times New Roman" w:hAnsi="Times New Roman" w:cs="Times New Roman"/>
                <w:b/>
                <w:sz w:val="20"/>
                <w:szCs w:val="20"/>
                <w:lang w:val="mn-MN"/>
              </w:rPr>
            </w:pPr>
            <w:r w:rsidRPr="00B43D20">
              <w:rPr>
                <w:rFonts w:ascii="Times New Roman" w:eastAsia="Times New Roman" w:hAnsi="Times New Roman" w:cs="Times New Roman"/>
                <w:b/>
                <w:sz w:val="20"/>
                <w:szCs w:val="20"/>
                <w:lang w:val="mn-MN"/>
              </w:rPr>
              <w:t>Зорилт</w:t>
            </w:r>
          </w:p>
        </w:tc>
        <w:tc>
          <w:tcPr>
            <w:tcW w:w="3841" w:type="dxa"/>
            <w:vMerge w:val="restart"/>
            <w:tcBorders>
              <w:top w:val="single" w:sz="4" w:space="0" w:color="auto"/>
              <w:left w:val="single" w:sz="4" w:space="0" w:color="auto"/>
              <w:bottom w:val="single" w:sz="4" w:space="0" w:color="auto"/>
              <w:right w:val="single" w:sz="4" w:space="0" w:color="auto"/>
            </w:tcBorders>
            <w:vAlign w:val="center"/>
            <w:hideMark/>
          </w:tcPr>
          <w:p w:rsidR="00BF5E55" w:rsidRPr="00B43D20" w:rsidRDefault="00BF5E55" w:rsidP="00D050F3">
            <w:pPr>
              <w:jc w:val="center"/>
              <w:rPr>
                <w:rFonts w:ascii="Times New Roman" w:eastAsia="Times New Roman" w:hAnsi="Times New Roman" w:cs="Times New Roman"/>
                <w:b/>
                <w:sz w:val="20"/>
                <w:szCs w:val="20"/>
                <w:lang w:val="mn-MN"/>
              </w:rPr>
            </w:pPr>
            <w:r w:rsidRPr="00B43D20">
              <w:rPr>
                <w:rFonts w:ascii="Times New Roman" w:eastAsia="Times New Roman" w:hAnsi="Times New Roman" w:cs="Times New Roman"/>
                <w:b/>
                <w:sz w:val="20"/>
                <w:szCs w:val="20"/>
                <w:lang w:val="mn-MN"/>
              </w:rPr>
              <w:t>Хэрэгжүүлэх үйл ажиллагаа</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BF5E55" w:rsidRPr="00B43D20" w:rsidRDefault="00BF5E55" w:rsidP="00D050F3">
            <w:pPr>
              <w:jc w:val="center"/>
              <w:rPr>
                <w:rFonts w:ascii="Times New Roman" w:eastAsia="Times New Roman" w:hAnsi="Times New Roman" w:cs="Times New Roman"/>
                <w:b/>
                <w:sz w:val="20"/>
                <w:szCs w:val="20"/>
                <w:lang w:val="mn-MN"/>
              </w:rPr>
            </w:pPr>
            <w:r w:rsidRPr="00B43D20">
              <w:rPr>
                <w:rFonts w:ascii="Times New Roman" w:eastAsia="Times New Roman" w:hAnsi="Times New Roman" w:cs="Times New Roman"/>
                <w:b/>
                <w:sz w:val="20"/>
                <w:szCs w:val="20"/>
                <w:lang w:val="mn-MN"/>
              </w:rPr>
              <w:t>Хариуцах байгууллага</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BF5E55" w:rsidRPr="00B43D20" w:rsidRDefault="00BF5E55" w:rsidP="00D050F3">
            <w:pPr>
              <w:jc w:val="center"/>
              <w:rPr>
                <w:rFonts w:ascii="Times New Roman" w:eastAsia="Times New Roman" w:hAnsi="Times New Roman" w:cs="Times New Roman"/>
                <w:b/>
                <w:sz w:val="20"/>
                <w:szCs w:val="20"/>
                <w:lang w:val="mn-MN"/>
              </w:rPr>
            </w:pPr>
            <w:r w:rsidRPr="00B43D20">
              <w:rPr>
                <w:rFonts w:ascii="Times New Roman" w:eastAsia="Times New Roman" w:hAnsi="Times New Roman" w:cs="Times New Roman"/>
                <w:b/>
                <w:sz w:val="20"/>
                <w:szCs w:val="20"/>
                <w:lang w:val="mn-MN"/>
              </w:rPr>
              <w:t>Хамтран ажиллах</w:t>
            </w:r>
          </w:p>
          <w:p w:rsidR="00BF5E55" w:rsidRPr="00B43D20" w:rsidRDefault="00BF5E55" w:rsidP="00D050F3">
            <w:pPr>
              <w:jc w:val="center"/>
              <w:rPr>
                <w:rFonts w:ascii="Times New Roman" w:eastAsia="Times New Roman" w:hAnsi="Times New Roman" w:cs="Times New Roman"/>
                <w:b/>
                <w:sz w:val="20"/>
                <w:szCs w:val="20"/>
                <w:lang w:val="mn-MN"/>
              </w:rPr>
            </w:pPr>
            <w:r w:rsidRPr="00B43D20">
              <w:rPr>
                <w:rFonts w:ascii="Times New Roman" w:eastAsia="Times New Roman" w:hAnsi="Times New Roman" w:cs="Times New Roman"/>
                <w:b/>
                <w:sz w:val="20"/>
                <w:szCs w:val="20"/>
                <w:lang w:val="mn-MN"/>
              </w:rPr>
              <w:t>байгууллага</w:t>
            </w:r>
          </w:p>
        </w:tc>
        <w:tc>
          <w:tcPr>
            <w:tcW w:w="1013" w:type="dxa"/>
            <w:vMerge w:val="restart"/>
            <w:tcBorders>
              <w:top w:val="single" w:sz="4" w:space="0" w:color="auto"/>
              <w:left w:val="single" w:sz="4" w:space="0" w:color="auto"/>
              <w:bottom w:val="single" w:sz="4" w:space="0" w:color="auto"/>
              <w:right w:val="single" w:sz="4" w:space="0" w:color="auto"/>
            </w:tcBorders>
            <w:vAlign w:val="center"/>
            <w:hideMark/>
          </w:tcPr>
          <w:p w:rsidR="00BF5E55" w:rsidRPr="00B43D20" w:rsidRDefault="00BF5E55" w:rsidP="00D050F3">
            <w:pPr>
              <w:jc w:val="center"/>
              <w:rPr>
                <w:rFonts w:ascii="Times New Roman" w:eastAsia="Times New Roman" w:hAnsi="Times New Roman" w:cs="Times New Roman"/>
                <w:b/>
                <w:sz w:val="20"/>
                <w:szCs w:val="20"/>
                <w:lang w:val="mn-MN"/>
              </w:rPr>
            </w:pPr>
            <w:r w:rsidRPr="00B43D20">
              <w:rPr>
                <w:rFonts w:ascii="Times New Roman" w:eastAsia="Times New Roman" w:hAnsi="Times New Roman" w:cs="Times New Roman"/>
                <w:b/>
                <w:sz w:val="20"/>
                <w:szCs w:val="20"/>
                <w:lang w:val="mn-MN"/>
              </w:rPr>
              <w:t>Хугацаа</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BF5E55" w:rsidRPr="00B43D20" w:rsidRDefault="00BF5E55" w:rsidP="00D050F3">
            <w:pPr>
              <w:jc w:val="center"/>
              <w:rPr>
                <w:rFonts w:ascii="Times New Roman" w:eastAsia="Times New Roman" w:hAnsi="Times New Roman" w:cs="Times New Roman"/>
                <w:b/>
                <w:sz w:val="20"/>
                <w:szCs w:val="20"/>
                <w:lang w:val="mn-MN"/>
              </w:rPr>
            </w:pPr>
            <w:r w:rsidRPr="00B43D20">
              <w:rPr>
                <w:rFonts w:ascii="Times New Roman" w:eastAsia="Times New Roman" w:hAnsi="Times New Roman" w:cs="Times New Roman"/>
                <w:b/>
                <w:sz w:val="20"/>
                <w:szCs w:val="20"/>
                <w:lang w:val="mn-MN"/>
              </w:rPr>
              <w:t>Шалгуур үзүүлэлт</w:t>
            </w:r>
          </w:p>
        </w:tc>
        <w:tc>
          <w:tcPr>
            <w:tcW w:w="1244" w:type="dxa"/>
            <w:vMerge w:val="restart"/>
            <w:tcBorders>
              <w:top w:val="single" w:sz="4" w:space="0" w:color="auto"/>
              <w:left w:val="single" w:sz="4" w:space="0" w:color="auto"/>
              <w:bottom w:val="single" w:sz="4" w:space="0" w:color="auto"/>
              <w:right w:val="single" w:sz="4" w:space="0" w:color="auto"/>
            </w:tcBorders>
            <w:vAlign w:val="center"/>
            <w:hideMark/>
          </w:tcPr>
          <w:p w:rsidR="00BF5E55" w:rsidRPr="00B43D20" w:rsidRDefault="00BF5E55" w:rsidP="00D050F3">
            <w:pPr>
              <w:jc w:val="center"/>
              <w:rPr>
                <w:rFonts w:ascii="Times New Roman" w:eastAsia="Times New Roman" w:hAnsi="Times New Roman" w:cs="Times New Roman"/>
                <w:b/>
                <w:sz w:val="20"/>
                <w:szCs w:val="20"/>
                <w:lang w:val="mn-MN"/>
              </w:rPr>
            </w:pPr>
            <w:r w:rsidRPr="00B43D20">
              <w:rPr>
                <w:rFonts w:ascii="Times New Roman" w:eastAsia="Times New Roman" w:hAnsi="Times New Roman" w:cs="Times New Roman"/>
                <w:b/>
                <w:sz w:val="20"/>
                <w:szCs w:val="20"/>
                <w:lang w:val="mn-MN"/>
              </w:rPr>
              <w:t>Суурь түвшин</w:t>
            </w:r>
          </w:p>
          <w:p w:rsidR="00BF5E55" w:rsidRPr="00B43D20" w:rsidRDefault="00BF5E55" w:rsidP="002E52F5">
            <w:pPr>
              <w:jc w:val="center"/>
              <w:rPr>
                <w:rFonts w:ascii="Times New Roman" w:eastAsia="Times New Roman" w:hAnsi="Times New Roman" w:cs="Times New Roman"/>
                <w:b/>
                <w:sz w:val="20"/>
                <w:szCs w:val="20"/>
              </w:rPr>
            </w:pPr>
            <w:r w:rsidRPr="00B43D20">
              <w:rPr>
                <w:rFonts w:ascii="Times New Roman" w:eastAsia="Times New Roman" w:hAnsi="Times New Roman" w:cs="Times New Roman"/>
                <w:b/>
                <w:sz w:val="20"/>
                <w:szCs w:val="20"/>
              </w:rPr>
              <w:t>/</w:t>
            </w:r>
            <w:r w:rsidR="002E52F5" w:rsidRPr="00B43D20">
              <w:rPr>
                <w:rFonts w:ascii="Times New Roman" w:eastAsia="Times New Roman" w:hAnsi="Times New Roman" w:cs="Times New Roman"/>
                <w:b/>
                <w:sz w:val="20"/>
                <w:szCs w:val="20"/>
                <w:lang w:val="mn-MN"/>
              </w:rPr>
              <w:t>20</w:t>
            </w:r>
            <w:r w:rsidR="002E52F5" w:rsidRPr="00B43D20">
              <w:rPr>
                <w:rFonts w:ascii="Times New Roman" w:eastAsia="Times New Roman" w:hAnsi="Times New Roman" w:cs="Times New Roman"/>
                <w:b/>
                <w:sz w:val="20"/>
                <w:szCs w:val="20"/>
              </w:rPr>
              <w:t>19</w:t>
            </w:r>
          </w:p>
        </w:tc>
        <w:tc>
          <w:tcPr>
            <w:tcW w:w="2103" w:type="dxa"/>
            <w:gridSpan w:val="4"/>
            <w:tcBorders>
              <w:top w:val="single" w:sz="4" w:space="0" w:color="auto"/>
              <w:left w:val="single" w:sz="4" w:space="0" w:color="auto"/>
              <w:bottom w:val="single" w:sz="4" w:space="0" w:color="auto"/>
              <w:right w:val="single" w:sz="4" w:space="0" w:color="auto"/>
            </w:tcBorders>
          </w:tcPr>
          <w:p w:rsidR="00BF5E55" w:rsidRPr="00B43D20" w:rsidRDefault="00BF5E55" w:rsidP="00D050F3">
            <w:pPr>
              <w:jc w:val="center"/>
              <w:rPr>
                <w:rFonts w:ascii="Times New Roman" w:eastAsia="Times New Roman" w:hAnsi="Times New Roman" w:cs="Times New Roman"/>
                <w:b/>
                <w:sz w:val="20"/>
                <w:szCs w:val="20"/>
                <w:lang w:val="mn-MN"/>
              </w:rPr>
            </w:pPr>
            <w:r w:rsidRPr="00B43D20">
              <w:rPr>
                <w:rFonts w:ascii="Times New Roman" w:eastAsia="Times New Roman" w:hAnsi="Times New Roman" w:cs="Times New Roman"/>
                <w:b/>
                <w:sz w:val="20"/>
                <w:szCs w:val="20"/>
                <w:lang w:val="mn-MN"/>
              </w:rPr>
              <w:t>Хүрэх үр дүн</w:t>
            </w:r>
          </w:p>
        </w:tc>
      </w:tr>
      <w:tr w:rsidR="00BF5E55" w:rsidRPr="00B43D20" w:rsidTr="00D050F3">
        <w:trPr>
          <w:trHeight w:val="198"/>
        </w:trPr>
        <w:tc>
          <w:tcPr>
            <w:tcW w:w="483" w:type="dxa"/>
            <w:vMerge/>
            <w:tcBorders>
              <w:top w:val="single" w:sz="4" w:space="0" w:color="auto"/>
              <w:left w:val="single" w:sz="4" w:space="0" w:color="auto"/>
              <w:bottom w:val="single" w:sz="4" w:space="0" w:color="auto"/>
              <w:right w:val="single" w:sz="4" w:space="0" w:color="auto"/>
            </w:tcBorders>
            <w:vAlign w:val="center"/>
            <w:hideMark/>
          </w:tcPr>
          <w:p w:rsidR="00BF5E55" w:rsidRPr="00B43D20" w:rsidRDefault="00BF5E55" w:rsidP="00D050F3">
            <w:pPr>
              <w:rPr>
                <w:rFonts w:ascii="Times New Roman" w:eastAsia="Times New Roman" w:hAnsi="Times New Roman" w:cs="Times New Roman"/>
                <w:b/>
                <w:sz w:val="20"/>
                <w:szCs w:val="20"/>
                <w:lang w:val="mn-MN"/>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BF5E55" w:rsidRPr="00B43D20" w:rsidRDefault="00BF5E55" w:rsidP="00D050F3">
            <w:pPr>
              <w:rPr>
                <w:rFonts w:ascii="Times New Roman" w:eastAsia="Times New Roman" w:hAnsi="Times New Roman" w:cs="Times New Roman"/>
                <w:b/>
                <w:sz w:val="20"/>
                <w:szCs w:val="20"/>
                <w:lang w:val="mn-MN"/>
              </w:rPr>
            </w:pPr>
          </w:p>
        </w:tc>
        <w:tc>
          <w:tcPr>
            <w:tcW w:w="3841" w:type="dxa"/>
            <w:vMerge/>
            <w:tcBorders>
              <w:top w:val="single" w:sz="4" w:space="0" w:color="auto"/>
              <w:left w:val="single" w:sz="4" w:space="0" w:color="auto"/>
              <w:bottom w:val="single" w:sz="4" w:space="0" w:color="auto"/>
              <w:right w:val="single" w:sz="4" w:space="0" w:color="auto"/>
            </w:tcBorders>
            <w:vAlign w:val="center"/>
            <w:hideMark/>
          </w:tcPr>
          <w:p w:rsidR="00BF5E55" w:rsidRPr="00B43D20" w:rsidRDefault="00BF5E55" w:rsidP="00D050F3">
            <w:pPr>
              <w:rPr>
                <w:rFonts w:ascii="Times New Roman" w:eastAsia="Times New Roman" w:hAnsi="Times New Roman" w:cs="Times New Roman"/>
                <w:b/>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BF5E55" w:rsidRPr="00B43D20" w:rsidRDefault="00BF5E55" w:rsidP="00D050F3">
            <w:pPr>
              <w:rPr>
                <w:rFonts w:ascii="Times New Roman" w:eastAsia="Times New Roman" w:hAnsi="Times New Roman" w:cs="Times New Roman"/>
                <w:b/>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F5E55" w:rsidRPr="00B43D20" w:rsidRDefault="00BF5E55" w:rsidP="00D050F3">
            <w:pPr>
              <w:rPr>
                <w:rFonts w:ascii="Times New Roman" w:eastAsia="Times New Roman" w:hAnsi="Times New Roman" w:cs="Times New Roman"/>
                <w:b/>
                <w:sz w:val="20"/>
                <w:szCs w:val="20"/>
                <w:lang w:val="mn-MN"/>
              </w:rPr>
            </w:pP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BF5E55" w:rsidRPr="00B43D20" w:rsidRDefault="00BF5E55" w:rsidP="00D050F3">
            <w:pPr>
              <w:rPr>
                <w:rFonts w:ascii="Times New Roman" w:eastAsia="Times New Roman" w:hAnsi="Times New Roman" w:cs="Times New Roman"/>
                <w:b/>
                <w:sz w:val="20"/>
                <w:szCs w:val="20"/>
                <w:lang w:val="mn-MN"/>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F5E55" w:rsidRPr="00B43D20" w:rsidRDefault="00BF5E55" w:rsidP="00D050F3">
            <w:pPr>
              <w:rPr>
                <w:rFonts w:ascii="Times New Roman" w:eastAsia="Times New Roman" w:hAnsi="Times New Roman" w:cs="Times New Roman"/>
                <w:b/>
                <w:sz w:val="20"/>
                <w:szCs w:val="20"/>
                <w:lang w:val="mn-MN"/>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BF5E55" w:rsidRPr="00B43D20" w:rsidRDefault="00BF5E55" w:rsidP="00D050F3">
            <w:pPr>
              <w:rPr>
                <w:rFonts w:ascii="Times New Roman" w:eastAsia="Times New Roman" w:hAnsi="Times New Roman" w:cs="Times New Roman"/>
                <w:b/>
                <w:sz w:val="20"/>
                <w:szCs w:val="20"/>
              </w:rPr>
            </w:pPr>
          </w:p>
        </w:tc>
        <w:tc>
          <w:tcPr>
            <w:tcW w:w="1087" w:type="dxa"/>
            <w:gridSpan w:val="3"/>
            <w:tcBorders>
              <w:top w:val="single" w:sz="4" w:space="0" w:color="auto"/>
              <w:left w:val="single" w:sz="4" w:space="0" w:color="auto"/>
              <w:bottom w:val="single" w:sz="4" w:space="0" w:color="auto"/>
              <w:right w:val="single" w:sz="4" w:space="0" w:color="auto"/>
            </w:tcBorders>
            <w:vAlign w:val="center"/>
          </w:tcPr>
          <w:p w:rsidR="00BF5E55" w:rsidRPr="00B43D20" w:rsidRDefault="002E52F5" w:rsidP="002E52F5">
            <w:pPr>
              <w:jc w:val="center"/>
              <w:rPr>
                <w:rFonts w:ascii="Times New Roman" w:eastAsia="Times New Roman" w:hAnsi="Times New Roman" w:cs="Times New Roman"/>
                <w:b/>
                <w:sz w:val="20"/>
                <w:szCs w:val="20"/>
              </w:rPr>
            </w:pPr>
            <w:r w:rsidRPr="00B43D20">
              <w:rPr>
                <w:rFonts w:ascii="Times New Roman" w:eastAsia="Times New Roman" w:hAnsi="Times New Roman" w:cs="Times New Roman"/>
                <w:b/>
                <w:sz w:val="20"/>
                <w:szCs w:val="20"/>
                <w:lang w:val="mn-MN"/>
              </w:rPr>
              <w:t>20</w:t>
            </w:r>
            <w:r w:rsidRPr="00B43D20">
              <w:rPr>
                <w:rFonts w:ascii="Times New Roman" w:eastAsia="Times New Roman" w:hAnsi="Times New Roman" w:cs="Times New Roman"/>
                <w:b/>
                <w:sz w:val="20"/>
                <w:szCs w:val="20"/>
              </w:rPr>
              <w:t>20</w:t>
            </w:r>
            <w:r w:rsidR="00BF5E55" w:rsidRPr="00B43D20">
              <w:rPr>
                <w:rFonts w:ascii="Times New Roman" w:eastAsia="Times New Roman" w:hAnsi="Times New Roman" w:cs="Times New Roman"/>
                <w:b/>
                <w:sz w:val="20"/>
                <w:szCs w:val="20"/>
                <w:lang w:val="mn-MN"/>
              </w:rPr>
              <w:t>-202</w:t>
            </w:r>
            <w:r w:rsidR="00B7154E" w:rsidRPr="00B43D20">
              <w:rPr>
                <w:rFonts w:ascii="Times New Roman" w:eastAsia="Times New Roman" w:hAnsi="Times New Roman" w:cs="Times New Roman"/>
                <w:b/>
                <w:sz w:val="20"/>
                <w:szCs w:val="20"/>
              </w:rPr>
              <w:t>2</w:t>
            </w:r>
          </w:p>
        </w:tc>
        <w:tc>
          <w:tcPr>
            <w:tcW w:w="1016" w:type="dxa"/>
            <w:tcBorders>
              <w:top w:val="single" w:sz="4" w:space="0" w:color="auto"/>
              <w:left w:val="single" w:sz="4" w:space="0" w:color="auto"/>
              <w:bottom w:val="single" w:sz="4" w:space="0" w:color="auto"/>
              <w:right w:val="single" w:sz="4" w:space="0" w:color="auto"/>
            </w:tcBorders>
            <w:vAlign w:val="center"/>
          </w:tcPr>
          <w:p w:rsidR="00BF5E55" w:rsidRPr="00B43D20" w:rsidRDefault="00BF5E55" w:rsidP="00B7154E">
            <w:pPr>
              <w:jc w:val="center"/>
              <w:rPr>
                <w:rFonts w:ascii="Times New Roman" w:eastAsia="Times New Roman" w:hAnsi="Times New Roman" w:cs="Times New Roman"/>
                <w:b/>
                <w:sz w:val="20"/>
                <w:szCs w:val="20"/>
              </w:rPr>
            </w:pPr>
            <w:r w:rsidRPr="00B43D20">
              <w:rPr>
                <w:rFonts w:ascii="Times New Roman" w:eastAsia="Times New Roman" w:hAnsi="Times New Roman" w:cs="Times New Roman"/>
                <w:b/>
                <w:sz w:val="20"/>
                <w:szCs w:val="20"/>
                <w:lang w:val="mn-MN"/>
              </w:rPr>
              <w:t>202</w:t>
            </w:r>
            <w:r w:rsidR="00B7154E" w:rsidRPr="00B43D20">
              <w:rPr>
                <w:rFonts w:ascii="Times New Roman" w:eastAsia="Times New Roman" w:hAnsi="Times New Roman" w:cs="Times New Roman"/>
                <w:b/>
                <w:sz w:val="20"/>
                <w:szCs w:val="20"/>
              </w:rPr>
              <w:t>3</w:t>
            </w:r>
            <w:r w:rsidR="00B7154E" w:rsidRPr="00B43D20">
              <w:rPr>
                <w:rFonts w:ascii="Times New Roman" w:eastAsia="Times New Roman" w:hAnsi="Times New Roman" w:cs="Times New Roman"/>
                <w:b/>
                <w:sz w:val="20"/>
                <w:szCs w:val="20"/>
                <w:lang w:val="mn-MN"/>
              </w:rPr>
              <w:t>-20</w:t>
            </w:r>
            <w:r w:rsidR="00B7154E" w:rsidRPr="00B43D20">
              <w:rPr>
                <w:rFonts w:ascii="Times New Roman" w:eastAsia="Times New Roman" w:hAnsi="Times New Roman" w:cs="Times New Roman"/>
                <w:b/>
                <w:sz w:val="20"/>
                <w:szCs w:val="20"/>
              </w:rPr>
              <w:t>24</w:t>
            </w:r>
          </w:p>
        </w:tc>
      </w:tr>
      <w:tr w:rsidR="00BF5E55" w:rsidRPr="00B43D20" w:rsidTr="00D050F3">
        <w:tc>
          <w:tcPr>
            <w:tcW w:w="483" w:type="dxa"/>
            <w:vMerge w:val="restart"/>
            <w:tcBorders>
              <w:top w:val="single" w:sz="4" w:space="0" w:color="auto"/>
              <w:left w:val="single" w:sz="4" w:space="0" w:color="auto"/>
              <w:right w:val="single" w:sz="4" w:space="0" w:color="auto"/>
            </w:tcBorders>
            <w:vAlign w:val="center"/>
            <w:hideMark/>
          </w:tcPr>
          <w:p w:rsidR="00BF5E55" w:rsidRPr="00B43D20" w:rsidRDefault="00BF5E55" w:rsidP="00D050F3">
            <w:pPr>
              <w:jc w:val="both"/>
              <w:rPr>
                <w:rFonts w:ascii="Times New Roman" w:eastAsia="Times New Roman" w:hAnsi="Times New Roman" w:cs="Times New Roman"/>
                <w:b/>
                <w:sz w:val="20"/>
                <w:szCs w:val="20"/>
                <w:lang w:val="mn-MN"/>
              </w:rPr>
            </w:pPr>
            <w:r w:rsidRPr="00B43D20">
              <w:rPr>
                <w:rFonts w:ascii="Times New Roman" w:eastAsia="Times New Roman" w:hAnsi="Times New Roman" w:cs="Times New Roman"/>
                <w:b/>
                <w:sz w:val="20"/>
                <w:szCs w:val="20"/>
                <w:lang w:val="mn-MN"/>
              </w:rPr>
              <w:t>1</w:t>
            </w:r>
          </w:p>
        </w:tc>
        <w:tc>
          <w:tcPr>
            <w:tcW w:w="2066" w:type="dxa"/>
            <w:vMerge w:val="restart"/>
            <w:tcBorders>
              <w:top w:val="single" w:sz="4" w:space="0" w:color="auto"/>
              <w:left w:val="single" w:sz="4" w:space="0" w:color="auto"/>
              <w:right w:val="single" w:sz="4" w:space="0" w:color="auto"/>
            </w:tcBorders>
          </w:tcPr>
          <w:p w:rsidR="00BF5E55" w:rsidRPr="00B43D20" w:rsidRDefault="00BF5E55" w:rsidP="00D050F3">
            <w:pPr>
              <w:jc w:val="both"/>
              <w:rPr>
                <w:rFonts w:ascii="Times New Roman" w:eastAsia="Times New Roman" w:hAnsi="Times New Roman" w:cs="Times New Roman"/>
                <w:sz w:val="20"/>
                <w:szCs w:val="20"/>
              </w:rPr>
            </w:pPr>
            <w:r w:rsidRPr="00B43D20">
              <w:rPr>
                <w:rFonts w:ascii="Times New Roman" w:eastAsia="Times New Roman" w:hAnsi="Times New Roman" w:cs="Times New Roman"/>
                <w:sz w:val="20"/>
                <w:szCs w:val="20"/>
              </w:rPr>
              <w:t xml:space="preserve">Байгалийн нөөцийн хэмнэлттэй, хаягдал багатай үйлдвэрлэл, хэрэглээг хөгжүүлнэ. </w:t>
            </w:r>
          </w:p>
          <w:p w:rsidR="00BF5E55" w:rsidRPr="00B43D20" w:rsidRDefault="00BF5E55" w:rsidP="00D050F3">
            <w:pPr>
              <w:jc w:val="both"/>
              <w:rPr>
                <w:rFonts w:ascii="Times New Roman" w:eastAsia="Times New Roman" w:hAnsi="Times New Roman" w:cs="Times New Roman"/>
                <w:b/>
                <w:sz w:val="20"/>
                <w:szCs w:val="20"/>
                <w:lang w:val="mn-MN"/>
              </w:rPr>
            </w:pPr>
          </w:p>
        </w:tc>
        <w:tc>
          <w:tcPr>
            <w:tcW w:w="3841" w:type="dxa"/>
            <w:tcBorders>
              <w:top w:val="single" w:sz="4" w:space="0" w:color="auto"/>
              <w:left w:val="single" w:sz="4" w:space="0" w:color="auto"/>
              <w:bottom w:val="single" w:sz="4" w:space="0" w:color="auto"/>
              <w:right w:val="single" w:sz="4" w:space="0" w:color="auto"/>
            </w:tcBorders>
            <w:hideMark/>
          </w:tcPr>
          <w:p w:rsidR="00BF5E55" w:rsidRPr="00B43D20" w:rsidRDefault="00BF5E55" w:rsidP="00D050F3">
            <w:pPr>
              <w:pStyle w:val="ListParagraph"/>
              <w:numPr>
                <w:ilvl w:val="1"/>
                <w:numId w:val="9"/>
              </w:numPr>
              <w:tabs>
                <w:tab w:val="left" w:pos="313"/>
              </w:tabs>
              <w:ind w:left="-47" w:firstLine="47"/>
              <w:jc w:val="both"/>
              <w:rPr>
                <w:sz w:val="20"/>
                <w:szCs w:val="20"/>
                <w:lang w:val="mn-MN"/>
              </w:rPr>
            </w:pPr>
            <w:r w:rsidRPr="00B43D20">
              <w:rPr>
                <w:sz w:val="20"/>
                <w:szCs w:val="20"/>
                <w:lang w:val="mn-MN"/>
              </w:rPr>
              <w:t>Эрчим хүчний үйлдвэрлэлд сэргээгдэх эрчим хүчний эзлэх хувийг нэмэгдүүлж тус салбарт ногдох хүлэмжийн хийн ялгарлыг бууруулах</w:t>
            </w:r>
            <w:r w:rsidRPr="00B43D20">
              <w:rPr>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BF5E55" w:rsidRPr="00B43D20" w:rsidRDefault="00BF5E55"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ХОХБТ</w:t>
            </w:r>
          </w:p>
          <w:p w:rsidR="00BF5E55" w:rsidRPr="00B43D20" w:rsidRDefault="00BF5E55"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Хэлтэс</w:t>
            </w:r>
          </w:p>
        </w:tc>
        <w:tc>
          <w:tcPr>
            <w:tcW w:w="1440" w:type="dxa"/>
            <w:tcBorders>
              <w:top w:val="single" w:sz="4" w:space="0" w:color="auto"/>
              <w:left w:val="single" w:sz="4" w:space="0" w:color="auto"/>
              <w:bottom w:val="single" w:sz="4" w:space="0" w:color="auto"/>
              <w:right w:val="single" w:sz="4" w:space="0" w:color="auto"/>
            </w:tcBorders>
            <w:vAlign w:val="center"/>
            <w:hideMark/>
          </w:tcPr>
          <w:p w:rsidR="00BF5E55" w:rsidRPr="00B43D20" w:rsidRDefault="00BF5E55"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БОАЖГазар</w:t>
            </w:r>
          </w:p>
          <w:p w:rsidR="00BF5E55" w:rsidRPr="00B43D20" w:rsidRDefault="00BF5E55"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Аймаг, сумын ЗДТГ, Аж ахуйн нэгжүүд</w:t>
            </w:r>
          </w:p>
        </w:tc>
        <w:tc>
          <w:tcPr>
            <w:tcW w:w="1013" w:type="dxa"/>
            <w:tcBorders>
              <w:top w:val="single" w:sz="4" w:space="0" w:color="auto"/>
              <w:left w:val="single" w:sz="4" w:space="0" w:color="auto"/>
              <w:bottom w:val="single" w:sz="4" w:space="0" w:color="auto"/>
              <w:right w:val="single" w:sz="4" w:space="0" w:color="auto"/>
            </w:tcBorders>
            <w:vAlign w:val="center"/>
            <w:hideMark/>
          </w:tcPr>
          <w:p w:rsidR="00BF5E55" w:rsidRPr="00B43D20" w:rsidRDefault="00B7154E" w:rsidP="00D050F3">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hideMark/>
          </w:tcPr>
          <w:p w:rsidR="00BF5E55" w:rsidRPr="00B43D20" w:rsidRDefault="00BF5E55"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Сэргээгдэх эрчим хүчний эх үүсвэр нэмэгдсэн байна</w:t>
            </w:r>
          </w:p>
        </w:tc>
        <w:tc>
          <w:tcPr>
            <w:tcW w:w="1244" w:type="dxa"/>
            <w:tcBorders>
              <w:top w:val="single" w:sz="4" w:space="0" w:color="auto"/>
              <w:left w:val="single" w:sz="4" w:space="0" w:color="auto"/>
              <w:bottom w:val="single" w:sz="4" w:space="0" w:color="auto"/>
              <w:right w:val="single" w:sz="4" w:space="0" w:color="auto"/>
            </w:tcBorders>
            <w:vAlign w:val="center"/>
            <w:hideMark/>
          </w:tcPr>
          <w:p w:rsidR="00BF5E55" w:rsidRPr="00B43D20" w:rsidRDefault="00BF5E55"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Сэргээгдэх эрчим хүчни</w:t>
            </w:r>
            <w:r w:rsidR="00A3017C" w:rsidRPr="00B43D20">
              <w:rPr>
                <w:rFonts w:ascii="Times New Roman" w:eastAsia="Times New Roman" w:hAnsi="Times New Roman" w:cs="Times New Roman"/>
                <w:bCs/>
                <w:sz w:val="20"/>
                <w:szCs w:val="20"/>
                <w:lang w:val="mn-MN"/>
              </w:rPr>
              <w:t>й зориулалтаар 3сумын 8 ААН-д 1</w:t>
            </w:r>
            <w:r w:rsidR="00A3017C" w:rsidRPr="00B43D20">
              <w:rPr>
                <w:rFonts w:ascii="Times New Roman" w:eastAsia="Times New Roman" w:hAnsi="Times New Roman" w:cs="Times New Roman"/>
                <w:bCs/>
                <w:sz w:val="20"/>
                <w:szCs w:val="20"/>
              </w:rPr>
              <w:t>3.2</w:t>
            </w:r>
            <w:r w:rsidRPr="00B43D20">
              <w:rPr>
                <w:rFonts w:ascii="Times New Roman" w:eastAsia="Times New Roman" w:hAnsi="Times New Roman" w:cs="Times New Roman"/>
                <w:bCs/>
                <w:sz w:val="20"/>
                <w:szCs w:val="20"/>
                <w:lang w:val="mn-MN"/>
              </w:rPr>
              <w:t xml:space="preserve"> мян га газар олгогдоод байна.</w:t>
            </w:r>
          </w:p>
        </w:tc>
        <w:tc>
          <w:tcPr>
            <w:tcW w:w="1087" w:type="dxa"/>
            <w:gridSpan w:val="3"/>
            <w:tcBorders>
              <w:top w:val="single" w:sz="4" w:space="0" w:color="auto"/>
              <w:left w:val="single" w:sz="4" w:space="0" w:color="auto"/>
              <w:bottom w:val="single" w:sz="4" w:space="0" w:color="auto"/>
              <w:right w:val="single" w:sz="4" w:space="0" w:color="auto"/>
            </w:tcBorders>
            <w:vAlign w:val="center"/>
          </w:tcPr>
          <w:p w:rsidR="00BF5E55" w:rsidRPr="00B43D20" w:rsidRDefault="00BF5E55"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10</w:t>
            </w:r>
            <w:r w:rsidR="00A3017C" w:rsidRPr="00B43D20">
              <w:rPr>
                <w:rFonts w:ascii="Times New Roman" w:eastAsia="Times New Roman" w:hAnsi="Times New Roman" w:cs="Times New Roman"/>
                <w:bCs/>
                <w:sz w:val="20"/>
                <w:szCs w:val="20"/>
                <w:lang w:val="mn-MN"/>
              </w:rPr>
              <w:t>%</w:t>
            </w:r>
          </w:p>
        </w:tc>
        <w:tc>
          <w:tcPr>
            <w:tcW w:w="1016" w:type="dxa"/>
            <w:tcBorders>
              <w:top w:val="single" w:sz="4" w:space="0" w:color="auto"/>
              <w:left w:val="single" w:sz="4" w:space="0" w:color="auto"/>
              <w:bottom w:val="single" w:sz="4" w:space="0" w:color="auto"/>
              <w:right w:val="single" w:sz="4" w:space="0" w:color="auto"/>
            </w:tcBorders>
            <w:vAlign w:val="center"/>
          </w:tcPr>
          <w:p w:rsidR="00BF5E55" w:rsidRPr="00B43D20" w:rsidRDefault="00BF5E55"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15</w:t>
            </w:r>
            <w:r w:rsidR="00A3017C" w:rsidRPr="00B43D20">
              <w:rPr>
                <w:rFonts w:ascii="Times New Roman" w:eastAsia="Times New Roman" w:hAnsi="Times New Roman" w:cs="Times New Roman"/>
                <w:bCs/>
                <w:sz w:val="20"/>
                <w:szCs w:val="20"/>
                <w:lang w:val="mn-MN"/>
              </w:rPr>
              <w:t>%</w:t>
            </w:r>
          </w:p>
        </w:tc>
      </w:tr>
      <w:tr w:rsidR="00B7154E" w:rsidRPr="00B43D20" w:rsidTr="00D050F3">
        <w:trPr>
          <w:trHeight w:val="935"/>
        </w:trPr>
        <w:tc>
          <w:tcPr>
            <w:tcW w:w="483" w:type="dxa"/>
            <w:vMerge/>
            <w:tcBorders>
              <w:left w:val="single" w:sz="4" w:space="0" w:color="auto"/>
              <w:right w:val="single" w:sz="4" w:space="0" w:color="auto"/>
            </w:tcBorders>
            <w:vAlign w:val="center"/>
            <w:hideMark/>
          </w:tcPr>
          <w:p w:rsidR="00B7154E" w:rsidRPr="00B43D20" w:rsidRDefault="00B7154E" w:rsidP="00D050F3">
            <w:pPr>
              <w:rPr>
                <w:rFonts w:ascii="Times New Roman" w:eastAsia="Times New Roman" w:hAnsi="Times New Roman" w:cs="Times New Roman"/>
                <w:b/>
                <w:sz w:val="20"/>
                <w:szCs w:val="20"/>
                <w:lang w:val="mn-MN"/>
              </w:rPr>
            </w:pPr>
          </w:p>
        </w:tc>
        <w:tc>
          <w:tcPr>
            <w:tcW w:w="2066" w:type="dxa"/>
            <w:vMerge/>
            <w:tcBorders>
              <w:left w:val="single" w:sz="4" w:space="0" w:color="auto"/>
              <w:right w:val="single" w:sz="4" w:space="0" w:color="auto"/>
            </w:tcBorders>
            <w:vAlign w:val="center"/>
            <w:hideMark/>
          </w:tcPr>
          <w:p w:rsidR="00B7154E" w:rsidRPr="00B43D20" w:rsidRDefault="00B7154E" w:rsidP="00D050F3">
            <w:pPr>
              <w:rPr>
                <w:rFonts w:ascii="Times New Roman" w:eastAsia="Times New Roman" w:hAnsi="Times New Roman" w:cs="Times New Roman"/>
                <w:b/>
                <w:sz w:val="20"/>
                <w:szCs w:val="20"/>
                <w:lang w:val="mn-MN"/>
              </w:rPr>
            </w:pPr>
          </w:p>
        </w:tc>
        <w:tc>
          <w:tcPr>
            <w:tcW w:w="3841" w:type="dxa"/>
            <w:tcBorders>
              <w:top w:val="single" w:sz="4" w:space="0" w:color="auto"/>
              <w:left w:val="single" w:sz="4" w:space="0" w:color="auto"/>
              <w:bottom w:val="single" w:sz="4" w:space="0" w:color="auto"/>
              <w:right w:val="single" w:sz="4" w:space="0" w:color="auto"/>
            </w:tcBorders>
          </w:tcPr>
          <w:p w:rsidR="00B7154E" w:rsidRPr="00B43D20" w:rsidRDefault="00B7154E" w:rsidP="00D050F3">
            <w:pPr>
              <w:pStyle w:val="ListParagraph"/>
              <w:numPr>
                <w:ilvl w:val="1"/>
                <w:numId w:val="9"/>
              </w:numPr>
              <w:tabs>
                <w:tab w:val="left" w:pos="313"/>
              </w:tabs>
              <w:ind w:left="-47" w:firstLine="47"/>
              <w:jc w:val="both"/>
              <w:rPr>
                <w:rFonts w:eastAsiaTheme="minorEastAsia"/>
                <w:sz w:val="20"/>
                <w:szCs w:val="20"/>
                <w:lang w:val="mn-MN"/>
              </w:rPr>
            </w:pPr>
            <w:r w:rsidRPr="00B43D20">
              <w:rPr>
                <w:sz w:val="20"/>
                <w:szCs w:val="20"/>
                <w:lang w:val="mn-MN"/>
              </w:rPr>
              <w:t>Н</w:t>
            </w:r>
            <w:r w:rsidRPr="00B43D20">
              <w:rPr>
                <w:sz w:val="20"/>
                <w:szCs w:val="20"/>
              </w:rPr>
              <w:t>огоон барилгын үнэлгээний систем, ногоон шийдэл, эрчим хүчний хэмнэлттэй, дэвшилтэт технологи, стандартыг нутагшуулан нэвтрүүлж, барилгын дулааны алдагдлыг бууруул</w:t>
            </w:r>
            <w:r w:rsidRPr="00B43D20">
              <w:rPr>
                <w:sz w:val="20"/>
                <w:szCs w:val="20"/>
                <w:lang w:val="mn-MN"/>
              </w:rPr>
              <w:t>ах</w:t>
            </w:r>
            <w:r w:rsidRPr="00B43D20">
              <w:rPr>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B7154E" w:rsidRPr="00B43D20" w:rsidRDefault="00B7154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ГХБХБГазар</w:t>
            </w:r>
          </w:p>
        </w:tc>
        <w:tc>
          <w:tcPr>
            <w:tcW w:w="1440" w:type="dxa"/>
            <w:tcBorders>
              <w:top w:val="single" w:sz="4" w:space="0" w:color="auto"/>
              <w:left w:val="single" w:sz="4" w:space="0" w:color="auto"/>
              <w:bottom w:val="single" w:sz="4" w:space="0" w:color="auto"/>
              <w:right w:val="single" w:sz="4" w:space="0" w:color="auto"/>
            </w:tcBorders>
            <w:vAlign w:val="center"/>
            <w:hideMark/>
          </w:tcPr>
          <w:p w:rsidR="00B7154E" w:rsidRPr="00B43D20" w:rsidRDefault="00B7154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Аймаг, сумын ЗДТГ, Аж ахуйн нэгжүүд</w:t>
            </w:r>
          </w:p>
        </w:tc>
        <w:tc>
          <w:tcPr>
            <w:tcW w:w="1013" w:type="dxa"/>
            <w:tcBorders>
              <w:top w:val="single" w:sz="4" w:space="0" w:color="auto"/>
              <w:left w:val="single" w:sz="4" w:space="0" w:color="auto"/>
              <w:bottom w:val="single" w:sz="4" w:space="0" w:color="auto"/>
              <w:right w:val="single" w:sz="4" w:space="0" w:color="auto"/>
            </w:tcBorders>
            <w:vAlign w:val="center"/>
            <w:hideMark/>
          </w:tcPr>
          <w:p w:rsidR="00B7154E" w:rsidRPr="00B43D20" w:rsidRDefault="00B7154E" w:rsidP="00A3017C">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154E" w:rsidRPr="00B43D20" w:rsidRDefault="00B7154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Дулаан алдагдалгүй, ногоон барилгын загвар төслүүд хэрэгжинэ</w:t>
            </w:r>
          </w:p>
        </w:tc>
        <w:tc>
          <w:tcPr>
            <w:tcW w:w="1244" w:type="dxa"/>
            <w:tcBorders>
              <w:top w:val="single" w:sz="4" w:space="0" w:color="auto"/>
              <w:left w:val="single" w:sz="4" w:space="0" w:color="auto"/>
              <w:bottom w:val="single" w:sz="4" w:space="0" w:color="auto"/>
              <w:right w:val="single" w:sz="4" w:space="0" w:color="auto"/>
            </w:tcBorders>
            <w:vAlign w:val="center"/>
          </w:tcPr>
          <w:p w:rsidR="00B7154E" w:rsidRPr="00B43D20" w:rsidRDefault="00B7154E" w:rsidP="00D050F3">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rPr>
              <w:t>-</w:t>
            </w:r>
          </w:p>
        </w:tc>
        <w:tc>
          <w:tcPr>
            <w:tcW w:w="1087" w:type="dxa"/>
            <w:gridSpan w:val="3"/>
            <w:tcBorders>
              <w:top w:val="single" w:sz="4" w:space="0" w:color="auto"/>
              <w:left w:val="single" w:sz="4" w:space="0" w:color="auto"/>
              <w:bottom w:val="single" w:sz="4" w:space="0" w:color="auto"/>
              <w:right w:val="single" w:sz="4" w:space="0" w:color="auto"/>
            </w:tcBorders>
            <w:vAlign w:val="center"/>
          </w:tcPr>
          <w:p w:rsidR="00B7154E" w:rsidRPr="00B43D20" w:rsidRDefault="00A3017C"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1</w:t>
            </w:r>
            <w:r w:rsidR="00B7154E" w:rsidRPr="00B43D20">
              <w:rPr>
                <w:rFonts w:ascii="Times New Roman" w:eastAsia="Times New Roman" w:hAnsi="Times New Roman" w:cs="Times New Roman"/>
                <w:bCs/>
                <w:sz w:val="20"/>
                <w:szCs w:val="20"/>
                <w:lang w:val="mn-MN"/>
              </w:rPr>
              <w:t>0%</w:t>
            </w:r>
          </w:p>
        </w:tc>
        <w:tc>
          <w:tcPr>
            <w:tcW w:w="1016" w:type="dxa"/>
            <w:tcBorders>
              <w:top w:val="single" w:sz="4" w:space="0" w:color="auto"/>
              <w:left w:val="single" w:sz="4" w:space="0" w:color="auto"/>
              <w:bottom w:val="single" w:sz="4" w:space="0" w:color="auto"/>
              <w:right w:val="single" w:sz="4" w:space="0" w:color="auto"/>
            </w:tcBorders>
            <w:vAlign w:val="center"/>
          </w:tcPr>
          <w:p w:rsidR="00B7154E" w:rsidRPr="00B43D20" w:rsidRDefault="00A3017C"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2</w:t>
            </w:r>
            <w:r w:rsidR="00B7154E" w:rsidRPr="00B43D20">
              <w:rPr>
                <w:rFonts w:ascii="Times New Roman" w:eastAsia="Times New Roman" w:hAnsi="Times New Roman" w:cs="Times New Roman"/>
                <w:bCs/>
                <w:sz w:val="20"/>
                <w:szCs w:val="20"/>
                <w:lang w:val="mn-MN"/>
              </w:rPr>
              <w:t>0%</w:t>
            </w:r>
          </w:p>
        </w:tc>
      </w:tr>
      <w:tr w:rsidR="00B7154E" w:rsidRPr="00B43D20" w:rsidTr="00D050F3">
        <w:trPr>
          <w:cantSplit/>
          <w:trHeight w:val="1160"/>
        </w:trPr>
        <w:tc>
          <w:tcPr>
            <w:tcW w:w="483" w:type="dxa"/>
            <w:vMerge/>
            <w:tcBorders>
              <w:left w:val="single" w:sz="4" w:space="0" w:color="auto"/>
              <w:right w:val="single" w:sz="4" w:space="0" w:color="auto"/>
            </w:tcBorders>
            <w:vAlign w:val="center"/>
            <w:hideMark/>
          </w:tcPr>
          <w:p w:rsidR="00B7154E" w:rsidRPr="00B43D20" w:rsidRDefault="00B7154E" w:rsidP="00D050F3">
            <w:pPr>
              <w:rPr>
                <w:rFonts w:ascii="Times New Roman" w:eastAsia="Times New Roman" w:hAnsi="Times New Roman" w:cs="Times New Roman"/>
                <w:b/>
                <w:sz w:val="20"/>
                <w:szCs w:val="20"/>
                <w:lang w:val="mn-MN"/>
              </w:rPr>
            </w:pPr>
          </w:p>
        </w:tc>
        <w:tc>
          <w:tcPr>
            <w:tcW w:w="2066" w:type="dxa"/>
            <w:vMerge/>
            <w:tcBorders>
              <w:left w:val="single" w:sz="4" w:space="0" w:color="auto"/>
              <w:right w:val="single" w:sz="4" w:space="0" w:color="auto"/>
            </w:tcBorders>
            <w:vAlign w:val="center"/>
            <w:hideMark/>
          </w:tcPr>
          <w:p w:rsidR="00B7154E" w:rsidRPr="00B43D20" w:rsidRDefault="00B7154E" w:rsidP="00D050F3">
            <w:pPr>
              <w:rPr>
                <w:rFonts w:ascii="Times New Roman" w:eastAsia="Times New Roman" w:hAnsi="Times New Roman" w:cs="Times New Roman"/>
                <w:b/>
                <w:sz w:val="20"/>
                <w:szCs w:val="20"/>
                <w:lang w:val="mn-MN"/>
              </w:rPr>
            </w:pPr>
          </w:p>
        </w:tc>
        <w:tc>
          <w:tcPr>
            <w:tcW w:w="3841" w:type="dxa"/>
            <w:tcBorders>
              <w:top w:val="single" w:sz="4" w:space="0" w:color="auto"/>
              <w:left w:val="single" w:sz="4" w:space="0" w:color="auto"/>
              <w:bottom w:val="single" w:sz="4" w:space="0" w:color="auto"/>
              <w:right w:val="single" w:sz="4" w:space="0" w:color="auto"/>
            </w:tcBorders>
          </w:tcPr>
          <w:p w:rsidR="00B7154E" w:rsidRPr="00B43D20" w:rsidRDefault="00B7154E" w:rsidP="00D050F3">
            <w:pPr>
              <w:pStyle w:val="ListParagraph"/>
              <w:numPr>
                <w:ilvl w:val="1"/>
                <w:numId w:val="9"/>
              </w:numPr>
              <w:tabs>
                <w:tab w:val="left" w:pos="313"/>
              </w:tabs>
              <w:ind w:left="-47" w:firstLine="47"/>
              <w:jc w:val="both"/>
              <w:rPr>
                <w:sz w:val="20"/>
                <w:szCs w:val="20"/>
                <w:lang w:val="mn-MN"/>
              </w:rPr>
            </w:pPr>
            <w:r w:rsidRPr="00B43D20">
              <w:rPr>
                <w:sz w:val="20"/>
                <w:szCs w:val="20"/>
                <w:lang w:val="mn-MN"/>
              </w:rPr>
              <w:t>Ө</w:t>
            </w:r>
            <w:r w:rsidRPr="00B43D20">
              <w:rPr>
                <w:sz w:val="20"/>
                <w:szCs w:val="20"/>
              </w:rPr>
              <w:t>рсөлдөөнийг урамшуулж бүтээмжийг дээшлү</w:t>
            </w:r>
            <w:r w:rsidR="00B07458">
              <w:rPr>
                <w:sz w:val="20"/>
                <w:szCs w:val="20"/>
              </w:rPr>
              <w:t>үлэх</w:t>
            </w:r>
            <w:r w:rsidR="00B07458">
              <w:rPr>
                <w:sz w:val="20"/>
                <w:szCs w:val="20"/>
                <w:lang w:val="mn-MN"/>
              </w:rPr>
              <w:t>, хөгжүүлэхийн</w:t>
            </w:r>
            <w:r w:rsidRPr="00B43D20">
              <w:rPr>
                <w:sz w:val="20"/>
                <w:szCs w:val="20"/>
              </w:rPr>
              <w:t xml:space="preserve"> зэрэгцээ байгаль орчинд нөлөөлөх байдлын үнэлгээний үр дүнг сайжруулах;</w:t>
            </w:r>
          </w:p>
        </w:tc>
        <w:tc>
          <w:tcPr>
            <w:tcW w:w="1260" w:type="dxa"/>
            <w:tcBorders>
              <w:top w:val="single" w:sz="4" w:space="0" w:color="auto"/>
              <w:left w:val="single" w:sz="4" w:space="0" w:color="auto"/>
              <w:bottom w:val="single" w:sz="4" w:space="0" w:color="auto"/>
              <w:right w:val="single" w:sz="4" w:space="0" w:color="auto"/>
            </w:tcBorders>
            <w:vAlign w:val="center"/>
            <w:hideMark/>
          </w:tcPr>
          <w:p w:rsidR="00B7154E" w:rsidRPr="00B43D20" w:rsidRDefault="00B7154E" w:rsidP="00D050F3">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Cs/>
                <w:sz w:val="20"/>
                <w:szCs w:val="20"/>
                <w:lang w:val="mn-MN"/>
              </w:rPr>
              <w:t>БОАЖГазар</w:t>
            </w:r>
          </w:p>
        </w:tc>
        <w:tc>
          <w:tcPr>
            <w:tcW w:w="1440" w:type="dxa"/>
            <w:tcBorders>
              <w:top w:val="single" w:sz="4" w:space="0" w:color="auto"/>
              <w:left w:val="single" w:sz="4" w:space="0" w:color="auto"/>
              <w:bottom w:val="single" w:sz="4" w:space="0" w:color="auto"/>
              <w:right w:val="single" w:sz="4" w:space="0" w:color="auto"/>
            </w:tcBorders>
            <w:vAlign w:val="center"/>
            <w:hideMark/>
          </w:tcPr>
          <w:p w:rsidR="00B7154E" w:rsidRPr="00B43D20" w:rsidRDefault="00B7154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МХГазар, Аймаг, сумын ЗДТГ, Аж ахуйн нэгжүүд</w:t>
            </w:r>
          </w:p>
        </w:tc>
        <w:tc>
          <w:tcPr>
            <w:tcW w:w="1013" w:type="dxa"/>
            <w:tcBorders>
              <w:top w:val="single" w:sz="4" w:space="0" w:color="auto"/>
              <w:left w:val="single" w:sz="4" w:space="0" w:color="auto"/>
              <w:bottom w:val="single" w:sz="4" w:space="0" w:color="auto"/>
              <w:right w:val="single" w:sz="4" w:space="0" w:color="auto"/>
            </w:tcBorders>
            <w:vAlign w:val="center"/>
            <w:hideMark/>
          </w:tcPr>
          <w:p w:rsidR="00B7154E" w:rsidRPr="00B43D20" w:rsidRDefault="00B7154E" w:rsidP="00A3017C">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154E" w:rsidRPr="00B43D20" w:rsidRDefault="00B7154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Үйлдвэрлэлийн үйл ажиллагаанаас хүний эрүүл мэнд, хүрээлэн байгаа орчинд үзүүлэх сөрөг нөлөөлөл буурна</w:t>
            </w:r>
          </w:p>
        </w:tc>
        <w:tc>
          <w:tcPr>
            <w:tcW w:w="1244" w:type="dxa"/>
            <w:tcBorders>
              <w:top w:val="single" w:sz="4" w:space="0" w:color="auto"/>
              <w:left w:val="single" w:sz="4" w:space="0" w:color="auto"/>
              <w:bottom w:val="single" w:sz="4" w:space="0" w:color="auto"/>
              <w:right w:val="single" w:sz="4" w:space="0" w:color="auto"/>
            </w:tcBorders>
            <w:vAlign w:val="center"/>
          </w:tcPr>
          <w:p w:rsidR="00B7154E" w:rsidRPr="00B43D20" w:rsidRDefault="00B7154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w:t>
            </w:r>
          </w:p>
        </w:tc>
        <w:tc>
          <w:tcPr>
            <w:tcW w:w="1087" w:type="dxa"/>
            <w:gridSpan w:val="3"/>
            <w:tcBorders>
              <w:top w:val="single" w:sz="4" w:space="0" w:color="auto"/>
              <w:left w:val="single" w:sz="4" w:space="0" w:color="auto"/>
              <w:bottom w:val="single" w:sz="4" w:space="0" w:color="auto"/>
              <w:right w:val="single" w:sz="4" w:space="0" w:color="auto"/>
            </w:tcBorders>
            <w:textDirection w:val="btLr"/>
            <w:vAlign w:val="center"/>
          </w:tcPr>
          <w:p w:rsidR="00B7154E" w:rsidRPr="00B43D20" w:rsidRDefault="00B7154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Үнэлгээний хэрэгжилтээр</w:t>
            </w:r>
          </w:p>
        </w:tc>
        <w:tc>
          <w:tcPr>
            <w:tcW w:w="1016" w:type="dxa"/>
            <w:tcBorders>
              <w:top w:val="single" w:sz="4" w:space="0" w:color="auto"/>
              <w:left w:val="single" w:sz="4" w:space="0" w:color="auto"/>
              <w:bottom w:val="single" w:sz="4" w:space="0" w:color="auto"/>
              <w:right w:val="single" w:sz="4" w:space="0" w:color="auto"/>
            </w:tcBorders>
            <w:textDirection w:val="btLr"/>
            <w:vAlign w:val="center"/>
          </w:tcPr>
          <w:p w:rsidR="00B7154E" w:rsidRPr="00B43D20" w:rsidRDefault="00B7154E" w:rsidP="00D050F3">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t>Үнэлгээний хэрэгжилтээр</w:t>
            </w:r>
          </w:p>
        </w:tc>
      </w:tr>
      <w:tr w:rsidR="00B7154E" w:rsidRPr="00B43D20" w:rsidTr="00D050F3">
        <w:tc>
          <w:tcPr>
            <w:tcW w:w="483" w:type="dxa"/>
            <w:vMerge/>
            <w:tcBorders>
              <w:left w:val="single" w:sz="4" w:space="0" w:color="auto"/>
              <w:right w:val="single" w:sz="4" w:space="0" w:color="auto"/>
            </w:tcBorders>
            <w:vAlign w:val="center"/>
            <w:hideMark/>
          </w:tcPr>
          <w:p w:rsidR="00B7154E" w:rsidRPr="00B43D20" w:rsidRDefault="00B7154E" w:rsidP="00D050F3">
            <w:pPr>
              <w:rPr>
                <w:rFonts w:ascii="Times New Roman" w:eastAsia="Times New Roman" w:hAnsi="Times New Roman" w:cs="Times New Roman"/>
                <w:b/>
                <w:sz w:val="20"/>
                <w:szCs w:val="20"/>
                <w:lang w:val="mn-MN"/>
              </w:rPr>
            </w:pPr>
          </w:p>
        </w:tc>
        <w:tc>
          <w:tcPr>
            <w:tcW w:w="2066" w:type="dxa"/>
            <w:vMerge/>
            <w:tcBorders>
              <w:left w:val="single" w:sz="4" w:space="0" w:color="auto"/>
              <w:right w:val="single" w:sz="4" w:space="0" w:color="auto"/>
            </w:tcBorders>
            <w:vAlign w:val="center"/>
            <w:hideMark/>
          </w:tcPr>
          <w:p w:rsidR="00B7154E" w:rsidRPr="00B43D20" w:rsidRDefault="00B7154E" w:rsidP="00D050F3">
            <w:pPr>
              <w:rPr>
                <w:rFonts w:ascii="Times New Roman" w:eastAsia="Times New Roman" w:hAnsi="Times New Roman" w:cs="Times New Roman"/>
                <w:b/>
                <w:sz w:val="20"/>
                <w:szCs w:val="20"/>
                <w:lang w:val="mn-MN"/>
              </w:rPr>
            </w:pPr>
          </w:p>
        </w:tc>
        <w:tc>
          <w:tcPr>
            <w:tcW w:w="3841" w:type="dxa"/>
            <w:tcBorders>
              <w:top w:val="single" w:sz="4" w:space="0" w:color="auto"/>
              <w:left w:val="single" w:sz="4" w:space="0" w:color="auto"/>
              <w:bottom w:val="single" w:sz="4" w:space="0" w:color="auto"/>
              <w:right w:val="single" w:sz="4" w:space="0" w:color="auto"/>
            </w:tcBorders>
          </w:tcPr>
          <w:p w:rsidR="00B7154E" w:rsidRPr="00B43D20" w:rsidRDefault="00B7154E" w:rsidP="00D050F3">
            <w:pPr>
              <w:pStyle w:val="ListParagraph"/>
              <w:numPr>
                <w:ilvl w:val="1"/>
                <w:numId w:val="9"/>
              </w:numPr>
              <w:tabs>
                <w:tab w:val="left" w:pos="313"/>
              </w:tabs>
              <w:ind w:left="0" w:firstLine="0"/>
              <w:jc w:val="both"/>
              <w:rPr>
                <w:sz w:val="20"/>
                <w:szCs w:val="20"/>
                <w:lang w:val="mn-MN"/>
              </w:rPr>
            </w:pPr>
            <w:r w:rsidRPr="00B43D20">
              <w:rPr>
                <w:sz w:val="20"/>
                <w:szCs w:val="20"/>
                <w:lang w:val="mn-MN"/>
              </w:rPr>
              <w:t>Х</w:t>
            </w:r>
            <w:r w:rsidRPr="00B43D20">
              <w:rPr>
                <w:sz w:val="20"/>
                <w:szCs w:val="20"/>
              </w:rPr>
              <w:t xml:space="preserve">өдөө аж ахуйн тогтвортой хөгжлийг дэмжиж, ногоон технологид суурилсан экспортын баримжаатай боловсруулах үйлдвэрлэлийн кластерыг хөгжүүлж, арьс шир, ноос, ноолуур зэрэг түүхий эдийн бүрэн боловсруулалтыг </w:t>
            </w:r>
            <w:r w:rsidRPr="00B43D20">
              <w:rPr>
                <w:sz w:val="20"/>
                <w:szCs w:val="20"/>
                <w:lang w:val="mn-MN"/>
              </w:rPr>
              <w:t>сайжруулах</w:t>
            </w:r>
          </w:p>
        </w:tc>
        <w:tc>
          <w:tcPr>
            <w:tcW w:w="1260" w:type="dxa"/>
            <w:tcBorders>
              <w:top w:val="single" w:sz="4" w:space="0" w:color="auto"/>
              <w:left w:val="single" w:sz="4" w:space="0" w:color="auto"/>
              <w:bottom w:val="single" w:sz="4" w:space="0" w:color="auto"/>
              <w:right w:val="single" w:sz="4" w:space="0" w:color="auto"/>
            </w:tcBorders>
            <w:vAlign w:val="center"/>
            <w:hideMark/>
          </w:tcPr>
          <w:p w:rsidR="00B7154E" w:rsidRPr="00B43D20" w:rsidRDefault="00B7154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ХХААГазар</w:t>
            </w:r>
          </w:p>
        </w:tc>
        <w:tc>
          <w:tcPr>
            <w:tcW w:w="1440" w:type="dxa"/>
            <w:tcBorders>
              <w:top w:val="single" w:sz="4" w:space="0" w:color="auto"/>
              <w:left w:val="single" w:sz="4" w:space="0" w:color="auto"/>
              <w:bottom w:val="single" w:sz="4" w:space="0" w:color="auto"/>
              <w:right w:val="single" w:sz="4" w:space="0" w:color="auto"/>
            </w:tcBorders>
            <w:vAlign w:val="center"/>
            <w:hideMark/>
          </w:tcPr>
          <w:p w:rsidR="00B7154E" w:rsidRPr="00B43D20" w:rsidRDefault="00B7154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ХХҮГазар, Аймаг, сумын ЗДТГ, Аж ахуйн нэгжүүд</w:t>
            </w:r>
          </w:p>
        </w:tc>
        <w:tc>
          <w:tcPr>
            <w:tcW w:w="1013" w:type="dxa"/>
            <w:tcBorders>
              <w:top w:val="single" w:sz="4" w:space="0" w:color="auto"/>
              <w:left w:val="single" w:sz="4" w:space="0" w:color="auto"/>
              <w:bottom w:val="single" w:sz="4" w:space="0" w:color="auto"/>
              <w:right w:val="single" w:sz="4" w:space="0" w:color="auto"/>
            </w:tcBorders>
            <w:vAlign w:val="center"/>
            <w:hideMark/>
          </w:tcPr>
          <w:p w:rsidR="00B7154E" w:rsidRPr="00B43D20" w:rsidRDefault="00B7154E" w:rsidP="00A3017C">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154E" w:rsidRPr="00B43D20" w:rsidRDefault="00B7154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Түүхий эдийн боловсруулалтын хувиар</w:t>
            </w:r>
          </w:p>
        </w:tc>
        <w:tc>
          <w:tcPr>
            <w:tcW w:w="1244" w:type="dxa"/>
            <w:tcBorders>
              <w:top w:val="single" w:sz="4" w:space="0" w:color="auto"/>
              <w:left w:val="single" w:sz="4" w:space="0" w:color="auto"/>
              <w:bottom w:val="single" w:sz="4" w:space="0" w:color="auto"/>
              <w:right w:val="single" w:sz="4" w:space="0" w:color="auto"/>
            </w:tcBorders>
            <w:vAlign w:val="center"/>
          </w:tcPr>
          <w:p w:rsidR="00B7154E" w:rsidRPr="00B43D20" w:rsidRDefault="00B7154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w:t>
            </w:r>
          </w:p>
        </w:tc>
        <w:tc>
          <w:tcPr>
            <w:tcW w:w="1087" w:type="dxa"/>
            <w:gridSpan w:val="3"/>
            <w:tcBorders>
              <w:top w:val="single" w:sz="4" w:space="0" w:color="auto"/>
              <w:left w:val="single" w:sz="4" w:space="0" w:color="auto"/>
              <w:bottom w:val="single" w:sz="4" w:space="0" w:color="auto"/>
              <w:right w:val="single" w:sz="4" w:space="0" w:color="auto"/>
            </w:tcBorders>
            <w:vAlign w:val="center"/>
          </w:tcPr>
          <w:p w:rsidR="00B7154E" w:rsidRPr="00B43D20" w:rsidRDefault="00A3017C"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3</w:t>
            </w:r>
            <w:r w:rsidR="00B7154E" w:rsidRPr="00B43D20">
              <w:rPr>
                <w:rFonts w:ascii="Times New Roman" w:eastAsia="Times New Roman" w:hAnsi="Times New Roman" w:cs="Times New Roman"/>
                <w:bCs/>
                <w:sz w:val="20"/>
                <w:szCs w:val="20"/>
                <w:lang w:val="mn-MN"/>
              </w:rPr>
              <w:t>0%</w:t>
            </w:r>
          </w:p>
        </w:tc>
        <w:tc>
          <w:tcPr>
            <w:tcW w:w="1016" w:type="dxa"/>
            <w:tcBorders>
              <w:top w:val="single" w:sz="4" w:space="0" w:color="auto"/>
              <w:left w:val="single" w:sz="4" w:space="0" w:color="auto"/>
              <w:bottom w:val="single" w:sz="4" w:space="0" w:color="auto"/>
              <w:right w:val="single" w:sz="4" w:space="0" w:color="auto"/>
            </w:tcBorders>
            <w:vAlign w:val="center"/>
          </w:tcPr>
          <w:p w:rsidR="00B7154E" w:rsidRPr="00B43D20" w:rsidRDefault="00A3017C"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5</w:t>
            </w:r>
            <w:r w:rsidR="00B7154E" w:rsidRPr="00B43D20">
              <w:rPr>
                <w:rFonts w:ascii="Times New Roman" w:eastAsia="Times New Roman" w:hAnsi="Times New Roman" w:cs="Times New Roman"/>
                <w:bCs/>
                <w:sz w:val="20"/>
                <w:szCs w:val="20"/>
                <w:lang w:val="mn-MN"/>
              </w:rPr>
              <w:t>0%</w:t>
            </w:r>
          </w:p>
        </w:tc>
      </w:tr>
      <w:tr w:rsidR="00B614C5" w:rsidRPr="00B43D20" w:rsidTr="00B614C5">
        <w:tc>
          <w:tcPr>
            <w:tcW w:w="483" w:type="dxa"/>
            <w:vMerge/>
            <w:tcBorders>
              <w:left w:val="single" w:sz="4" w:space="0" w:color="auto"/>
              <w:right w:val="single" w:sz="4" w:space="0" w:color="auto"/>
            </w:tcBorders>
            <w:vAlign w:val="center"/>
            <w:hideMark/>
          </w:tcPr>
          <w:p w:rsidR="00B614C5" w:rsidRPr="00B43D20" w:rsidRDefault="00B614C5" w:rsidP="00D050F3">
            <w:pPr>
              <w:rPr>
                <w:rFonts w:ascii="Times New Roman" w:eastAsia="Times New Roman" w:hAnsi="Times New Roman" w:cs="Times New Roman"/>
                <w:b/>
                <w:sz w:val="20"/>
                <w:szCs w:val="20"/>
                <w:lang w:val="mn-MN"/>
              </w:rPr>
            </w:pPr>
          </w:p>
        </w:tc>
        <w:tc>
          <w:tcPr>
            <w:tcW w:w="2066" w:type="dxa"/>
            <w:vMerge/>
            <w:tcBorders>
              <w:left w:val="single" w:sz="4" w:space="0" w:color="auto"/>
              <w:right w:val="single" w:sz="4" w:space="0" w:color="auto"/>
            </w:tcBorders>
            <w:vAlign w:val="center"/>
            <w:hideMark/>
          </w:tcPr>
          <w:p w:rsidR="00B614C5" w:rsidRPr="00B43D20" w:rsidRDefault="00B614C5" w:rsidP="00D050F3">
            <w:pPr>
              <w:rPr>
                <w:rFonts w:ascii="Times New Roman" w:eastAsia="Times New Roman" w:hAnsi="Times New Roman" w:cs="Times New Roman"/>
                <w:b/>
                <w:sz w:val="20"/>
                <w:szCs w:val="20"/>
                <w:lang w:val="mn-MN"/>
              </w:rPr>
            </w:pPr>
          </w:p>
        </w:tc>
        <w:tc>
          <w:tcPr>
            <w:tcW w:w="3841" w:type="dxa"/>
            <w:tcBorders>
              <w:top w:val="single" w:sz="4" w:space="0" w:color="auto"/>
              <w:left w:val="single" w:sz="4" w:space="0" w:color="auto"/>
              <w:bottom w:val="single" w:sz="4" w:space="0" w:color="auto"/>
              <w:right w:val="single" w:sz="4" w:space="0" w:color="auto"/>
            </w:tcBorders>
          </w:tcPr>
          <w:p w:rsidR="00B614C5" w:rsidRPr="00B43D20" w:rsidRDefault="00B614C5" w:rsidP="00D050F3">
            <w:pPr>
              <w:pStyle w:val="ListParagraph"/>
              <w:numPr>
                <w:ilvl w:val="1"/>
                <w:numId w:val="9"/>
              </w:numPr>
              <w:tabs>
                <w:tab w:val="left" w:pos="313"/>
              </w:tabs>
              <w:ind w:left="0" w:firstLine="0"/>
              <w:jc w:val="both"/>
              <w:rPr>
                <w:sz w:val="20"/>
                <w:szCs w:val="20"/>
                <w:lang w:val="mn-MN"/>
              </w:rPr>
            </w:pPr>
            <w:r w:rsidRPr="00B43D20">
              <w:rPr>
                <w:sz w:val="20"/>
                <w:szCs w:val="20"/>
                <w:lang w:val="mn-MN"/>
              </w:rPr>
              <w:t>Х</w:t>
            </w:r>
            <w:r w:rsidRPr="00B43D20">
              <w:rPr>
                <w:sz w:val="20"/>
                <w:szCs w:val="20"/>
              </w:rPr>
              <w:t xml:space="preserve">өрсний үржил шимийг нэмэгдүүлэх, хөрс тордох агротехникийн болон усалгааны хэмнэлттэй, үр ашигтай дэвшилтэт технологи нэвтрүүлэх, ойн зурвас байгуулах замаар газар тариалан </w:t>
            </w:r>
            <w:r w:rsidRPr="00B43D20">
              <w:rPr>
                <w:sz w:val="20"/>
                <w:szCs w:val="20"/>
              </w:rPr>
              <w:lastRenderedPageBreak/>
              <w:t>эрхлэлтийн улмаас үүсэх газрын доройтлыг бууруулж, үр тариа, төмс, хүнсний ногооны дотоодын хэрэгцээг хангах</w:t>
            </w:r>
          </w:p>
        </w:tc>
        <w:tc>
          <w:tcPr>
            <w:tcW w:w="1260" w:type="dxa"/>
            <w:tcBorders>
              <w:top w:val="single" w:sz="4" w:space="0" w:color="auto"/>
              <w:left w:val="single" w:sz="4" w:space="0" w:color="auto"/>
              <w:bottom w:val="single" w:sz="4" w:space="0" w:color="auto"/>
              <w:right w:val="single" w:sz="4" w:space="0" w:color="auto"/>
            </w:tcBorders>
            <w:vAlign w:val="center"/>
            <w:hideMark/>
          </w:tcPr>
          <w:p w:rsidR="00B614C5" w:rsidRPr="00B43D20" w:rsidRDefault="00B614C5"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lastRenderedPageBreak/>
              <w:t>ХХААГазар</w:t>
            </w:r>
          </w:p>
        </w:tc>
        <w:tc>
          <w:tcPr>
            <w:tcW w:w="1440" w:type="dxa"/>
            <w:tcBorders>
              <w:top w:val="single" w:sz="4" w:space="0" w:color="auto"/>
              <w:left w:val="single" w:sz="4" w:space="0" w:color="auto"/>
              <w:bottom w:val="single" w:sz="4" w:space="0" w:color="auto"/>
              <w:right w:val="single" w:sz="4" w:space="0" w:color="auto"/>
            </w:tcBorders>
            <w:vAlign w:val="center"/>
            <w:hideMark/>
          </w:tcPr>
          <w:p w:rsidR="00B614C5" w:rsidRPr="00B43D20" w:rsidRDefault="00B614C5"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ХХҮГазар, Аймаг, сумын ЗДТГ, Аж ахуйн нэгжүүд</w:t>
            </w:r>
          </w:p>
        </w:tc>
        <w:tc>
          <w:tcPr>
            <w:tcW w:w="1013" w:type="dxa"/>
            <w:tcBorders>
              <w:top w:val="single" w:sz="4" w:space="0" w:color="auto"/>
              <w:left w:val="single" w:sz="4" w:space="0" w:color="auto"/>
              <w:bottom w:val="single" w:sz="4" w:space="0" w:color="auto"/>
              <w:right w:val="single" w:sz="4" w:space="0" w:color="auto"/>
            </w:tcBorders>
            <w:vAlign w:val="center"/>
            <w:hideMark/>
          </w:tcPr>
          <w:p w:rsidR="00B614C5" w:rsidRPr="00B43D20" w:rsidRDefault="00B614C5" w:rsidP="00A3017C">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hideMark/>
          </w:tcPr>
          <w:p w:rsidR="00B614C5" w:rsidRPr="006B0939" w:rsidRDefault="00B614C5" w:rsidP="00B614C5">
            <w:pPr>
              <w:jc w:val="center"/>
              <w:rPr>
                <w:rFonts w:ascii="Times New Roman" w:eastAsia="Times New Roman" w:hAnsi="Times New Roman" w:cs="Times New Roman"/>
                <w:bCs/>
                <w:sz w:val="20"/>
                <w:szCs w:val="20"/>
                <w:highlight w:val="yellow"/>
                <w:lang w:val="mn-MN"/>
              </w:rPr>
            </w:pPr>
            <w:r w:rsidRPr="00B614C5">
              <w:rPr>
                <w:rFonts w:ascii="Times New Roman" w:eastAsia="Times New Roman" w:hAnsi="Times New Roman" w:cs="Times New Roman"/>
                <w:bCs/>
                <w:sz w:val="20"/>
                <w:szCs w:val="20"/>
                <w:lang w:val="mn-MN"/>
              </w:rPr>
              <w:t>Усалгаатай газар тариаланг нэмэгдүүлсэн байна.</w:t>
            </w:r>
          </w:p>
        </w:tc>
        <w:tc>
          <w:tcPr>
            <w:tcW w:w="1244" w:type="dxa"/>
            <w:tcBorders>
              <w:top w:val="single" w:sz="4" w:space="0" w:color="auto"/>
              <w:left w:val="single" w:sz="4" w:space="0" w:color="auto"/>
              <w:bottom w:val="single" w:sz="4" w:space="0" w:color="auto"/>
              <w:right w:val="single" w:sz="4" w:space="0" w:color="auto"/>
            </w:tcBorders>
            <w:vAlign w:val="center"/>
          </w:tcPr>
          <w:p w:rsidR="00B614C5" w:rsidRPr="00B614C5" w:rsidRDefault="00B614C5" w:rsidP="00B614C5">
            <w:pPr>
              <w:jc w:val="center"/>
              <w:rPr>
                <w:rFonts w:ascii="Times New Roman" w:eastAsia="Times New Roman" w:hAnsi="Times New Roman" w:cs="Times New Roman"/>
                <w:bCs/>
                <w:sz w:val="20"/>
                <w:szCs w:val="20"/>
                <w:lang w:val="mn-MN"/>
              </w:rPr>
            </w:pPr>
            <w:r w:rsidRPr="00B614C5">
              <w:rPr>
                <w:rFonts w:ascii="Times New Roman" w:eastAsia="Times New Roman" w:hAnsi="Times New Roman" w:cs="Times New Roman"/>
                <w:bCs/>
                <w:sz w:val="20"/>
                <w:szCs w:val="20"/>
                <w:lang w:val="mn-MN"/>
              </w:rPr>
              <w:t>34 Услалтын систем бүхий 1964,1га</w:t>
            </w:r>
          </w:p>
          <w:p w:rsidR="00B614C5" w:rsidRPr="006B0939" w:rsidRDefault="00B614C5" w:rsidP="00B614C5">
            <w:pPr>
              <w:jc w:val="center"/>
              <w:rPr>
                <w:rFonts w:ascii="Times New Roman" w:eastAsia="Times New Roman" w:hAnsi="Times New Roman" w:cs="Times New Roman"/>
                <w:b/>
                <w:bCs/>
                <w:sz w:val="20"/>
                <w:szCs w:val="20"/>
                <w:highlight w:val="yellow"/>
                <w:lang w:val="mn-MN"/>
              </w:rPr>
            </w:pPr>
            <w:r>
              <w:rPr>
                <w:rFonts w:ascii="Times New Roman" w:eastAsia="Times New Roman" w:hAnsi="Times New Roman" w:cs="Times New Roman"/>
                <w:bCs/>
                <w:sz w:val="20"/>
                <w:szCs w:val="20"/>
                <w:lang w:val="mn-MN"/>
              </w:rPr>
              <w:lastRenderedPageBreak/>
              <w:t xml:space="preserve"> 67</w:t>
            </w:r>
            <w:r w:rsidRPr="00B614C5">
              <w:rPr>
                <w:rFonts w:ascii="Times New Roman" w:eastAsia="Times New Roman" w:hAnsi="Times New Roman" w:cs="Times New Roman"/>
                <w:bCs/>
                <w:sz w:val="20"/>
                <w:szCs w:val="20"/>
                <w:lang w:val="mn-MN"/>
              </w:rPr>
              <w:t>,</w:t>
            </w:r>
            <w:r>
              <w:rPr>
                <w:rFonts w:ascii="Times New Roman" w:eastAsia="Times New Roman" w:hAnsi="Times New Roman" w:cs="Times New Roman"/>
                <w:bCs/>
                <w:sz w:val="20"/>
                <w:szCs w:val="20"/>
                <w:lang w:val="mn-MN"/>
              </w:rPr>
              <w:t>4</w:t>
            </w:r>
            <w:r w:rsidRPr="00B614C5">
              <w:rPr>
                <w:rFonts w:ascii="Times New Roman" w:eastAsia="Times New Roman" w:hAnsi="Times New Roman" w:cs="Times New Roman"/>
                <w:bCs/>
                <w:sz w:val="20"/>
                <w:szCs w:val="20"/>
                <w:lang w:val="mn-MN"/>
              </w:rPr>
              <w:t>% ашиглаж байна</w:t>
            </w:r>
          </w:p>
        </w:tc>
        <w:tc>
          <w:tcPr>
            <w:tcW w:w="1087" w:type="dxa"/>
            <w:gridSpan w:val="3"/>
            <w:tcBorders>
              <w:top w:val="single" w:sz="4" w:space="0" w:color="auto"/>
              <w:left w:val="single" w:sz="4" w:space="0" w:color="auto"/>
              <w:bottom w:val="single" w:sz="4" w:space="0" w:color="auto"/>
              <w:right w:val="single" w:sz="4" w:space="0" w:color="auto"/>
            </w:tcBorders>
            <w:vAlign w:val="center"/>
          </w:tcPr>
          <w:p w:rsidR="00B614C5" w:rsidRPr="00B614C5" w:rsidRDefault="00B614C5" w:rsidP="00B614C5">
            <w:pPr>
              <w:jc w:val="center"/>
              <w:rPr>
                <w:rFonts w:ascii="Times New Roman" w:eastAsia="Times New Roman" w:hAnsi="Times New Roman" w:cs="Times New Roman"/>
                <w:bCs/>
                <w:sz w:val="20"/>
                <w:szCs w:val="20"/>
                <w:lang w:val="mn-MN"/>
              </w:rPr>
            </w:pPr>
            <w:r w:rsidRPr="00B614C5">
              <w:rPr>
                <w:rFonts w:ascii="Times New Roman" w:eastAsia="Times New Roman" w:hAnsi="Times New Roman" w:cs="Times New Roman"/>
                <w:bCs/>
                <w:sz w:val="20"/>
                <w:szCs w:val="20"/>
                <w:lang w:val="mn-MN"/>
              </w:rPr>
              <w:lastRenderedPageBreak/>
              <w:t>70%</w:t>
            </w:r>
          </w:p>
        </w:tc>
        <w:tc>
          <w:tcPr>
            <w:tcW w:w="1016" w:type="dxa"/>
            <w:tcBorders>
              <w:top w:val="single" w:sz="4" w:space="0" w:color="auto"/>
              <w:left w:val="single" w:sz="4" w:space="0" w:color="auto"/>
              <w:bottom w:val="single" w:sz="4" w:space="0" w:color="auto"/>
              <w:right w:val="single" w:sz="4" w:space="0" w:color="auto"/>
            </w:tcBorders>
            <w:vAlign w:val="center"/>
          </w:tcPr>
          <w:p w:rsidR="00B614C5" w:rsidRPr="00B614C5" w:rsidRDefault="00B614C5" w:rsidP="00B614C5">
            <w:pPr>
              <w:jc w:val="center"/>
              <w:rPr>
                <w:rFonts w:ascii="Times New Roman" w:eastAsia="Times New Roman" w:hAnsi="Times New Roman" w:cs="Times New Roman"/>
                <w:bCs/>
                <w:sz w:val="20"/>
                <w:szCs w:val="20"/>
                <w:lang w:val="mn-MN"/>
              </w:rPr>
            </w:pPr>
            <w:r w:rsidRPr="00B614C5">
              <w:rPr>
                <w:rFonts w:ascii="Times New Roman" w:eastAsia="Times New Roman" w:hAnsi="Times New Roman" w:cs="Times New Roman"/>
                <w:bCs/>
                <w:sz w:val="20"/>
                <w:szCs w:val="20"/>
                <w:lang w:val="mn-MN"/>
              </w:rPr>
              <w:t>100%</w:t>
            </w:r>
          </w:p>
        </w:tc>
      </w:tr>
      <w:tr w:rsidR="00B614C5" w:rsidRPr="00B43D20" w:rsidTr="00B614C5">
        <w:tc>
          <w:tcPr>
            <w:tcW w:w="483" w:type="dxa"/>
            <w:vMerge/>
            <w:tcBorders>
              <w:left w:val="single" w:sz="4" w:space="0" w:color="auto"/>
              <w:right w:val="single" w:sz="4" w:space="0" w:color="auto"/>
            </w:tcBorders>
            <w:vAlign w:val="center"/>
          </w:tcPr>
          <w:p w:rsidR="00B614C5" w:rsidRPr="00B43D20" w:rsidRDefault="00B614C5" w:rsidP="00D050F3">
            <w:pPr>
              <w:rPr>
                <w:rFonts w:ascii="Times New Roman" w:eastAsia="Times New Roman" w:hAnsi="Times New Roman" w:cs="Times New Roman"/>
                <w:b/>
                <w:sz w:val="20"/>
                <w:szCs w:val="20"/>
                <w:lang w:val="mn-MN"/>
              </w:rPr>
            </w:pPr>
          </w:p>
        </w:tc>
        <w:tc>
          <w:tcPr>
            <w:tcW w:w="2066" w:type="dxa"/>
            <w:vMerge/>
            <w:tcBorders>
              <w:left w:val="single" w:sz="4" w:space="0" w:color="auto"/>
              <w:right w:val="single" w:sz="4" w:space="0" w:color="auto"/>
            </w:tcBorders>
            <w:vAlign w:val="center"/>
          </w:tcPr>
          <w:p w:rsidR="00B614C5" w:rsidRPr="00B43D20" w:rsidRDefault="00B614C5" w:rsidP="00D050F3">
            <w:pPr>
              <w:rPr>
                <w:rFonts w:ascii="Times New Roman" w:eastAsia="Times New Roman" w:hAnsi="Times New Roman" w:cs="Times New Roman"/>
                <w:b/>
                <w:sz w:val="20"/>
                <w:szCs w:val="20"/>
                <w:lang w:val="mn-MN"/>
              </w:rPr>
            </w:pPr>
          </w:p>
        </w:tc>
        <w:tc>
          <w:tcPr>
            <w:tcW w:w="3841" w:type="dxa"/>
            <w:tcBorders>
              <w:top w:val="single" w:sz="4" w:space="0" w:color="auto"/>
              <w:left w:val="single" w:sz="4" w:space="0" w:color="auto"/>
              <w:bottom w:val="single" w:sz="4" w:space="0" w:color="auto"/>
              <w:right w:val="single" w:sz="4" w:space="0" w:color="auto"/>
            </w:tcBorders>
            <w:shd w:val="clear" w:color="auto" w:fill="auto"/>
          </w:tcPr>
          <w:p w:rsidR="00B614C5" w:rsidRPr="003E692D" w:rsidRDefault="00B614C5" w:rsidP="006B0939">
            <w:pPr>
              <w:pStyle w:val="ListParagraph"/>
              <w:tabs>
                <w:tab w:val="left" w:pos="223"/>
                <w:tab w:val="left" w:pos="313"/>
                <w:tab w:val="left" w:pos="403"/>
              </w:tabs>
              <w:ind w:left="0"/>
              <w:jc w:val="both"/>
              <w:rPr>
                <w:sz w:val="20"/>
                <w:szCs w:val="20"/>
                <w:lang w:val="mn-MN"/>
              </w:rPr>
            </w:pPr>
            <w:r w:rsidRPr="003E692D">
              <w:rPr>
                <w:sz w:val="20"/>
                <w:szCs w:val="20"/>
                <w:lang w:val="mn-MN"/>
              </w:rPr>
              <w:t>1.6.Засгийн газраас тогтоосон тариалангийн бүс нутгийн хилийн заагийг тэмдэгжүүлж, газар тариалан болон эрчимжсэн мал аж ахуй хослон хөгжүүлэх арга хэмжээг үргэлжлүүлэн хэрэгжүүлнэ.</w:t>
            </w:r>
          </w:p>
        </w:tc>
        <w:tc>
          <w:tcPr>
            <w:tcW w:w="1260" w:type="dxa"/>
            <w:tcBorders>
              <w:top w:val="single" w:sz="4" w:space="0" w:color="auto"/>
              <w:left w:val="single" w:sz="4" w:space="0" w:color="auto"/>
              <w:bottom w:val="single" w:sz="4" w:space="0" w:color="auto"/>
              <w:right w:val="single" w:sz="4" w:space="0" w:color="auto"/>
            </w:tcBorders>
            <w:vAlign w:val="center"/>
          </w:tcPr>
          <w:p w:rsidR="00B614C5" w:rsidRPr="00B43D20" w:rsidRDefault="00B614C5" w:rsidP="006B0939">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ХХААГазар</w:t>
            </w:r>
          </w:p>
        </w:tc>
        <w:tc>
          <w:tcPr>
            <w:tcW w:w="1440" w:type="dxa"/>
            <w:tcBorders>
              <w:top w:val="single" w:sz="4" w:space="0" w:color="auto"/>
              <w:left w:val="single" w:sz="4" w:space="0" w:color="auto"/>
              <w:bottom w:val="single" w:sz="4" w:space="0" w:color="auto"/>
              <w:right w:val="single" w:sz="4" w:space="0" w:color="auto"/>
            </w:tcBorders>
            <w:vAlign w:val="center"/>
          </w:tcPr>
          <w:p w:rsidR="00B614C5" w:rsidRPr="00B43D20" w:rsidRDefault="00B614C5" w:rsidP="006B0939">
            <w:pPr>
              <w:jc w:val="center"/>
              <w:rPr>
                <w:rFonts w:ascii="Times New Roman" w:eastAsia="Times New Roman" w:hAnsi="Times New Roman" w:cs="Times New Roman"/>
                <w:bCs/>
                <w:sz w:val="20"/>
                <w:szCs w:val="20"/>
                <w:lang w:val="mn-MN"/>
              </w:rPr>
            </w:pPr>
            <w:r>
              <w:rPr>
                <w:rFonts w:ascii="Times New Roman" w:eastAsia="Times New Roman" w:hAnsi="Times New Roman" w:cs="Times New Roman"/>
                <w:bCs/>
                <w:sz w:val="20"/>
                <w:szCs w:val="20"/>
                <w:lang w:val="mn-MN"/>
              </w:rPr>
              <w:t>ГХБХБ</w:t>
            </w:r>
            <w:r w:rsidRPr="00B43D20">
              <w:rPr>
                <w:rFonts w:ascii="Times New Roman" w:eastAsia="Times New Roman" w:hAnsi="Times New Roman" w:cs="Times New Roman"/>
                <w:bCs/>
                <w:sz w:val="20"/>
                <w:szCs w:val="20"/>
                <w:lang w:val="mn-MN"/>
              </w:rPr>
              <w:t>Газар, Аймаг, сумын ЗДТГ, Аж ахуйн нэгжүүд</w:t>
            </w:r>
          </w:p>
        </w:tc>
        <w:tc>
          <w:tcPr>
            <w:tcW w:w="1013" w:type="dxa"/>
            <w:tcBorders>
              <w:top w:val="single" w:sz="4" w:space="0" w:color="auto"/>
              <w:left w:val="single" w:sz="4" w:space="0" w:color="auto"/>
              <w:bottom w:val="single" w:sz="4" w:space="0" w:color="auto"/>
              <w:right w:val="single" w:sz="4" w:space="0" w:color="auto"/>
            </w:tcBorders>
            <w:vAlign w:val="center"/>
          </w:tcPr>
          <w:p w:rsidR="00B614C5" w:rsidRPr="00B43D20" w:rsidRDefault="00B614C5" w:rsidP="006B0939">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tcPr>
          <w:p w:rsidR="00B614C5" w:rsidRPr="00B43D20" w:rsidRDefault="0098251E" w:rsidP="00D050F3">
            <w:pPr>
              <w:jc w:val="center"/>
              <w:rPr>
                <w:rFonts w:ascii="Times New Roman" w:eastAsia="Times New Roman" w:hAnsi="Times New Roman" w:cs="Times New Roman"/>
                <w:bCs/>
                <w:sz w:val="20"/>
                <w:szCs w:val="20"/>
                <w:lang w:val="mn-MN"/>
              </w:rPr>
            </w:pPr>
            <w:r>
              <w:rPr>
                <w:rFonts w:ascii="Times New Roman" w:eastAsia="Times New Roman" w:hAnsi="Times New Roman" w:cs="Times New Roman"/>
                <w:bCs/>
                <w:sz w:val="20"/>
                <w:szCs w:val="20"/>
                <w:lang w:val="mn-MN"/>
              </w:rPr>
              <w:t>Засгийн газрын тогтоолоор батлагдсан сумдын хилийн заагийг тэмдэгжүүлсэн хувиар</w:t>
            </w:r>
          </w:p>
        </w:tc>
        <w:tc>
          <w:tcPr>
            <w:tcW w:w="1244" w:type="dxa"/>
            <w:tcBorders>
              <w:top w:val="single" w:sz="4" w:space="0" w:color="auto"/>
              <w:left w:val="single" w:sz="4" w:space="0" w:color="auto"/>
              <w:bottom w:val="single" w:sz="4" w:space="0" w:color="auto"/>
              <w:right w:val="single" w:sz="4" w:space="0" w:color="auto"/>
            </w:tcBorders>
            <w:vAlign w:val="center"/>
          </w:tcPr>
          <w:p w:rsidR="00B614C5" w:rsidRPr="004D52AE" w:rsidRDefault="004D52AE" w:rsidP="00D050F3">
            <w:pPr>
              <w:jc w:val="center"/>
              <w:rPr>
                <w:rFonts w:ascii="Times New Roman" w:eastAsia="Times New Roman" w:hAnsi="Times New Roman" w:cs="Times New Roman"/>
                <w:bCs/>
                <w:sz w:val="20"/>
                <w:szCs w:val="20"/>
                <w:lang w:val="mn-MN"/>
              </w:rPr>
            </w:pPr>
            <w:r w:rsidRPr="004D52AE">
              <w:rPr>
                <w:rFonts w:ascii="Times New Roman" w:eastAsia="Times New Roman" w:hAnsi="Times New Roman" w:cs="Times New Roman"/>
                <w:bCs/>
                <w:sz w:val="20"/>
                <w:szCs w:val="20"/>
                <w:lang w:val="mn-MN"/>
              </w:rPr>
              <w:t>13 сум 5 баг</w:t>
            </w:r>
          </w:p>
          <w:p w:rsidR="004D52AE" w:rsidRPr="004D52AE" w:rsidRDefault="004D52AE" w:rsidP="00D050F3">
            <w:pPr>
              <w:jc w:val="center"/>
              <w:rPr>
                <w:rFonts w:ascii="Times New Roman" w:eastAsia="Times New Roman" w:hAnsi="Times New Roman" w:cs="Times New Roman"/>
                <w:bCs/>
                <w:sz w:val="20"/>
                <w:szCs w:val="20"/>
                <w:lang w:val="mn-MN"/>
              </w:rPr>
            </w:pPr>
            <w:r w:rsidRPr="004D52AE">
              <w:rPr>
                <w:rFonts w:ascii="Times New Roman" w:eastAsia="Times New Roman" w:hAnsi="Times New Roman" w:cs="Times New Roman"/>
                <w:bCs/>
                <w:sz w:val="20"/>
                <w:szCs w:val="20"/>
                <w:lang w:val="mn-MN"/>
              </w:rPr>
              <w:t>Хамрагдсан</w:t>
            </w:r>
          </w:p>
          <w:p w:rsidR="004D52AE" w:rsidRPr="004D52AE" w:rsidRDefault="004D52AE" w:rsidP="00D050F3">
            <w:pPr>
              <w:jc w:val="center"/>
              <w:rPr>
                <w:rFonts w:ascii="Times New Roman" w:eastAsia="Times New Roman" w:hAnsi="Times New Roman" w:cs="Times New Roman"/>
                <w:bCs/>
                <w:sz w:val="20"/>
                <w:szCs w:val="20"/>
                <w:lang w:val="mn-MN"/>
              </w:rPr>
            </w:pPr>
            <w:r w:rsidRPr="004D52AE">
              <w:rPr>
                <w:rFonts w:ascii="Times New Roman" w:eastAsia="Times New Roman" w:hAnsi="Times New Roman" w:cs="Times New Roman"/>
                <w:bCs/>
                <w:sz w:val="20"/>
                <w:szCs w:val="20"/>
                <w:lang w:val="mn-MN"/>
              </w:rPr>
              <w:t>200,0 га</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B614C5" w:rsidRPr="00B43D20" w:rsidRDefault="0098251E" w:rsidP="00B614C5">
            <w:pPr>
              <w:jc w:val="center"/>
              <w:rPr>
                <w:rFonts w:ascii="Times New Roman" w:hAnsi="Times New Roman" w:cs="Times New Roman"/>
                <w:bCs/>
                <w:color w:val="000000" w:themeColor="text1"/>
                <w:sz w:val="20"/>
                <w:szCs w:val="20"/>
                <w:lang w:val="mn-MN"/>
              </w:rPr>
            </w:pPr>
            <w:r>
              <w:rPr>
                <w:rFonts w:ascii="Times New Roman" w:hAnsi="Times New Roman" w:cs="Times New Roman"/>
                <w:bCs/>
                <w:color w:val="000000" w:themeColor="text1"/>
                <w:sz w:val="20"/>
                <w:szCs w:val="20"/>
                <w:lang w:val="mn-MN"/>
              </w:rPr>
              <w:t>50%</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B614C5" w:rsidRPr="00B43D20" w:rsidRDefault="0098251E" w:rsidP="00B614C5">
            <w:pPr>
              <w:jc w:val="center"/>
              <w:rPr>
                <w:rFonts w:ascii="Times New Roman" w:hAnsi="Times New Roman" w:cs="Times New Roman"/>
                <w:bCs/>
                <w:color w:val="000000" w:themeColor="text1"/>
                <w:sz w:val="20"/>
                <w:szCs w:val="20"/>
                <w:lang w:val="mn-MN"/>
              </w:rPr>
            </w:pPr>
            <w:r>
              <w:rPr>
                <w:rFonts w:ascii="Times New Roman" w:hAnsi="Times New Roman" w:cs="Times New Roman"/>
                <w:bCs/>
                <w:color w:val="000000" w:themeColor="text1"/>
                <w:sz w:val="20"/>
                <w:szCs w:val="20"/>
                <w:lang w:val="mn-MN"/>
              </w:rPr>
              <w:t>100%</w:t>
            </w:r>
          </w:p>
        </w:tc>
      </w:tr>
      <w:tr w:rsidR="0098251E" w:rsidRPr="00B43D20" w:rsidTr="00B614C5">
        <w:tc>
          <w:tcPr>
            <w:tcW w:w="483" w:type="dxa"/>
            <w:vMerge/>
            <w:tcBorders>
              <w:left w:val="single" w:sz="4" w:space="0" w:color="auto"/>
              <w:right w:val="single" w:sz="4" w:space="0" w:color="auto"/>
            </w:tcBorders>
            <w:vAlign w:val="center"/>
          </w:tcPr>
          <w:p w:rsidR="0098251E" w:rsidRPr="00B43D20" w:rsidRDefault="0098251E" w:rsidP="00D050F3">
            <w:pPr>
              <w:rPr>
                <w:rFonts w:ascii="Times New Roman" w:eastAsia="Times New Roman" w:hAnsi="Times New Roman" w:cs="Times New Roman"/>
                <w:b/>
                <w:sz w:val="20"/>
                <w:szCs w:val="20"/>
                <w:lang w:val="mn-MN"/>
              </w:rPr>
            </w:pPr>
          </w:p>
        </w:tc>
        <w:tc>
          <w:tcPr>
            <w:tcW w:w="2066" w:type="dxa"/>
            <w:vMerge/>
            <w:tcBorders>
              <w:left w:val="single" w:sz="4" w:space="0" w:color="auto"/>
              <w:right w:val="single" w:sz="4" w:space="0" w:color="auto"/>
            </w:tcBorders>
            <w:vAlign w:val="center"/>
          </w:tcPr>
          <w:p w:rsidR="0098251E" w:rsidRPr="00B43D20" w:rsidRDefault="0098251E" w:rsidP="00D050F3">
            <w:pPr>
              <w:rPr>
                <w:rFonts w:ascii="Times New Roman" w:eastAsia="Times New Roman" w:hAnsi="Times New Roman" w:cs="Times New Roman"/>
                <w:b/>
                <w:sz w:val="20"/>
                <w:szCs w:val="20"/>
                <w:lang w:val="mn-MN"/>
              </w:rPr>
            </w:pPr>
          </w:p>
        </w:tc>
        <w:tc>
          <w:tcPr>
            <w:tcW w:w="3841" w:type="dxa"/>
            <w:tcBorders>
              <w:top w:val="single" w:sz="4" w:space="0" w:color="auto"/>
              <w:left w:val="single" w:sz="4" w:space="0" w:color="auto"/>
              <w:bottom w:val="single" w:sz="4" w:space="0" w:color="auto"/>
              <w:right w:val="single" w:sz="4" w:space="0" w:color="auto"/>
            </w:tcBorders>
          </w:tcPr>
          <w:p w:rsidR="0098251E" w:rsidRPr="003E692D" w:rsidRDefault="0098251E" w:rsidP="00D050F3">
            <w:pPr>
              <w:pStyle w:val="ListParagraph"/>
              <w:numPr>
                <w:ilvl w:val="1"/>
                <w:numId w:val="9"/>
              </w:numPr>
              <w:tabs>
                <w:tab w:val="left" w:pos="313"/>
              </w:tabs>
              <w:ind w:left="0" w:firstLine="0"/>
              <w:jc w:val="both"/>
              <w:rPr>
                <w:sz w:val="20"/>
                <w:szCs w:val="20"/>
                <w:lang w:val="mn-MN"/>
              </w:rPr>
            </w:pPr>
            <w:r w:rsidRPr="003E692D">
              <w:rPr>
                <w:sz w:val="20"/>
                <w:szCs w:val="20"/>
                <w:lang w:val="mn-MN"/>
              </w:rPr>
              <w:t>Элэгдэж эвдрэлд орсон атаршиж хаягдсан тариалангийн талбайг нөхөн сэргээх ажлыг эрчимжүүлэх эргэлтэнд оруулах</w:t>
            </w:r>
          </w:p>
        </w:tc>
        <w:tc>
          <w:tcPr>
            <w:tcW w:w="1260"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3216E5">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ХХААГазар</w:t>
            </w:r>
          </w:p>
        </w:tc>
        <w:tc>
          <w:tcPr>
            <w:tcW w:w="1440"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3216E5">
            <w:pPr>
              <w:jc w:val="center"/>
              <w:rPr>
                <w:rFonts w:ascii="Times New Roman" w:eastAsia="Times New Roman" w:hAnsi="Times New Roman" w:cs="Times New Roman"/>
                <w:bCs/>
                <w:sz w:val="20"/>
                <w:szCs w:val="20"/>
                <w:lang w:val="mn-MN"/>
              </w:rPr>
            </w:pPr>
            <w:r>
              <w:rPr>
                <w:rFonts w:ascii="Times New Roman" w:eastAsia="Times New Roman" w:hAnsi="Times New Roman" w:cs="Times New Roman"/>
                <w:bCs/>
                <w:sz w:val="20"/>
                <w:szCs w:val="20"/>
                <w:lang w:val="mn-MN"/>
              </w:rPr>
              <w:t>ГХБХБ</w:t>
            </w:r>
            <w:r w:rsidRPr="00B43D20">
              <w:rPr>
                <w:rFonts w:ascii="Times New Roman" w:eastAsia="Times New Roman" w:hAnsi="Times New Roman" w:cs="Times New Roman"/>
                <w:bCs/>
                <w:sz w:val="20"/>
                <w:szCs w:val="20"/>
                <w:lang w:val="mn-MN"/>
              </w:rPr>
              <w:t>Газар, Аймаг, сумын ЗДТГ, Аж ахуйн нэгжүүд</w:t>
            </w:r>
          </w:p>
        </w:tc>
        <w:tc>
          <w:tcPr>
            <w:tcW w:w="1013"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3216E5">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6B0939">
            <w:pPr>
              <w:jc w:val="center"/>
              <w:rPr>
                <w:rFonts w:ascii="Times New Roman" w:eastAsia="Times New Roman" w:hAnsi="Times New Roman" w:cs="Times New Roman"/>
                <w:bCs/>
                <w:sz w:val="20"/>
                <w:szCs w:val="20"/>
                <w:lang w:val="mn-MN"/>
              </w:rPr>
            </w:pPr>
            <w:r>
              <w:rPr>
                <w:rFonts w:ascii="Times New Roman" w:eastAsia="Times New Roman" w:hAnsi="Times New Roman" w:cs="Times New Roman"/>
                <w:bCs/>
                <w:sz w:val="20"/>
                <w:szCs w:val="20"/>
                <w:lang w:val="mn-MN"/>
              </w:rPr>
              <w:t>Атаршсан газрыг нөхөн сэргээж эргэлтэд оруулсан хувиар</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4D52AE" w:rsidRDefault="0098251E" w:rsidP="00D050F3">
            <w:pPr>
              <w:jc w:val="center"/>
              <w:rPr>
                <w:rFonts w:ascii="Times New Roman" w:eastAsia="Times New Roman" w:hAnsi="Times New Roman" w:cs="Times New Roman"/>
                <w:bCs/>
                <w:sz w:val="20"/>
                <w:szCs w:val="20"/>
                <w:lang w:val="mn-MN"/>
              </w:rPr>
            </w:pPr>
            <w:r w:rsidRPr="004D52AE">
              <w:rPr>
                <w:rFonts w:ascii="Times New Roman" w:eastAsia="Times New Roman" w:hAnsi="Times New Roman" w:cs="Times New Roman"/>
                <w:bCs/>
                <w:sz w:val="20"/>
                <w:szCs w:val="20"/>
                <w:lang w:val="mn-MN"/>
              </w:rPr>
              <w:t>37680 га байгаа</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color w:val="000000" w:themeColor="text1"/>
                <w:sz w:val="20"/>
                <w:szCs w:val="20"/>
                <w:lang w:val="mn-MN"/>
              </w:rPr>
            </w:pPr>
            <w:r>
              <w:rPr>
                <w:rFonts w:ascii="Times New Roman" w:hAnsi="Times New Roman" w:cs="Times New Roman"/>
                <w:bCs/>
                <w:color w:val="000000" w:themeColor="text1"/>
                <w:sz w:val="20"/>
                <w:szCs w:val="20"/>
                <w:lang w:val="mn-MN"/>
              </w:rPr>
              <w:t>50%</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color w:val="000000" w:themeColor="text1"/>
                <w:sz w:val="20"/>
                <w:szCs w:val="20"/>
                <w:lang w:val="mn-MN"/>
              </w:rPr>
            </w:pPr>
            <w:r>
              <w:rPr>
                <w:rFonts w:ascii="Times New Roman" w:hAnsi="Times New Roman" w:cs="Times New Roman"/>
                <w:bCs/>
                <w:color w:val="000000" w:themeColor="text1"/>
                <w:sz w:val="20"/>
                <w:szCs w:val="20"/>
                <w:lang w:val="mn-MN"/>
              </w:rPr>
              <w:t>100%</w:t>
            </w:r>
          </w:p>
        </w:tc>
      </w:tr>
      <w:tr w:rsidR="0098251E" w:rsidRPr="00B43D20" w:rsidTr="00B614C5">
        <w:tc>
          <w:tcPr>
            <w:tcW w:w="483" w:type="dxa"/>
            <w:vMerge/>
            <w:tcBorders>
              <w:left w:val="single" w:sz="4" w:space="0" w:color="auto"/>
              <w:right w:val="single" w:sz="4" w:space="0" w:color="auto"/>
            </w:tcBorders>
            <w:vAlign w:val="center"/>
          </w:tcPr>
          <w:p w:rsidR="0098251E" w:rsidRPr="00B43D20" w:rsidRDefault="0098251E" w:rsidP="00D050F3">
            <w:pPr>
              <w:rPr>
                <w:rFonts w:ascii="Times New Roman" w:eastAsia="Times New Roman" w:hAnsi="Times New Roman" w:cs="Times New Roman"/>
                <w:b/>
                <w:sz w:val="20"/>
                <w:szCs w:val="20"/>
                <w:lang w:val="mn-MN"/>
              </w:rPr>
            </w:pPr>
          </w:p>
        </w:tc>
        <w:tc>
          <w:tcPr>
            <w:tcW w:w="2066" w:type="dxa"/>
            <w:vMerge/>
            <w:tcBorders>
              <w:left w:val="single" w:sz="4" w:space="0" w:color="auto"/>
              <w:right w:val="single" w:sz="4" w:space="0" w:color="auto"/>
            </w:tcBorders>
            <w:vAlign w:val="center"/>
          </w:tcPr>
          <w:p w:rsidR="0098251E" w:rsidRPr="00B43D20" w:rsidRDefault="0098251E" w:rsidP="00D050F3">
            <w:pPr>
              <w:rPr>
                <w:rFonts w:ascii="Times New Roman" w:eastAsia="Times New Roman" w:hAnsi="Times New Roman" w:cs="Times New Roman"/>
                <w:b/>
                <w:sz w:val="20"/>
                <w:szCs w:val="20"/>
                <w:lang w:val="mn-MN"/>
              </w:rPr>
            </w:pPr>
          </w:p>
        </w:tc>
        <w:tc>
          <w:tcPr>
            <w:tcW w:w="3841" w:type="dxa"/>
            <w:tcBorders>
              <w:top w:val="single" w:sz="4" w:space="0" w:color="auto"/>
              <w:left w:val="single" w:sz="4" w:space="0" w:color="auto"/>
              <w:bottom w:val="single" w:sz="4" w:space="0" w:color="auto"/>
              <w:right w:val="single" w:sz="4" w:space="0" w:color="auto"/>
            </w:tcBorders>
          </w:tcPr>
          <w:p w:rsidR="0098251E" w:rsidRPr="003E692D" w:rsidRDefault="0098251E" w:rsidP="00D050F3">
            <w:pPr>
              <w:pStyle w:val="ListParagraph"/>
              <w:numPr>
                <w:ilvl w:val="1"/>
                <w:numId w:val="9"/>
              </w:numPr>
              <w:tabs>
                <w:tab w:val="left" w:pos="313"/>
              </w:tabs>
              <w:ind w:left="0" w:firstLine="0"/>
              <w:jc w:val="both"/>
              <w:rPr>
                <w:sz w:val="20"/>
                <w:szCs w:val="20"/>
                <w:lang w:val="mn-MN"/>
              </w:rPr>
            </w:pPr>
            <w:r w:rsidRPr="003E692D">
              <w:rPr>
                <w:sz w:val="20"/>
                <w:szCs w:val="20"/>
                <w:lang w:val="mn-MN"/>
              </w:rPr>
              <w:t>Сумдыг хөдөө аж ахуйн түүхий эдийн биржийн арилжаанд онлайнаар оролцох боломжийг бүрдүүлэх.</w:t>
            </w:r>
          </w:p>
        </w:tc>
        <w:tc>
          <w:tcPr>
            <w:tcW w:w="1260"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ХХААГазар</w:t>
            </w:r>
            <w:r>
              <w:rPr>
                <w:rFonts w:ascii="Times New Roman" w:eastAsia="Times New Roman" w:hAnsi="Times New Roman" w:cs="Times New Roman"/>
                <w:bCs/>
                <w:sz w:val="20"/>
                <w:szCs w:val="20"/>
                <w:lang w:val="mn-MN"/>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98251E" w:rsidRPr="00B43D20" w:rsidRDefault="00AF10CC" w:rsidP="00AF10CC">
            <w:pPr>
              <w:jc w:val="center"/>
              <w:rPr>
                <w:rFonts w:ascii="Times New Roman" w:eastAsia="Times New Roman" w:hAnsi="Times New Roman" w:cs="Times New Roman"/>
                <w:bCs/>
                <w:sz w:val="20"/>
                <w:szCs w:val="20"/>
                <w:lang w:val="mn-MN"/>
              </w:rPr>
            </w:pPr>
            <w:r>
              <w:rPr>
                <w:rFonts w:ascii="Times New Roman" w:eastAsia="Times New Roman" w:hAnsi="Times New Roman" w:cs="Times New Roman"/>
                <w:bCs/>
                <w:sz w:val="20"/>
                <w:szCs w:val="20"/>
                <w:lang w:val="mn-MN"/>
              </w:rPr>
              <w:t xml:space="preserve">Мал эмнэлэгийн газар, Сумын ЗДТГазар, </w:t>
            </w:r>
          </w:p>
        </w:tc>
        <w:tc>
          <w:tcPr>
            <w:tcW w:w="1013" w:type="dxa"/>
            <w:tcBorders>
              <w:top w:val="single" w:sz="4" w:space="0" w:color="auto"/>
              <w:left w:val="single" w:sz="4" w:space="0" w:color="auto"/>
              <w:bottom w:val="single" w:sz="4" w:space="0" w:color="auto"/>
              <w:right w:val="single" w:sz="4" w:space="0" w:color="auto"/>
            </w:tcBorders>
            <w:vAlign w:val="center"/>
          </w:tcPr>
          <w:p w:rsidR="0098251E" w:rsidRPr="00B43D20" w:rsidRDefault="00AF10CC" w:rsidP="00A3017C">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tcPr>
          <w:p w:rsidR="0098251E" w:rsidRPr="00B43D20" w:rsidRDefault="00B83874" w:rsidP="00D050F3">
            <w:pPr>
              <w:jc w:val="center"/>
              <w:rPr>
                <w:rFonts w:ascii="Times New Roman" w:eastAsia="Times New Roman" w:hAnsi="Times New Roman" w:cs="Times New Roman"/>
                <w:bCs/>
                <w:sz w:val="20"/>
                <w:szCs w:val="20"/>
                <w:lang w:val="mn-MN"/>
              </w:rPr>
            </w:pPr>
            <w:r>
              <w:rPr>
                <w:sz w:val="20"/>
                <w:szCs w:val="20"/>
                <w:lang w:val="mn-MN"/>
              </w:rPr>
              <w:t>Б</w:t>
            </w:r>
            <w:r w:rsidRPr="0098251E">
              <w:rPr>
                <w:sz w:val="20"/>
                <w:szCs w:val="20"/>
                <w:lang w:val="mn-MN"/>
              </w:rPr>
              <w:t>ир</w:t>
            </w:r>
            <w:r>
              <w:rPr>
                <w:sz w:val="20"/>
                <w:szCs w:val="20"/>
                <w:lang w:val="mn-MN"/>
              </w:rPr>
              <w:t>жийн арилжаанд онлайнаар оролцсон хоршооны тоогоор</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B83874" w:rsidRDefault="00B83874" w:rsidP="00D050F3">
            <w:pPr>
              <w:jc w:val="center"/>
              <w:rPr>
                <w:rFonts w:ascii="Times New Roman" w:eastAsia="Times New Roman" w:hAnsi="Times New Roman" w:cs="Times New Roman"/>
                <w:bCs/>
                <w:sz w:val="20"/>
                <w:szCs w:val="20"/>
                <w:lang w:val="mn-MN"/>
              </w:rPr>
            </w:pPr>
            <w:r w:rsidRPr="00B83874">
              <w:rPr>
                <w:rFonts w:ascii="Times New Roman" w:eastAsia="Times New Roman" w:hAnsi="Times New Roman" w:cs="Times New Roman"/>
                <w:bCs/>
                <w:sz w:val="20"/>
                <w:szCs w:val="20"/>
                <w:lang w:val="mn-MN"/>
              </w:rPr>
              <w:t>2 хоршоо оролцож байна</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8251E" w:rsidRPr="00B43D20" w:rsidRDefault="00B83874" w:rsidP="00D050F3">
            <w:pPr>
              <w:jc w:val="center"/>
              <w:rPr>
                <w:rFonts w:ascii="Times New Roman" w:hAnsi="Times New Roman" w:cs="Times New Roman"/>
                <w:bCs/>
                <w:color w:val="000000" w:themeColor="text1"/>
                <w:sz w:val="20"/>
                <w:szCs w:val="20"/>
                <w:lang w:val="mn-MN"/>
              </w:rPr>
            </w:pPr>
            <w:r>
              <w:rPr>
                <w:rFonts w:ascii="Times New Roman" w:hAnsi="Times New Roman" w:cs="Times New Roman"/>
                <w:bCs/>
                <w:color w:val="000000" w:themeColor="text1"/>
                <w:sz w:val="20"/>
                <w:szCs w:val="20"/>
                <w:lang w:val="mn-MN"/>
              </w:rPr>
              <w:t>10</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98251E" w:rsidRPr="00B43D20" w:rsidRDefault="00B83874" w:rsidP="00D050F3">
            <w:pPr>
              <w:jc w:val="center"/>
              <w:rPr>
                <w:rFonts w:ascii="Times New Roman" w:hAnsi="Times New Roman" w:cs="Times New Roman"/>
                <w:bCs/>
                <w:color w:val="000000" w:themeColor="text1"/>
                <w:sz w:val="20"/>
                <w:szCs w:val="20"/>
                <w:lang w:val="mn-MN"/>
              </w:rPr>
            </w:pPr>
            <w:r>
              <w:rPr>
                <w:rFonts w:ascii="Times New Roman" w:hAnsi="Times New Roman" w:cs="Times New Roman"/>
                <w:bCs/>
                <w:color w:val="000000" w:themeColor="text1"/>
                <w:sz w:val="20"/>
                <w:szCs w:val="20"/>
                <w:lang w:val="mn-MN"/>
              </w:rPr>
              <w:t>15</w:t>
            </w:r>
          </w:p>
        </w:tc>
      </w:tr>
      <w:tr w:rsidR="0098251E" w:rsidRPr="00B43D20" w:rsidTr="00D050F3">
        <w:tc>
          <w:tcPr>
            <w:tcW w:w="483" w:type="dxa"/>
            <w:vMerge/>
            <w:tcBorders>
              <w:left w:val="single" w:sz="4" w:space="0" w:color="auto"/>
              <w:right w:val="single" w:sz="4" w:space="0" w:color="auto"/>
            </w:tcBorders>
            <w:vAlign w:val="center"/>
            <w:hideMark/>
          </w:tcPr>
          <w:p w:rsidR="0098251E" w:rsidRPr="00B43D20" w:rsidRDefault="0098251E" w:rsidP="00D050F3">
            <w:pPr>
              <w:rPr>
                <w:rFonts w:ascii="Times New Roman" w:eastAsia="Times New Roman" w:hAnsi="Times New Roman" w:cs="Times New Roman"/>
                <w:b/>
                <w:sz w:val="20"/>
                <w:szCs w:val="20"/>
                <w:lang w:val="mn-MN"/>
              </w:rPr>
            </w:pPr>
          </w:p>
        </w:tc>
        <w:tc>
          <w:tcPr>
            <w:tcW w:w="2066" w:type="dxa"/>
            <w:vMerge/>
            <w:tcBorders>
              <w:left w:val="single" w:sz="4" w:space="0" w:color="auto"/>
              <w:right w:val="single" w:sz="4" w:space="0" w:color="auto"/>
            </w:tcBorders>
            <w:vAlign w:val="center"/>
            <w:hideMark/>
          </w:tcPr>
          <w:p w:rsidR="0098251E" w:rsidRPr="00B43D20" w:rsidRDefault="0098251E" w:rsidP="00D050F3">
            <w:pPr>
              <w:rPr>
                <w:rFonts w:ascii="Times New Roman" w:eastAsia="Times New Roman" w:hAnsi="Times New Roman" w:cs="Times New Roman"/>
                <w:b/>
                <w:sz w:val="20"/>
                <w:szCs w:val="20"/>
                <w:lang w:val="mn-MN"/>
              </w:rPr>
            </w:pPr>
          </w:p>
        </w:tc>
        <w:tc>
          <w:tcPr>
            <w:tcW w:w="3841" w:type="dxa"/>
            <w:tcBorders>
              <w:top w:val="single" w:sz="4" w:space="0" w:color="auto"/>
              <w:left w:val="single" w:sz="4" w:space="0" w:color="auto"/>
              <w:bottom w:val="single" w:sz="4" w:space="0" w:color="auto"/>
              <w:right w:val="single" w:sz="4" w:space="0" w:color="auto"/>
            </w:tcBorders>
          </w:tcPr>
          <w:p w:rsidR="0098251E" w:rsidRPr="00B43D20" w:rsidRDefault="0098251E" w:rsidP="00D050F3">
            <w:pPr>
              <w:pStyle w:val="ListParagraph"/>
              <w:numPr>
                <w:ilvl w:val="1"/>
                <w:numId w:val="9"/>
              </w:numPr>
              <w:tabs>
                <w:tab w:val="left" w:pos="313"/>
              </w:tabs>
              <w:ind w:left="0" w:firstLine="0"/>
              <w:jc w:val="both"/>
              <w:rPr>
                <w:sz w:val="20"/>
                <w:szCs w:val="20"/>
                <w:lang w:val="mn-MN"/>
              </w:rPr>
            </w:pPr>
            <w:r w:rsidRPr="00B43D20">
              <w:rPr>
                <w:sz w:val="20"/>
                <w:szCs w:val="20"/>
                <w:lang w:val="mn-MN"/>
              </w:rPr>
              <w:t>Х</w:t>
            </w:r>
            <w:r w:rsidRPr="00B43D20">
              <w:rPr>
                <w:sz w:val="20"/>
                <w:szCs w:val="20"/>
              </w:rPr>
              <w:t>өдөө аж ахуйн бүтээгдэхүүний бэлтгэн нийлүүлэлтийн сүлжээг боловсронгуй болгож, байгальд халгүйгээр хадгалах, савлах технологийг дэмжих;</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ХХААГазар</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ХХҮГазар, Аймаг, сумын ЗДТГ, Аж ахуйн нэгжүүд</w:t>
            </w:r>
          </w:p>
        </w:tc>
        <w:tc>
          <w:tcPr>
            <w:tcW w:w="1013"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A3017C">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Сум дундын боловсруулах цех үйлдвэрийг бий болгосон тоогоор</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
                <w:bCs/>
                <w:sz w:val="20"/>
                <w:szCs w:val="20"/>
                <w:lang w:val="mn-MN"/>
              </w:rPr>
              <w:t>-</w:t>
            </w:r>
          </w:p>
        </w:tc>
        <w:tc>
          <w:tcPr>
            <w:tcW w:w="1087" w:type="dxa"/>
            <w:gridSpan w:val="3"/>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1</w:t>
            </w:r>
          </w:p>
        </w:tc>
        <w:tc>
          <w:tcPr>
            <w:tcW w:w="1016"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2</w:t>
            </w:r>
          </w:p>
        </w:tc>
      </w:tr>
      <w:tr w:rsidR="0098251E" w:rsidRPr="00B43D20" w:rsidTr="00D050F3">
        <w:tc>
          <w:tcPr>
            <w:tcW w:w="483" w:type="dxa"/>
            <w:vMerge/>
            <w:tcBorders>
              <w:left w:val="single" w:sz="4" w:space="0" w:color="auto"/>
              <w:right w:val="single" w:sz="4" w:space="0" w:color="auto"/>
            </w:tcBorders>
            <w:vAlign w:val="center"/>
            <w:hideMark/>
          </w:tcPr>
          <w:p w:rsidR="0098251E" w:rsidRPr="00B43D20" w:rsidRDefault="0098251E" w:rsidP="00D050F3">
            <w:pPr>
              <w:rPr>
                <w:rFonts w:ascii="Times New Roman" w:eastAsia="Times New Roman" w:hAnsi="Times New Roman" w:cs="Times New Roman"/>
                <w:b/>
                <w:sz w:val="20"/>
                <w:szCs w:val="20"/>
                <w:lang w:val="mn-MN"/>
              </w:rPr>
            </w:pPr>
          </w:p>
        </w:tc>
        <w:tc>
          <w:tcPr>
            <w:tcW w:w="2066" w:type="dxa"/>
            <w:vMerge/>
            <w:tcBorders>
              <w:left w:val="single" w:sz="4" w:space="0" w:color="auto"/>
              <w:right w:val="single" w:sz="4" w:space="0" w:color="auto"/>
            </w:tcBorders>
            <w:vAlign w:val="center"/>
            <w:hideMark/>
          </w:tcPr>
          <w:p w:rsidR="0098251E" w:rsidRPr="00B43D20" w:rsidRDefault="0098251E" w:rsidP="00D050F3">
            <w:pPr>
              <w:rPr>
                <w:rFonts w:ascii="Times New Roman" w:eastAsia="Times New Roman" w:hAnsi="Times New Roman" w:cs="Times New Roman"/>
                <w:b/>
                <w:sz w:val="20"/>
                <w:szCs w:val="20"/>
                <w:lang w:val="mn-MN"/>
              </w:rPr>
            </w:pPr>
          </w:p>
        </w:tc>
        <w:tc>
          <w:tcPr>
            <w:tcW w:w="3841" w:type="dxa"/>
            <w:tcBorders>
              <w:top w:val="single" w:sz="4" w:space="0" w:color="auto"/>
              <w:left w:val="single" w:sz="4" w:space="0" w:color="auto"/>
              <w:bottom w:val="single" w:sz="4" w:space="0" w:color="auto"/>
              <w:right w:val="single" w:sz="4" w:space="0" w:color="auto"/>
            </w:tcBorders>
          </w:tcPr>
          <w:p w:rsidR="0098251E" w:rsidRPr="00B43D20" w:rsidRDefault="0098251E" w:rsidP="00D050F3">
            <w:pPr>
              <w:pStyle w:val="ListParagraph"/>
              <w:numPr>
                <w:ilvl w:val="1"/>
                <w:numId w:val="9"/>
              </w:numPr>
              <w:tabs>
                <w:tab w:val="left" w:pos="313"/>
              </w:tabs>
              <w:ind w:left="0" w:firstLine="0"/>
              <w:jc w:val="both"/>
              <w:rPr>
                <w:sz w:val="20"/>
                <w:szCs w:val="20"/>
                <w:lang w:val="mn-MN"/>
              </w:rPr>
            </w:pPr>
            <w:r w:rsidRPr="00B43D20">
              <w:rPr>
                <w:sz w:val="20"/>
                <w:szCs w:val="20"/>
                <w:lang w:val="mn-MN"/>
              </w:rPr>
              <w:t>Б</w:t>
            </w:r>
            <w:r w:rsidRPr="00B43D20">
              <w:rPr>
                <w:sz w:val="20"/>
                <w:szCs w:val="20"/>
              </w:rPr>
              <w:t>айгаль орчин, эрүүл ахуйн шаардлага хангасан эко аялал жуулчлалын бүтээгдэхүүн, үйлчилгээг хөгжүүлэх</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Cs/>
                <w:sz w:val="20"/>
                <w:szCs w:val="20"/>
                <w:lang w:val="mn-MN"/>
              </w:rPr>
              <w:t>БОАЖГазар</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Аймаг, сумын ЗДТГ, Аж ахуйн нэгжүүд</w:t>
            </w:r>
          </w:p>
        </w:tc>
        <w:tc>
          <w:tcPr>
            <w:tcW w:w="1013"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A3017C">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Аялал жуулчлалын салбараас байгаль орчинд үзүүлэх сөрөг нөлөө буурч, жуулчдын тоо нэмэгдэж, иргэд хувийн хэвшлийн орлого нэмэгдэнэ</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A3017C">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Гадаадын жуулчдын 58%-нь үйлчлүүлж байна</w:t>
            </w:r>
          </w:p>
        </w:tc>
        <w:tc>
          <w:tcPr>
            <w:tcW w:w="1087" w:type="dxa"/>
            <w:gridSpan w:val="3"/>
            <w:tcBorders>
              <w:top w:val="single" w:sz="4" w:space="0" w:color="auto"/>
              <w:left w:val="single" w:sz="4" w:space="0" w:color="auto"/>
              <w:bottom w:val="single" w:sz="4" w:space="0" w:color="auto"/>
              <w:right w:val="single" w:sz="4" w:space="0" w:color="auto"/>
            </w:tcBorders>
            <w:vAlign w:val="center"/>
          </w:tcPr>
          <w:p w:rsidR="0098251E" w:rsidRPr="00B43D20" w:rsidRDefault="0098251E" w:rsidP="00A3017C">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60%</w:t>
            </w:r>
          </w:p>
        </w:tc>
        <w:tc>
          <w:tcPr>
            <w:tcW w:w="1016"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A3017C">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65%</w:t>
            </w:r>
          </w:p>
        </w:tc>
      </w:tr>
      <w:tr w:rsidR="0098251E" w:rsidRPr="00B43D20" w:rsidTr="00D050F3">
        <w:tc>
          <w:tcPr>
            <w:tcW w:w="483" w:type="dxa"/>
            <w:vMerge/>
            <w:tcBorders>
              <w:left w:val="single" w:sz="4" w:space="0" w:color="auto"/>
              <w:right w:val="single" w:sz="4" w:space="0" w:color="auto"/>
            </w:tcBorders>
            <w:vAlign w:val="center"/>
            <w:hideMark/>
          </w:tcPr>
          <w:p w:rsidR="0098251E" w:rsidRPr="00B43D20" w:rsidRDefault="0098251E" w:rsidP="00D050F3">
            <w:pPr>
              <w:rPr>
                <w:rFonts w:ascii="Times New Roman" w:eastAsia="Times New Roman" w:hAnsi="Times New Roman" w:cs="Times New Roman"/>
                <w:b/>
                <w:sz w:val="20"/>
                <w:szCs w:val="20"/>
                <w:lang w:val="mn-MN"/>
              </w:rPr>
            </w:pPr>
          </w:p>
        </w:tc>
        <w:tc>
          <w:tcPr>
            <w:tcW w:w="2066" w:type="dxa"/>
            <w:vMerge/>
            <w:tcBorders>
              <w:left w:val="single" w:sz="4" w:space="0" w:color="auto"/>
              <w:right w:val="single" w:sz="4" w:space="0" w:color="auto"/>
            </w:tcBorders>
            <w:vAlign w:val="center"/>
            <w:hideMark/>
          </w:tcPr>
          <w:p w:rsidR="0098251E" w:rsidRPr="00B43D20" w:rsidRDefault="0098251E" w:rsidP="00D050F3">
            <w:pPr>
              <w:rPr>
                <w:rFonts w:ascii="Times New Roman" w:eastAsia="Times New Roman" w:hAnsi="Times New Roman" w:cs="Times New Roman"/>
                <w:b/>
                <w:sz w:val="20"/>
                <w:szCs w:val="20"/>
                <w:lang w:val="mn-MN"/>
              </w:rPr>
            </w:pPr>
          </w:p>
        </w:tc>
        <w:tc>
          <w:tcPr>
            <w:tcW w:w="3841" w:type="dxa"/>
            <w:tcBorders>
              <w:top w:val="single" w:sz="4" w:space="0" w:color="auto"/>
              <w:left w:val="single" w:sz="4" w:space="0" w:color="auto"/>
              <w:bottom w:val="single" w:sz="4" w:space="0" w:color="auto"/>
              <w:right w:val="single" w:sz="4" w:space="0" w:color="auto"/>
            </w:tcBorders>
          </w:tcPr>
          <w:p w:rsidR="0098251E" w:rsidRPr="00B43D20" w:rsidRDefault="0098251E" w:rsidP="00D050F3">
            <w:pPr>
              <w:pStyle w:val="ListParagraph"/>
              <w:numPr>
                <w:ilvl w:val="1"/>
                <w:numId w:val="9"/>
              </w:numPr>
              <w:tabs>
                <w:tab w:val="left" w:pos="313"/>
              </w:tabs>
              <w:ind w:left="0" w:firstLine="0"/>
              <w:jc w:val="both"/>
              <w:rPr>
                <w:sz w:val="20"/>
                <w:szCs w:val="20"/>
                <w:lang w:val="mn-MN"/>
              </w:rPr>
            </w:pPr>
            <w:r w:rsidRPr="00B43D20">
              <w:rPr>
                <w:sz w:val="20"/>
                <w:szCs w:val="20"/>
                <w:lang w:val="mn-MN"/>
              </w:rPr>
              <w:t>Э</w:t>
            </w:r>
            <w:r w:rsidRPr="00B43D20">
              <w:rPr>
                <w:sz w:val="20"/>
                <w:szCs w:val="20"/>
              </w:rPr>
              <w:t>рдэс баялгийн салбарт нөөцийг үр ашигтай, хаягдалгүй ашиглах технологи бүхий үйлдвэрлэлийг дэмжих;</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Cs/>
                <w:sz w:val="20"/>
                <w:szCs w:val="20"/>
                <w:lang w:val="mn-MN"/>
              </w:rPr>
              <w:t>БОАЖГазар</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Cs/>
                <w:sz w:val="20"/>
                <w:szCs w:val="20"/>
                <w:lang w:val="mn-MN"/>
              </w:rPr>
              <w:t>Аймаг, сумын ЗДТГ, Аж ахуйн нэгжүүд</w:t>
            </w:r>
          </w:p>
        </w:tc>
        <w:tc>
          <w:tcPr>
            <w:tcW w:w="1013"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A3017C">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Тусгай зөвшөөрөл олгох үйл ажиллагааг бууруулж, байгаль орчинд халгүй үйлдвэр ашиглалтанд оруулж, дахин ашиглах усны хэмжээг нэмэгдүүлсэн байна.</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
                <w:bCs/>
                <w:sz w:val="20"/>
                <w:szCs w:val="20"/>
                <w:lang w:val="mn-MN"/>
              </w:rPr>
              <w:t>-</w:t>
            </w:r>
          </w:p>
        </w:tc>
        <w:tc>
          <w:tcPr>
            <w:tcW w:w="2103" w:type="dxa"/>
            <w:gridSpan w:val="4"/>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sz w:val="20"/>
                <w:szCs w:val="20"/>
              </w:rPr>
            </w:pPr>
            <w:r w:rsidRPr="00B43D20">
              <w:rPr>
                <w:rFonts w:ascii="Times New Roman" w:hAnsi="Times New Roman" w:cs="Times New Roman"/>
                <w:bCs/>
                <w:color w:val="000000" w:themeColor="text1"/>
                <w:sz w:val="20"/>
                <w:szCs w:val="20"/>
                <w:lang w:val="mn-MN"/>
              </w:rPr>
              <w:t>Үйл ажиллагааны үр дүнгээр</w:t>
            </w:r>
          </w:p>
          <w:p w:rsidR="0098251E" w:rsidRPr="00B43D20" w:rsidRDefault="0098251E" w:rsidP="00D050F3">
            <w:pPr>
              <w:jc w:val="center"/>
              <w:rPr>
                <w:rFonts w:ascii="Times New Roman" w:hAnsi="Times New Roman" w:cs="Times New Roman"/>
                <w:sz w:val="20"/>
                <w:szCs w:val="20"/>
              </w:rPr>
            </w:pPr>
          </w:p>
        </w:tc>
      </w:tr>
      <w:tr w:rsidR="0098251E" w:rsidRPr="00B43D20" w:rsidTr="00D050F3">
        <w:tc>
          <w:tcPr>
            <w:tcW w:w="483" w:type="dxa"/>
            <w:vMerge/>
            <w:tcBorders>
              <w:left w:val="single" w:sz="4" w:space="0" w:color="auto"/>
              <w:right w:val="single" w:sz="4" w:space="0" w:color="auto"/>
            </w:tcBorders>
            <w:vAlign w:val="center"/>
            <w:hideMark/>
          </w:tcPr>
          <w:p w:rsidR="0098251E" w:rsidRPr="00B43D20" w:rsidRDefault="0098251E" w:rsidP="00D050F3">
            <w:pPr>
              <w:rPr>
                <w:rFonts w:ascii="Times New Roman" w:eastAsia="Times New Roman" w:hAnsi="Times New Roman" w:cs="Times New Roman"/>
                <w:b/>
                <w:sz w:val="20"/>
                <w:szCs w:val="20"/>
                <w:lang w:val="mn-MN"/>
              </w:rPr>
            </w:pPr>
          </w:p>
        </w:tc>
        <w:tc>
          <w:tcPr>
            <w:tcW w:w="2066" w:type="dxa"/>
            <w:vMerge/>
            <w:tcBorders>
              <w:left w:val="single" w:sz="4" w:space="0" w:color="auto"/>
              <w:right w:val="single" w:sz="4" w:space="0" w:color="auto"/>
            </w:tcBorders>
            <w:vAlign w:val="center"/>
            <w:hideMark/>
          </w:tcPr>
          <w:p w:rsidR="0098251E" w:rsidRPr="00B43D20" w:rsidRDefault="0098251E" w:rsidP="00D050F3">
            <w:pPr>
              <w:rPr>
                <w:rFonts w:ascii="Times New Roman" w:eastAsia="Times New Roman" w:hAnsi="Times New Roman" w:cs="Times New Roman"/>
                <w:b/>
                <w:sz w:val="20"/>
                <w:szCs w:val="20"/>
                <w:lang w:val="mn-MN"/>
              </w:rPr>
            </w:pPr>
          </w:p>
        </w:tc>
        <w:tc>
          <w:tcPr>
            <w:tcW w:w="3841" w:type="dxa"/>
            <w:tcBorders>
              <w:top w:val="single" w:sz="4" w:space="0" w:color="auto"/>
              <w:left w:val="single" w:sz="4" w:space="0" w:color="auto"/>
              <w:bottom w:val="single" w:sz="4" w:space="0" w:color="auto"/>
              <w:right w:val="single" w:sz="4" w:space="0" w:color="auto"/>
            </w:tcBorders>
          </w:tcPr>
          <w:p w:rsidR="0098251E" w:rsidRPr="00B43D20" w:rsidRDefault="0098251E" w:rsidP="00D050F3">
            <w:pPr>
              <w:pStyle w:val="ListParagraph"/>
              <w:numPr>
                <w:ilvl w:val="1"/>
                <w:numId w:val="9"/>
              </w:numPr>
              <w:tabs>
                <w:tab w:val="left" w:pos="313"/>
              </w:tabs>
              <w:ind w:left="0" w:firstLine="0"/>
              <w:jc w:val="both"/>
              <w:rPr>
                <w:sz w:val="20"/>
                <w:szCs w:val="20"/>
                <w:lang w:val="mn-MN"/>
              </w:rPr>
            </w:pPr>
            <w:r w:rsidRPr="00B43D20">
              <w:rPr>
                <w:sz w:val="20"/>
                <w:szCs w:val="20"/>
                <w:lang w:val="mn-MN"/>
              </w:rPr>
              <w:t>И</w:t>
            </w:r>
            <w:r w:rsidRPr="00B43D20">
              <w:rPr>
                <w:sz w:val="20"/>
                <w:szCs w:val="20"/>
              </w:rPr>
              <w:t>л тод, хариуцлагатай олборлох үйлдвэрлэлийг төлөвшүүлж, байгаль орчныг хамгаалах, нөхөн сэргээх, дүйцүүлэн хамгаалах ажлын үр дүнг дээшлүүлэн, уул уурхайн үйл ажиллагааны улмаас хүрээлэн байгаа орчин, хүний эрүүл мэндэд үзүүлэх сөрөг нөлөөллөөс урьдчилан сэргийлэх;</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Cs/>
                <w:sz w:val="20"/>
                <w:szCs w:val="20"/>
                <w:lang w:val="mn-MN"/>
              </w:rPr>
              <w:t>БОАЖГазар</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Cs/>
                <w:sz w:val="20"/>
                <w:szCs w:val="20"/>
                <w:lang w:val="mn-MN"/>
              </w:rPr>
              <w:t>МХГазар, Аймаг, сумын ЗДТГ, Аж ахуйн нэгжүүд</w:t>
            </w:r>
          </w:p>
        </w:tc>
        <w:tc>
          <w:tcPr>
            <w:tcW w:w="1013"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A3017C">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hideMark/>
          </w:tcPr>
          <w:p w:rsidR="0098251E" w:rsidRPr="002B4088" w:rsidRDefault="0098251E" w:rsidP="00D050F3">
            <w:pPr>
              <w:jc w:val="center"/>
              <w:rPr>
                <w:rFonts w:ascii="Times New Roman" w:eastAsia="Times New Roman" w:hAnsi="Times New Roman" w:cs="Times New Roman"/>
                <w:bCs/>
                <w:sz w:val="18"/>
                <w:szCs w:val="18"/>
                <w:lang w:val="mn-MN"/>
              </w:rPr>
            </w:pPr>
            <w:r w:rsidRPr="002B4088">
              <w:rPr>
                <w:rFonts w:ascii="Times New Roman" w:eastAsia="Times New Roman" w:hAnsi="Times New Roman" w:cs="Times New Roman"/>
                <w:bCs/>
                <w:sz w:val="18"/>
                <w:szCs w:val="18"/>
                <w:lang w:val="mn-MN"/>
              </w:rPr>
              <w:t>Хяналт хариуцлагын тогтолцоог сайжруулан, дүйцүүлэн хамгаалах үйл ажиллагааг 2-оос доошгүй төсөлд хэрэгжүүлэн, байгаль орчны хохирлыг бууруулан, урьдчилаг сэргийлэх арга хэмжээг хэрэгжүүлж эхэлсэн байна.</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
                <w:bCs/>
                <w:sz w:val="20"/>
                <w:szCs w:val="20"/>
                <w:lang w:val="mn-MN"/>
              </w:rPr>
              <w:t>-</w:t>
            </w:r>
          </w:p>
        </w:tc>
        <w:tc>
          <w:tcPr>
            <w:tcW w:w="2103" w:type="dxa"/>
            <w:gridSpan w:val="4"/>
            <w:tcBorders>
              <w:top w:val="single" w:sz="4" w:space="0" w:color="auto"/>
              <w:left w:val="single" w:sz="4" w:space="0" w:color="auto"/>
              <w:bottom w:val="single" w:sz="4" w:space="0" w:color="auto"/>
              <w:right w:val="single" w:sz="4" w:space="0" w:color="auto"/>
            </w:tcBorders>
          </w:tcPr>
          <w:p w:rsidR="0098251E" w:rsidRPr="00B43D20" w:rsidRDefault="0098251E" w:rsidP="00D050F3">
            <w:pPr>
              <w:jc w:val="center"/>
              <w:rPr>
                <w:rFonts w:ascii="Times New Roman" w:hAnsi="Times New Roman" w:cs="Times New Roman"/>
                <w:bCs/>
                <w:color w:val="000000" w:themeColor="text1"/>
                <w:sz w:val="20"/>
                <w:szCs w:val="20"/>
                <w:lang w:val="mn-MN"/>
              </w:rPr>
            </w:pPr>
          </w:p>
          <w:p w:rsidR="0098251E" w:rsidRPr="00B43D20" w:rsidRDefault="0098251E" w:rsidP="00D050F3">
            <w:pPr>
              <w:jc w:val="center"/>
              <w:rPr>
                <w:rFonts w:ascii="Times New Roman" w:hAnsi="Times New Roman" w:cs="Times New Roman"/>
                <w:bCs/>
                <w:color w:val="000000" w:themeColor="text1"/>
                <w:sz w:val="20"/>
                <w:szCs w:val="20"/>
                <w:lang w:val="mn-MN"/>
              </w:rPr>
            </w:pPr>
          </w:p>
          <w:p w:rsidR="0098251E" w:rsidRPr="00B43D20" w:rsidRDefault="0098251E" w:rsidP="00D050F3">
            <w:pPr>
              <w:jc w:val="center"/>
              <w:rPr>
                <w:rFonts w:ascii="Times New Roman" w:hAnsi="Times New Roman" w:cs="Times New Roman"/>
                <w:bCs/>
                <w:color w:val="000000" w:themeColor="text1"/>
                <w:sz w:val="20"/>
                <w:szCs w:val="20"/>
                <w:lang w:val="mn-MN"/>
              </w:rPr>
            </w:pPr>
          </w:p>
          <w:p w:rsidR="0098251E" w:rsidRPr="00B43D20" w:rsidRDefault="0098251E" w:rsidP="00D050F3">
            <w:pPr>
              <w:jc w:val="center"/>
              <w:rPr>
                <w:rFonts w:ascii="Times New Roman" w:hAnsi="Times New Roman" w:cs="Times New Roman"/>
                <w:sz w:val="20"/>
                <w:szCs w:val="20"/>
              </w:rPr>
            </w:pPr>
            <w:r w:rsidRPr="00B43D20">
              <w:rPr>
                <w:rFonts w:ascii="Times New Roman" w:hAnsi="Times New Roman" w:cs="Times New Roman"/>
                <w:bCs/>
                <w:color w:val="000000" w:themeColor="text1"/>
                <w:sz w:val="20"/>
                <w:szCs w:val="20"/>
                <w:lang w:val="mn-MN"/>
              </w:rPr>
              <w:t>Үйл ажиллагааны үр дүнгээр</w:t>
            </w:r>
          </w:p>
          <w:p w:rsidR="0098251E" w:rsidRPr="00B43D20" w:rsidRDefault="0098251E" w:rsidP="00D050F3">
            <w:pPr>
              <w:jc w:val="center"/>
              <w:rPr>
                <w:rFonts w:ascii="Times New Roman" w:eastAsia="Times New Roman" w:hAnsi="Times New Roman" w:cs="Times New Roman"/>
                <w:b/>
                <w:bCs/>
                <w:sz w:val="20"/>
                <w:szCs w:val="20"/>
              </w:rPr>
            </w:pPr>
          </w:p>
        </w:tc>
      </w:tr>
      <w:tr w:rsidR="0098251E" w:rsidRPr="00B43D20" w:rsidTr="002B4088">
        <w:tc>
          <w:tcPr>
            <w:tcW w:w="483" w:type="dxa"/>
            <w:vMerge/>
            <w:tcBorders>
              <w:left w:val="single" w:sz="4" w:space="0" w:color="auto"/>
              <w:right w:val="single" w:sz="4" w:space="0" w:color="auto"/>
            </w:tcBorders>
            <w:vAlign w:val="center"/>
          </w:tcPr>
          <w:p w:rsidR="0098251E" w:rsidRPr="00B43D20" w:rsidRDefault="0098251E" w:rsidP="00D050F3">
            <w:pPr>
              <w:rPr>
                <w:rFonts w:ascii="Times New Roman" w:eastAsia="Times New Roman" w:hAnsi="Times New Roman" w:cs="Times New Roman"/>
                <w:b/>
                <w:sz w:val="20"/>
                <w:szCs w:val="20"/>
                <w:lang w:val="mn-MN"/>
              </w:rPr>
            </w:pPr>
          </w:p>
        </w:tc>
        <w:tc>
          <w:tcPr>
            <w:tcW w:w="2066" w:type="dxa"/>
            <w:vMerge/>
            <w:tcBorders>
              <w:left w:val="single" w:sz="4" w:space="0" w:color="auto"/>
              <w:right w:val="single" w:sz="4" w:space="0" w:color="auto"/>
            </w:tcBorders>
            <w:vAlign w:val="center"/>
          </w:tcPr>
          <w:p w:rsidR="0098251E" w:rsidRPr="00B43D20" w:rsidRDefault="0098251E" w:rsidP="00D050F3">
            <w:pPr>
              <w:rPr>
                <w:rFonts w:ascii="Times New Roman" w:eastAsia="Times New Roman" w:hAnsi="Times New Roman" w:cs="Times New Roman"/>
                <w:b/>
                <w:sz w:val="20"/>
                <w:szCs w:val="20"/>
                <w:lang w:val="mn-MN"/>
              </w:rPr>
            </w:pPr>
          </w:p>
        </w:tc>
        <w:tc>
          <w:tcPr>
            <w:tcW w:w="3841" w:type="dxa"/>
            <w:tcBorders>
              <w:top w:val="single" w:sz="4" w:space="0" w:color="auto"/>
              <w:left w:val="single" w:sz="4" w:space="0" w:color="auto"/>
              <w:bottom w:val="single" w:sz="4" w:space="0" w:color="auto"/>
              <w:right w:val="single" w:sz="4" w:space="0" w:color="auto"/>
            </w:tcBorders>
          </w:tcPr>
          <w:p w:rsidR="0098251E" w:rsidRPr="003E692D" w:rsidRDefault="0098251E" w:rsidP="003E692D">
            <w:pPr>
              <w:pStyle w:val="ListParagraph"/>
              <w:numPr>
                <w:ilvl w:val="1"/>
                <w:numId w:val="9"/>
              </w:numPr>
              <w:tabs>
                <w:tab w:val="left" w:pos="313"/>
              </w:tabs>
              <w:ind w:left="0" w:firstLine="0"/>
              <w:jc w:val="both"/>
              <w:rPr>
                <w:sz w:val="20"/>
                <w:szCs w:val="20"/>
                <w:lang w:val="mn-MN"/>
              </w:rPr>
            </w:pPr>
            <w:r w:rsidRPr="003E692D">
              <w:rPr>
                <w:sz w:val="20"/>
                <w:szCs w:val="20"/>
                <w:lang w:val="mn-MN"/>
              </w:rPr>
              <w:t>Заамар, Баян, Сэргэлэн, Алтанбулаг зэрэг сумдын зарим газар нутагт ашигт малтмалын олборлох үйл ажиллагаанаас учирсан хохирлын үнэлгээг хийлгэж</w:t>
            </w:r>
            <w:r w:rsidR="003E692D" w:rsidRPr="003E692D">
              <w:rPr>
                <w:sz w:val="20"/>
                <w:szCs w:val="20"/>
                <w:lang w:val="mn-MN"/>
              </w:rPr>
              <w:t xml:space="preserve">, нөхөн сэргээлтийн чанар үр дүнгийн талаар дүгнэлт гаргуулан </w:t>
            </w:r>
            <w:r w:rsidRPr="003E692D">
              <w:rPr>
                <w:sz w:val="20"/>
                <w:szCs w:val="20"/>
                <w:lang w:val="mn-MN"/>
              </w:rPr>
              <w:t>шаардлагатай арга хэмжээг авах.</w:t>
            </w:r>
          </w:p>
        </w:tc>
        <w:tc>
          <w:tcPr>
            <w:tcW w:w="1260"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6B0939">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Cs/>
                <w:sz w:val="20"/>
                <w:szCs w:val="20"/>
                <w:lang w:val="mn-MN"/>
              </w:rPr>
              <w:t>БОАЖГазар</w:t>
            </w:r>
          </w:p>
        </w:tc>
        <w:tc>
          <w:tcPr>
            <w:tcW w:w="1440"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6B0939">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Cs/>
                <w:sz w:val="20"/>
                <w:szCs w:val="20"/>
                <w:lang w:val="mn-MN"/>
              </w:rPr>
              <w:t>МХГазар, Аймаг, сумын ЗДТГ</w:t>
            </w:r>
          </w:p>
        </w:tc>
        <w:tc>
          <w:tcPr>
            <w:tcW w:w="1013"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A3017C">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tcPr>
          <w:p w:rsidR="0098251E" w:rsidRPr="002B4088" w:rsidRDefault="0098251E" w:rsidP="00D050F3">
            <w:pPr>
              <w:jc w:val="center"/>
              <w:rPr>
                <w:rFonts w:ascii="Times New Roman" w:eastAsia="Times New Roman" w:hAnsi="Times New Roman" w:cs="Times New Roman"/>
                <w:bCs/>
                <w:sz w:val="20"/>
                <w:szCs w:val="20"/>
                <w:lang w:val="mn-MN"/>
              </w:rPr>
            </w:pPr>
            <w:r w:rsidRPr="002B4088">
              <w:rPr>
                <w:rFonts w:ascii="Times New Roman" w:eastAsia="Times New Roman" w:hAnsi="Times New Roman" w:cs="Times New Roman"/>
                <w:bCs/>
                <w:sz w:val="20"/>
                <w:szCs w:val="20"/>
                <w:lang w:val="mn-MN"/>
              </w:rPr>
              <w:t>Хохирлын үнэлгээ хийгдсэн тоогоор</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2B4088" w:rsidRDefault="0098251E" w:rsidP="00D050F3">
            <w:pPr>
              <w:jc w:val="center"/>
              <w:rPr>
                <w:rFonts w:ascii="Times New Roman" w:eastAsia="Times New Roman" w:hAnsi="Times New Roman" w:cs="Times New Roman"/>
                <w:bCs/>
                <w:sz w:val="20"/>
                <w:szCs w:val="20"/>
                <w:lang w:val="mn-MN"/>
              </w:rPr>
            </w:pPr>
            <w:r>
              <w:rPr>
                <w:rFonts w:ascii="Times New Roman" w:eastAsia="Times New Roman" w:hAnsi="Times New Roman" w:cs="Times New Roman"/>
                <w:bCs/>
                <w:sz w:val="20"/>
                <w:szCs w:val="20"/>
                <w:lang w:val="mn-MN"/>
              </w:rPr>
              <w:t>2015 онд 2</w:t>
            </w:r>
          </w:p>
        </w:tc>
        <w:tc>
          <w:tcPr>
            <w:tcW w:w="1087" w:type="dxa"/>
            <w:gridSpan w:val="3"/>
            <w:tcBorders>
              <w:top w:val="single" w:sz="4" w:space="0" w:color="auto"/>
              <w:left w:val="single" w:sz="4" w:space="0" w:color="auto"/>
              <w:bottom w:val="single" w:sz="4" w:space="0" w:color="auto"/>
              <w:right w:val="single" w:sz="4" w:space="0" w:color="auto"/>
            </w:tcBorders>
            <w:vAlign w:val="center"/>
          </w:tcPr>
          <w:p w:rsidR="0098251E" w:rsidRPr="00B43D20" w:rsidRDefault="0098251E" w:rsidP="002B4088">
            <w:pPr>
              <w:jc w:val="center"/>
              <w:rPr>
                <w:rFonts w:ascii="Times New Roman" w:hAnsi="Times New Roman" w:cs="Times New Roman"/>
                <w:bCs/>
                <w:color w:val="000000" w:themeColor="text1"/>
                <w:sz w:val="20"/>
                <w:szCs w:val="20"/>
                <w:lang w:val="mn-MN"/>
              </w:rPr>
            </w:pPr>
            <w:r>
              <w:rPr>
                <w:rFonts w:ascii="Times New Roman" w:hAnsi="Times New Roman" w:cs="Times New Roman"/>
                <w:bCs/>
                <w:color w:val="000000" w:themeColor="text1"/>
                <w:sz w:val="20"/>
                <w:szCs w:val="20"/>
                <w:lang w:val="mn-MN"/>
              </w:rPr>
              <w:t>2</w:t>
            </w:r>
          </w:p>
        </w:tc>
        <w:tc>
          <w:tcPr>
            <w:tcW w:w="1016"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2B4088">
            <w:pPr>
              <w:jc w:val="center"/>
              <w:rPr>
                <w:rFonts w:ascii="Times New Roman" w:hAnsi="Times New Roman" w:cs="Times New Roman"/>
                <w:bCs/>
                <w:color w:val="000000" w:themeColor="text1"/>
                <w:sz w:val="20"/>
                <w:szCs w:val="20"/>
                <w:lang w:val="mn-MN"/>
              </w:rPr>
            </w:pPr>
            <w:r>
              <w:rPr>
                <w:rFonts w:ascii="Times New Roman" w:hAnsi="Times New Roman" w:cs="Times New Roman"/>
                <w:bCs/>
                <w:color w:val="000000" w:themeColor="text1"/>
                <w:sz w:val="20"/>
                <w:szCs w:val="20"/>
                <w:lang w:val="mn-MN"/>
              </w:rPr>
              <w:t>10</w:t>
            </w:r>
          </w:p>
        </w:tc>
      </w:tr>
      <w:tr w:rsidR="0098251E" w:rsidRPr="00B43D20" w:rsidTr="002B4088">
        <w:tc>
          <w:tcPr>
            <w:tcW w:w="483" w:type="dxa"/>
            <w:vMerge/>
            <w:tcBorders>
              <w:left w:val="single" w:sz="4" w:space="0" w:color="auto"/>
              <w:right w:val="single" w:sz="4" w:space="0" w:color="auto"/>
            </w:tcBorders>
            <w:vAlign w:val="center"/>
          </w:tcPr>
          <w:p w:rsidR="0098251E" w:rsidRPr="00B43D20" w:rsidRDefault="0098251E" w:rsidP="00D050F3">
            <w:pPr>
              <w:rPr>
                <w:rFonts w:ascii="Times New Roman" w:eastAsia="Times New Roman" w:hAnsi="Times New Roman" w:cs="Times New Roman"/>
                <w:b/>
                <w:sz w:val="20"/>
                <w:szCs w:val="20"/>
                <w:lang w:val="mn-MN"/>
              </w:rPr>
            </w:pPr>
          </w:p>
        </w:tc>
        <w:tc>
          <w:tcPr>
            <w:tcW w:w="2066" w:type="dxa"/>
            <w:vMerge/>
            <w:tcBorders>
              <w:left w:val="single" w:sz="4" w:space="0" w:color="auto"/>
              <w:right w:val="single" w:sz="4" w:space="0" w:color="auto"/>
            </w:tcBorders>
            <w:vAlign w:val="center"/>
          </w:tcPr>
          <w:p w:rsidR="0098251E" w:rsidRPr="00B43D20" w:rsidRDefault="0098251E" w:rsidP="00D050F3">
            <w:pPr>
              <w:rPr>
                <w:rFonts w:ascii="Times New Roman" w:eastAsia="Times New Roman" w:hAnsi="Times New Roman" w:cs="Times New Roman"/>
                <w:b/>
                <w:sz w:val="20"/>
                <w:szCs w:val="20"/>
                <w:lang w:val="mn-MN"/>
              </w:rPr>
            </w:pPr>
          </w:p>
        </w:tc>
        <w:tc>
          <w:tcPr>
            <w:tcW w:w="3841" w:type="dxa"/>
            <w:tcBorders>
              <w:top w:val="single" w:sz="4" w:space="0" w:color="auto"/>
              <w:left w:val="single" w:sz="4" w:space="0" w:color="auto"/>
              <w:bottom w:val="single" w:sz="4" w:space="0" w:color="auto"/>
              <w:right w:val="single" w:sz="4" w:space="0" w:color="auto"/>
            </w:tcBorders>
            <w:shd w:val="clear" w:color="auto" w:fill="auto"/>
          </w:tcPr>
          <w:p w:rsidR="0098251E" w:rsidRPr="003E692D" w:rsidRDefault="0098251E" w:rsidP="00D050F3">
            <w:pPr>
              <w:pStyle w:val="ListParagraph"/>
              <w:numPr>
                <w:ilvl w:val="1"/>
                <w:numId w:val="9"/>
              </w:numPr>
              <w:tabs>
                <w:tab w:val="left" w:pos="313"/>
              </w:tabs>
              <w:ind w:left="0" w:firstLine="0"/>
              <w:jc w:val="both"/>
              <w:rPr>
                <w:sz w:val="20"/>
                <w:szCs w:val="20"/>
                <w:lang w:val="mn-MN"/>
              </w:rPr>
            </w:pPr>
            <w:r w:rsidRPr="003E692D">
              <w:rPr>
                <w:sz w:val="20"/>
                <w:szCs w:val="20"/>
                <w:lang w:val="mn-MN"/>
              </w:rPr>
              <w:t>Зохих хуулиар тогтоогдсон санхүүгийн эх үүсвэрт хамрагдаж уул уурхайн үйл ажиллагааны улмаас эвдрэлд орж нөхөн сэргээлгүй орхигдсон газруудад нөхөн сэргээх арга хэмжээ авах.</w:t>
            </w:r>
          </w:p>
        </w:tc>
        <w:tc>
          <w:tcPr>
            <w:tcW w:w="1260"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3216E5">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Cs/>
                <w:sz w:val="20"/>
                <w:szCs w:val="20"/>
                <w:lang w:val="mn-MN"/>
              </w:rPr>
              <w:t>БОАЖГазар</w:t>
            </w:r>
          </w:p>
        </w:tc>
        <w:tc>
          <w:tcPr>
            <w:tcW w:w="1440"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3216E5">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Cs/>
                <w:sz w:val="20"/>
                <w:szCs w:val="20"/>
                <w:lang w:val="mn-MN"/>
              </w:rPr>
              <w:t>МХГазар, Аймаг, сумын ЗДТГ</w:t>
            </w:r>
          </w:p>
        </w:tc>
        <w:tc>
          <w:tcPr>
            <w:tcW w:w="1013"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3216E5">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tcPr>
          <w:p w:rsidR="0098251E" w:rsidRPr="002B4088" w:rsidRDefault="0098251E" w:rsidP="00D050F3">
            <w:pPr>
              <w:jc w:val="center"/>
              <w:rPr>
                <w:rFonts w:ascii="Times New Roman" w:eastAsia="Times New Roman" w:hAnsi="Times New Roman" w:cs="Times New Roman"/>
                <w:bCs/>
                <w:sz w:val="20"/>
                <w:szCs w:val="20"/>
                <w:lang w:val="mn-MN"/>
              </w:rPr>
            </w:pPr>
            <w:r w:rsidRPr="002B4088">
              <w:rPr>
                <w:rFonts w:ascii="Times New Roman" w:eastAsia="Times New Roman" w:hAnsi="Times New Roman" w:cs="Times New Roman"/>
                <w:bCs/>
                <w:sz w:val="20"/>
                <w:szCs w:val="20"/>
                <w:lang w:val="mn-MN"/>
              </w:rPr>
              <w:t>Орхигдсон талбайд нөхөн сэргээлт хийгдсэн га-р</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2B4088" w:rsidRDefault="0098251E" w:rsidP="00D050F3">
            <w:pPr>
              <w:jc w:val="center"/>
              <w:rPr>
                <w:rFonts w:ascii="Times New Roman" w:eastAsia="Times New Roman" w:hAnsi="Times New Roman" w:cs="Times New Roman"/>
                <w:bCs/>
                <w:sz w:val="20"/>
                <w:szCs w:val="20"/>
                <w:lang w:val="mn-MN"/>
              </w:rPr>
            </w:pPr>
            <w:r w:rsidRPr="002B4088">
              <w:rPr>
                <w:rFonts w:ascii="Times New Roman" w:eastAsia="Times New Roman" w:hAnsi="Times New Roman" w:cs="Times New Roman"/>
                <w:bCs/>
                <w:sz w:val="20"/>
                <w:szCs w:val="20"/>
                <w:lang w:val="mn-MN"/>
              </w:rPr>
              <w:t>2018 онд 5 га, 2019 онд 7га</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8251E" w:rsidRPr="00B43D20" w:rsidRDefault="0098251E" w:rsidP="002B4088">
            <w:pPr>
              <w:jc w:val="center"/>
              <w:rPr>
                <w:rFonts w:ascii="Times New Roman" w:hAnsi="Times New Roman" w:cs="Times New Roman"/>
                <w:bCs/>
                <w:color w:val="000000" w:themeColor="text1"/>
                <w:sz w:val="20"/>
                <w:szCs w:val="20"/>
                <w:lang w:val="mn-MN"/>
              </w:rPr>
            </w:pPr>
            <w:r>
              <w:rPr>
                <w:rFonts w:ascii="Times New Roman" w:hAnsi="Times New Roman" w:cs="Times New Roman"/>
                <w:bCs/>
                <w:color w:val="000000" w:themeColor="text1"/>
                <w:sz w:val="20"/>
                <w:szCs w:val="20"/>
                <w:lang w:val="mn-MN"/>
              </w:rPr>
              <w:t>30</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98251E" w:rsidRPr="00B43D20" w:rsidRDefault="0098251E" w:rsidP="002B4088">
            <w:pPr>
              <w:jc w:val="center"/>
              <w:rPr>
                <w:rFonts w:ascii="Times New Roman" w:hAnsi="Times New Roman" w:cs="Times New Roman"/>
                <w:bCs/>
                <w:color w:val="000000" w:themeColor="text1"/>
                <w:sz w:val="20"/>
                <w:szCs w:val="20"/>
                <w:lang w:val="mn-MN"/>
              </w:rPr>
            </w:pPr>
            <w:r>
              <w:rPr>
                <w:rFonts w:ascii="Times New Roman" w:hAnsi="Times New Roman" w:cs="Times New Roman"/>
                <w:bCs/>
                <w:color w:val="000000" w:themeColor="text1"/>
                <w:sz w:val="20"/>
                <w:szCs w:val="20"/>
                <w:lang w:val="mn-MN"/>
              </w:rPr>
              <w:t>100</w:t>
            </w:r>
          </w:p>
        </w:tc>
      </w:tr>
      <w:tr w:rsidR="0098251E" w:rsidRPr="00B43D20" w:rsidTr="00D050F3">
        <w:tc>
          <w:tcPr>
            <w:tcW w:w="483" w:type="dxa"/>
            <w:vMerge/>
            <w:tcBorders>
              <w:left w:val="single" w:sz="4" w:space="0" w:color="auto"/>
              <w:right w:val="single" w:sz="4" w:space="0" w:color="auto"/>
            </w:tcBorders>
            <w:vAlign w:val="center"/>
            <w:hideMark/>
          </w:tcPr>
          <w:p w:rsidR="0098251E" w:rsidRPr="00B43D20" w:rsidRDefault="0098251E" w:rsidP="00D050F3">
            <w:pPr>
              <w:rPr>
                <w:rFonts w:ascii="Times New Roman" w:eastAsia="Times New Roman" w:hAnsi="Times New Roman" w:cs="Times New Roman"/>
                <w:b/>
                <w:sz w:val="20"/>
                <w:szCs w:val="20"/>
                <w:lang w:val="mn-MN"/>
              </w:rPr>
            </w:pPr>
          </w:p>
        </w:tc>
        <w:tc>
          <w:tcPr>
            <w:tcW w:w="2066" w:type="dxa"/>
            <w:vMerge/>
            <w:tcBorders>
              <w:left w:val="single" w:sz="4" w:space="0" w:color="auto"/>
              <w:right w:val="single" w:sz="4" w:space="0" w:color="auto"/>
            </w:tcBorders>
            <w:vAlign w:val="center"/>
            <w:hideMark/>
          </w:tcPr>
          <w:p w:rsidR="0098251E" w:rsidRPr="00B43D20" w:rsidRDefault="0098251E" w:rsidP="00D050F3">
            <w:pPr>
              <w:rPr>
                <w:rFonts w:ascii="Times New Roman" w:eastAsia="Times New Roman" w:hAnsi="Times New Roman" w:cs="Times New Roman"/>
                <w:b/>
                <w:sz w:val="20"/>
                <w:szCs w:val="20"/>
                <w:lang w:val="mn-MN"/>
              </w:rPr>
            </w:pPr>
          </w:p>
        </w:tc>
        <w:tc>
          <w:tcPr>
            <w:tcW w:w="3841" w:type="dxa"/>
            <w:tcBorders>
              <w:top w:val="single" w:sz="4" w:space="0" w:color="auto"/>
              <w:left w:val="single" w:sz="4" w:space="0" w:color="auto"/>
              <w:bottom w:val="single" w:sz="4" w:space="0" w:color="auto"/>
              <w:right w:val="single" w:sz="4" w:space="0" w:color="auto"/>
            </w:tcBorders>
          </w:tcPr>
          <w:p w:rsidR="0098251E" w:rsidRPr="00B43D20" w:rsidRDefault="0098251E" w:rsidP="00D050F3">
            <w:pPr>
              <w:pStyle w:val="ListParagraph"/>
              <w:numPr>
                <w:ilvl w:val="1"/>
                <w:numId w:val="9"/>
              </w:numPr>
              <w:tabs>
                <w:tab w:val="left" w:pos="403"/>
              </w:tabs>
              <w:ind w:left="0" w:firstLine="0"/>
              <w:jc w:val="both"/>
              <w:rPr>
                <w:sz w:val="20"/>
                <w:szCs w:val="20"/>
                <w:lang w:val="mn-MN"/>
              </w:rPr>
            </w:pPr>
            <w:r w:rsidRPr="00B43D20">
              <w:rPr>
                <w:rFonts w:eastAsia="Calibri"/>
                <w:sz w:val="20"/>
                <w:szCs w:val="20"/>
                <w:lang w:val="mn-MN"/>
              </w:rPr>
              <w:t>Уул уурхайн үйлдвэрлэлд иргэдийн оролцоог нэмэгдүүлж, орон нутгийн хөрөнгө оруулалттай аж ахуйн нэгж байгуулан ашигт малтмал, эрдэс баялгийн үр өгөөжийг орон нутгийнхаа иргэдэд хүртээх боломжийг судалж шийдвэрлэх</w:t>
            </w:r>
            <w:r w:rsidRPr="00B43D20">
              <w:rPr>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Cs/>
                <w:sz w:val="20"/>
                <w:szCs w:val="20"/>
                <w:lang w:val="mn-MN"/>
              </w:rPr>
              <w:t>БОАЖГазар</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Cs/>
                <w:sz w:val="20"/>
                <w:szCs w:val="20"/>
                <w:lang w:val="mn-MN"/>
              </w:rPr>
              <w:t>МХГазар, Аймаг, сумын ЗДТГ, Аж ахуйн нэгжүүд</w:t>
            </w:r>
          </w:p>
        </w:tc>
        <w:tc>
          <w:tcPr>
            <w:tcW w:w="1013"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A3017C">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
                <w:bCs/>
                <w:sz w:val="20"/>
                <w:szCs w:val="20"/>
                <w:lang w:val="mn-MN"/>
              </w:rPr>
            </w:pPr>
            <w:r w:rsidRPr="00B43D20">
              <w:rPr>
                <w:rFonts w:ascii="Times New Roman" w:eastAsia="Calibri" w:hAnsi="Times New Roman" w:cs="Times New Roman"/>
                <w:sz w:val="20"/>
                <w:szCs w:val="20"/>
                <w:lang w:val="mn-MN"/>
              </w:rPr>
              <w:t>Ашигт малтмал, эрдэс баялгийн үр өгөөжийг орон нутгийнхаа иргэдэд хүртээх боломжийг судалж шийдвэрлсэн байна.</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eastAsia="Times New Roman" w:hAnsi="Times New Roman" w:cs="Times New Roman"/>
                <w:bCs/>
                <w:sz w:val="16"/>
                <w:szCs w:val="16"/>
                <w:lang w:val="mn-MN"/>
              </w:rPr>
            </w:pPr>
            <w:r w:rsidRPr="00B43D20">
              <w:rPr>
                <w:rFonts w:ascii="Times New Roman" w:eastAsia="Times New Roman" w:hAnsi="Times New Roman" w:cs="Times New Roman"/>
                <w:bCs/>
                <w:sz w:val="16"/>
                <w:szCs w:val="16"/>
                <w:lang w:val="mn-MN"/>
              </w:rPr>
              <w:t>2017 онд Төв Эрдэнэс ОНӨААГазар байгуулагдсан</w:t>
            </w:r>
          </w:p>
        </w:tc>
        <w:tc>
          <w:tcPr>
            <w:tcW w:w="2103" w:type="dxa"/>
            <w:gridSpan w:val="4"/>
            <w:tcBorders>
              <w:top w:val="single" w:sz="4" w:space="0" w:color="auto"/>
              <w:left w:val="single" w:sz="4" w:space="0" w:color="auto"/>
              <w:bottom w:val="single" w:sz="4" w:space="0" w:color="auto"/>
              <w:right w:val="single" w:sz="4" w:space="0" w:color="auto"/>
            </w:tcBorders>
          </w:tcPr>
          <w:p w:rsidR="0098251E" w:rsidRPr="00B43D20" w:rsidRDefault="0098251E" w:rsidP="00D050F3">
            <w:pPr>
              <w:jc w:val="center"/>
              <w:rPr>
                <w:rFonts w:ascii="Times New Roman" w:hAnsi="Times New Roman" w:cs="Times New Roman"/>
                <w:bCs/>
                <w:color w:val="000000" w:themeColor="text1"/>
                <w:sz w:val="20"/>
                <w:szCs w:val="20"/>
                <w:lang w:val="mn-MN"/>
              </w:rPr>
            </w:pPr>
          </w:p>
          <w:p w:rsidR="0098251E" w:rsidRPr="00B43D20" w:rsidRDefault="0098251E" w:rsidP="00D050F3">
            <w:pPr>
              <w:jc w:val="center"/>
              <w:rPr>
                <w:rFonts w:ascii="Times New Roman" w:hAnsi="Times New Roman" w:cs="Times New Roman"/>
                <w:bCs/>
                <w:color w:val="000000" w:themeColor="text1"/>
                <w:sz w:val="20"/>
                <w:szCs w:val="20"/>
                <w:lang w:val="mn-MN"/>
              </w:rPr>
            </w:pPr>
          </w:p>
          <w:p w:rsidR="0098251E" w:rsidRPr="00B43D20" w:rsidRDefault="0098251E" w:rsidP="00D050F3">
            <w:pPr>
              <w:jc w:val="center"/>
              <w:rPr>
                <w:rFonts w:ascii="Times New Roman" w:hAnsi="Times New Roman" w:cs="Times New Roman"/>
                <w:sz w:val="20"/>
                <w:szCs w:val="20"/>
              </w:rPr>
            </w:pPr>
            <w:r w:rsidRPr="00B43D20">
              <w:rPr>
                <w:rFonts w:ascii="Times New Roman" w:hAnsi="Times New Roman" w:cs="Times New Roman"/>
                <w:bCs/>
                <w:color w:val="000000" w:themeColor="text1"/>
                <w:sz w:val="20"/>
                <w:szCs w:val="20"/>
                <w:lang w:val="mn-MN"/>
              </w:rPr>
              <w:t>Үйл ажиллагааны үр дүнгээр</w:t>
            </w:r>
          </w:p>
          <w:p w:rsidR="0098251E" w:rsidRPr="00B43D20" w:rsidRDefault="0098251E" w:rsidP="00D050F3">
            <w:pPr>
              <w:jc w:val="center"/>
              <w:rPr>
                <w:rFonts w:ascii="Times New Roman" w:eastAsia="Times New Roman" w:hAnsi="Times New Roman" w:cs="Times New Roman"/>
                <w:b/>
                <w:bCs/>
                <w:sz w:val="20"/>
                <w:szCs w:val="20"/>
              </w:rPr>
            </w:pPr>
          </w:p>
        </w:tc>
      </w:tr>
      <w:tr w:rsidR="0098251E" w:rsidRPr="00B43D20" w:rsidTr="00D050F3">
        <w:tc>
          <w:tcPr>
            <w:tcW w:w="483" w:type="dxa"/>
            <w:vMerge/>
            <w:tcBorders>
              <w:left w:val="single" w:sz="4" w:space="0" w:color="auto"/>
              <w:right w:val="single" w:sz="4" w:space="0" w:color="auto"/>
            </w:tcBorders>
            <w:vAlign w:val="center"/>
            <w:hideMark/>
          </w:tcPr>
          <w:p w:rsidR="0098251E" w:rsidRPr="00B43D20" w:rsidRDefault="0098251E" w:rsidP="00D050F3">
            <w:pPr>
              <w:rPr>
                <w:rFonts w:ascii="Times New Roman" w:eastAsia="Times New Roman" w:hAnsi="Times New Roman" w:cs="Times New Roman"/>
                <w:b/>
                <w:sz w:val="20"/>
                <w:szCs w:val="20"/>
                <w:lang w:val="mn-MN"/>
              </w:rPr>
            </w:pPr>
          </w:p>
        </w:tc>
        <w:tc>
          <w:tcPr>
            <w:tcW w:w="2066" w:type="dxa"/>
            <w:vMerge/>
            <w:tcBorders>
              <w:left w:val="single" w:sz="4" w:space="0" w:color="auto"/>
              <w:right w:val="single" w:sz="4" w:space="0" w:color="auto"/>
            </w:tcBorders>
            <w:vAlign w:val="center"/>
            <w:hideMark/>
          </w:tcPr>
          <w:p w:rsidR="0098251E" w:rsidRPr="00B43D20" w:rsidRDefault="0098251E" w:rsidP="00D050F3">
            <w:pPr>
              <w:rPr>
                <w:rFonts w:ascii="Times New Roman" w:eastAsia="Times New Roman" w:hAnsi="Times New Roman" w:cs="Times New Roman"/>
                <w:b/>
                <w:sz w:val="20"/>
                <w:szCs w:val="20"/>
                <w:lang w:val="mn-MN"/>
              </w:rPr>
            </w:pPr>
          </w:p>
        </w:tc>
        <w:tc>
          <w:tcPr>
            <w:tcW w:w="3841" w:type="dxa"/>
            <w:tcBorders>
              <w:top w:val="single" w:sz="4" w:space="0" w:color="auto"/>
              <w:left w:val="single" w:sz="4" w:space="0" w:color="auto"/>
              <w:bottom w:val="single" w:sz="4" w:space="0" w:color="auto"/>
              <w:right w:val="single" w:sz="4" w:space="0" w:color="auto"/>
            </w:tcBorders>
          </w:tcPr>
          <w:p w:rsidR="0098251E" w:rsidRPr="00B43D20" w:rsidRDefault="0098251E" w:rsidP="00D050F3">
            <w:pPr>
              <w:pStyle w:val="ListParagraph"/>
              <w:numPr>
                <w:ilvl w:val="1"/>
                <w:numId w:val="9"/>
              </w:numPr>
              <w:tabs>
                <w:tab w:val="left" w:pos="403"/>
              </w:tabs>
              <w:ind w:left="0" w:firstLine="0"/>
              <w:jc w:val="both"/>
              <w:rPr>
                <w:sz w:val="20"/>
                <w:szCs w:val="20"/>
                <w:lang w:val="mn-MN"/>
              </w:rPr>
            </w:pPr>
            <w:r w:rsidRPr="00B43D20">
              <w:rPr>
                <w:sz w:val="20"/>
                <w:szCs w:val="20"/>
                <w:lang w:val="mn-MN"/>
              </w:rPr>
              <w:t>Б</w:t>
            </w:r>
            <w:r w:rsidRPr="00B43D20">
              <w:rPr>
                <w:sz w:val="20"/>
                <w:szCs w:val="20"/>
              </w:rPr>
              <w:t>айгаль орчинд ээлтэй, хүний эрүүл мэнд болон биологийн олон янз байдалд сөрөг нөлөөгүй дэд бүтэц, тээврийн сүлжээг хөгжүүлэх.</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АТҮТөв</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Cs/>
                <w:sz w:val="20"/>
                <w:szCs w:val="20"/>
                <w:lang w:val="mn-MN"/>
              </w:rPr>
              <w:t>МХГазар, Аймаг, сумын ЗДТГ</w:t>
            </w:r>
          </w:p>
        </w:tc>
        <w:tc>
          <w:tcPr>
            <w:tcW w:w="1013"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A3017C">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Хөдөлгөөний аюулгүй байдлыг хангаж, агаарт ялгарах хорт утааг багасгаж, хөрсний эвдрэлийг бууруулсан байна.</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w:t>
            </w:r>
          </w:p>
        </w:tc>
        <w:tc>
          <w:tcPr>
            <w:tcW w:w="2103" w:type="dxa"/>
            <w:gridSpan w:val="4"/>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eastAsia="Times New Roman" w:hAnsi="Times New Roman" w:cs="Times New Roman"/>
                <w:bCs/>
                <w:sz w:val="20"/>
                <w:szCs w:val="20"/>
              </w:rPr>
            </w:pPr>
            <w:r w:rsidRPr="00B43D20">
              <w:rPr>
                <w:rFonts w:ascii="Times New Roman" w:hAnsi="Times New Roman" w:cs="Times New Roman"/>
                <w:bCs/>
                <w:color w:val="000000" w:themeColor="text1"/>
                <w:sz w:val="20"/>
                <w:szCs w:val="20"/>
                <w:lang w:val="mn-MN"/>
              </w:rPr>
              <w:t>Үйл ажиллагааны үр дүнгээр</w:t>
            </w:r>
          </w:p>
        </w:tc>
      </w:tr>
      <w:tr w:rsidR="0098251E" w:rsidRPr="00B43D20" w:rsidTr="008F3FCE">
        <w:tc>
          <w:tcPr>
            <w:tcW w:w="483" w:type="dxa"/>
            <w:vMerge/>
            <w:tcBorders>
              <w:left w:val="single" w:sz="4" w:space="0" w:color="auto"/>
              <w:right w:val="single" w:sz="4" w:space="0" w:color="auto"/>
            </w:tcBorders>
            <w:vAlign w:val="center"/>
            <w:hideMark/>
          </w:tcPr>
          <w:p w:rsidR="0098251E" w:rsidRPr="00B43D20" w:rsidRDefault="0098251E" w:rsidP="00D050F3">
            <w:pPr>
              <w:rPr>
                <w:rFonts w:ascii="Times New Roman" w:eastAsia="Times New Roman" w:hAnsi="Times New Roman" w:cs="Times New Roman"/>
                <w:b/>
                <w:sz w:val="20"/>
                <w:szCs w:val="20"/>
                <w:lang w:val="mn-MN"/>
              </w:rPr>
            </w:pPr>
          </w:p>
        </w:tc>
        <w:tc>
          <w:tcPr>
            <w:tcW w:w="2066" w:type="dxa"/>
            <w:vMerge/>
            <w:tcBorders>
              <w:left w:val="single" w:sz="4" w:space="0" w:color="auto"/>
              <w:right w:val="single" w:sz="4" w:space="0" w:color="auto"/>
            </w:tcBorders>
            <w:vAlign w:val="center"/>
            <w:hideMark/>
          </w:tcPr>
          <w:p w:rsidR="0098251E" w:rsidRPr="00B43D20" w:rsidRDefault="0098251E" w:rsidP="00D050F3">
            <w:pPr>
              <w:rPr>
                <w:rFonts w:ascii="Times New Roman" w:eastAsia="Times New Roman" w:hAnsi="Times New Roman" w:cs="Times New Roman"/>
                <w:b/>
                <w:sz w:val="20"/>
                <w:szCs w:val="20"/>
                <w:lang w:val="mn-MN"/>
              </w:rPr>
            </w:pPr>
          </w:p>
        </w:tc>
        <w:tc>
          <w:tcPr>
            <w:tcW w:w="3841" w:type="dxa"/>
            <w:tcBorders>
              <w:top w:val="single" w:sz="4" w:space="0" w:color="auto"/>
              <w:left w:val="single" w:sz="4" w:space="0" w:color="auto"/>
              <w:bottom w:val="single" w:sz="4" w:space="0" w:color="auto"/>
              <w:right w:val="single" w:sz="4" w:space="0" w:color="auto"/>
            </w:tcBorders>
          </w:tcPr>
          <w:p w:rsidR="0098251E" w:rsidRPr="00B43D20" w:rsidRDefault="0098251E" w:rsidP="00F85FF0">
            <w:pPr>
              <w:pStyle w:val="ListParagraph"/>
              <w:numPr>
                <w:ilvl w:val="1"/>
                <w:numId w:val="9"/>
              </w:numPr>
              <w:tabs>
                <w:tab w:val="left" w:pos="403"/>
                <w:tab w:val="left" w:pos="493"/>
                <w:tab w:val="left" w:pos="583"/>
              </w:tabs>
              <w:ind w:left="0" w:firstLine="0"/>
              <w:jc w:val="both"/>
              <w:rPr>
                <w:sz w:val="20"/>
                <w:szCs w:val="20"/>
                <w:lang w:val="mn-MN"/>
              </w:rPr>
            </w:pPr>
            <w:r w:rsidRPr="00B43D20">
              <w:rPr>
                <w:sz w:val="20"/>
                <w:szCs w:val="20"/>
              </w:rPr>
              <w:t>Цэвэр технологи нэвтрүүлэх, хог хаягдлыг дахин боловсруулах, байгалийн нөөцийг хэмнэх, дахин ашиглах түвшинг 20</w:t>
            </w:r>
            <w:r w:rsidR="00F85FF0">
              <w:rPr>
                <w:sz w:val="20"/>
                <w:szCs w:val="20"/>
              </w:rPr>
              <w:t>19</w:t>
            </w:r>
            <w:r w:rsidRPr="00B43D20">
              <w:rPr>
                <w:sz w:val="20"/>
                <w:szCs w:val="20"/>
              </w:rPr>
              <w:t xml:space="preserve"> оныхоос </w:t>
            </w:r>
            <w:r w:rsidRPr="00B43D20">
              <w:rPr>
                <w:sz w:val="20"/>
                <w:szCs w:val="20"/>
                <w:lang w:val="mn-MN"/>
              </w:rPr>
              <w:t>4</w:t>
            </w:r>
            <w:r w:rsidRPr="00B43D20">
              <w:rPr>
                <w:sz w:val="20"/>
                <w:szCs w:val="20"/>
              </w:rPr>
              <w:t xml:space="preserve"> дахин нэмэгдүүлнэ.</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Cs/>
                <w:sz w:val="20"/>
                <w:szCs w:val="20"/>
                <w:lang w:val="mn-MN"/>
              </w:rPr>
              <w:t>БОАЖГазар</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Cs/>
                <w:sz w:val="20"/>
                <w:szCs w:val="20"/>
                <w:lang w:val="mn-MN"/>
              </w:rPr>
              <w:t>Аймаг, сумын ЗДТГ, Аж ахуйн нэгжүүд</w:t>
            </w:r>
          </w:p>
        </w:tc>
        <w:tc>
          <w:tcPr>
            <w:tcW w:w="1013"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A3017C">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Хог хаягдлыг дахин боловсруулах үйлдвэртэй болж үйл ажиллагааг нь тогтмолжуулсан байна.</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
                <w:bCs/>
                <w:sz w:val="20"/>
                <w:szCs w:val="20"/>
                <w:lang w:val="mn-MN"/>
              </w:rPr>
              <w:t>-</w:t>
            </w:r>
          </w:p>
        </w:tc>
        <w:tc>
          <w:tcPr>
            <w:tcW w:w="2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8251E" w:rsidRPr="00B43D20" w:rsidRDefault="0098251E" w:rsidP="00D050F3">
            <w:pPr>
              <w:jc w:val="center"/>
              <w:rPr>
                <w:rFonts w:ascii="Times New Roman" w:eastAsia="Times New Roman" w:hAnsi="Times New Roman" w:cs="Times New Roman"/>
                <w:bCs/>
                <w:sz w:val="16"/>
                <w:szCs w:val="16"/>
                <w:lang w:val="mn-MN"/>
              </w:rPr>
            </w:pPr>
            <w:r w:rsidRPr="00B43D20">
              <w:rPr>
                <w:rFonts w:ascii="Times New Roman" w:eastAsia="Times New Roman" w:hAnsi="Times New Roman" w:cs="Times New Roman"/>
                <w:bCs/>
                <w:sz w:val="16"/>
                <w:szCs w:val="16"/>
                <w:lang w:val="mn-MN"/>
              </w:rPr>
              <w:t>Дахин боловсруулах үйлдвэртэй болж дахин ашиглах хог хаягдлын түвшинг 4 дахин нэмэгдүүлнэ</w:t>
            </w:r>
          </w:p>
        </w:tc>
      </w:tr>
      <w:tr w:rsidR="0098251E" w:rsidRPr="00B43D20" w:rsidTr="00D050F3">
        <w:trPr>
          <w:trHeight w:val="170"/>
        </w:trPr>
        <w:tc>
          <w:tcPr>
            <w:tcW w:w="483" w:type="dxa"/>
            <w:vMerge w:val="restart"/>
            <w:tcBorders>
              <w:top w:val="single" w:sz="4" w:space="0" w:color="auto"/>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b/>
                <w:sz w:val="20"/>
                <w:szCs w:val="20"/>
                <w:lang w:val="mn-MN"/>
              </w:rPr>
            </w:pPr>
            <w:r>
              <w:rPr>
                <w:rFonts w:ascii="Times New Roman" w:eastAsia="Times New Roman" w:hAnsi="Times New Roman" w:cs="Times New Roman"/>
                <w:b/>
                <w:sz w:val="20"/>
                <w:szCs w:val="20"/>
                <w:lang w:val="mn-MN"/>
              </w:rPr>
              <w:t>2</w:t>
            </w:r>
            <w:r w:rsidRPr="00B43D20">
              <w:rPr>
                <w:rFonts w:ascii="Times New Roman" w:eastAsia="Times New Roman" w:hAnsi="Times New Roman" w:cs="Times New Roman"/>
                <w:b/>
                <w:sz w:val="20"/>
                <w:szCs w:val="20"/>
                <w:lang w:val="mn-MN"/>
              </w:rPr>
              <w:t>.</w:t>
            </w:r>
          </w:p>
        </w:tc>
        <w:tc>
          <w:tcPr>
            <w:tcW w:w="2066" w:type="dxa"/>
            <w:vMerge w:val="restart"/>
            <w:tcBorders>
              <w:top w:val="single" w:sz="4" w:space="0" w:color="auto"/>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rPr>
            </w:pPr>
            <w:r w:rsidRPr="00B43D20">
              <w:rPr>
                <w:rFonts w:ascii="Times New Roman" w:eastAsia="Times New Roman" w:hAnsi="Times New Roman" w:cs="Times New Roman"/>
                <w:sz w:val="20"/>
                <w:szCs w:val="20"/>
              </w:rPr>
              <w:t>Байгаль орчныг хамгаалах, нөхөн сэргээх ажлыг эрчимжүүлэн орчны бохирдол, доройтлыг бууруулж, экосистемийн тэнцвэрт байдлыг хадгална.</w:t>
            </w:r>
          </w:p>
          <w:p w:rsidR="0098251E" w:rsidRPr="00B43D20" w:rsidRDefault="0098251E" w:rsidP="00D050F3">
            <w:pPr>
              <w:pStyle w:val="NormalWeb"/>
              <w:shd w:val="clear" w:color="auto" w:fill="FFFFFF"/>
              <w:spacing w:before="0" w:beforeAutospacing="0" w:after="150" w:afterAutospacing="0"/>
              <w:jc w:val="both"/>
              <w:textAlignment w:val="top"/>
              <w:rPr>
                <w:b/>
                <w:sz w:val="20"/>
                <w:szCs w:val="20"/>
                <w:lang w:val="mn-MN"/>
              </w:rPr>
            </w:pPr>
          </w:p>
        </w:tc>
        <w:tc>
          <w:tcPr>
            <w:tcW w:w="3841" w:type="dxa"/>
            <w:tcBorders>
              <w:top w:val="single" w:sz="4" w:space="0" w:color="auto"/>
              <w:left w:val="single" w:sz="4" w:space="0" w:color="auto"/>
              <w:bottom w:val="single" w:sz="4" w:space="0" w:color="auto"/>
              <w:right w:val="single" w:sz="4" w:space="0" w:color="auto"/>
            </w:tcBorders>
          </w:tcPr>
          <w:p w:rsidR="0098251E" w:rsidRPr="00B43D20" w:rsidRDefault="0098251E" w:rsidP="00A3017C">
            <w:pPr>
              <w:tabs>
                <w:tab w:val="left" w:pos="313"/>
              </w:tabs>
              <w:jc w:val="both"/>
              <w:rPr>
                <w:rFonts w:ascii="Times New Roman" w:hAnsi="Times New Roman" w:cs="Times New Roman"/>
                <w:sz w:val="20"/>
                <w:szCs w:val="20"/>
                <w:lang w:val="mn-MN"/>
              </w:rPr>
            </w:pPr>
            <w:r w:rsidRPr="00B43D20">
              <w:rPr>
                <w:rFonts w:ascii="Times New Roman" w:hAnsi="Times New Roman" w:cs="Times New Roman"/>
                <w:sz w:val="20"/>
                <w:szCs w:val="20"/>
                <w:lang w:val="mn-MN"/>
              </w:rPr>
              <w:t>2.1.</w:t>
            </w:r>
            <w:r w:rsidRPr="00B43D20">
              <w:rPr>
                <w:rFonts w:ascii="Times New Roman" w:eastAsia="Times New Roman" w:hAnsi="Times New Roman" w:cs="Times New Roman"/>
                <w:sz w:val="20"/>
                <w:szCs w:val="20"/>
                <w:lang w:val="mn-MN"/>
              </w:rPr>
              <w:t>Б</w:t>
            </w:r>
            <w:r w:rsidRPr="00B43D20">
              <w:rPr>
                <w:rFonts w:ascii="Times New Roman" w:eastAsia="Times New Roman" w:hAnsi="Times New Roman" w:cs="Times New Roman"/>
                <w:sz w:val="20"/>
                <w:szCs w:val="20"/>
              </w:rPr>
              <w:t xml:space="preserve">айгалийн унаган төрх, экосистемийн тэнцвэрт байдлыг хадгалах, цэнгэг усны нөөц, гол, мөрний урсац бүрэлдэх эхийн 60-аас доошгүй хувийг тусгай хамгаалалтад авч, </w:t>
            </w:r>
            <w:r w:rsidRPr="00B43D20">
              <w:rPr>
                <w:rFonts w:ascii="Times New Roman" w:eastAsia="Times New Roman" w:hAnsi="Times New Roman" w:cs="Times New Roman"/>
                <w:sz w:val="20"/>
                <w:szCs w:val="20"/>
                <w:lang w:val="mn-MN"/>
              </w:rPr>
              <w:t xml:space="preserve">орон нутгийн </w:t>
            </w:r>
            <w:r w:rsidRPr="00B43D20">
              <w:rPr>
                <w:rFonts w:ascii="Times New Roman" w:eastAsia="Times New Roman" w:hAnsi="Times New Roman" w:cs="Times New Roman"/>
                <w:sz w:val="20"/>
                <w:szCs w:val="20"/>
              </w:rPr>
              <w:t>тусгай хамгаалалттай газар нутгийн хэмжээг 202</w:t>
            </w:r>
            <w:r w:rsidRPr="00B43D20">
              <w:rPr>
                <w:rFonts w:ascii="Times New Roman" w:eastAsia="Times New Roman" w:hAnsi="Times New Roman" w:cs="Times New Roman"/>
                <w:sz w:val="20"/>
                <w:szCs w:val="20"/>
                <w:lang w:val="mn-MN"/>
              </w:rPr>
              <w:t>2</w:t>
            </w:r>
            <w:r w:rsidRPr="00B43D20">
              <w:rPr>
                <w:rFonts w:ascii="Times New Roman" w:eastAsia="Times New Roman" w:hAnsi="Times New Roman" w:cs="Times New Roman"/>
                <w:sz w:val="20"/>
                <w:szCs w:val="20"/>
              </w:rPr>
              <w:t xml:space="preserve"> онд нийт нутаг дэвсгэрийн 2</w:t>
            </w:r>
            <w:r w:rsidRPr="00B43D20">
              <w:rPr>
                <w:rFonts w:ascii="Times New Roman" w:eastAsia="Times New Roman" w:hAnsi="Times New Roman" w:cs="Times New Roman"/>
                <w:sz w:val="20"/>
                <w:szCs w:val="20"/>
                <w:lang w:val="mn-MN"/>
              </w:rPr>
              <w:t>2</w:t>
            </w:r>
            <w:r w:rsidRPr="00B43D20">
              <w:rPr>
                <w:rFonts w:ascii="Times New Roman" w:eastAsia="Times New Roman" w:hAnsi="Times New Roman" w:cs="Times New Roman"/>
                <w:sz w:val="20"/>
                <w:szCs w:val="20"/>
              </w:rPr>
              <w:t xml:space="preserve"> хувь, 20</w:t>
            </w:r>
            <w:r w:rsidRPr="00B43D20">
              <w:rPr>
                <w:rFonts w:ascii="Times New Roman" w:eastAsia="Times New Roman" w:hAnsi="Times New Roman" w:cs="Times New Roman"/>
                <w:sz w:val="20"/>
                <w:szCs w:val="20"/>
                <w:lang w:val="mn-MN"/>
              </w:rPr>
              <w:t>24</w:t>
            </w:r>
            <w:r w:rsidRPr="00B43D20">
              <w:rPr>
                <w:rFonts w:ascii="Times New Roman" w:eastAsia="Times New Roman" w:hAnsi="Times New Roman" w:cs="Times New Roman"/>
                <w:sz w:val="20"/>
                <w:szCs w:val="20"/>
              </w:rPr>
              <w:t xml:space="preserve"> онд </w:t>
            </w:r>
            <w:r w:rsidRPr="00B43D20">
              <w:rPr>
                <w:rFonts w:ascii="Times New Roman" w:eastAsia="Times New Roman" w:hAnsi="Times New Roman" w:cs="Times New Roman"/>
                <w:sz w:val="20"/>
                <w:szCs w:val="20"/>
                <w:lang w:val="mn-MN"/>
              </w:rPr>
              <w:t>25</w:t>
            </w:r>
            <w:r w:rsidRPr="00B43D20">
              <w:rPr>
                <w:rFonts w:ascii="Times New Roman" w:eastAsia="Times New Roman" w:hAnsi="Times New Roman" w:cs="Times New Roman"/>
                <w:sz w:val="20"/>
                <w:szCs w:val="20"/>
              </w:rPr>
              <w:t>-аас доошгүй хувьд хүргэж, хамгаалалтын тогтвортой санхүүжилтийн механизмыг бүрдүүлэх;</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ГХБХБГазар</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 xml:space="preserve">Аймаг, сумын </w:t>
            </w:r>
          </w:p>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ИТХурал,</w:t>
            </w:r>
          </w:p>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БОАЖГ, Аймаг, сумын ЗДТГ</w:t>
            </w:r>
          </w:p>
        </w:tc>
        <w:tc>
          <w:tcPr>
            <w:tcW w:w="1013"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A3017C">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sz w:val="20"/>
                <w:szCs w:val="20"/>
                <w:lang w:val="mn-MN"/>
              </w:rPr>
            </w:pPr>
            <w:r w:rsidRPr="00B43D20">
              <w:rPr>
                <w:rFonts w:ascii="Times New Roman" w:hAnsi="Times New Roman" w:cs="Times New Roman"/>
                <w:bCs/>
                <w:sz w:val="20"/>
                <w:szCs w:val="20"/>
                <w:lang w:val="mn-MN"/>
              </w:rPr>
              <w:t>Орон нутгийн тусгай хамгаалалттай газар нутгийн хэмжээ нэмэгдэж байгаль экологийн тогтвортой байдал хангагдана</w:t>
            </w:r>
          </w:p>
          <w:p w:rsidR="0098251E" w:rsidRPr="00B43D20" w:rsidRDefault="0098251E" w:rsidP="00D050F3">
            <w:pPr>
              <w:jc w:val="center"/>
              <w:rPr>
                <w:rFonts w:ascii="Times New Roman" w:hAnsi="Times New Roman" w:cs="Times New Roman"/>
                <w:bCs/>
                <w:iCs/>
                <w:sz w:val="20"/>
                <w:szCs w:val="20"/>
                <w:lang w:val="mn-MN"/>
              </w:rPr>
            </w:pP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iCs/>
                <w:sz w:val="20"/>
                <w:szCs w:val="20"/>
                <w:lang w:val="mn-MN"/>
              </w:rPr>
            </w:pPr>
          </w:p>
          <w:p w:rsidR="0098251E" w:rsidRPr="00B43D20" w:rsidRDefault="0098251E" w:rsidP="00D050F3">
            <w:pPr>
              <w:jc w:val="center"/>
              <w:rPr>
                <w:rFonts w:ascii="Times New Roman" w:hAnsi="Times New Roman" w:cs="Times New Roman"/>
                <w:bCs/>
                <w:iCs/>
                <w:sz w:val="20"/>
                <w:szCs w:val="20"/>
                <w:lang w:val="mn-MN"/>
              </w:rPr>
            </w:pPr>
            <w:r w:rsidRPr="00B43D20">
              <w:rPr>
                <w:rFonts w:ascii="Times New Roman" w:hAnsi="Times New Roman" w:cs="Times New Roman"/>
                <w:bCs/>
                <w:iCs/>
                <w:sz w:val="20"/>
                <w:szCs w:val="20"/>
                <w:lang w:val="mn-MN"/>
              </w:rPr>
              <w:t>21,1%</w:t>
            </w:r>
          </w:p>
        </w:tc>
        <w:tc>
          <w:tcPr>
            <w:tcW w:w="1087" w:type="dxa"/>
            <w:gridSpan w:val="3"/>
            <w:tcBorders>
              <w:top w:val="single" w:sz="4" w:space="0" w:color="auto"/>
              <w:left w:val="single" w:sz="4" w:space="0" w:color="auto"/>
              <w:bottom w:val="single" w:sz="4" w:space="0" w:color="auto"/>
              <w:right w:val="single" w:sz="4" w:space="0" w:color="auto"/>
            </w:tcBorders>
            <w:vAlign w:val="center"/>
          </w:tcPr>
          <w:p w:rsidR="0098251E" w:rsidRPr="00B43D20" w:rsidRDefault="0098251E" w:rsidP="00A3017C">
            <w:pPr>
              <w:jc w:val="center"/>
              <w:rPr>
                <w:rFonts w:ascii="Times New Roman" w:hAnsi="Times New Roman" w:cs="Times New Roman"/>
                <w:bCs/>
                <w:iCs/>
                <w:sz w:val="20"/>
                <w:szCs w:val="20"/>
                <w:lang w:val="mn-MN"/>
              </w:rPr>
            </w:pPr>
            <w:r w:rsidRPr="00B43D20">
              <w:rPr>
                <w:rFonts w:ascii="Times New Roman" w:hAnsi="Times New Roman" w:cs="Times New Roman"/>
                <w:bCs/>
                <w:iCs/>
                <w:sz w:val="20"/>
                <w:szCs w:val="20"/>
                <w:lang w:val="mn-MN"/>
              </w:rPr>
              <w:t>22%</w:t>
            </w:r>
          </w:p>
        </w:tc>
        <w:tc>
          <w:tcPr>
            <w:tcW w:w="1016"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A3017C">
            <w:pPr>
              <w:jc w:val="center"/>
              <w:rPr>
                <w:rFonts w:ascii="Times New Roman" w:hAnsi="Times New Roman" w:cs="Times New Roman"/>
                <w:bCs/>
                <w:iCs/>
                <w:sz w:val="20"/>
                <w:szCs w:val="20"/>
                <w:lang w:val="mn-MN"/>
              </w:rPr>
            </w:pPr>
            <w:r w:rsidRPr="00B43D20">
              <w:rPr>
                <w:rFonts w:ascii="Times New Roman" w:hAnsi="Times New Roman" w:cs="Times New Roman"/>
                <w:bCs/>
                <w:iCs/>
                <w:sz w:val="20"/>
                <w:szCs w:val="20"/>
                <w:lang w:val="mn-MN"/>
              </w:rPr>
              <w:t>25%</w:t>
            </w:r>
          </w:p>
        </w:tc>
      </w:tr>
      <w:tr w:rsidR="0098251E" w:rsidRPr="00B43D20" w:rsidTr="00D050F3">
        <w:trPr>
          <w:trHeight w:val="70"/>
        </w:trPr>
        <w:tc>
          <w:tcPr>
            <w:tcW w:w="483"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b/>
                <w:sz w:val="20"/>
                <w:szCs w:val="20"/>
                <w:lang w:val="mn-MN"/>
              </w:rPr>
            </w:pPr>
          </w:p>
        </w:tc>
        <w:tc>
          <w:tcPr>
            <w:tcW w:w="2066"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rPr>
            </w:pPr>
          </w:p>
        </w:tc>
        <w:tc>
          <w:tcPr>
            <w:tcW w:w="3841" w:type="dxa"/>
            <w:tcBorders>
              <w:top w:val="single" w:sz="4" w:space="0" w:color="auto"/>
              <w:left w:val="single" w:sz="4" w:space="0" w:color="auto"/>
              <w:bottom w:val="single" w:sz="4" w:space="0" w:color="auto"/>
              <w:right w:val="single" w:sz="4" w:space="0" w:color="auto"/>
            </w:tcBorders>
          </w:tcPr>
          <w:p w:rsidR="0098251E" w:rsidRPr="00B43D20" w:rsidRDefault="0098251E" w:rsidP="00D050F3">
            <w:pPr>
              <w:tabs>
                <w:tab w:val="left" w:pos="313"/>
              </w:tabs>
              <w:jc w:val="both"/>
              <w:rPr>
                <w:rFonts w:ascii="Times New Roman" w:hAnsi="Times New Roman" w:cs="Times New Roman"/>
                <w:sz w:val="20"/>
                <w:szCs w:val="20"/>
                <w:lang w:val="mn-MN"/>
              </w:rPr>
            </w:pPr>
            <w:r w:rsidRPr="00B43D20">
              <w:rPr>
                <w:rFonts w:ascii="Times New Roman" w:eastAsia="Times New Roman" w:hAnsi="Times New Roman" w:cs="Times New Roman"/>
                <w:sz w:val="20"/>
                <w:szCs w:val="20"/>
                <w:lang w:val="mn-MN"/>
              </w:rPr>
              <w:t>2.2.Б</w:t>
            </w:r>
            <w:r w:rsidRPr="00B43D20">
              <w:rPr>
                <w:rFonts w:ascii="Times New Roman" w:eastAsia="Times New Roman" w:hAnsi="Times New Roman" w:cs="Times New Roman"/>
                <w:sz w:val="20"/>
                <w:szCs w:val="20"/>
              </w:rPr>
              <w:t xml:space="preserve">айгалийн нөөцийн </w:t>
            </w:r>
            <w:r w:rsidRPr="00B43D20">
              <w:rPr>
                <w:rFonts w:ascii="Times New Roman" w:eastAsia="Times New Roman" w:hAnsi="Times New Roman" w:cs="Times New Roman"/>
                <w:sz w:val="20"/>
                <w:szCs w:val="20"/>
                <w:lang w:val="mn-MN"/>
              </w:rPr>
              <w:t>тархац</w:t>
            </w:r>
            <w:r w:rsidRPr="00B43D20">
              <w:rPr>
                <w:rFonts w:ascii="Times New Roman" w:eastAsia="Times New Roman" w:hAnsi="Times New Roman" w:cs="Times New Roman"/>
                <w:sz w:val="20"/>
                <w:szCs w:val="20"/>
              </w:rPr>
              <w:t xml:space="preserve">, байгаль, соёлын өвийн дурсгалт  газарт уул уурхай, хүнд үйлдвэрлэлийн үйл ажиллагаа эрхлэхийг хязгаарлан, ногоон хөгжлийн жишиг нутаг болгон эко аялал жуулчлал, уламжлалт мал аж ахуйг </w:t>
            </w:r>
            <w:r w:rsidRPr="00B43D20">
              <w:rPr>
                <w:rFonts w:ascii="Times New Roman" w:eastAsia="Times New Roman" w:hAnsi="Times New Roman" w:cs="Times New Roman"/>
                <w:sz w:val="20"/>
                <w:szCs w:val="20"/>
              </w:rPr>
              <w:lastRenderedPageBreak/>
              <w:t>хөгжүүлэх;</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lastRenderedPageBreak/>
              <w:t>БОАЖГазар</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Cs/>
                <w:sz w:val="20"/>
                <w:szCs w:val="20"/>
                <w:lang w:val="mn-MN"/>
              </w:rPr>
              <w:t>Аймаг, сумын ЗДТГ, Аж ахуйн нэгжүүд</w:t>
            </w:r>
          </w:p>
        </w:tc>
        <w:tc>
          <w:tcPr>
            <w:tcW w:w="1013"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A3017C">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sz w:val="20"/>
                <w:szCs w:val="20"/>
                <w:lang w:val="mn-MN"/>
              </w:rPr>
            </w:pPr>
            <w:r w:rsidRPr="00B43D20">
              <w:rPr>
                <w:rFonts w:ascii="Times New Roman" w:hAnsi="Times New Roman" w:cs="Times New Roman"/>
                <w:bCs/>
                <w:sz w:val="20"/>
                <w:szCs w:val="20"/>
                <w:lang w:val="mn-MN"/>
              </w:rPr>
              <w:t>Байгалийн нөөцийн үндэсний парк, соёлын өвийн дурсгалт газар бий болж, ногоон хөгжлийн жишиг нутаг болно.</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
                <w:bCs/>
                <w:iCs/>
                <w:sz w:val="20"/>
                <w:szCs w:val="20"/>
                <w:lang w:val="mn-MN"/>
              </w:rPr>
            </w:pPr>
            <w:r w:rsidRPr="00B43D20">
              <w:rPr>
                <w:rFonts w:ascii="Times New Roman" w:hAnsi="Times New Roman" w:cs="Times New Roman"/>
                <w:b/>
                <w:bCs/>
                <w:iCs/>
                <w:sz w:val="20"/>
                <w:szCs w:val="20"/>
                <w:lang w:val="mn-MN"/>
              </w:rPr>
              <w:t>-</w:t>
            </w:r>
          </w:p>
        </w:tc>
        <w:tc>
          <w:tcPr>
            <w:tcW w:w="2103" w:type="dxa"/>
            <w:gridSpan w:val="4"/>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
                <w:bCs/>
                <w:iCs/>
                <w:sz w:val="20"/>
                <w:szCs w:val="20"/>
                <w:lang w:val="mn-MN"/>
              </w:rPr>
            </w:pPr>
            <w:r w:rsidRPr="00B43D20">
              <w:rPr>
                <w:rFonts w:ascii="Times New Roman" w:hAnsi="Times New Roman" w:cs="Times New Roman"/>
                <w:bCs/>
                <w:color w:val="000000" w:themeColor="text1"/>
                <w:sz w:val="20"/>
                <w:szCs w:val="20"/>
                <w:lang w:val="mn-MN"/>
              </w:rPr>
              <w:t>Үйл ажиллагааны үр дүнгээр</w:t>
            </w:r>
          </w:p>
        </w:tc>
      </w:tr>
      <w:tr w:rsidR="0098251E" w:rsidRPr="00B43D20" w:rsidTr="00D050F3">
        <w:trPr>
          <w:trHeight w:val="70"/>
        </w:trPr>
        <w:tc>
          <w:tcPr>
            <w:tcW w:w="483"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b/>
                <w:sz w:val="20"/>
                <w:szCs w:val="20"/>
                <w:lang w:val="mn-MN"/>
              </w:rPr>
            </w:pPr>
          </w:p>
        </w:tc>
        <w:tc>
          <w:tcPr>
            <w:tcW w:w="2066"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rPr>
            </w:pPr>
          </w:p>
        </w:tc>
        <w:tc>
          <w:tcPr>
            <w:tcW w:w="3841" w:type="dxa"/>
            <w:tcBorders>
              <w:top w:val="single" w:sz="4" w:space="0" w:color="auto"/>
              <w:left w:val="single" w:sz="4" w:space="0" w:color="auto"/>
              <w:bottom w:val="single" w:sz="4" w:space="0" w:color="auto"/>
              <w:right w:val="single" w:sz="4" w:space="0" w:color="auto"/>
            </w:tcBorders>
          </w:tcPr>
          <w:p w:rsidR="0098251E" w:rsidRPr="00B43D20" w:rsidRDefault="0098251E" w:rsidP="00D050F3">
            <w:pPr>
              <w:jc w:val="both"/>
              <w:rPr>
                <w:rFonts w:ascii="Times New Roman" w:hAnsi="Times New Roman" w:cs="Times New Roman"/>
                <w:sz w:val="20"/>
                <w:szCs w:val="20"/>
                <w:lang w:val="mn-MN"/>
              </w:rPr>
            </w:pPr>
            <w:r w:rsidRPr="00B43D20">
              <w:rPr>
                <w:rFonts w:ascii="Times New Roman" w:eastAsia="Times New Roman" w:hAnsi="Times New Roman" w:cs="Times New Roman"/>
                <w:sz w:val="20"/>
                <w:szCs w:val="20"/>
                <w:lang w:val="mn-MN"/>
              </w:rPr>
              <w:t>2.3.У</w:t>
            </w:r>
            <w:r w:rsidRPr="00B43D20">
              <w:rPr>
                <w:rFonts w:ascii="Times New Roman" w:eastAsia="Times New Roman" w:hAnsi="Times New Roman" w:cs="Times New Roman"/>
                <w:sz w:val="20"/>
                <w:szCs w:val="20"/>
              </w:rPr>
              <w:t>ур амьсгалын өөрчлөлтийн сөрөг нөлөөг сааруулах, дасан зохицох үндэсний чадавхыг бэхжүүлэх;</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БОАЖГазар</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Cs/>
                <w:sz w:val="20"/>
                <w:szCs w:val="20"/>
                <w:lang w:val="mn-MN"/>
              </w:rPr>
              <w:t>ГХБХБГ, ХХААГ, Аймаг, сумын ЗДТГ</w:t>
            </w:r>
          </w:p>
        </w:tc>
        <w:tc>
          <w:tcPr>
            <w:tcW w:w="1013"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A3017C">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sz w:val="20"/>
                <w:szCs w:val="20"/>
                <w:lang w:val="mn-MN"/>
              </w:rPr>
            </w:pPr>
            <w:r w:rsidRPr="00B43D20">
              <w:rPr>
                <w:rFonts w:ascii="Times New Roman" w:hAnsi="Times New Roman" w:cs="Times New Roman"/>
                <w:bCs/>
                <w:sz w:val="20"/>
                <w:szCs w:val="20"/>
                <w:lang w:val="mn-MN"/>
              </w:rPr>
              <w:t>Хөдөө аж ахуй, эрчим хүч, барилга зэрэг салбараар уур амьсгалын өөрчлөлтийг бууруулах төслийн жил бүр хэрэгжүүлсэн байна. /13 төсөл/</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
                <w:bCs/>
                <w:iCs/>
                <w:sz w:val="20"/>
                <w:szCs w:val="20"/>
                <w:lang w:val="mn-MN"/>
              </w:rPr>
            </w:pPr>
            <w:r w:rsidRPr="00B43D20">
              <w:rPr>
                <w:rFonts w:ascii="Times New Roman" w:hAnsi="Times New Roman" w:cs="Times New Roman"/>
                <w:b/>
                <w:bCs/>
                <w:iCs/>
                <w:sz w:val="20"/>
                <w:szCs w:val="20"/>
                <w:lang w:val="mn-MN"/>
              </w:rPr>
              <w:t>-</w:t>
            </w:r>
          </w:p>
        </w:tc>
        <w:tc>
          <w:tcPr>
            <w:tcW w:w="1087" w:type="dxa"/>
            <w:gridSpan w:val="3"/>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iCs/>
                <w:sz w:val="20"/>
                <w:szCs w:val="20"/>
                <w:lang w:val="mn-MN"/>
              </w:rPr>
            </w:pPr>
            <w:r w:rsidRPr="00B43D20">
              <w:rPr>
                <w:rFonts w:ascii="Times New Roman" w:hAnsi="Times New Roman" w:cs="Times New Roman"/>
                <w:bCs/>
                <w:iCs/>
                <w:sz w:val="20"/>
                <w:szCs w:val="20"/>
                <w:lang w:val="mn-MN"/>
              </w:rPr>
              <w:t>3</w:t>
            </w:r>
          </w:p>
        </w:tc>
        <w:tc>
          <w:tcPr>
            <w:tcW w:w="1016"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iCs/>
                <w:sz w:val="20"/>
                <w:szCs w:val="20"/>
                <w:lang w:val="mn-MN"/>
              </w:rPr>
            </w:pPr>
            <w:r w:rsidRPr="00B43D20">
              <w:rPr>
                <w:rFonts w:ascii="Times New Roman" w:hAnsi="Times New Roman" w:cs="Times New Roman"/>
                <w:bCs/>
                <w:iCs/>
                <w:sz w:val="20"/>
                <w:szCs w:val="20"/>
                <w:lang w:val="mn-MN"/>
              </w:rPr>
              <w:t>10</w:t>
            </w:r>
          </w:p>
        </w:tc>
      </w:tr>
      <w:tr w:rsidR="0098251E" w:rsidRPr="00B43D20" w:rsidTr="00D050F3">
        <w:trPr>
          <w:trHeight w:val="70"/>
        </w:trPr>
        <w:tc>
          <w:tcPr>
            <w:tcW w:w="483"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b/>
                <w:sz w:val="20"/>
                <w:szCs w:val="20"/>
                <w:lang w:val="mn-MN"/>
              </w:rPr>
            </w:pPr>
          </w:p>
        </w:tc>
        <w:tc>
          <w:tcPr>
            <w:tcW w:w="2066"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rPr>
            </w:pPr>
          </w:p>
        </w:tc>
        <w:tc>
          <w:tcPr>
            <w:tcW w:w="3841" w:type="dxa"/>
            <w:tcBorders>
              <w:top w:val="single" w:sz="4" w:space="0" w:color="auto"/>
              <w:left w:val="single" w:sz="4" w:space="0" w:color="auto"/>
              <w:bottom w:val="single" w:sz="4" w:space="0" w:color="auto"/>
              <w:right w:val="single" w:sz="4" w:space="0" w:color="auto"/>
            </w:tcBorders>
          </w:tcPr>
          <w:p w:rsidR="0098251E" w:rsidRPr="00B43D20" w:rsidRDefault="0098251E">
            <w:pPr>
              <w:jc w:val="both"/>
              <w:rPr>
                <w:rFonts w:ascii="Times New Roman" w:hAnsi="Times New Roman" w:cs="Times New Roman"/>
                <w:sz w:val="20"/>
                <w:szCs w:val="20"/>
                <w:lang w:val="mn-MN"/>
              </w:rPr>
            </w:pPr>
            <w:r w:rsidRPr="00B43D20">
              <w:rPr>
                <w:rFonts w:ascii="Times New Roman" w:eastAsia="Times New Roman" w:hAnsi="Times New Roman" w:cs="Times New Roman"/>
                <w:sz w:val="20"/>
                <w:szCs w:val="20"/>
                <w:lang w:val="mn-MN"/>
              </w:rPr>
              <w:t>2.4.Б</w:t>
            </w:r>
            <w:r w:rsidRPr="00B43D20">
              <w:rPr>
                <w:rFonts w:ascii="Times New Roman" w:eastAsia="Times New Roman" w:hAnsi="Times New Roman" w:cs="Times New Roman"/>
                <w:sz w:val="20"/>
                <w:szCs w:val="20"/>
              </w:rPr>
              <w:t>иологийн олон янз байдлын удмын санг хамгаалах, тархац нутаг, амьдрах орчныг тэтгэх замаар хомсдолоос сэргийлж, ашиглалтын нөөц бүрдүүлэх;</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БОАЖГазар</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ТХГЗахиргаад</w:t>
            </w:r>
          </w:p>
          <w:p w:rsidR="0098251E" w:rsidRPr="00B43D20" w:rsidRDefault="0098251E">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Cs/>
                <w:sz w:val="20"/>
                <w:szCs w:val="20"/>
                <w:lang w:val="mn-MN"/>
              </w:rPr>
              <w:t>Аймаг, сумын ЗДТГ</w:t>
            </w:r>
          </w:p>
        </w:tc>
        <w:tc>
          <w:tcPr>
            <w:tcW w:w="1013"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A3017C">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pPr>
              <w:jc w:val="center"/>
              <w:rPr>
                <w:rFonts w:ascii="Times New Roman" w:hAnsi="Times New Roman" w:cs="Times New Roman"/>
                <w:bCs/>
                <w:sz w:val="20"/>
                <w:szCs w:val="20"/>
                <w:lang w:val="mn-MN"/>
              </w:rPr>
            </w:pPr>
            <w:r w:rsidRPr="00B43D20">
              <w:rPr>
                <w:rFonts w:ascii="Times New Roman" w:hAnsi="Times New Roman" w:cs="Times New Roman"/>
                <w:bCs/>
                <w:sz w:val="20"/>
                <w:szCs w:val="20"/>
                <w:lang w:val="mn-MN"/>
              </w:rPr>
              <w:t>Ургамал, хөрс хамгаалах, ургамлыг тарималжуулах жижиг төсөл хэрэгжүүлэн, амьтан ургамал, бичил биетний ангилал мэдээллийн сантай болсон байна.</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pPr>
              <w:jc w:val="center"/>
              <w:rPr>
                <w:rFonts w:ascii="Times New Roman" w:hAnsi="Times New Roman" w:cs="Times New Roman"/>
                <w:b/>
                <w:bCs/>
                <w:iCs/>
                <w:sz w:val="20"/>
                <w:szCs w:val="20"/>
                <w:lang w:val="mn-MN"/>
              </w:rPr>
            </w:pPr>
            <w:r w:rsidRPr="00B43D20">
              <w:rPr>
                <w:rFonts w:ascii="Times New Roman" w:hAnsi="Times New Roman" w:cs="Times New Roman"/>
                <w:b/>
                <w:bCs/>
                <w:iCs/>
                <w:sz w:val="20"/>
                <w:szCs w:val="20"/>
                <w:lang w:val="mn-MN"/>
              </w:rPr>
              <w:t xml:space="preserve">190 га-д </w:t>
            </w:r>
            <w:r w:rsidRPr="00B43D20">
              <w:rPr>
                <w:rFonts w:ascii="Times New Roman" w:hAnsi="Times New Roman" w:cs="Times New Roman"/>
                <w:sz w:val="20"/>
                <w:szCs w:val="20"/>
              </w:rPr>
              <w:t>“Дэрэвгэр жирэвгэр”</w:t>
            </w:r>
            <w:r w:rsidRPr="00B43D20">
              <w:rPr>
                <w:rFonts w:ascii="Times New Roman" w:hAnsi="Times New Roman" w:cs="Times New Roman"/>
                <w:sz w:val="20"/>
                <w:szCs w:val="20"/>
                <w:lang w:val="mn-MN"/>
              </w:rPr>
              <w:t xml:space="preserve"> тариалж, ан, ургамал, тарвагны тооллого хийгдсэн</w:t>
            </w:r>
          </w:p>
        </w:tc>
        <w:tc>
          <w:tcPr>
            <w:tcW w:w="1087" w:type="dxa"/>
            <w:gridSpan w:val="3"/>
            <w:tcBorders>
              <w:top w:val="single" w:sz="4" w:space="0" w:color="auto"/>
              <w:left w:val="single" w:sz="4" w:space="0" w:color="auto"/>
              <w:bottom w:val="single" w:sz="4" w:space="0" w:color="auto"/>
              <w:right w:val="single" w:sz="4" w:space="0" w:color="auto"/>
            </w:tcBorders>
            <w:vAlign w:val="center"/>
          </w:tcPr>
          <w:p w:rsidR="0098251E" w:rsidRPr="00B43D20" w:rsidRDefault="0098251E">
            <w:pPr>
              <w:jc w:val="center"/>
              <w:rPr>
                <w:rFonts w:ascii="Times New Roman" w:hAnsi="Times New Roman" w:cs="Times New Roman"/>
                <w:bCs/>
                <w:iCs/>
                <w:sz w:val="20"/>
                <w:szCs w:val="20"/>
                <w:lang w:val="mn-MN"/>
              </w:rPr>
            </w:pPr>
            <w:r w:rsidRPr="00B43D20">
              <w:rPr>
                <w:rFonts w:ascii="Times New Roman" w:hAnsi="Times New Roman" w:cs="Times New Roman"/>
                <w:bCs/>
                <w:iCs/>
                <w:sz w:val="20"/>
                <w:szCs w:val="20"/>
                <w:lang w:val="mn-MN"/>
              </w:rPr>
              <w:t>Мэдээллийн сантай болсон байна.</w:t>
            </w:r>
          </w:p>
        </w:tc>
        <w:tc>
          <w:tcPr>
            <w:tcW w:w="1016"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pPr>
              <w:jc w:val="center"/>
              <w:rPr>
                <w:rFonts w:ascii="Times New Roman" w:hAnsi="Times New Roman" w:cs="Times New Roman"/>
                <w:bCs/>
                <w:iCs/>
                <w:sz w:val="20"/>
                <w:szCs w:val="20"/>
                <w:lang w:val="mn-MN"/>
              </w:rPr>
            </w:pPr>
            <w:r w:rsidRPr="00B43D20">
              <w:rPr>
                <w:rFonts w:ascii="Times New Roman" w:hAnsi="Times New Roman" w:cs="Times New Roman"/>
                <w:bCs/>
                <w:iCs/>
                <w:sz w:val="20"/>
                <w:szCs w:val="20"/>
                <w:lang w:val="mn-MN"/>
              </w:rPr>
              <w:t>Төсөл хөтөлбөрүүдийг хэрэгжүүлж ажилласан байна.</w:t>
            </w:r>
          </w:p>
        </w:tc>
      </w:tr>
      <w:tr w:rsidR="0098251E" w:rsidRPr="00B43D20" w:rsidTr="00D050F3">
        <w:trPr>
          <w:trHeight w:val="70"/>
        </w:trPr>
        <w:tc>
          <w:tcPr>
            <w:tcW w:w="483"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b/>
                <w:sz w:val="20"/>
                <w:szCs w:val="20"/>
                <w:lang w:val="mn-MN"/>
              </w:rPr>
            </w:pPr>
          </w:p>
        </w:tc>
        <w:tc>
          <w:tcPr>
            <w:tcW w:w="2066"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rPr>
            </w:pPr>
          </w:p>
        </w:tc>
        <w:tc>
          <w:tcPr>
            <w:tcW w:w="3841" w:type="dxa"/>
            <w:tcBorders>
              <w:top w:val="single" w:sz="4" w:space="0" w:color="auto"/>
              <w:left w:val="single" w:sz="4" w:space="0" w:color="auto"/>
              <w:bottom w:val="single" w:sz="4" w:space="0" w:color="auto"/>
              <w:right w:val="single" w:sz="4" w:space="0" w:color="auto"/>
            </w:tcBorders>
          </w:tcPr>
          <w:p w:rsidR="0098251E" w:rsidRPr="00B43D20" w:rsidRDefault="0098251E" w:rsidP="00A3017C">
            <w:pPr>
              <w:jc w:val="both"/>
              <w:rPr>
                <w:rFonts w:ascii="Times New Roman" w:hAnsi="Times New Roman" w:cs="Times New Roman"/>
                <w:sz w:val="20"/>
                <w:szCs w:val="20"/>
                <w:lang w:val="mn-MN"/>
              </w:rPr>
            </w:pPr>
            <w:r w:rsidRPr="00B43D20">
              <w:rPr>
                <w:rFonts w:ascii="Times New Roman" w:eastAsia="Times New Roman" w:hAnsi="Times New Roman" w:cs="Times New Roman"/>
                <w:sz w:val="20"/>
                <w:szCs w:val="20"/>
                <w:lang w:val="mn-MN"/>
              </w:rPr>
              <w:t>2.5.О</w:t>
            </w:r>
            <w:r w:rsidRPr="00B43D20">
              <w:rPr>
                <w:rFonts w:ascii="Times New Roman" w:eastAsia="Times New Roman" w:hAnsi="Times New Roman" w:cs="Times New Roman"/>
                <w:sz w:val="20"/>
                <w:szCs w:val="20"/>
              </w:rPr>
              <w:t>йжуулах ажлыг эрчимжүүлж, ойгоор бүрхэгдсэн талбайг 20</w:t>
            </w:r>
            <w:r w:rsidRPr="00B43D20">
              <w:rPr>
                <w:rFonts w:ascii="Times New Roman" w:eastAsia="Times New Roman" w:hAnsi="Times New Roman" w:cs="Times New Roman"/>
                <w:sz w:val="20"/>
                <w:szCs w:val="20"/>
                <w:lang w:val="mn-MN"/>
              </w:rPr>
              <w:t>24</w:t>
            </w:r>
            <w:r w:rsidRPr="00B43D20">
              <w:rPr>
                <w:rFonts w:ascii="Times New Roman" w:eastAsia="Times New Roman" w:hAnsi="Times New Roman" w:cs="Times New Roman"/>
                <w:sz w:val="20"/>
                <w:szCs w:val="20"/>
              </w:rPr>
              <w:t xml:space="preserve"> он</w:t>
            </w:r>
            <w:r w:rsidRPr="00B43D20">
              <w:rPr>
                <w:rFonts w:ascii="Times New Roman" w:eastAsia="Times New Roman" w:hAnsi="Times New Roman" w:cs="Times New Roman"/>
                <w:sz w:val="20"/>
                <w:szCs w:val="20"/>
                <w:lang w:val="mn-MN"/>
              </w:rPr>
              <w:t xml:space="preserve"> хүртэл</w:t>
            </w:r>
            <w:r w:rsidRPr="00B43D20">
              <w:rPr>
                <w:rFonts w:ascii="Times New Roman" w:eastAsia="Times New Roman" w:hAnsi="Times New Roman" w:cs="Times New Roman"/>
                <w:sz w:val="20"/>
                <w:szCs w:val="20"/>
              </w:rPr>
              <w:t xml:space="preserve"> </w:t>
            </w:r>
            <w:r w:rsidRPr="00B43D20">
              <w:rPr>
                <w:rFonts w:ascii="Times New Roman" w:eastAsia="Times New Roman" w:hAnsi="Times New Roman" w:cs="Times New Roman"/>
                <w:sz w:val="20"/>
                <w:szCs w:val="20"/>
                <w:lang w:val="mn-MN"/>
              </w:rPr>
              <w:t>2000 га-р нэмэгдүүлж</w:t>
            </w:r>
            <w:r w:rsidRPr="00B43D20">
              <w:rPr>
                <w:rFonts w:ascii="Times New Roman" w:eastAsia="Times New Roman" w:hAnsi="Times New Roman" w:cs="Times New Roman"/>
                <w:sz w:val="20"/>
                <w:szCs w:val="20"/>
              </w:rPr>
              <w:t>, нүүрсхүчлийн хийн шингээлтийг нэмэгдүүлэх;</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БОАЖГазар</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ТХГЗахиргаад</w:t>
            </w:r>
          </w:p>
          <w:p w:rsidR="0098251E" w:rsidRPr="00B43D20" w:rsidRDefault="0098251E">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Cs/>
                <w:sz w:val="20"/>
                <w:szCs w:val="20"/>
                <w:lang w:val="mn-MN"/>
              </w:rPr>
              <w:t>Аймаг, сумын ЗДТГ, Аж ахуйн нэгжүүд</w:t>
            </w:r>
          </w:p>
        </w:tc>
        <w:tc>
          <w:tcPr>
            <w:tcW w:w="1013"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A3017C">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pPr>
              <w:jc w:val="center"/>
              <w:rPr>
                <w:rFonts w:ascii="Times New Roman" w:hAnsi="Times New Roman" w:cs="Times New Roman"/>
                <w:bCs/>
                <w:sz w:val="20"/>
                <w:szCs w:val="20"/>
                <w:lang w:val="mn-MN"/>
              </w:rPr>
            </w:pPr>
            <w:r w:rsidRPr="00B43D20">
              <w:rPr>
                <w:rFonts w:ascii="Times New Roman" w:hAnsi="Times New Roman" w:cs="Times New Roman"/>
                <w:bCs/>
                <w:sz w:val="20"/>
                <w:szCs w:val="20"/>
                <w:lang w:val="mn-MN"/>
              </w:rPr>
              <w:t>Ойн нөөцийн хомсдолыг зогсоож, ойгоор бүрхэгдсэн талбайг нэмэгдүүлнэ.</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pPr>
              <w:jc w:val="center"/>
              <w:rPr>
                <w:rFonts w:ascii="Times New Roman" w:hAnsi="Times New Roman" w:cs="Times New Roman"/>
                <w:bCs/>
                <w:iCs/>
                <w:sz w:val="20"/>
                <w:szCs w:val="20"/>
                <w:lang w:val="mn-MN"/>
              </w:rPr>
            </w:pPr>
            <w:r w:rsidRPr="00B43D20">
              <w:rPr>
                <w:rFonts w:ascii="Times New Roman" w:hAnsi="Times New Roman" w:cs="Times New Roman"/>
                <w:bCs/>
                <w:iCs/>
                <w:sz w:val="20"/>
                <w:szCs w:val="20"/>
                <w:lang w:val="mn-MN"/>
              </w:rPr>
              <w:t>2019 оны байдлаар 2463,3 га-д ойжуулалт хийсэн</w:t>
            </w:r>
          </w:p>
        </w:tc>
        <w:tc>
          <w:tcPr>
            <w:tcW w:w="1087" w:type="dxa"/>
            <w:gridSpan w:val="3"/>
            <w:tcBorders>
              <w:top w:val="single" w:sz="4" w:space="0" w:color="auto"/>
              <w:left w:val="single" w:sz="4" w:space="0" w:color="auto"/>
              <w:bottom w:val="single" w:sz="4" w:space="0" w:color="auto"/>
              <w:right w:val="single" w:sz="4" w:space="0" w:color="auto"/>
            </w:tcBorders>
            <w:vAlign w:val="center"/>
          </w:tcPr>
          <w:p w:rsidR="0098251E" w:rsidRPr="00B43D20" w:rsidRDefault="0098251E">
            <w:pPr>
              <w:jc w:val="center"/>
              <w:rPr>
                <w:rFonts w:ascii="Times New Roman" w:hAnsi="Times New Roman" w:cs="Times New Roman"/>
                <w:bCs/>
                <w:iCs/>
                <w:sz w:val="20"/>
                <w:szCs w:val="20"/>
                <w:lang w:val="mn-MN"/>
              </w:rPr>
            </w:pPr>
            <w:r w:rsidRPr="00B43D20">
              <w:rPr>
                <w:rFonts w:ascii="Times New Roman" w:hAnsi="Times New Roman" w:cs="Times New Roman"/>
                <w:bCs/>
                <w:iCs/>
                <w:sz w:val="20"/>
                <w:szCs w:val="20"/>
                <w:lang w:val="mn-MN"/>
              </w:rPr>
              <w:t>3663,3 га</w:t>
            </w:r>
          </w:p>
        </w:tc>
        <w:tc>
          <w:tcPr>
            <w:tcW w:w="1016"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A3017C">
            <w:pPr>
              <w:jc w:val="center"/>
              <w:rPr>
                <w:rFonts w:ascii="Times New Roman" w:hAnsi="Times New Roman" w:cs="Times New Roman"/>
                <w:bCs/>
                <w:iCs/>
                <w:sz w:val="20"/>
                <w:szCs w:val="20"/>
                <w:lang w:val="mn-MN"/>
              </w:rPr>
            </w:pPr>
            <w:r w:rsidRPr="00B43D20">
              <w:rPr>
                <w:rFonts w:ascii="Times New Roman" w:hAnsi="Times New Roman" w:cs="Times New Roman"/>
                <w:bCs/>
                <w:iCs/>
                <w:sz w:val="20"/>
                <w:szCs w:val="20"/>
                <w:lang w:val="mn-MN"/>
              </w:rPr>
              <w:t>4463,3 га</w:t>
            </w:r>
          </w:p>
        </w:tc>
      </w:tr>
      <w:tr w:rsidR="0098251E" w:rsidRPr="00B43D20" w:rsidTr="00464824">
        <w:trPr>
          <w:trHeight w:val="1070"/>
        </w:trPr>
        <w:tc>
          <w:tcPr>
            <w:tcW w:w="483"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b/>
                <w:sz w:val="20"/>
                <w:szCs w:val="20"/>
                <w:lang w:val="mn-MN"/>
              </w:rPr>
            </w:pPr>
          </w:p>
        </w:tc>
        <w:tc>
          <w:tcPr>
            <w:tcW w:w="2066"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rPr>
            </w:pPr>
          </w:p>
        </w:tc>
        <w:tc>
          <w:tcPr>
            <w:tcW w:w="3841" w:type="dxa"/>
            <w:tcBorders>
              <w:top w:val="single" w:sz="4" w:space="0" w:color="auto"/>
              <w:left w:val="single" w:sz="4" w:space="0" w:color="auto"/>
              <w:bottom w:val="single" w:sz="4" w:space="0" w:color="auto"/>
              <w:right w:val="single" w:sz="4" w:space="0" w:color="auto"/>
            </w:tcBorders>
          </w:tcPr>
          <w:p w:rsidR="0098251E" w:rsidRPr="00B43D20" w:rsidRDefault="0098251E" w:rsidP="00D050F3">
            <w:pPr>
              <w:jc w:val="both"/>
              <w:rPr>
                <w:rFonts w:ascii="Times New Roman" w:hAnsi="Times New Roman" w:cs="Times New Roman"/>
                <w:sz w:val="20"/>
                <w:szCs w:val="20"/>
                <w:lang w:val="mn-MN"/>
              </w:rPr>
            </w:pPr>
            <w:r w:rsidRPr="00B43D20">
              <w:rPr>
                <w:rFonts w:ascii="Times New Roman" w:eastAsia="Times New Roman" w:hAnsi="Times New Roman" w:cs="Times New Roman"/>
                <w:sz w:val="20"/>
                <w:szCs w:val="20"/>
                <w:lang w:val="mn-MN"/>
              </w:rPr>
              <w:t>2.6.О</w:t>
            </w:r>
            <w:r w:rsidRPr="00B43D20">
              <w:rPr>
                <w:rFonts w:ascii="Times New Roman" w:eastAsia="Times New Roman" w:hAnsi="Times New Roman" w:cs="Times New Roman"/>
                <w:sz w:val="20"/>
                <w:szCs w:val="20"/>
              </w:rPr>
              <w:t>й, түүний дагалт баялаг, байгалийн ургамал, амьтны хамгаалал, зохистой ашиглалтад нутгийн иргэдэд түшиглэсэн байгалийн нөөцийн менежментийг төлөвшүүлж, тогтвортой санхүүжилтийн эх үүсвэрийг бүрдүүлэх;</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БОАЖГазар</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Cs/>
                <w:sz w:val="20"/>
                <w:szCs w:val="20"/>
                <w:lang w:val="mn-MN"/>
              </w:rPr>
              <w:t>Аймаг, сумын ЗДТГ</w:t>
            </w:r>
          </w:p>
        </w:tc>
        <w:tc>
          <w:tcPr>
            <w:tcW w:w="1013"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A3017C">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sz w:val="20"/>
                <w:szCs w:val="20"/>
                <w:lang w:val="mn-MN"/>
              </w:rPr>
            </w:pPr>
            <w:r w:rsidRPr="00B43D20">
              <w:rPr>
                <w:rFonts w:ascii="Times New Roman" w:hAnsi="Times New Roman" w:cs="Times New Roman"/>
                <w:bCs/>
                <w:sz w:val="20"/>
                <w:szCs w:val="20"/>
                <w:lang w:val="mn-MN"/>
              </w:rPr>
              <w:t>Ойн нөхөрлөлүүдийн үйл ажиллагаа төлөвшиж, байгалийн нөөцийн хамтын менежментийн нөхөрлөлийг дэмжих тогтвортой санхүүжилтийн эрх зүйн зохицуулалт бүрдэнэ.</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98251E" w:rsidRPr="00B43D20" w:rsidRDefault="0098251E">
            <w:pPr>
              <w:jc w:val="center"/>
              <w:rPr>
                <w:rFonts w:ascii="Times New Roman" w:hAnsi="Times New Roman" w:cs="Times New Roman"/>
                <w:bCs/>
                <w:iCs/>
                <w:sz w:val="20"/>
                <w:szCs w:val="20"/>
                <w:highlight w:val="yellow"/>
                <w:lang w:val="mn-MN"/>
              </w:rPr>
            </w:pPr>
            <w:r w:rsidRPr="00B43D20">
              <w:rPr>
                <w:rFonts w:ascii="Times New Roman" w:hAnsi="Times New Roman" w:cs="Times New Roman"/>
                <w:bCs/>
                <w:iCs/>
                <w:sz w:val="20"/>
                <w:szCs w:val="20"/>
                <w:lang w:val="mn-MN"/>
              </w:rPr>
              <w:t>Ойн 136 нөхөрлөл үйл ажиллагаа явуулж байна</w:t>
            </w:r>
          </w:p>
        </w:tc>
        <w:tc>
          <w:tcPr>
            <w:tcW w:w="1087" w:type="dxa"/>
            <w:gridSpan w:val="3"/>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iCs/>
                <w:sz w:val="20"/>
                <w:szCs w:val="20"/>
                <w:lang w:val="mn-MN"/>
              </w:rPr>
            </w:pPr>
            <w:r w:rsidRPr="00B43D20">
              <w:rPr>
                <w:rFonts w:ascii="Times New Roman" w:hAnsi="Times New Roman" w:cs="Times New Roman"/>
                <w:bCs/>
                <w:iCs/>
                <w:sz w:val="20"/>
                <w:szCs w:val="20"/>
                <w:lang w:val="mn-MN"/>
              </w:rPr>
              <w:t>140</w:t>
            </w:r>
          </w:p>
        </w:tc>
        <w:tc>
          <w:tcPr>
            <w:tcW w:w="1016"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A3017C">
            <w:pPr>
              <w:jc w:val="center"/>
              <w:rPr>
                <w:rFonts w:ascii="Times New Roman" w:hAnsi="Times New Roman" w:cs="Times New Roman"/>
                <w:bCs/>
                <w:iCs/>
                <w:sz w:val="20"/>
                <w:szCs w:val="20"/>
                <w:lang w:val="mn-MN"/>
              </w:rPr>
            </w:pPr>
            <w:r w:rsidRPr="00B43D20">
              <w:rPr>
                <w:rFonts w:ascii="Times New Roman" w:hAnsi="Times New Roman" w:cs="Times New Roman"/>
                <w:bCs/>
                <w:iCs/>
                <w:sz w:val="20"/>
                <w:szCs w:val="20"/>
                <w:lang w:val="mn-MN"/>
              </w:rPr>
              <w:t>140</w:t>
            </w:r>
          </w:p>
        </w:tc>
      </w:tr>
      <w:tr w:rsidR="0098251E" w:rsidRPr="00B43D20" w:rsidTr="00D050F3">
        <w:trPr>
          <w:trHeight w:val="70"/>
        </w:trPr>
        <w:tc>
          <w:tcPr>
            <w:tcW w:w="483"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b/>
                <w:sz w:val="20"/>
                <w:szCs w:val="20"/>
                <w:lang w:val="mn-MN"/>
              </w:rPr>
            </w:pPr>
          </w:p>
        </w:tc>
        <w:tc>
          <w:tcPr>
            <w:tcW w:w="2066"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rPr>
            </w:pPr>
          </w:p>
        </w:tc>
        <w:tc>
          <w:tcPr>
            <w:tcW w:w="3841" w:type="dxa"/>
            <w:tcBorders>
              <w:top w:val="single" w:sz="4" w:space="0" w:color="auto"/>
              <w:left w:val="single" w:sz="4" w:space="0" w:color="auto"/>
              <w:bottom w:val="single" w:sz="4" w:space="0" w:color="auto"/>
              <w:right w:val="single" w:sz="4" w:space="0" w:color="auto"/>
            </w:tcBorders>
          </w:tcPr>
          <w:p w:rsidR="0098251E" w:rsidRPr="00B43D20" w:rsidRDefault="0098251E" w:rsidP="00D050F3">
            <w:pPr>
              <w:jc w:val="both"/>
              <w:rPr>
                <w:rFonts w:ascii="Times New Roman" w:hAnsi="Times New Roman" w:cs="Times New Roman"/>
                <w:sz w:val="20"/>
                <w:szCs w:val="20"/>
                <w:lang w:val="mn-MN"/>
              </w:rPr>
            </w:pPr>
            <w:r w:rsidRPr="00B43D20">
              <w:rPr>
                <w:rFonts w:ascii="Times New Roman" w:eastAsia="Times New Roman" w:hAnsi="Times New Roman" w:cs="Times New Roman"/>
                <w:sz w:val="20"/>
                <w:szCs w:val="20"/>
                <w:lang w:val="mn-MN"/>
              </w:rPr>
              <w:t>2.7.У</w:t>
            </w:r>
            <w:r w:rsidRPr="00B43D20">
              <w:rPr>
                <w:rFonts w:ascii="Times New Roman" w:eastAsia="Times New Roman" w:hAnsi="Times New Roman" w:cs="Times New Roman"/>
                <w:sz w:val="20"/>
                <w:szCs w:val="20"/>
              </w:rPr>
              <w:t>с хангамж, ариутгах татуургын байгууламжийн хүчин чадал, бүтээмжийг нэмэгдүүлж, хүн амын 90-ээс доошгүй хувийг эрүүл ахуйн шаардлагад нийцсэн ундны усаар хангаж, сайжруулсан ариун цэврийн байгууламжийн хүртээмжийг 60-аас доошгүй хувьд хүргэх;</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БОАЖГазар</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Cs/>
                <w:sz w:val="20"/>
                <w:szCs w:val="20"/>
                <w:lang w:val="mn-MN"/>
              </w:rPr>
              <w:t>ЭМГазар, Аймаг, сумын ЗДТГ</w:t>
            </w:r>
          </w:p>
        </w:tc>
        <w:tc>
          <w:tcPr>
            <w:tcW w:w="1013"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A3017C">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sz w:val="20"/>
                <w:szCs w:val="20"/>
                <w:lang w:val="mn-MN"/>
              </w:rPr>
            </w:pPr>
            <w:r w:rsidRPr="00B43D20">
              <w:rPr>
                <w:rFonts w:ascii="Times New Roman" w:hAnsi="Times New Roman" w:cs="Times New Roman"/>
                <w:bCs/>
                <w:sz w:val="20"/>
                <w:szCs w:val="20"/>
                <w:lang w:val="mn-MN"/>
              </w:rPr>
              <w:t>Үлдсэн сум суурин газрыг ус хангамж, ариун цэврийн төвлөрсөн байгууламжтай болгож, хаягдал усыг стандартын түвшинд хүртэл цэвэрлэдэг болно.</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
                <w:bCs/>
                <w:iCs/>
                <w:sz w:val="20"/>
                <w:szCs w:val="20"/>
                <w:lang w:val="mn-MN"/>
              </w:rPr>
            </w:pPr>
            <w:r w:rsidRPr="00B43D20">
              <w:rPr>
                <w:rFonts w:ascii="Times New Roman" w:hAnsi="Times New Roman" w:cs="Times New Roman"/>
                <w:b/>
                <w:bCs/>
                <w:iCs/>
                <w:sz w:val="20"/>
                <w:szCs w:val="20"/>
                <w:lang w:val="mn-MN"/>
              </w:rPr>
              <w:t>-</w:t>
            </w:r>
          </w:p>
        </w:tc>
        <w:tc>
          <w:tcPr>
            <w:tcW w:w="2103" w:type="dxa"/>
            <w:gridSpan w:val="4"/>
            <w:tcBorders>
              <w:top w:val="single" w:sz="4" w:space="0" w:color="auto"/>
              <w:left w:val="single" w:sz="4" w:space="0" w:color="auto"/>
              <w:bottom w:val="single" w:sz="4" w:space="0" w:color="auto"/>
              <w:right w:val="single" w:sz="4" w:space="0" w:color="auto"/>
            </w:tcBorders>
          </w:tcPr>
          <w:p w:rsidR="0098251E" w:rsidRPr="00B43D20" w:rsidRDefault="0098251E" w:rsidP="00D050F3">
            <w:pPr>
              <w:jc w:val="center"/>
              <w:rPr>
                <w:rFonts w:ascii="Times New Roman" w:hAnsi="Times New Roman" w:cs="Times New Roman"/>
                <w:bCs/>
                <w:iCs/>
                <w:sz w:val="20"/>
                <w:szCs w:val="20"/>
                <w:lang w:val="mn-MN"/>
              </w:rPr>
            </w:pPr>
            <w:r w:rsidRPr="00B43D20">
              <w:rPr>
                <w:rFonts w:ascii="Times New Roman" w:hAnsi="Times New Roman" w:cs="Times New Roman"/>
                <w:bCs/>
                <w:iCs/>
                <w:sz w:val="20"/>
                <w:szCs w:val="20"/>
                <w:lang w:val="mn-MN"/>
              </w:rPr>
              <w:t xml:space="preserve"> </w:t>
            </w:r>
          </w:p>
          <w:p w:rsidR="0098251E" w:rsidRPr="00B43D20" w:rsidRDefault="0098251E" w:rsidP="00D050F3">
            <w:pPr>
              <w:jc w:val="center"/>
              <w:rPr>
                <w:rFonts w:ascii="Times New Roman" w:hAnsi="Times New Roman" w:cs="Times New Roman"/>
                <w:bCs/>
                <w:iCs/>
                <w:sz w:val="20"/>
                <w:szCs w:val="20"/>
                <w:lang w:val="mn-MN"/>
              </w:rPr>
            </w:pPr>
            <w:r w:rsidRPr="00B43D20">
              <w:rPr>
                <w:rFonts w:ascii="Times New Roman" w:hAnsi="Times New Roman" w:cs="Times New Roman"/>
                <w:bCs/>
                <w:iCs/>
                <w:sz w:val="20"/>
                <w:szCs w:val="20"/>
                <w:lang w:val="mn-MN"/>
              </w:rPr>
              <w:t>Ундны ус- 90%</w:t>
            </w:r>
          </w:p>
          <w:p w:rsidR="0098251E" w:rsidRPr="00B43D20" w:rsidRDefault="0098251E" w:rsidP="00D050F3">
            <w:pPr>
              <w:jc w:val="center"/>
              <w:rPr>
                <w:rFonts w:ascii="Times New Roman" w:hAnsi="Times New Roman" w:cs="Times New Roman"/>
                <w:bCs/>
                <w:iCs/>
                <w:sz w:val="20"/>
                <w:szCs w:val="20"/>
                <w:lang w:val="mn-MN"/>
              </w:rPr>
            </w:pPr>
            <w:r w:rsidRPr="00B43D20">
              <w:rPr>
                <w:rFonts w:ascii="Times New Roman" w:hAnsi="Times New Roman" w:cs="Times New Roman"/>
                <w:bCs/>
                <w:iCs/>
                <w:sz w:val="20"/>
                <w:szCs w:val="20"/>
                <w:lang w:val="mn-MN"/>
              </w:rPr>
              <w:t>Ариун цэврийн байгууламж 50%</w:t>
            </w:r>
          </w:p>
        </w:tc>
      </w:tr>
      <w:tr w:rsidR="0098251E" w:rsidRPr="00B43D20" w:rsidTr="00503D40">
        <w:trPr>
          <w:trHeight w:val="70"/>
        </w:trPr>
        <w:tc>
          <w:tcPr>
            <w:tcW w:w="483"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b/>
                <w:sz w:val="20"/>
                <w:szCs w:val="20"/>
                <w:lang w:val="mn-MN"/>
              </w:rPr>
            </w:pPr>
          </w:p>
        </w:tc>
        <w:tc>
          <w:tcPr>
            <w:tcW w:w="2066"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rPr>
            </w:pPr>
          </w:p>
        </w:tc>
        <w:tc>
          <w:tcPr>
            <w:tcW w:w="3841" w:type="dxa"/>
            <w:tcBorders>
              <w:top w:val="single" w:sz="4" w:space="0" w:color="auto"/>
              <w:left w:val="single" w:sz="4" w:space="0" w:color="auto"/>
              <w:bottom w:val="single" w:sz="4" w:space="0" w:color="auto"/>
              <w:right w:val="single" w:sz="4" w:space="0" w:color="auto"/>
            </w:tcBorders>
          </w:tcPr>
          <w:p w:rsidR="0098251E" w:rsidRPr="003E692D" w:rsidRDefault="0098251E" w:rsidP="00D050F3">
            <w:pPr>
              <w:jc w:val="both"/>
              <w:rPr>
                <w:rFonts w:ascii="Times New Roman" w:eastAsia="Times New Roman" w:hAnsi="Times New Roman" w:cs="Times New Roman"/>
                <w:sz w:val="20"/>
                <w:szCs w:val="20"/>
                <w:lang w:val="mn-MN"/>
              </w:rPr>
            </w:pPr>
            <w:r w:rsidRPr="003E692D">
              <w:rPr>
                <w:rFonts w:ascii="Times New Roman" w:eastAsia="Times New Roman" w:hAnsi="Times New Roman" w:cs="Times New Roman"/>
                <w:sz w:val="20"/>
                <w:szCs w:val="20"/>
                <w:lang w:val="mn-MN"/>
              </w:rPr>
              <w:t>2.8. Аймаг сумын төв болон бусад суурин газарт гидрогеологийн бүх төрлийн хайгуул судалгааг явуулж, усны нөөц баялагийг тогтоож ашиглалтын зохистой менежментийг хэрэгжүүлнэ.</w:t>
            </w:r>
          </w:p>
        </w:tc>
        <w:tc>
          <w:tcPr>
            <w:tcW w:w="1260"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3216E5">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БОАЖГазар</w:t>
            </w:r>
          </w:p>
        </w:tc>
        <w:tc>
          <w:tcPr>
            <w:tcW w:w="1440"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503D40">
            <w:pPr>
              <w:jc w:val="center"/>
              <w:rPr>
                <w:rFonts w:ascii="Times New Roman" w:eastAsia="Times New Roman" w:hAnsi="Times New Roman" w:cs="Times New Roman"/>
                <w:b/>
                <w:bCs/>
                <w:sz w:val="20"/>
                <w:szCs w:val="20"/>
                <w:lang w:val="mn-MN"/>
              </w:rPr>
            </w:pPr>
            <w:r>
              <w:rPr>
                <w:rFonts w:ascii="Times New Roman" w:eastAsia="Times New Roman" w:hAnsi="Times New Roman" w:cs="Times New Roman"/>
                <w:bCs/>
                <w:sz w:val="20"/>
                <w:szCs w:val="20"/>
                <w:lang w:val="mn-MN"/>
              </w:rPr>
              <w:t>ГХБХБГазар, С</w:t>
            </w:r>
            <w:r w:rsidRPr="00B43D20">
              <w:rPr>
                <w:rFonts w:ascii="Times New Roman" w:eastAsia="Times New Roman" w:hAnsi="Times New Roman" w:cs="Times New Roman"/>
                <w:bCs/>
                <w:sz w:val="20"/>
                <w:szCs w:val="20"/>
                <w:lang w:val="mn-MN"/>
              </w:rPr>
              <w:t>умын ЗДТГ</w:t>
            </w:r>
            <w:r>
              <w:rPr>
                <w:rFonts w:ascii="Times New Roman" w:eastAsia="Times New Roman" w:hAnsi="Times New Roman" w:cs="Times New Roman"/>
                <w:bCs/>
                <w:sz w:val="20"/>
                <w:szCs w:val="20"/>
                <w:lang w:val="mn-MN"/>
              </w:rPr>
              <w:t>, Сав газрууд</w:t>
            </w:r>
          </w:p>
        </w:tc>
        <w:tc>
          <w:tcPr>
            <w:tcW w:w="1013"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A3017C">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sz w:val="20"/>
                <w:szCs w:val="20"/>
                <w:lang w:val="mn-MN"/>
              </w:rPr>
            </w:pPr>
            <w:r>
              <w:rPr>
                <w:rFonts w:ascii="Times New Roman" w:hAnsi="Times New Roman" w:cs="Times New Roman"/>
                <w:bCs/>
                <w:sz w:val="20"/>
                <w:szCs w:val="20"/>
                <w:lang w:val="mn-MN"/>
              </w:rPr>
              <w:t>Нөөцийн хайгуул хийгдсэн сумдын тоогоор</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503D40" w:rsidRDefault="0098251E" w:rsidP="00D050F3">
            <w:pPr>
              <w:jc w:val="center"/>
              <w:rPr>
                <w:rFonts w:ascii="Times New Roman" w:hAnsi="Times New Roman" w:cs="Times New Roman"/>
                <w:bCs/>
                <w:iCs/>
                <w:sz w:val="20"/>
                <w:szCs w:val="20"/>
                <w:lang w:val="mn-MN"/>
              </w:rPr>
            </w:pPr>
            <w:r w:rsidRPr="00503D40">
              <w:rPr>
                <w:rFonts w:ascii="Times New Roman" w:hAnsi="Times New Roman" w:cs="Times New Roman"/>
                <w:bCs/>
                <w:iCs/>
                <w:sz w:val="20"/>
                <w:szCs w:val="20"/>
                <w:lang w:val="mn-MN"/>
              </w:rPr>
              <w:t>1</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8251E" w:rsidRPr="00B43D20" w:rsidRDefault="0098251E" w:rsidP="00503D40">
            <w:pPr>
              <w:jc w:val="center"/>
              <w:rPr>
                <w:rFonts w:ascii="Times New Roman" w:hAnsi="Times New Roman" w:cs="Times New Roman"/>
                <w:bCs/>
                <w:iCs/>
                <w:sz w:val="20"/>
                <w:szCs w:val="20"/>
                <w:lang w:val="mn-MN"/>
              </w:rPr>
            </w:pPr>
            <w:r>
              <w:rPr>
                <w:rFonts w:ascii="Times New Roman" w:hAnsi="Times New Roman" w:cs="Times New Roman"/>
                <w:bCs/>
                <w:iCs/>
                <w:sz w:val="20"/>
                <w:szCs w:val="20"/>
                <w:lang w:val="mn-MN"/>
              </w:rPr>
              <w:t>1</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98251E" w:rsidRPr="00B43D20" w:rsidRDefault="0098251E" w:rsidP="00503D40">
            <w:pPr>
              <w:jc w:val="center"/>
              <w:rPr>
                <w:rFonts w:ascii="Times New Roman" w:hAnsi="Times New Roman" w:cs="Times New Roman"/>
                <w:bCs/>
                <w:iCs/>
                <w:sz w:val="20"/>
                <w:szCs w:val="20"/>
                <w:lang w:val="mn-MN"/>
              </w:rPr>
            </w:pPr>
            <w:r>
              <w:rPr>
                <w:rFonts w:ascii="Times New Roman" w:hAnsi="Times New Roman" w:cs="Times New Roman"/>
                <w:bCs/>
                <w:iCs/>
                <w:sz w:val="20"/>
                <w:szCs w:val="20"/>
                <w:lang w:val="mn-MN"/>
              </w:rPr>
              <w:t>1</w:t>
            </w:r>
          </w:p>
        </w:tc>
      </w:tr>
      <w:tr w:rsidR="0098251E" w:rsidRPr="00B43D20" w:rsidTr="00503D40">
        <w:trPr>
          <w:trHeight w:val="70"/>
        </w:trPr>
        <w:tc>
          <w:tcPr>
            <w:tcW w:w="483"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b/>
                <w:sz w:val="20"/>
                <w:szCs w:val="20"/>
                <w:lang w:val="mn-MN"/>
              </w:rPr>
            </w:pPr>
          </w:p>
        </w:tc>
        <w:tc>
          <w:tcPr>
            <w:tcW w:w="2066"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rPr>
            </w:pPr>
          </w:p>
        </w:tc>
        <w:tc>
          <w:tcPr>
            <w:tcW w:w="3841" w:type="dxa"/>
            <w:tcBorders>
              <w:top w:val="single" w:sz="4" w:space="0" w:color="auto"/>
              <w:left w:val="single" w:sz="4" w:space="0" w:color="auto"/>
              <w:bottom w:val="single" w:sz="4" w:space="0" w:color="auto"/>
              <w:right w:val="single" w:sz="4" w:space="0" w:color="auto"/>
            </w:tcBorders>
          </w:tcPr>
          <w:p w:rsidR="0098251E" w:rsidRPr="003E692D" w:rsidRDefault="0098251E" w:rsidP="00503D40">
            <w:pPr>
              <w:jc w:val="both"/>
              <w:rPr>
                <w:rFonts w:ascii="Times New Roman" w:eastAsia="Times New Roman" w:hAnsi="Times New Roman" w:cs="Times New Roman"/>
                <w:sz w:val="20"/>
                <w:szCs w:val="20"/>
                <w:highlight w:val="yellow"/>
                <w:lang w:val="mn-MN"/>
              </w:rPr>
            </w:pPr>
            <w:r w:rsidRPr="003E692D">
              <w:rPr>
                <w:rFonts w:ascii="Times New Roman" w:eastAsia="Times New Roman" w:hAnsi="Times New Roman" w:cs="Times New Roman"/>
                <w:sz w:val="20"/>
                <w:szCs w:val="20"/>
                <w:lang w:val="mn-MN"/>
              </w:rPr>
              <w:t>2.9. Аймаг сумын төв бусад суурин газрын ус хангамжийн эх үүсвэрийн эрүүл ахуйн бүс, тэжээмжийн мужийн дэглэмийг мөрдүүлэх</w:t>
            </w:r>
          </w:p>
        </w:tc>
        <w:tc>
          <w:tcPr>
            <w:tcW w:w="1260"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3216E5">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БОАЖГазар</w:t>
            </w:r>
          </w:p>
        </w:tc>
        <w:tc>
          <w:tcPr>
            <w:tcW w:w="1440"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3216E5">
            <w:pPr>
              <w:jc w:val="center"/>
              <w:rPr>
                <w:rFonts w:ascii="Times New Roman" w:eastAsia="Times New Roman" w:hAnsi="Times New Roman" w:cs="Times New Roman"/>
                <w:b/>
                <w:bCs/>
                <w:sz w:val="20"/>
                <w:szCs w:val="20"/>
                <w:lang w:val="mn-MN"/>
              </w:rPr>
            </w:pPr>
            <w:r>
              <w:rPr>
                <w:rFonts w:ascii="Times New Roman" w:eastAsia="Times New Roman" w:hAnsi="Times New Roman" w:cs="Times New Roman"/>
                <w:bCs/>
                <w:sz w:val="20"/>
                <w:szCs w:val="20"/>
                <w:lang w:val="mn-MN"/>
              </w:rPr>
              <w:t>ГХБХБГазар, С</w:t>
            </w:r>
            <w:r w:rsidRPr="00B43D20">
              <w:rPr>
                <w:rFonts w:ascii="Times New Roman" w:eastAsia="Times New Roman" w:hAnsi="Times New Roman" w:cs="Times New Roman"/>
                <w:bCs/>
                <w:sz w:val="20"/>
                <w:szCs w:val="20"/>
                <w:lang w:val="mn-MN"/>
              </w:rPr>
              <w:t>умын ЗДТГ</w:t>
            </w:r>
            <w:r>
              <w:rPr>
                <w:rFonts w:ascii="Times New Roman" w:eastAsia="Times New Roman" w:hAnsi="Times New Roman" w:cs="Times New Roman"/>
                <w:bCs/>
                <w:sz w:val="20"/>
                <w:szCs w:val="20"/>
                <w:lang w:val="mn-MN"/>
              </w:rPr>
              <w:t>, Сав газрууд</w:t>
            </w:r>
          </w:p>
        </w:tc>
        <w:tc>
          <w:tcPr>
            <w:tcW w:w="1013"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A3017C">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sz w:val="20"/>
                <w:szCs w:val="20"/>
                <w:lang w:val="mn-MN"/>
              </w:rPr>
            </w:pPr>
            <w:r>
              <w:rPr>
                <w:rFonts w:ascii="Times New Roman" w:hAnsi="Times New Roman" w:cs="Times New Roman"/>
                <w:bCs/>
                <w:sz w:val="20"/>
                <w:szCs w:val="20"/>
                <w:lang w:val="mn-MN"/>
              </w:rPr>
              <w:t>Бүс тогтоосон сумдын тоогоор</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
                <w:bCs/>
                <w:iCs/>
                <w:sz w:val="20"/>
                <w:szCs w:val="20"/>
                <w:lang w:val="mn-MN"/>
              </w:rPr>
            </w:pPr>
            <w:r>
              <w:rPr>
                <w:rFonts w:ascii="Times New Roman" w:hAnsi="Times New Roman" w:cs="Times New Roman"/>
                <w:bCs/>
                <w:sz w:val="20"/>
                <w:szCs w:val="20"/>
                <w:lang w:val="mn-MN"/>
              </w:rPr>
              <w:t>Зуунмод, Бүрэн сумдад хийгдсэн</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8251E" w:rsidRPr="00B43D20" w:rsidRDefault="0098251E" w:rsidP="00503D40">
            <w:pPr>
              <w:jc w:val="center"/>
              <w:rPr>
                <w:rFonts w:ascii="Times New Roman" w:hAnsi="Times New Roman" w:cs="Times New Roman"/>
                <w:bCs/>
                <w:iCs/>
                <w:sz w:val="20"/>
                <w:szCs w:val="20"/>
                <w:lang w:val="mn-MN"/>
              </w:rPr>
            </w:pPr>
            <w:r>
              <w:rPr>
                <w:rFonts w:ascii="Times New Roman" w:hAnsi="Times New Roman" w:cs="Times New Roman"/>
                <w:bCs/>
                <w:iCs/>
                <w:sz w:val="20"/>
                <w:szCs w:val="20"/>
                <w:lang w:val="mn-MN"/>
              </w:rPr>
              <w:t>15</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98251E" w:rsidRPr="00B43D20" w:rsidRDefault="0098251E" w:rsidP="00503D40">
            <w:pPr>
              <w:jc w:val="center"/>
              <w:rPr>
                <w:rFonts w:ascii="Times New Roman" w:hAnsi="Times New Roman" w:cs="Times New Roman"/>
                <w:bCs/>
                <w:iCs/>
                <w:sz w:val="20"/>
                <w:szCs w:val="20"/>
                <w:lang w:val="mn-MN"/>
              </w:rPr>
            </w:pPr>
            <w:r>
              <w:rPr>
                <w:rFonts w:ascii="Times New Roman" w:hAnsi="Times New Roman" w:cs="Times New Roman"/>
                <w:bCs/>
                <w:iCs/>
                <w:sz w:val="20"/>
                <w:szCs w:val="20"/>
                <w:lang w:val="mn-MN"/>
              </w:rPr>
              <w:t>10</w:t>
            </w:r>
          </w:p>
        </w:tc>
      </w:tr>
      <w:tr w:rsidR="0098251E" w:rsidRPr="00B43D20" w:rsidTr="00D050F3">
        <w:trPr>
          <w:trHeight w:val="70"/>
        </w:trPr>
        <w:tc>
          <w:tcPr>
            <w:tcW w:w="483"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b/>
                <w:sz w:val="20"/>
                <w:szCs w:val="20"/>
                <w:lang w:val="mn-MN"/>
              </w:rPr>
            </w:pPr>
          </w:p>
        </w:tc>
        <w:tc>
          <w:tcPr>
            <w:tcW w:w="2066"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rPr>
            </w:pPr>
          </w:p>
        </w:tc>
        <w:tc>
          <w:tcPr>
            <w:tcW w:w="3841" w:type="dxa"/>
            <w:tcBorders>
              <w:top w:val="single" w:sz="4" w:space="0" w:color="auto"/>
              <w:left w:val="single" w:sz="4" w:space="0" w:color="auto"/>
              <w:bottom w:val="single" w:sz="4" w:space="0" w:color="auto"/>
              <w:right w:val="single" w:sz="4" w:space="0" w:color="auto"/>
            </w:tcBorders>
          </w:tcPr>
          <w:p w:rsidR="0098251E" w:rsidRPr="00B43D20" w:rsidRDefault="0098251E" w:rsidP="00D050F3">
            <w:pPr>
              <w:jc w:val="both"/>
              <w:rPr>
                <w:rFonts w:ascii="Times New Roman" w:hAnsi="Times New Roman" w:cs="Times New Roman"/>
                <w:sz w:val="20"/>
                <w:szCs w:val="20"/>
                <w:lang w:val="mn-MN"/>
              </w:rPr>
            </w:pPr>
            <w:r>
              <w:rPr>
                <w:rFonts w:ascii="Times New Roman" w:eastAsia="Times New Roman" w:hAnsi="Times New Roman" w:cs="Times New Roman"/>
                <w:sz w:val="20"/>
                <w:szCs w:val="20"/>
                <w:lang w:val="mn-MN"/>
              </w:rPr>
              <w:t>2.10</w:t>
            </w:r>
            <w:r w:rsidRPr="00B43D20">
              <w:rPr>
                <w:rFonts w:ascii="Times New Roman" w:eastAsia="Times New Roman" w:hAnsi="Times New Roman" w:cs="Times New Roman"/>
                <w:sz w:val="20"/>
                <w:szCs w:val="20"/>
                <w:lang w:val="mn-MN"/>
              </w:rPr>
              <w:t>.Ү</w:t>
            </w:r>
            <w:r w:rsidRPr="00B43D20">
              <w:rPr>
                <w:rFonts w:ascii="Times New Roman" w:eastAsia="Times New Roman" w:hAnsi="Times New Roman" w:cs="Times New Roman"/>
                <w:sz w:val="20"/>
                <w:szCs w:val="20"/>
              </w:rPr>
              <w:t>йлдвэрлэлийн зориулалтаар газрын доорх цэнгэг усны ашиглалтыг хязгаарлан, хаягдал усыг стандартын түвшинд хүртэл цэвэрлэж дахин ашиглах, эргүүлэн ашиглах технологи нэвтрүүлэхийг дэмжих;</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БОАЖГазар</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Cs/>
                <w:sz w:val="20"/>
                <w:szCs w:val="20"/>
                <w:lang w:val="mn-MN"/>
              </w:rPr>
              <w:t>Аймаг, сумын ЗДТГ,  Аж ахуйн нэгжүүд</w:t>
            </w:r>
          </w:p>
        </w:tc>
        <w:tc>
          <w:tcPr>
            <w:tcW w:w="1013"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A3017C">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sz w:val="20"/>
                <w:szCs w:val="20"/>
                <w:lang w:val="mn-MN"/>
              </w:rPr>
            </w:pPr>
            <w:r w:rsidRPr="00B43D20">
              <w:rPr>
                <w:rFonts w:ascii="Times New Roman" w:hAnsi="Times New Roman" w:cs="Times New Roman"/>
                <w:bCs/>
                <w:sz w:val="20"/>
                <w:szCs w:val="20"/>
                <w:lang w:val="mn-MN"/>
              </w:rPr>
              <w:t>Усны дахин ашиглалт, үр ашиг нэмэгдэж, усны нөөцийн хэмнэлт бий болж үйлдвэрлэлийн зориулалтаар ашиглаж байгаа усны 30-аас доошгүй хувийг эргүүлэн ашигладаг болно.</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iCs/>
                <w:sz w:val="20"/>
                <w:szCs w:val="20"/>
                <w:highlight w:val="yellow"/>
                <w:lang w:val="mn-MN"/>
              </w:rPr>
            </w:pPr>
            <w:r w:rsidRPr="00B43D20">
              <w:rPr>
                <w:rFonts w:ascii="Times New Roman" w:hAnsi="Times New Roman" w:cs="Times New Roman"/>
                <w:bCs/>
                <w:iCs/>
                <w:sz w:val="20"/>
                <w:szCs w:val="20"/>
                <w:lang w:val="mn-MN"/>
              </w:rPr>
              <w:t>Зөвхөн уул уурхайн зориулалтаар ашиглагдаж байгаа усыг эргүүлэн ашиглаж байна</w:t>
            </w:r>
          </w:p>
        </w:tc>
        <w:tc>
          <w:tcPr>
            <w:tcW w:w="2103" w:type="dxa"/>
            <w:gridSpan w:val="4"/>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iCs/>
                <w:sz w:val="20"/>
                <w:szCs w:val="20"/>
                <w:lang w:val="mn-MN"/>
              </w:rPr>
            </w:pPr>
            <w:r w:rsidRPr="00B43D20">
              <w:rPr>
                <w:rFonts w:ascii="Times New Roman" w:hAnsi="Times New Roman" w:cs="Times New Roman"/>
                <w:bCs/>
                <w:iCs/>
                <w:sz w:val="20"/>
                <w:szCs w:val="20"/>
                <w:lang w:val="mn-MN"/>
              </w:rPr>
              <w:t>30%</w:t>
            </w:r>
          </w:p>
        </w:tc>
      </w:tr>
      <w:tr w:rsidR="0098251E" w:rsidRPr="00B43D20" w:rsidTr="00D050F3">
        <w:trPr>
          <w:trHeight w:val="70"/>
        </w:trPr>
        <w:tc>
          <w:tcPr>
            <w:tcW w:w="483"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b/>
                <w:sz w:val="20"/>
                <w:szCs w:val="20"/>
                <w:lang w:val="mn-MN"/>
              </w:rPr>
            </w:pPr>
          </w:p>
        </w:tc>
        <w:tc>
          <w:tcPr>
            <w:tcW w:w="2066"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rPr>
            </w:pPr>
          </w:p>
        </w:tc>
        <w:tc>
          <w:tcPr>
            <w:tcW w:w="3841" w:type="dxa"/>
            <w:tcBorders>
              <w:top w:val="single" w:sz="4" w:space="0" w:color="auto"/>
              <w:left w:val="single" w:sz="4" w:space="0" w:color="auto"/>
              <w:bottom w:val="single" w:sz="4" w:space="0" w:color="auto"/>
              <w:right w:val="single" w:sz="4" w:space="0" w:color="auto"/>
            </w:tcBorders>
          </w:tcPr>
          <w:p w:rsidR="0098251E" w:rsidRPr="00B43D20" w:rsidRDefault="0098251E" w:rsidP="00DD6E01">
            <w:pPr>
              <w:jc w:val="both"/>
              <w:rPr>
                <w:rFonts w:ascii="Times New Roman" w:hAnsi="Times New Roman" w:cs="Times New Roman"/>
                <w:sz w:val="20"/>
                <w:szCs w:val="20"/>
                <w:lang w:val="mn-MN"/>
              </w:rPr>
            </w:pPr>
            <w:r w:rsidRPr="00B43D20">
              <w:rPr>
                <w:rFonts w:ascii="Times New Roman" w:eastAsia="Times New Roman" w:hAnsi="Times New Roman" w:cs="Times New Roman"/>
                <w:sz w:val="20"/>
                <w:szCs w:val="20"/>
                <w:lang w:val="mn-MN"/>
              </w:rPr>
              <w:t>2.</w:t>
            </w:r>
            <w:r>
              <w:rPr>
                <w:rFonts w:ascii="Times New Roman" w:eastAsia="Times New Roman" w:hAnsi="Times New Roman" w:cs="Times New Roman"/>
                <w:sz w:val="20"/>
                <w:szCs w:val="20"/>
                <w:lang w:val="mn-MN"/>
              </w:rPr>
              <w:t>11</w:t>
            </w:r>
            <w:r w:rsidRPr="00B43D20">
              <w:rPr>
                <w:rFonts w:ascii="Times New Roman" w:eastAsia="Times New Roman" w:hAnsi="Times New Roman" w:cs="Times New Roman"/>
                <w:sz w:val="20"/>
                <w:szCs w:val="20"/>
                <w:lang w:val="mn-MN"/>
              </w:rPr>
              <w:t>.Х</w:t>
            </w:r>
            <w:r w:rsidRPr="00B43D20">
              <w:rPr>
                <w:rFonts w:ascii="Times New Roman" w:eastAsia="Times New Roman" w:hAnsi="Times New Roman" w:cs="Times New Roman"/>
                <w:sz w:val="20"/>
                <w:szCs w:val="20"/>
              </w:rPr>
              <w:t>ур бороо, цас, үерийн усыг хуримтлуулан ашиглах санаачилга, гадаргын усны хуримтлал бий болгон ашиглах төсөл, газрын доорх усыг нөхөн сэргээх, нөөцийг нэмэгдүүлэх туршилт судалгааг хөх</w:t>
            </w:r>
            <w:r w:rsidRPr="00B43D20">
              <w:rPr>
                <w:rFonts w:ascii="Times New Roman" w:eastAsia="Times New Roman" w:hAnsi="Times New Roman" w:cs="Times New Roman"/>
                <w:sz w:val="20"/>
                <w:szCs w:val="20"/>
                <w:lang w:val="mn-MN"/>
              </w:rPr>
              <w:t>ү</w:t>
            </w:r>
            <w:r w:rsidRPr="00B43D20">
              <w:rPr>
                <w:rFonts w:ascii="Times New Roman" w:eastAsia="Times New Roman" w:hAnsi="Times New Roman" w:cs="Times New Roman"/>
                <w:sz w:val="20"/>
                <w:szCs w:val="20"/>
              </w:rPr>
              <w:t>үлэн дэмжих;</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БОАЖГазар</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Cs/>
                <w:sz w:val="20"/>
                <w:szCs w:val="20"/>
                <w:lang w:val="mn-MN"/>
              </w:rPr>
              <w:t>ХХААГазар, Аймаг, сумын ЗДТГ, Аж ахуйн нэгжүүд</w:t>
            </w:r>
          </w:p>
        </w:tc>
        <w:tc>
          <w:tcPr>
            <w:tcW w:w="1013"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A3017C">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sz w:val="20"/>
                <w:szCs w:val="20"/>
                <w:lang w:val="mn-MN"/>
              </w:rPr>
            </w:pPr>
            <w:r w:rsidRPr="00B43D20">
              <w:rPr>
                <w:rFonts w:ascii="Times New Roman" w:hAnsi="Times New Roman" w:cs="Times New Roman"/>
                <w:bCs/>
                <w:sz w:val="20"/>
                <w:szCs w:val="20"/>
                <w:lang w:val="mn-MN"/>
              </w:rPr>
              <w:t>Усыг нөөцлөх жижиг төслүүд хэрэгжүүлж, усны нөөцийн эх үүсвэрүүд бий болж, газрын доорх усны нөөцийн нөхөн сэлбэлтийг хувь дээшилнэ.</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6B6119">
            <w:pPr>
              <w:jc w:val="center"/>
              <w:rPr>
                <w:rFonts w:ascii="Times New Roman" w:hAnsi="Times New Roman" w:cs="Times New Roman"/>
                <w:bCs/>
                <w:iCs/>
                <w:sz w:val="20"/>
                <w:szCs w:val="20"/>
                <w:highlight w:val="yellow"/>
                <w:lang w:val="mn-MN"/>
              </w:rPr>
            </w:pPr>
            <w:r w:rsidRPr="00B43D20">
              <w:rPr>
                <w:rFonts w:ascii="Times New Roman" w:hAnsi="Times New Roman" w:cs="Times New Roman"/>
                <w:bCs/>
                <w:iCs/>
                <w:sz w:val="20"/>
                <w:szCs w:val="20"/>
                <w:lang w:val="mn-MN"/>
              </w:rPr>
              <w:t>Хөв цөөрөм 14 үүнээс 8 ашиглагдаж байна</w:t>
            </w:r>
          </w:p>
        </w:tc>
        <w:tc>
          <w:tcPr>
            <w:tcW w:w="1087" w:type="dxa"/>
            <w:gridSpan w:val="3"/>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iCs/>
                <w:sz w:val="20"/>
                <w:szCs w:val="20"/>
                <w:lang w:val="mn-MN"/>
              </w:rPr>
            </w:pPr>
            <w:r w:rsidRPr="00B43D20">
              <w:rPr>
                <w:rFonts w:ascii="Times New Roman" w:hAnsi="Times New Roman" w:cs="Times New Roman"/>
                <w:bCs/>
                <w:iCs/>
                <w:sz w:val="20"/>
                <w:szCs w:val="20"/>
                <w:lang w:val="mn-MN"/>
              </w:rPr>
              <w:t>Шинээр 1</w:t>
            </w:r>
          </w:p>
        </w:tc>
        <w:tc>
          <w:tcPr>
            <w:tcW w:w="1016"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iCs/>
                <w:sz w:val="20"/>
                <w:szCs w:val="20"/>
                <w:lang w:val="mn-MN"/>
              </w:rPr>
            </w:pPr>
            <w:r w:rsidRPr="00B43D20">
              <w:rPr>
                <w:rFonts w:ascii="Times New Roman" w:hAnsi="Times New Roman" w:cs="Times New Roman"/>
                <w:bCs/>
                <w:iCs/>
                <w:sz w:val="20"/>
                <w:szCs w:val="20"/>
                <w:lang w:val="mn-MN"/>
              </w:rPr>
              <w:t>Шинээр 3</w:t>
            </w:r>
          </w:p>
        </w:tc>
      </w:tr>
      <w:tr w:rsidR="0098251E" w:rsidRPr="00B43D20" w:rsidTr="00D050F3">
        <w:trPr>
          <w:trHeight w:val="70"/>
        </w:trPr>
        <w:tc>
          <w:tcPr>
            <w:tcW w:w="483"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b/>
                <w:sz w:val="20"/>
                <w:szCs w:val="20"/>
                <w:lang w:val="mn-MN"/>
              </w:rPr>
            </w:pPr>
          </w:p>
        </w:tc>
        <w:tc>
          <w:tcPr>
            <w:tcW w:w="2066"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rPr>
            </w:pPr>
          </w:p>
        </w:tc>
        <w:tc>
          <w:tcPr>
            <w:tcW w:w="3841" w:type="dxa"/>
            <w:tcBorders>
              <w:top w:val="single" w:sz="4" w:space="0" w:color="auto"/>
              <w:left w:val="single" w:sz="4" w:space="0" w:color="auto"/>
              <w:bottom w:val="single" w:sz="4" w:space="0" w:color="auto"/>
              <w:right w:val="single" w:sz="4" w:space="0" w:color="auto"/>
            </w:tcBorders>
          </w:tcPr>
          <w:p w:rsidR="0098251E" w:rsidRPr="003E692D" w:rsidRDefault="0098251E" w:rsidP="00DD6E01">
            <w:pPr>
              <w:jc w:val="both"/>
              <w:rPr>
                <w:rFonts w:ascii="Times New Roman" w:eastAsia="Times New Roman" w:hAnsi="Times New Roman" w:cs="Times New Roman"/>
                <w:sz w:val="20"/>
                <w:szCs w:val="20"/>
                <w:lang w:val="mn-MN"/>
              </w:rPr>
            </w:pPr>
            <w:r w:rsidRPr="003E692D">
              <w:rPr>
                <w:rFonts w:ascii="Times New Roman" w:eastAsia="Times New Roman" w:hAnsi="Times New Roman" w:cs="Times New Roman"/>
                <w:sz w:val="20"/>
                <w:szCs w:val="20"/>
                <w:lang w:val="mn-MN"/>
              </w:rPr>
              <w:t>2.12. Барилга байгууламжийн дээврийг хур борооны усыг цуглуулах боломжтой болгож өрх, аж ахуйн нэгж байгууллагын ахуйн хэрэгцээ ногоон байгууламжийн усалгаанд хэрэглүүлж хэвшүүлнэ.</w:t>
            </w:r>
          </w:p>
        </w:tc>
        <w:tc>
          <w:tcPr>
            <w:tcW w:w="1260"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eastAsia="Times New Roman" w:hAnsi="Times New Roman" w:cs="Times New Roman"/>
                <w:bCs/>
                <w:sz w:val="20"/>
                <w:szCs w:val="20"/>
                <w:lang w:val="mn-MN"/>
              </w:rPr>
            </w:pPr>
            <w:r>
              <w:rPr>
                <w:rFonts w:ascii="Times New Roman" w:eastAsia="Times New Roman" w:hAnsi="Times New Roman" w:cs="Times New Roman"/>
                <w:bCs/>
                <w:sz w:val="20"/>
                <w:szCs w:val="20"/>
                <w:lang w:val="mn-MN"/>
              </w:rPr>
              <w:t>ГХБХБГазар</w:t>
            </w:r>
          </w:p>
        </w:tc>
        <w:tc>
          <w:tcPr>
            <w:tcW w:w="1440"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eastAsia="Times New Roman" w:hAnsi="Times New Roman" w:cs="Times New Roman"/>
                <w:bCs/>
                <w:sz w:val="20"/>
                <w:szCs w:val="20"/>
                <w:lang w:val="mn-MN"/>
              </w:rPr>
            </w:pPr>
            <w:r>
              <w:rPr>
                <w:rFonts w:ascii="Times New Roman" w:eastAsia="Times New Roman" w:hAnsi="Times New Roman" w:cs="Times New Roman"/>
                <w:bCs/>
                <w:sz w:val="20"/>
                <w:szCs w:val="20"/>
                <w:lang w:val="mn-MN"/>
              </w:rPr>
              <w:t xml:space="preserve">БОАЖГазар, </w:t>
            </w:r>
            <w:r w:rsidRPr="00B43D20">
              <w:rPr>
                <w:rFonts w:ascii="Times New Roman" w:eastAsia="Times New Roman" w:hAnsi="Times New Roman" w:cs="Times New Roman"/>
                <w:bCs/>
                <w:sz w:val="20"/>
                <w:szCs w:val="20"/>
                <w:lang w:val="mn-MN"/>
              </w:rPr>
              <w:t>Аймаг, сумын ЗДТГ, Аж ахуйн нэгжүүд</w:t>
            </w:r>
          </w:p>
        </w:tc>
        <w:tc>
          <w:tcPr>
            <w:tcW w:w="1013"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A3017C">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sz w:val="20"/>
                <w:szCs w:val="20"/>
                <w:lang w:val="mn-MN"/>
              </w:rPr>
            </w:pPr>
            <w:r>
              <w:rPr>
                <w:rFonts w:ascii="Times New Roman" w:hAnsi="Times New Roman" w:cs="Times New Roman"/>
                <w:bCs/>
                <w:sz w:val="20"/>
                <w:szCs w:val="20"/>
                <w:lang w:val="mn-MN"/>
              </w:rPr>
              <w:t>Хур борооны ус цуглуулах боломжтой болгосон барилгын тоогоор</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6B6119">
            <w:pPr>
              <w:jc w:val="center"/>
              <w:rPr>
                <w:rFonts w:ascii="Times New Roman" w:hAnsi="Times New Roman" w:cs="Times New Roman"/>
                <w:bCs/>
                <w:iCs/>
                <w:sz w:val="20"/>
                <w:szCs w:val="20"/>
                <w:lang w:val="mn-MN"/>
              </w:rPr>
            </w:pPr>
            <w:r>
              <w:rPr>
                <w:rFonts w:ascii="Times New Roman" w:hAnsi="Times New Roman" w:cs="Times New Roman"/>
                <w:bCs/>
                <w:iCs/>
                <w:sz w:val="20"/>
                <w:szCs w:val="20"/>
                <w:lang w:val="mn-MN"/>
              </w:rPr>
              <w:t>-</w:t>
            </w:r>
          </w:p>
        </w:tc>
        <w:tc>
          <w:tcPr>
            <w:tcW w:w="1087" w:type="dxa"/>
            <w:gridSpan w:val="3"/>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iCs/>
                <w:sz w:val="20"/>
                <w:szCs w:val="20"/>
                <w:lang w:val="mn-MN"/>
              </w:rPr>
            </w:pPr>
            <w:r>
              <w:rPr>
                <w:rFonts w:ascii="Times New Roman" w:hAnsi="Times New Roman" w:cs="Times New Roman"/>
                <w:bCs/>
                <w:iCs/>
                <w:sz w:val="20"/>
                <w:szCs w:val="20"/>
                <w:lang w:val="mn-MN"/>
              </w:rPr>
              <w:t>10</w:t>
            </w:r>
          </w:p>
        </w:tc>
        <w:tc>
          <w:tcPr>
            <w:tcW w:w="1016"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iCs/>
                <w:sz w:val="20"/>
                <w:szCs w:val="20"/>
                <w:lang w:val="mn-MN"/>
              </w:rPr>
            </w:pPr>
            <w:r>
              <w:rPr>
                <w:rFonts w:ascii="Times New Roman" w:hAnsi="Times New Roman" w:cs="Times New Roman"/>
                <w:bCs/>
                <w:iCs/>
                <w:sz w:val="20"/>
                <w:szCs w:val="20"/>
                <w:lang w:val="mn-MN"/>
              </w:rPr>
              <w:t>20</w:t>
            </w:r>
          </w:p>
        </w:tc>
      </w:tr>
      <w:tr w:rsidR="0098251E" w:rsidRPr="00B43D20" w:rsidTr="00D050F3">
        <w:trPr>
          <w:trHeight w:val="70"/>
        </w:trPr>
        <w:tc>
          <w:tcPr>
            <w:tcW w:w="483"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b/>
                <w:sz w:val="20"/>
                <w:szCs w:val="20"/>
                <w:lang w:val="mn-MN"/>
              </w:rPr>
            </w:pPr>
          </w:p>
        </w:tc>
        <w:tc>
          <w:tcPr>
            <w:tcW w:w="2066"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rPr>
            </w:pPr>
          </w:p>
        </w:tc>
        <w:tc>
          <w:tcPr>
            <w:tcW w:w="3841" w:type="dxa"/>
            <w:tcBorders>
              <w:top w:val="single" w:sz="4" w:space="0" w:color="auto"/>
              <w:left w:val="single" w:sz="4" w:space="0" w:color="auto"/>
              <w:bottom w:val="single" w:sz="4" w:space="0" w:color="auto"/>
              <w:right w:val="single" w:sz="4" w:space="0" w:color="auto"/>
            </w:tcBorders>
          </w:tcPr>
          <w:p w:rsidR="0098251E" w:rsidRPr="00B43D20" w:rsidRDefault="0098251E" w:rsidP="00DD6E01">
            <w:pPr>
              <w:jc w:val="both"/>
              <w:rPr>
                <w:rFonts w:ascii="Times New Roman" w:hAnsi="Times New Roman" w:cs="Times New Roman"/>
                <w:sz w:val="20"/>
                <w:szCs w:val="20"/>
                <w:lang w:val="mn-MN"/>
              </w:rPr>
            </w:pPr>
            <w:r w:rsidRPr="00B43D20">
              <w:rPr>
                <w:rFonts w:ascii="Times New Roman" w:eastAsia="Times New Roman" w:hAnsi="Times New Roman" w:cs="Times New Roman"/>
                <w:sz w:val="20"/>
                <w:szCs w:val="20"/>
                <w:lang w:val="mn-MN"/>
              </w:rPr>
              <w:t>2.1</w:t>
            </w:r>
            <w:r>
              <w:rPr>
                <w:rFonts w:ascii="Times New Roman" w:eastAsia="Times New Roman" w:hAnsi="Times New Roman" w:cs="Times New Roman"/>
                <w:sz w:val="20"/>
                <w:szCs w:val="20"/>
                <w:lang w:val="mn-MN"/>
              </w:rPr>
              <w:t>3</w:t>
            </w:r>
            <w:r w:rsidRPr="00B43D20">
              <w:rPr>
                <w:rFonts w:ascii="Times New Roman" w:eastAsia="Times New Roman" w:hAnsi="Times New Roman" w:cs="Times New Roman"/>
                <w:sz w:val="20"/>
                <w:szCs w:val="20"/>
                <w:lang w:val="mn-MN"/>
              </w:rPr>
              <w:t>.</w:t>
            </w:r>
            <w:r>
              <w:rPr>
                <w:rFonts w:ascii="Times New Roman" w:eastAsia="Times New Roman" w:hAnsi="Times New Roman" w:cs="Times New Roman"/>
                <w:sz w:val="20"/>
                <w:szCs w:val="20"/>
                <w:lang w:val="mn-MN"/>
              </w:rPr>
              <w:t xml:space="preserve"> </w:t>
            </w:r>
            <w:r w:rsidRPr="00B43D20">
              <w:rPr>
                <w:rFonts w:ascii="Times New Roman" w:eastAsia="Times New Roman" w:hAnsi="Times New Roman" w:cs="Times New Roman"/>
                <w:sz w:val="20"/>
                <w:szCs w:val="20"/>
                <w:lang w:val="mn-MN"/>
              </w:rPr>
              <w:t>Э</w:t>
            </w:r>
            <w:r w:rsidRPr="00B43D20">
              <w:rPr>
                <w:rFonts w:ascii="Times New Roman" w:eastAsia="Times New Roman" w:hAnsi="Times New Roman" w:cs="Times New Roman"/>
                <w:sz w:val="20"/>
                <w:szCs w:val="20"/>
              </w:rPr>
              <w:t>дийн засгийн хурдацтай өсөлт, уур амьсгалын өөрчлөлтийн нөхцөлд хүний үйл ажиллагаанаас байгаль орчинд учруулах хор уршгийг багасгах, арилгах нөхцөлийг бүрдүүлж хуурайшил, газрын доройтол, цөлжилтийн сөрөг үр дагаврыг бууруулах;</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БОАЖГазар</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Cs/>
                <w:sz w:val="20"/>
                <w:szCs w:val="20"/>
                <w:lang w:val="mn-MN"/>
              </w:rPr>
              <w:t>ХХААГазар, Аймаг, сумын ЗДТГ</w:t>
            </w:r>
          </w:p>
        </w:tc>
        <w:tc>
          <w:tcPr>
            <w:tcW w:w="1013"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A3017C">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sz w:val="20"/>
                <w:szCs w:val="20"/>
                <w:lang w:val="mn-MN"/>
              </w:rPr>
            </w:pPr>
            <w:r w:rsidRPr="00B43D20">
              <w:rPr>
                <w:rFonts w:ascii="Times New Roman" w:hAnsi="Times New Roman" w:cs="Times New Roman"/>
                <w:bCs/>
                <w:sz w:val="20"/>
                <w:szCs w:val="20"/>
                <w:lang w:val="mn-MN"/>
              </w:rPr>
              <w:t>Бэлчээрийн даацад тохирсон мал аж ахуйн зохистой менежментийг бүрдүүлж, бэлчээрийн талбайн 10 хүртэл хувийг сэргээх нөхөн сэргээх, отрын бүс болгон ойн зурвас байгуулна</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
                <w:bCs/>
                <w:iCs/>
                <w:sz w:val="20"/>
                <w:szCs w:val="20"/>
                <w:lang w:val="mn-MN"/>
              </w:rPr>
            </w:pPr>
            <w:r w:rsidRPr="00B43D20">
              <w:rPr>
                <w:rFonts w:ascii="Times New Roman" w:hAnsi="Times New Roman" w:cs="Times New Roman"/>
                <w:b/>
                <w:bCs/>
                <w:iCs/>
                <w:sz w:val="20"/>
                <w:szCs w:val="20"/>
                <w:lang w:val="mn-MN"/>
              </w:rPr>
              <w:t>-</w:t>
            </w:r>
          </w:p>
        </w:tc>
        <w:tc>
          <w:tcPr>
            <w:tcW w:w="2103" w:type="dxa"/>
            <w:gridSpan w:val="4"/>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
                <w:bCs/>
                <w:iCs/>
                <w:sz w:val="20"/>
                <w:szCs w:val="20"/>
                <w:lang w:val="mn-MN"/>
              </w:rPr>
            </w:pPr>
            <w:r w:rsidRPr="00B43D20">
              <w:rPr>
                <w:rFonts w:ascii="Times New Roman" w:hAnsi="Times New Roman" w:cs="Times New Roman"/>
                <w:bCs/>
                <w:color w:val="000000" w:themeColor="text1"/>
                <w:sz w:val="20"/>
                <w:szCs w:val="20"/>
                <w:lang w:val="mn-MN"/>
              </w:rPr>
              <w:t>Үйл ажиллагааны үр дүнгээр</w:t>
            </w:r>
          </w:p>
        </w:tc>
      </w:tr>
      <w:tr w:rsidR="0098251E" w:rsidRPr="00B43D20" w:rsidTr="00D050F3">
        <w:trPr>
          <w:trHeight w:val="70"/>
        </w:trPr>
        <w:tc>
          <w:tcPr>
            <w:tcW w:w="483"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b/>
                <w:sz w:val="20"/>
                <w:szCs w:val="20"/>
                <w:lang w:val="mn-MN"/>
              </w:rPr>
            </w:pPr>
          </w:p>
        </w:tc>
        <w:tc>
          <w:tcPr>
            <w:tcW w:w="2066"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rPr>
            </w:pPr>
          </w:p>
        </w:tc>
        <w:tc>
          <w:tcPr>
            <w:tcW w:w="3841" w:type="dxa"/>
            <w:tcBorders>
              <w:top w:val="single" w:sz="4" w:space="0" w:color="auto"/>
              <w:left w:val="single" w:sz="4" w:space="0" w:color="auto"/>
              <w:bottom w:val="single" w:sz="4" w:space="0" w:color="auto"/>
              <w:right w:val="single" w:sz="4" w:space="0" w:color="auto"/>
            </w:tcBorders>
          </w:tcPr>
          <w:p w:rsidR="0098251E" w:rsidRPr="003E692D" w:rsidRDefault="0098251E" w:rsidP="00DD6E01">
            <w:pPr>
              <w:pStyle w:val="ListParagraph"/>
              <w:numPr>
                <w:ilvl w:val="1"/>
                <w:numId w:val="11"/>
              </w:numPr>
              <w:tabs>
                <w:tab w:val="left" w:pos="313"/>
              </w:tabs>
              <w:ind w:left="0" w:firstLine="0"/>
              <w:jc w:val="both"/>
              <w:rPr>
                <w:rFonts w:eastAsiaTheme="minorEastAsia"/>
                <w:sz w:val="20"/>
                <w:szCs w:val="20"/>
                <w:lang w:val="mn-MN"/>
              </w:rPr>
            </w:pPr>
            <w:r w:rsidRPr="003E692D">
              <w:rPr>
                <w:rFonts w:eastAsiaTheme="minorEastAsia"/>
                <w:sz w:val="20"/>
                <w:szCs w:val="20"/>
                <w:lang w:val="mn-MN"/>
              </w:rPr>
              <w:t>Мал аж ахуйн тогтвортой хөгжлийг хангах зорилгоор сум бүрийн бэлчээрийн даацад нийцсэн сүргийн бүтэц, малын тооны оновчтой хэмжээг тогтоож, хэрэгжилтийг үе шаттайгаар хангаж бэлчээрийн ашиглалт хамгаалалтыг сайжруулах.</w:t>
            </w:r>
          </w:p>
        </w:tc>
        <w:tc>
          <w:tcPr>
            <w:tcW w:w="1260"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6B0939">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ХХААГазар</w:t>
            </w:r>
          </w:p>
        </w:tc>
        <w:tc>
          <w:tcPr>
            <w:tcW w:w="1440"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6B0939">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Аймаг, сумын ЗДТГ, Аж ахуйн нэгжүүд</w:t>
            </w:r>
          </w:p>
        </w:tc>
        <w:tc>
          <w:tcPr>
            <w:tcW w:w="1013"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6B0939">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6B0939">
            <w:pPr>
              <w:jc w:val="center"/>
              <w:rPr>
                <w:rFonts w:ascii="Times New Roman" w:eastAsia="Times New Roman" w:hAnsi="Times New Roman" w:cs="Times New Roman"/>
                <w:bCs/>
                <w:sz w:val="20"/>
                <w:szCs w:val="20"/>
                <w:lang w:val="mn-MN"/>
              </w:rPr>
            </w:pPr>
            <w:r>
              <w:rPr>
                <w:rFonts w:ascii="Times New Roman" w:eastAsia="Times New Roman" w:hAnsi="Times New Roman" w:cs="Times New Roman"/>
                <w:bCs/>
                <w:sz w:val="20"/>
                <w:szCs w:val="20"/>
                <w:lang w:val="mn-MN"/>
              </w:rPr>
              <w:t>Малын сүргийн бүтэц оновчтой болсон байна.</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6B0939">
            <w:pPr>
              <w:jc w:val="center"/>
              <w:rPr>
                <w:rFonts w:ascii="Times New Roman" w:eastAsia="Times New Roman" w:hAnsi="Times New Roman" w:cs="Times New Roman"/>
                <w:bCs/>
                <w:sz w:val="20"/>
                <w:szCs w:val="20"/>
                <w:lang w:val="mn-MN"/>
              </w:rPr>
            </w:pPr>
            <w:r>
              <w:rPr>
                <w:rFonts w:ascii="Times New Roman" w:eastAsia="Times New Roman" w:hAnsi="Times New Roman" w:cs="Times New Roman"/>
                <w:bCs/>
                <w:sz w:val="20"/>
                <w:szCs w:val="20"/>
                <w:lang w:val="mn-MN"/>
              </w:rPr>
              <w:t>-</w:t>
            </w:r>
          </w:p>
        </w:tc>
        <w:tc>
          <w:tcPr>
            <w:tcW w:w="2103" w:type="dxa"/>
            <w:gridSpan w:val="4"/>
            <w:tcBorders>
              <w:top w:val="single" w:sz="4" w:space="0" w:color="auto"/>
              <w:left w:val="single" w:sz="4" w:space="0" w:color="auto"/>
              <w:bottom w:val="single" w:sz="4" w:space="0" w:color="auto"/>
              <w:right w:val="single" w:sz="4" w:space="0" w:color="auto"/>
            </w:tcBorders>
            <w:vAlign w:val="center"/>
          </w:tcPr>
          <w:p w:rsidR="0098251E" w:rsidRPr="00B43D20" w:rsidRDefault="0098251E" w:rsidP="006B0939">
            <w:pPr>
              <w:jc w:val="center"/>
              <w:rPr>
                <w:rFonts w:ascii="Times New Roman" w:hAnsi="Times New Roman" w:cs="Times New Roman"/>
                <w:sz w:val="20"/>
                <w:szCs w:val="20"/>
              </w:rPr>
            </w:pPr>
            <w:r w:rsidRPr="00B43D20">
              <w:rPr>
                <w:rFonts w:ascii="Times New Roman" w:hAnsi="Times New Roman" w:cs="Times New Roman"/>
                <w:bCs/>
                <w:color w:val="000000" w:themeColor="text1"/>
                <w:sz w:val="20"/>
                <w:szCs w:val="20"/>
                <w:lang w:val="mn-MN"/>
              </w:rPr>
              <w:t>Үйл ажиллагааны үр дүнгээр</w:t>
            </w:r>
          </w:p>
          <w:p w:rsidR="0098251E" w:rsidRPr="00B43D20" w:rsidRDefault="0098251E" w:rsidP="006B0939">
            <w:pPr>
              <w:jc w:val="center"/>
              <w:rPr>
                <w:rFonts w:ascii="Times New Roman" w:eastAsia="Times New Roman" w:hAnsi="Times New Roman" w:cs="Times New Roman"/>
                <w:bCs/>
                <w:sz w:val="20"/>
                <w:szCs w:val="20"/>
                <w:lang w:val="mn-MN"/>
              </w:rPr>
            </w:pPr>
          </w:p>
        </w:tc>
      </w:tr>
      <w:tr w:rsidR="0098251E" w:rsidRPr="00B43D20" w:rsidTr="00D050F3">
        <w:trPr>
          <w:trHeight w:val="70"/>
        </w:trPr>
        <w:tc>
          <w:tcPr>
            <w:tcW w:w="483" w:type="dxa"/>
            <w:vMerge/>
            <w:tcBorders>
              <w:left w:val="single" w:sz="4" w:space="0" w:color="auto"/>
              <w:bottom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b/>
                <w:sz w:val="20"/>
                <w:szCs w:val="20"/>
                <w:lang w:val="mn-MN"/>
              </w:rPr>
            </w:pPr>
          </w:p>
        </w:tc>
        <w:tc>
          <w:tcPr>
            <w:tcW w:w="2066" w:type="dxa"/>
            <w:vMerge/>
            <w:tcBorders>
              <w:left w:val="single" w:sz="4" w:space="0" w:color="auto"/>
              <w:bottom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rPr>
            </w:pPr>
          </w:p>
        </w:tc>
        <w:tc>
          <w:tcPr>
            <w:tcW w:w="3841" w:type="dxa"/>
            <w:tcBorders>
              <w:top w:val="single" w:sz="4" w:space="0" w:color="auto"/>
              <w:left w:val="single" w:sz="4" w:space="0" w:color="auto"/>
              <w:bottom w:val="single" w:sz="4" w:space="0" w:color="auto"/>
              <w:right w:val="single" w:sz="4" w:space="0" w:color="auto"/>
            </w:tcBorders>
          </w:tcPr>
          <w:p w:rsidR="0098251E" w:rsidRPr="00B43D20" w:rsidRDefault="0098251E" w:rsidP="00D050F3">
            <w:pPr>
              <w:jc w:val="both"/>
              <w:rPr>
                <w:rFonts w:ascii="Times New Roman" w:hAnsi="Times New Roman" w:cs="Times New Roman"/>
                <w:sz w:val="20"/>
                <w:szCs w:val="20"/>
                <w:lang w:val="mn-MN"/>
              </w:rPr>
            </w:pPr>
            <w:r>
              <w:rPr>
                <w:rFonts w:ascii="Times New Roman" w:eastAsia="Times New Roman" w:hAnsi="Times New Roman" w:cs="Times New Roman"/>
                <w:sz w:val="20"/>
                <w:szCs w:val="20"/>
                <w:lang w:val="mn-MN"/>
              </w:rPr>
              <w:t>2.15</w:t>
            </w:r>
            <w:r w:rsidRPr="00B43D20">
              <w:rPr>
                <w:rFonts w:ascii="Times New Roman" w:eastAsia="Times New Roman" w:hAnsi="Times New Roman" w:cs="Times New Roman"/>
                <w:sz w:val="20"/>
                <w:szCs w:val="20"/>
                <w:lang w:val="mn-MN"/>
              </w:rPr>
              <w:t>.Ү</w:t>
            </w:r>
            <w:r w:rsidRPr="00B43D20">
              <w:rPr>
                <w:rFonts w:ascii="Times New Roman" w:eastAsia="Times New Roman" w:hAnsi="Times New Roman" w:cs="Times New Roman"/>
                <w:sz w:val="20"/>
                <w:szCs w:val="20"/>
              </w:rPr>
              <w:t>йлдвэрлэлийн үйл ажиллагааны улмаас эвдрэлд орсон, бохирдолд өртсөн, атаршсан газрын 70-аас доошгүй хувийг нөхөн сэргээж аж ахуйн зориулалтаар дахин ашиглахад чиглэсэн үйл ажиллагааг дэмжих;</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БОАЖГазар</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Cs/>
                <w:sz w:val="20"/>
                <w:szCs w:val="20"/>
                <w:lang w:val="mn-MN"/>
              </w:rPr>
              <w:t>МХГазар, Аймаг, сумын ЗДТГ, Аж ахуйн нэгжүүд</w:t>
            </w:r>
          </w:p>
        </w:tc>
        <w:tc>
          <w:tcPr>
            <w:tcW w:w="1013"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A3017C">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sz w:val="20"/>
                <w:szCs w:val="20"/>
                <w:lang w:val="mn-MN"/>
              </w:rPr>
            </w:pPr>
            <w:r w:rsidRPr="00B43D20">
              <w:rPr>
                <w:rFonts w:ascii="Times New Roman" w:hAnsi="Times New Roman" w:cs="Times New Roman"/>
                <w:bCs/>
                <w:sz w:val="20"/>
                <w:szCs w:val="20"/>
                <w:lang w:val="mn-MN"/>
              </w:rPr>
              <w:t>Нөхөн сэргээлтийн мэдээллийг олон нийтэд нээлттэй болгож, эвдэрсэн газрын 70-аас доошгүй хувийг нөхөн сэргээсэн байна.</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73148F" w:rsidRDefault="0098251E" w:rsidP="00AA3394">
            <w:pPr>
              <w:jc w:val="center"/>
              <w:rPr>
                <w:rFonts w:ascii="Times New Roman" w:hAnsi="Times New Roman" w:cs="Times New Roman"/>
                <w:bCs/>
                <w:iCs/>
                <w:sz w:val="16"/>
                <w:szCs w:val="16"/>
                <w:lang w:val="mn-MN"/>
              </w:rPr>
            </w:pPr>
            <w:r w:rsidRPr="0073148F">
              <w:rPr>
                <w:rFonts w:ascii="Times New Roman" w:hAnsi="Times New Roman" w:cs="Times New Roman"/>
                <w:bCs/>
                <w:iCs/>
                <w:sz w:val="16"/>
                <w:szCs w:val="16"/>
                <w:lang w:val="mn-MN"/>
              </w:rPr>
              <w:t xml:space="preserve">Нийт </w:t>
            </w:r>
            <w:r w:rsidRPr="0073148F">
              <w:rPr>
                <w:rFonts w:ascii="Times New Roman" w:hAnsi="Times New Roman" w:cs="Times New Roman"/>
                <w:sz w:val="16"/>
                <w:szCs w:val="16"/>
                <w:lang w:val="mn-MN"/>
              </w:rPr>
              <w:t xml:space="preserve">10514,65 </w:t>
            </w:r>
            <w:r w:rsidRPr="0073148F">
              <w:rPr>
                <w:rFonts w:ascii="Times New Roman" w:hAnsi="Times New Roman" w:cs="Times New Roman"/>
                <w:bCs/>
                <w:iCs/>
                <w:sz w:val="16"/>
                <w:szCs w:val="16"/>
                <w:lang w:val="mn-MN"/>
              </w:rPr>
              <w:t xml:space="preserve">га газар хөндөгдөж үүний </w:t>
            </w:r>
            <w:r w:rsidRPr="0073148F">
              <w:rPr>
                <w:rFonts w:ascii="Times New Roman" w:hAnsi="Times New Roman" w:cs="Times New Roman"/>
                <w:sz w:val="16"/>
                <w:szCs w:val="16"/>
                <w:lang w:val="mn-MN"/>
              </w:rPr>
              <w:t xml:space="preserve">58,31%-д </w:t>
            </w:r>
            <w:r w:rsidRPr="0073148F">
              <w:rPr>
                <w:rFonts w:ascii="Times New Roman" w:hAnsi="Times New Roman" w:cs="Times New Roman"/>
                <w:bCs/>
                <w:iCs/>
                <w:sz w:val="16"/>
                <w:szCs w:val="16"/>
                <w:lang w:val="mn-MN"/>
              </w:rPr>
              <w:t xml:space="preserve"> техникийн нөхөн сэргээлт хийсэн. огт хийгдээгүй 4383,44 га талбай байна</w:t>
            </w:r>
          </w:p>
          <w:p w:rsidR="0098251E" w:rsidRPr="0073148F" w:rsidRDefault="0098251E" w:rsidP="00AA3394">
            <w:pPr>
              <w:jc w:val="center"/>
              <w:rPr>
                <w:rFonts w:ascii="Times New Roman" w:hAnsi="Times New Roman" w:cs="Times New Roman"/>
                <w:bCs/>
                <w:iCs/>
                <w:sz w:val="16"/>
                <w:szCs w:val="16"/>
                <w:lang w:val="mn-MN"/>
              </w:rPr>
            </w:pPr>
          </w:p>
        </w:tc>
        <w:tc>
          <w:tcPr>
            <w:tcW w:w="1087" w:type="dxa"/>
            <w:gridSpan w:val="3"/>
            <w:tcBorders>
              <w:top w:val="single" w:sz="4" w:space="0" w:color="auto"/>
              <w:left w:val="single" w:sz="4" w:space="0" w:color="auto"/>
              <w:bottom w:val="single" w:sz="4" w:space="0" w:color="auto"/>
              <w:right w:val="single" w:sz="4" w:space="0" w:color="auto"/>
            </w:tcBorders>
            <w:vAlign w:val="center"/>
          </w:tcPr>
          <w:p w:rsidR="0098251E" w:rsidRPr="00B43D20" w:rsidRDefault="0098251E" w:rsidP="00A3017C">
            <w:pPr>
              <w:jc w:val="center"/>
              <w:rPr>
                <w:rFonts w:ascii="Times New Roman" w:hAnsi="Times New Roman" w:cs="Times New Roman"/>
                <w:bCs/>
                <w:iCs/>
                <w:sz w:val="20"/>
                <w:szCs w:val="20"/>
                <w:lang w:val="mn-MN"/>
              </w:rPr>
            </w:pPr>
            <w:r w:rsidRPr="00B43D20">
              <w:rPr>
                <w:rFonts w:ascii="Times New Roman" w:hAnsi="Times New Roman" w:cs="Times New Roman"/>
                <w:bCs/>
                <w:iCs/>
                <w:sz w:val="20"/>
                <w:szCs w:val="20"/>
                <w:lang w:val="mn-MN"/>
              </w:rPr>
              <w:t>65%</w:t>
            </w:r>
          </w:p>
        </w:tc>
        <w:tc>
          <w:tcPr>
            <w:tcW w:w="1016"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AA3394">
            <w:pPr>
              <w:jc w:val="center"/>
              <w:rPr>
                <w:rFonts w:ascii="Times New Roman" w:hAnsi="Times New Roman" w:cs="Times New Roman"/>
                <w:bCs/>
                <w:iCs/>
                <w:sz w:val="20"/>
                <w:szCs w:val="20"/>
                <w:lang w:val="mn-MN"/>
              </w:rPr>
            </w:pPr>
            <w:r w:rsidRPr="00B43D20">
              <w:rPr>
                <w:rFonts w:ascii="Times New Roman" w:hAnsi="Times New Roman" w:cs="Times New Roman"/>
                <w:bCs/>
                <w:iCs/>
                <w:sz w:val="20"/>
                <w:szCs w:val="20"/>
                <w:lang w:val="mn-MN"/>
              </w:rPr>
              <w:t>70%</w:t>
            </w:r>
          </w:p>
        </w:tc>
      </w:tr>
      <w:tr w:rsidR="0098251E" w:rsidRPr="00B43D20" w:rsidTr="00D050F3">
        <w:trPr>
          <w:trHeight w:val="70"/>
        </w:trPr>
        <w:tc>
          <w:tcPr>
            <w:tcW w:w="483" w:type="dxa"/>
            <w:vMerge w:val="restart"/>
            <w:tcBorders>
              <w:top w:val="single" w:sz="4" w:space="0" w:color="auto"/>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b/>
                <w:sz w:val="20"/>
                <w:szCs w:val="20"/>
                <w:lang w:val="mn-MN"/>
              </w:rPr>
            </w:pPr>
            <w:r w:rsidRPr="00B43D20">
              <w:rPr>
                <w:rFonts w:ascii="Times New Roman" w:eastAsia="Times New Roman" w:hAnsi="Times New Roman" w:cs="Times New Roman"/>
                <w:b/>
                <w:sz w:val="20"/>
                <w:szCs w:val="20"/>
                <w:lang w:val="mn-MN"/>
              </w:rPr>
              <w:t>3</w:t>
            </w:r>
          </w:p>
        </w:tc>
        <w:tc>
          <w:tcPr>
            <w:tcW w:w="2066" w:type="dxa"/>
            <w:vMerge w:val="restart"/>
            <w:tcBorders>
              <w:top w:val="single" w:sz="4" w:space="0" w:color="auto"/>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lang w:val="mn-MN"/>
              </w:rPr>
            </w:pPr>
            <w:r w:rsidRPr="00B43D20">
              <w:rPr>
                <w:rFonts w:ascii="Times New Roman" w:eastAsia="Times New Roman" w:hAnsi="Times New Roman" w:cs="Times New Roman"/>
                <w:sz w:val="20"/>
                <w:szCs w:val="20"/>
              </w:rPr>
              <w:t xml:space="preserve">Ногоон эдийн </w:t>
            </w:r>
            <w:r w:rsidRPr="00B43D20">
              <w:rPr>
                <w:rFonts w:ascii="Times New Roman" w:eastAsia="Times New Roman" w:hAnsi="Times New Roman" w:cs="Times New Roman"/>
                <w:sz w:val="20"/>
                <w:szCs w:val="20"/>
              </w:rPr>
              <w:lastRenderedPageBreak/>
              <w:t>засгийг дэмжих санхүүжилт, татвар, зээл, урамшууллын оновчтой хөшүүргийг нэвтрүүлж, байгаль хамгаалал, хүний хөгжил, цэвэр технологийг дэмжих хөрөнгө оруулалтыг нэмэгдүүл</w:t>
            </w:r>
            <w:r w:rsidRPr="00B43D20">
              <w:rPr>
                <w:rFonts w:ascii="Times New Roman" w:eastAsia="Times New Roman" w:hAnsi="Times New Roman" w:cs="Times New Roman"/>
                <w:sz w:val="20"/>
                <w:szCs w:val="20"/>
                <w:lang w:val="mn-MN"/>
              </w:rPr>
              <w:t>ж, н</w:t>
            </w:r>
            <w:r w:rsidRPr="00B43D20">
              <w:rPr>
                <w:rFonts w:ascii="Times New Roman" w:eastAsia="Times New Roman" w:hAnsi="Times New Roman" w:cs="Times New Roman"/>
                <w:sz w:val="20"/>
                <w:szCs w:val="20"/>
              </w:rPr>
              <w:t>огоон эдийн засгийн үзүүлэлтээр Монгол Улсын эхний 3 аймгийн нэг бол</w:t>
            </w:r>
            <w:r w:rsidRPr="00B43D20">
              <w:rPr>
                <w:rFonts w:ascii="Times New Roman" w:eastAsia="Times New Roman" w:hAnsi="Times New Roman" w:cs="Times New Roman"/>
                <w:sz w:val="20"/>
                <w:szCs w:val="20"/>
                <w:lang w:val="mn-MN"/>
              </w:rPr>
              <w:t>ох</w:t>
            </w:r>
            <w:r w:rsidRPr="00B43D20">
              <w:rPr>
                <w:rFonts w:ascii="Times New Roman" w:eastAsia="Times New Roman" w:hAnsi="Times New Roman" w:cs="Times New Roman"/>
                <w:sz w:val="20"/>
                <w:szCs w:val="20"/>
              </w:rPr>
              <w:t>.</w:t>
            </w:r>
          </w:p>
        </w:tc>
        <w:tc>
          <w:tcPr>
            <w:tcW w:w="3841" w:type="dxa"/>
            <w:tcBorders>
              <w:top w:val="single" w:sz="4" w:space="0" w:color="auto"/>
              <w:left w:val="single" w:sz="4" w:space="0" w:color="auto"/>
              <w:bottom w:val="single" w:sz="4" w:space="0" w:color="auto"/>
              <w:right w:val="single" w:sz="4" w:space="0" w:color="auto"/>
            </w:tcBorders>
          </w:tcPr>
          <w:p w:rsidR="0098251E" w:rsidRPr="00B43D20" w:rsidRDefault="0098251E" w:rsidP="00967A52">
            <w:pPr>
              <w:jc w:val="both"/>
              <w:rPr>
                <w:rFonts w:ascii="Times New Roman" w:hAnsi="Times New Roman" w:cs="Times New Roman"/>
                <w:sz w:val="20"/>
                <w:szCs w:val="20"/>
                <w:lang w:val="mn-MN"/>
              </w:rPr>
            </w:pPr>
            <w:r w:rsidRPr="00F85FF0">
              <w:rPr>
                <w:rFonts w:ascii="Times New Roman" w:eastAsia="Times New Roman" w:hAnsi="Times New Roman" w:cs="Times New Roman"/>
                <w:color w:val="FF0000"/>
                <w:sz w:val="20"/>
                <w:szCs w:val="20"/>
                <w:lang w:val="mn-MN"/>
              </w:rPr>
              <w:lastRenderedPageBreak/>
              <w:t>3.1.</w:t>
            </w:r>
            <w:r w:rsidRPr="003E692D">
              <w:rPr>
                <w:rFonts w:ascii="Times New Roman" w:eastAsia="Times New Roman" w:hAnsi="Times New Roman" w:cs="Times New Roman"/>
                <w:sz w:val="20"/>
                <w:szCs w:val="20"/>
                <w:lang w:val="mn-MN"/>
              </w:rPr>
              <w:t xml:space="preserve">Орон нутгийн төсөв аж ахуйн </w:t>
            </w:r>
            <w:r w:rsidRPr="003E692D">
              <w:rPr>
                <w:rFonts w:ascii="Times New Roman" w:eastAsia="Times New Roman" w:hAnsi="Times New Roman" w:cs="Times New Roman"/>
                <w:sz w:val="20"/>
                <w:szCs w:val="20"/>
                <w:lang w:val="mn-MN"/>
              </w:rPr>
              <w:lastRenderedPageBreak/>
              <w:t>нэгжийн орлого, ашгийн</w:t>
            </w:r>
            <w:r w:rsidRPr="00F85FF0">
              <w:rPr>
                <w:rFonts w:ascii="Times New Roman" w:eastAsia="Times New Roman" w:hAnsi="Times New Roman" w:cs="Times New Roman"/>
                <w:color w:val="FF0000"/>
                <w:sz w:val="20"/>
                <w:szCs w:val="20"/>
                <w:lang w:val="mn-MN"/>
              </w:rPr>
              <w:t xml:space="preserve"> </w:t>
            </w:r>
            <w:r w:rsidRPr="00F85FF0">
              <w:rPr>
                <w:rFonts w:ascii="Times New Roman" w:eastAsia="Times New Roman" w:hAnsi="Times New Roman" w:cs="Times New Roman"/>
                <w:sz w:val="20"/>
                <w:szCs w:val="20"/>
                <w:lang w:val="mn-MN"/>
              </w:rPr>
              <w:t>тодорхой хувийг жил</w:t>
            </w:r>
            <w:r w:rsidRPr="00F85FF0">
              <w:rPr>
                <w:rFonts w:ascii="Times New Roman" w:eastAsia="Times New Roman" w:hAnsi="Times New Roman" w:cs="Times New Roman"/>
                <w:sz w:val="20"/>
                <w:szCs w:val="20"/>
              </w:rPr>
              <w:t xml:space="preserve"> бүр ногоон хөгжилд зарцуулж, нэгж бүтээгдэхүүнд ногдох нүүрсхүчлийн хийн ялгарлыг бууруулах, бүтээмжийг дээшлүүлэх, байгалийн нөөц ашиглалтын үр ашгийг нэмэгдүүлэх хөрөнгө оруулалтыг өсгөх;</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lastRenderedPageBreak/>
              <w:t>БОАЖГаза</w:t>
            </w:r>
            <w:r w:rsidRPr="00B43D20">
              <w:rPr>
                <w:rFonts w:ascii="Times New Roman" w:eastAsia="Times New Roman" w:hAnsi="Times New Roman" w:cs="Times New Roman"/>
                <w:bCs/>
                <w:sz w:val="20"/>
                <w:szCs w:val="20"/>
                <w:lang w:val="mn-MN"/>
              </w:rPr>
              <w:lastRenderedPageBreak/>
              <w:t>р</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Cs/>
                <w:sz w:val="20"/>
                <w:szCs w:val="20"/>
                <w:lang w:val="mn-MN"/>
              </w:rPr>
              <w:lastRenderedPageBreak/>
              <w:t xml:space="preserve">Аймаг, сумын </w:t>
            </w:r>
            <w:r w:rsidRPr="00B43D20">
              <w:rPr>
                <w:rFonts w:ascii="Times New Roman" w:eastAsia="Times New Roman" w:hAnsi="Times New Roman" w:cs="Times New Roman"/>
                <w:bCs/>
                <w:sz w:val="20"/>
                <w:szCs w:val="20"/>
                <w:lang w:val="mn-MN"/>
              </w:rPr>
              <w:lastRenderedPageBreak/>
              <w:t>ЗДТГ</w:t>
            </w:r>
          </w:p>
        </w:tc>
        <w:tc>
          <w:tcPr>
            <w:tcW w:w="1013"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A3017C">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lastRenderedPageBreak/>
              <w:t>2020-</w:t>
            </w:r>
            <w:r w:rsidRPr="00B43D20">
              <w:rPr>
                <w:rFonts w:ascii="Times New Roman" w:eastAsia="Times New Roman" w:hAnsi="Times New Roman" w:cs="Times New Roman"/>
                <w:bCs/>
                <w:sz w:val="20"/>
                <w:szCs w:val="20"/>
                <w:lang w:val="mn-MN"/>
              </w:rPr>
              <w:lastRenderedPageBreak/>
              <w:t>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sz w:val="20"/>
                <w:szCs w:val="20"/>
                <w:lang w:val="mn-MN"/>
              </w:rPr>
            </w:pPr>
            <w:r w:rsidRPr="00B43D20">
              <w:rPr>
                <w:rFonts w:ascii="Times New Roman" w:hAnsi="Times New Roman" w:cs="Times New Roman"/>
                <w:bCs/>
                <w:sz w:val="20"/>
                <w:szCs w:val="20"/>
                <w:lang w:val="mn-MN"/>
              </w:rPr>
              <w:lastRenderedPageBreak/>
              <w:t xml:space="preserve">Хэмнэлттэй, үр ашигтай </w:t>
            </w:r>
            <w:r w:rsidRPr="00B43D20">
              <w:rPr>
                <w:rFonts w:ascii="Times New Roman" w:hAnsi="Times New Roman" w:cs="Times New Roman"/>
                <w:bCs/>
                <w:sz w:val="20"/>
                <w:szCs w:val="20"/>
                <w:lang w:val="mn-MN"/>
              </w:rPr>
              <w:lastRenderedPageBreak/>
              <w:t>хэрэглээ төлөвшинө.</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
                <w:bCs/>
                <w:iCs/>
                <w:sz w:val="20"/>
                <w:szCs w:val="20"/>
                <w:highlight w:val="yellow"/>
                <w:lang w:val="mn-MN"/>
              </w:rPr>
            </w:pPr>
            <w:r w:rsidRPr="00B43D20">
              <w:rPr>
                <w:rFonts w:ascii="Times New Roman" w:hAnsi="Times New Roman" w:cs="Times New Roman"/>
                <w:b/>
                <w:bCs/>
                <w:iCs/>
                <w:sz w:val="20"/>
                <w:szCs w:val="20"/>
                <w:lang w:val="mn-MN"/>
              </w:rPr>
              <w:lastRenderedPageBreak/>
              <w:t>-</w:t>
            </w:r>
          </w:p>
        </w:tc>
        <w:tc>
          <w:tcPr>
            <w:tcW w:w="2103" w:type="dxa"/>
            <w:gridSpan w:val="4"/>
            <w:tcBorders>
              <w:top w:val="single" w:sz="4" w:space="0" w:color="auto"/>
              <w:left w:val="single" w:sz="4" w:space="0" w:color="auto"/>
              <w:bottom w:val="single" w:sz="4" w:space="0" w:color="auto"/>
              <w:right w:val="single" w:sz="4" w:space="0" w:color="auto"/>
            </w:tcBorders>
          </w:tcPr>
          <w:p w:rsidR="0098251E" w:rsidRPr="00B43D20" w:rsidRDefault="0098251E" w:rsidP="00D050F3">
            <w:pPr>
              <w:jc w:val="center"/>
              <w:rPr>
                <w:rFonts w:ascii="Times New Roman" w:hAnsi="Times New Roman" w:cs="Times New Roman"/>
                <w:bCs/>
                <w:color w:val="000000" w:themeColor="text1"/>
                <w:sz w:val="20"/>
                <w:szCs w:val="20"/>
                <w:lang w:val="mn-MN"/>
              </w:rPr>
            </w:pPr>
          </w:p>
          <w:p w:rsidR="0098251E" w:rsidRPr="00B43D20" w:rsidRDefault="0098251E" w:rsidP="00D050F3">
            <w:pPr>
              <w:jc w:val="center"/>
              <w:rPr>
                <w:rFonts w:ascii="Times New Roman" w:hAnsi="Times New Roman" w:cs="Times New Roman"/>
                <w:bCs/>
                <w:color w:val="000000" w:themeColor="text1"/>
                <w:sz w:val="20"/>
                <w:szCs w:val="20"/>
                <w:lang w:val="mn-MN"/>
              </w:rPr>
            </w:pPr>
          </w:p>
          <w:p w:rsidR="0098251E" w:rsidRPr="00B43D20" w:rsidRDefault="0098251E" w:rsidP="00D050F3">
            <w:pPr>
              <w:jc w:val="center"/>
              <w:rPr>
                <w:rFonts w:ascii="Times New Roman" w:hAnsi="Times New Roman" w:cs="Times New Roman"/>
                <w:b/>
                <w:bCs/>
                <w:iCs/>
                <w:sz w:val="20"/>
                <w:szCs w:val="20"/>
                <w:lang w:val="mn-MN"/>
              </w:rPr>
            </w:pPr>
            <w:r w:rsidRPr="00B43D20">
              <w:rPr>
                <w:rFonts w:ascii="Times New Roman" w:hAnsi="Times New Roman" w:cs="Times New Roman"/>
                <w:bCs/>
                <w:color w:val="000000" w:themeColor="text1"/>
                <w:sz w:val="20"/>
                <w:szCs w:val="20"/>
                <w:lang w:val="mn-MN"/>
              </w:rPr>
              <w:t>Үйл ажиллагааны үр дүнгээр</w:t>
            </w:r>
          </w:p>
        </w:tc>
      </w:tr>
      <w:tr w:rsidR="0098251E" w:rsidRPr="00B43D20" w:rsidTr="00503D40">
        <w:trPr>
          <w:trHeight w:val="70"/>
        </w:trPr>
        <w:tc>
          <w:tcPr>
            <w:tcW w:w="483" w:type="dxa"/>
            <w:vMerge/>
            <w:tcBorders>
              <w:top w:val="single" w:sz="4" w:space="0" w:color="auto"/>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b/>
                <w:sz w:val="20"/>
                <w:szCs w:val="20"/>
                <w:lang w:val="mn-MN"/>
              </w:rPr>
            </w:pPr>
          </w:p>
        </w:tc>
        <w:tc>
          <w:tcPr>
            <w:tcW w:w="2066" w:type="dxa"/>
            <w:vMerge/>
            <w:tcBorders>
              <w:top w:val="single" w:sz="4" w:space="0" w:color="auto"/>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rPr>
            </w:pPr>
          </w:p>
        </w:tc>
        <w:tc>
          <w:tcPr>
            <w:tcW w:w="3841" w:type="dxa"/>
            <w:tcBorders>
              <w:top w:val="single" w:sz="4" w:space="0" w:color="auto"/>
              <w:left w:val="single" w:sz="4" w:space="0" w:color="auto"/>
              <w:bottom w:val="single" w:sz="4" w:space="0" w:color="auto"/>
              <w:right w:val="single" w:sz="4" w:space="0" w:color="auto"/>
            </w:tcBorders>
          </w:tcPr>
          <w:p w:rsidR="0098251E" w:rsidRPr="003E692D" w:rsidRDefault="0098251E" w:rsidP="00967A52">
            <w:pPr>
              <w:jc w:val="both"/>
              <w:rPr>
                <w:rFonts w:ascii="Times New Roman" w:eastAsia="Times New Roman" w:hAnsi="Times New Roman" w:cs="Times New Roman"/>
                <w:sz w:val="20"/>
                <w:szCs w:val="20"/>
                <w:highlight w:val="yellow"/>
                <w:lang w:val="mn-MN"/>
              </w:rPr>
            </w:pPr>
            <w:r w:rsidRPr="003E692D">
              <w:rPr>
                <w:rFonts w:ascii="Times New Roman" w:eastAsia="Times New Roman" w:hAnsi="Times New Roman" w:cs="Times New Roman"/>
                <w:sz w:val="20"/>
                <w:szCs w:val="20"/>
                <w:lang w:val="mn-MN"/>
              </w:rPr>
              <w:t>3.2. Байгалийн нөөц ашигласны төлбөрийн тухай хуулийн 18 дугаар зүйл заалтийг бүрэн хэрэгжүүлж, байгалийн нөөц ашигласны төлбөрийн орлогын зохих хувийг байгаль орчныг хамгаалах нөхөн сэргээх арга хэмжээнд журмын дагуу зохистой зарцуулах.</w:t>
            </w:r>
          </w:p>
        </w:tc>
        <w:tc>
          <w:tcPr>
            <w:tcW w:w="1260"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6B0939">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БОАЖГазар</w:t>
            </w:r>
          </w:p>
        </w:tc>
        <w:tc>
          <w:tcPr>
            <w:tcW w:w="1440"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6B0939">
            <w:pPr>
              <w:jc w:val="center"/>
              <w:rPr>
                <w:rFonts w:ascii="Times New Roman" w:eastAsia="Times New Roman" w:hAnsi="Times New Roman" w:cs="Times New Roman"/>
                <w:b/>
                <w:bCs/>
                <w:sz w:val="20"/>
                <w:szCs w:val="20"/>
                <w:lang w:val="mn-MN"/>
              </w:rPr>
            </w:pPr>
            <w:r>
              <w:rPr>
                <w:rFonts w:ascii="Times New Roman" w:eastAsia="Times New Roman" w:hAnsi="Times New Roman" w:cs="Times New Roman"/>
                <w:bCs/>
                <w:sz w:val="20"/>
                <w:szCs w:val="20"/>
                <w:lang w:val="mn-MN"/>
              </w:rPr>
              <w:t>С</w:t>
            </w:r>
            <w:r w:rsidRPr="00B43D20">
              <w:rPr>
                <w:rFonts w:ascii="Times New Roman" w:eastAsia="Times New Roman" w:hAnsi="Times New Roman" w:cs="Times New Roman"/>
                <w:bCs/>
                <w:sz w:val="20"/>
                <w:szCs w:val="20"/>
                <w:lang w:val="mn-MN"/>
              </w:rPr>
              <w:t>умын ЗДТГ</w:t>
            </w:r>
          </w:p>
        </w:tc>
        <w:tc>
          <w:tcPr>
            <w:tcW w:w="1013" w:type="dxa"/>
            <w:tcBorders>
              <w:top w:val="single" w:sz="4" w:space="0" w:color="auto"/>
              <w:left w:val="single" w:sz="4" w:space="0" w:color="auto"/>
              <w:bottom w:val="single" w:sz="4" w:space="0" w:color="auto"/>
              <w:right w:val="single" w:sz="4" w:space="0" w:color="auto"/>
            </w:tcBorders>
            <w:vAlign w:val="center"/>
          </w:tcPr>
          <w:p w:rsidR="0098251E" w:rsidRPr="00141886" w:rsidRDefault="0098251E" w:rsidP="00A3017C">
            <w:pPr>
              <w:jc w:val="center"/>
              <w:rPr>
                <w:rFonts w:ascii="Times New Roman" w:eastAsia="Times New Roman" w:hAnsi="Times New Roman" w:cs="Times New Roman"/>
                <w:bCs/>
                <w:sz w:val="20"/>
                <w:szCs w:val="20"/>
                <w:highlight w:val="yellow"/>
                <w:lang w:val="mn-MN"/>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tcPr>
          <w:p w:rsidR="0098251E" w:rsidRPr="00141886" w:rsidRDefault="0098251E" w:rsidP="00D050F3">
            <w:pPr>
              <w:jc w:val="center"/>
              <w:rPr>
                <w:rFonts w:ascii="Times New Roman" w:hAnsi="Times New Roman" w:cs="Times New Roman"/>
                <w:bCs/>
                <w:sz w:val="20"/>
                <w:szCs w:val="20"/>
                <w:highlight w:val="yellow"/>
                <w:lang w:val="mn-MN"/>
              </w:rPr>
            </w:pPr>
            <w:r w:rsidRPr="00503D40">
              <w:rPr>
                <w:rFonts w:ascii="Times New Roman" w:hAnsi="Times New Roman" w:cs="Times New Roman"/>
                <w:bCs/>
                <w:sz w:val="20"/>
                <w:szCs w:val="20"/>
                <w:lang w:val="mn-MN"/>
              </w:rPr>
              <w:t>Журмын дагуу зарцуулсан хувиар</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5E167B" w:rsidRDefault="0098251E" w:rsidP="00D050F3">
            <w:pPr>
              <w:jc w:val="center"/>
              <w:rPr>
                <w:rFonts w:ascii="Times New Roman" w:hAnsi="Times New Roman" w:cs="Times New Roman"/>
                <w:bCs/>
                <w:iCs/>
                <w:sz w:val="20"/>
                <w:szCs w:val="20"/>
                <w:highlight w:val="yellow"/>
                <w:lang w:val="mn-MN"/>
              </w:rPr>
            </w:pPr>
            <w:r>
              <w:rPr>
                <w:rFonts w:ascii="Times New Roman" w:hAnsi="Times New Roman" w:cs="Times New Roman"/>
                <w:bCs/>
                <w:iCs/>
                <w:sz w:val="20"/>
                <w:szCs w:val="20"/>
                <w:lang w:val="mn-MN"/>
              </w:rPr>
              <w:t>84,6</w:t>
            </w:r>
            <w:r w:rsidRPr="005E167B">
              <w:rPr>
                <w:rFonts w:ascii="Times New Roman" w:hAnsi="Times New Roman" w:cs="Times New Roman"/>
                <w:bCs/>
                <w:iCs/>
                <w:sz w:val="20"/>
                <w:szCs w:val="20"/>
                <w:lang w:val="mn-MN"/>
              </w:rPr>
              <w:t>%</w:t>
            </w:r>
          </w:p>
        </w:tc>
        <w:tc>
          <w:tcPr>
            <w:tcW w:w="2103" w:type="dxa"/>
            <w:gridSpan w:val="4"/>
            <w:tcBorders>
              <w:top w:val="single" w:sz="4" w:space="0" w:color="auto"/>
              <w:left w:val="single" w:sz="4" w:space="0" w:color="auto"/>
              <w:bottom w:val="single" w:sz="4" w:space="0" w:color="auto"/>
              <w:right w:val="single" w:sz="4" w:space="0" w:color="auto"/>
            </w:tcBorders>
            <w:vAlign w:val="center"/>
          </w:tcPr>
          <w:p w:rsidR="0098251E" w:rsidRPr="00141886" w:rsidRDefault="0098251E" w:rsidP="00503D40">
            <w:pPr>
              <w:jc w:val="center"/>
              <w:rPr>
                <w:rFonts w:ascii="Times New Roman" w:hAnsi="Times New Roman" w:cs="Times New Roman"/>
                <w:bCs/>
                <w:color w:val="000000" w:themeColor="text1"/>
                <w:sz w:val="20"/>
                <w:szCs w:val="20"/>
                <w:highlight w:val="yellow"/>
                <w:lang w:val="mn-MN"/>
              </w:rPr>
            </w:pPr>
            <w:r w:rsidRPr="00503D40">
              <w:rPr>
                <w:rFonts w:ascii="Times New Roman" w:hAnsi="Times New Roman" w:cs="Times New Roman"/>
                <w:bCs/>
                <w:color w:val="000000" w:themeColor="text1"/>
                <w:sz w:val="20"/>
                <w:szCs w:val="20"/>
                <w:lang w:val="mn-MN"/>
              </w:rPr>
              <w:t>100%</w:t>
            </w:r>
          </w:p>
        </w:tc>
      </w:tr>
      <w:tr w:rsidR="0098251E" w:rsidRPr="00B43D20" w:rsidTr="005E167B">
        <w:trPr>
          <w:trHeight w:val="70"/>
        </w:trPr>
        <w:tc>
          <w:tcPr>
            <w:tcW w:w="483" w:type="dxa"/>
            <w:vMerge/>
            <w:tcBorders>
              <w:top w:val="single" w:sz="4" w:space="0" w:color="auto"/>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b/>
                <w:sz w:val="20"/>
                <w:szCs w:val="20"/>
                <w:lang w:val="mn-MN"/>
              </w:rPr>
            </w:pPr>
          </w:p>
        </w:tc>
        <w:tc>
          <w:tcPr>
            <w:tcW w:w="2066" w:type="dxa"/>
            <w:vMerge/>
            <w:tcBorders>
              <w:top w:val="single" w:sz="4" w:space="0" w:color="auto"/>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rPr>
            </w:pPr>
          </w:p>
        </w:tc>
        <w:tc>
          <w:tcPr>
            <w:tcW w:w="3841" w:type="dxa"/>
            <w:tcBorders>
              <w:top w:val="single" w:sz="4" w:space="0" w:color="auto"/>
              <w:left w:val="single" w:sz="4" w:space="0" w:color="auto"/>
              <w:bottom w:val="single" w:sz="4" w:space="0" w:color="auto"/>
              <w:right w:val="single" w:sz="4" w:space="0" w:color="auto"/>
            </w:tcBorders>
          </w:tcPr>
          <w:p w:rsidR="0098251E" w:rsidRPr="003E692D" w:rsidRDefault="0098251E" w:rsidP="00967A52">
            <w:pPr>
              <w:jc w:val="both"/>
              <w:rPr>
                <w:rFonts w:ascii="Times New Roman" w:eastAsia="Times New Roman" w:hAnsi="Times New Roman" w:cs="Times New Roman"/>
                <w:sz w:val="20"/>
                <w:szCs w:val="20"/>
                <w:highlight w:val="yellow"/>
                <w:lang w:val="mn-MN"/>
              </w:rPr>
            </w:pPr>
            <w:r w:rsidRPr="003E692D">
              <w:rPr>
                <w:rFonts w:ascii="Times New Roman" w:eastAsia="Times New Roman" w:hAnsi="Times New Roman" w:cs="Times New Roman"/>
                <w:sz w:val="20"/>
                <w:szCs w:val="20"/>
                <w:lang w:val="mn-MN"/>
              </w:rPr>
              <w:t>3.3. Усны хэрэглээг бүрэн тоолууржуулах, нөөцийг хэмнэлттэй зарцуулах хэвшлийг бий болгох</w:t>
            </w:r>
          </w:p>
        </w:tc>
        <w:tc>
          <w:tcPr>
            <w:tcW w:w="1260" w:type="dxa"/>
            <w:tcBorders>
              <w:top w:val="single" w:sz="4" w:space="0" w:color="auto"/>
              <w:left w:val="single" w:sz="4" w:space="0" w:color="auto"/>
              <w:bottom w:val="single" w:sz="4" w:space="0" w:color="auto"/>
              <w:right w:val="single" w:sz="4" w:space="0" w:color="auto"/>
            </w:tcBorders>
            <w:vAlign w:val="center"/>
          </w:tcPr>
          <w:p w:rsidR="0098251E" w:rsidRPr="00B614C5" w:rsidRDefault="0098251E" w:rsidP="003216E5">
            <w:pPr>
              <w:jc w:val="center"/>
              <w:rPr>
                <w:rFonts w:ascii="Times New Roman" w:eastAsia="Times New Roman" w:hAnsi="Times New Roman" w:cs="Times New Roman"/>
                <w:bCs/>
                <w:sz w:val="20"/>
                <w:szCs w:val="20"/>
                <w:lang w:val="mn-MN"/>
              </w:rPr>
            </w:pPr>
            <w:r w:rsidRPr="00B614C5">
              <w:rPr>
                <w:rFonts w:ascii="Times New Roman" w:eastAsia="Times New Roman" w:hAnsi="Times New Roman" w:cs="Times New Roman"/>
                <w:bCs/>
                <w:sz w:val="20"/>
                <w:szCs w:val="20"/>
                <w:lang w:val="mn-MN"/>
              </w:rPr>
              <w:t>БОАЖГазар</w:t>
            </w:r>
          </w:p>
        </w:tc>
        <w:tc>
          <w:tcPr>
            <w:tcW w:w="1440" w:type="dxa"/>
            <w:tcBorders>
              <w:top w:val="single" w:sz="4" w:space="0" w:color="auto"/>
              <w:left w:val="single" w:sz="4" w:space="0" w:color="auto"/>
              <w:bottom w:val="single" w:sz="4" w:space="0" w:color="auto"/>
              <w:right w:val="single" w:sz="4" w:space="0" w:color="auto"/>
            </w:tcBorders>
            <w:vAlign w:val="center"/>
          </w:tcPr>
          <w:p w:rsidR="0098251E" w:rsidRPr="00B614C5" w:rsidRDefault="0098251E" w:rsidP="003216E5">
            <w:pPr>
              <w:jc w:val="center"/>
              <w:rPr>
                <w:rFonts w:ascii="Times New Roman" w:eastAsia="Times New Roman" w:hAnsi="Times New Roman" w:cs="Times New Roman"/>
                <w:b/>
                <w:bCs/>
                <w:sz w:val="20"/>
                <w:szCs w:val="20"/>
                <w:lang w:val="mn-MN"/>
              </w:rPr>
            </w:pPr>
            <w:r w:rsidRPr="00B614C5">
              <w:rPr>
                <w:rFonts w:ascii="Times New Roman" w:eastAsia="Times New Roman" w:hAnsi="Times New Roman" w:cs="Times New Roman"/>
                <w:bCs/>
                <w:sz w:val="20"/>
                <w:szCs w:val="20"/>
                <w:lang w:val="mn-MN"/>
              </w:rPr>
              <w:t>Сумын ЗДТГ</w:t>
            </w:r>
          </w:p>
        </w:tc>
        <w:tc>
          <w:tcPr>
            <w:tcW w:w="1013" w:type="dxa"/>
            <w:tcBorders>
              <w:top w:val="single" w:sz="4" w:space="0" w:color="auto"/>
              <w:left w:val="single" w:sz="4" w:space="0" w:color="auto"/>
              <w:bottom w:val="single" w:sz="4" w:space="0" w:color="auto"/>
              <w:right w:val="single" w:sz="4" w:space="0" w:color="auto"/>
            </w:tcBorders>
            <w:vAlign w:val="center"/>
          </w:tcPr>
          <w:p w:rsidR="0098251E" w:rsidRPr="00B614C5" w:rsidRDefault="0098251E" w:rsidP="00A3017C">
            <w:pPr>
              <w:jc w:val="center"/>
              <w:rPr>
                <w:rFonts w:ascii="Times New Roman" w:eastAsia="Times New Roman" w:hAnsi="Times New Roman" w:cs="Times New Roman"/>
                <w:bCs/>
                <w:sz w:val="20"/>
                <w:szCs w:val="20"/>
                <w:highlight w:val="yellow"/>
                <w:lang w:val="mn-MN"/>
              </w:rPr>
            </w:pPr>
            <w:r w:rsidRPr="00B614C5">
              <w:rPr>
                <w:rFonts w:ascii="Times New Roman" w:eastAsia="Times New Roman" w:hAnsi="Times New Roman" w:cs="Times New Roman"/>
                <w:bCs/>
                <w:sz w:val="20"/>
                <w:szCs w:val="20"/>
                <w:lang w:val="mn-MN"/>
              </w:rPr>
              <w:t>2020-20</w:t>
            </w:r>
            <w:r w:rsidRPr="00B614C5">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tcPr>
          <w:p w:rsidR="0098251E" w:rsidRPr="00141886" w:rsidRDefault="0098251E" w:rsidP="00D050F3">
            <w:pPr>
              <w:jc w:val="center"/>
              <w:rPr>
                <w:rFonts w:ascii="Times New Roman" w:hAnsi="Times New Roman" w:cs="Times New Roman"/>
                <w:bCs/>
                <w:sz w:val="20"/>
                <w:szCs w:val="20"/>
                <w:highlight w:val="yellow"/>
                <w:lang w:val="mn-MN"/>
              </w:rPr>
            </w:pPr>
            <w:r w:rsidRPr="005E167B">
              <w:rPr>
                <w:rFonts w:ascii="Times New Roman" w:hAnsi="Times New Roman" w:cs="Times New Roman"/>
                <w:bCs/>
                <w:sz w:val="20"/>
                <w:szCs w:val="20"/>
                <w:lang w:val="mn-MN"/>
              </w:rPr>
              <w:t>Ус ашиглагчдын тоолууржуулалтын хувиар</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625145" w:rsidRDefault="0098251E" w:rsidP="00625145">
            <w:pPr>
              <w:jc w:val="center"/>
              <w:rPr>
                <w:rFonts w:ascii="Times New Roman" w:hAnsi="Times New Roman" w:cs="Times New Roman"/>
                <w:bCs/>
                <w:iCs/>
                <w:sz w:val="20"/>
                <w:szCs w:val="20"/>
                <w:lang w:val="mn-MN"/>
              </w:rPr>
            </w:pPr>
            <w:r w:rsidRPr="00625145">
              <w:rPr>
                <w:rFonts w:ascii="Times New Roman" w:hAnsi="Times New Roman" w:cs="Times New Roman"/>
                <w:bCs/>
                <w:iCs/>
                <w:sz w:val="20"/>
                <w:szCs w:val="20"/>
                <w:lang w:val="mn-MN"/>
              </w:rPr>
              <w:t>355 ус ашиглагч тоолуур</w:t>
            </w:r>
            <w:r>
              <w:rPr>
                <w:rFonts w:ascii="Times New Roman" w:hAnsi="Times New Roman" w:cs="Times New Roman"/>
                <w:bCs/>
                <w:iCs/>
                <w:sz w:val="20"/>
                <w:szCs w:val="20"/>
                <w:lang w:val="mn-MN"/>
              </w:rPr>
              <w:t>тай болсон 65%</w:t>
            </w:r>
          </w:p>
        </w:tc>
        <w:tc>
          <w:tcPr>
            <w:tcW w:w="1019" w:type="dxa"/>
            <w:tcBorders>
              <w:top w:val="single" w:sz="4" w:space="0" w:color="auto"/>
              <w:left w:val="single" w:sz="4" w:space="0" w:color="auto"/>
              <w:bottom w:val="single" w:sz="4" w:space="0" w:color="auto"/>
              <w:right w:val="single" w:sz="4" w:space="0" w:color="auto"/>
            </w:tcBorders>
            <w:vAlign w:val="center"/>
          </w:tcPr>
          <w:p w:rsidR="0098251E" w:rsidRPr="005E167B" w:rsidRDefault="0098251E" w:rsidP="005E167B">
            <w:pPr>
              <w:jc w:val="center"/>
              <w:rPr>
                <w:rFonts w:ascii="Times New Roman" w:hAnsi="Times New Roman" w:cs="Times New Roman"/>
                <w:bCs/>
                <w:color w:val="000000" w:themeColor="text1"/>
                <w:sz w:val="20"/>
                <w:szCs w:val="20"/>
                <w:lang w:val="mn-MN"/>
              </w:rPr>
            </w:pPr>
            <w:r w:rsidRPr="005E167B">
              <w:rPr>
                <w:rFonts w:ascii="Times New Roman" w:hAnsi="Times New Roman" w:cs="Times New Roman"/>
                <w:bCs/>
                <w:color w:val="000000" w:themeColor="text1"/>
                <w:sz w:val="20"/>
                <w:szCs w:val="20"/>
                <w:lang w:val="mn-MN"/>
              </w:rPr>
              <w:t>70%</w:t>
            </w:r>
          </w:p>
        </w:tc>
        <w:tc>
          <w:tcPr>
            <w:tcW w:w="1084" w:type="dxa"/>
            <w:gridSpan w:val="3"/>
            <w:tcBorders>
              <w:top w:val="single" w:sz="4" w:space="0" w:color="auto"/>
              <w:left w:val="single" w:sz="4" w:space="0" w:color="auto"/>
              <w:bottom w:val="single" w:sz="4" w:space="0" w:color="auto"/>
              <w:right w:val="single" w:sz="4" w:space="0" w:color="auto"/>
            </w:tcBorders>
            <w:vAlign w:val="center"/>
          </w:tcPr>
          <w:p w:rsidR="0098251E" w:rsidRPr="005E167B" w:rsidRDefault="0098251E" w:rsidP="005E167B">
            <w:pPr>
              <w:jc w:val="center"/>
              <w:rPr>
                <w:rFonts w:ascii="Times New Roman" w:hAnsi="Times New Roman" w:cs="Times New Roman"/>
                <w:bCs/>
                <w:color w:val="000000" w:themeColor="text1"/>
                <w:sz w:val="20"/>
                <w:szCs w:val="20"/>
                <w:lang w:val="mn-MN"/>
              </w:rPr>
            </w:pPr>
            <w:r w:rsidRPr="005E167B">
              <w:rPr>
                <w:rFonts w:ascii="Times New Roman" w:hAnsi="Times New Roman" w:cs="Times New Roman"/>
                <w:bCs/>
                <w:color w:val="000000" w:themeColor="text1"/>
                <w:sz w:val="20"/>
                <w:szCs w:val="20"/>
                <w:lang w:val="mn-MN"/>
              </w:rPr>
              <w:t>100%</w:t>
            </w:r>
          </w:p>
        </w:tc>
      </w:tr>
      <w:tr w:rsidR="0098251E" w:rsidRPr="00B43D20" w:rsidTr="00D050F3">
        <w:trPr>
          <w:trHeight w:val="70"/>
        </w:trPr>
        <w:tc>
          <w:tcPr>
            <w:tcW w:w="483"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b/>
                <w:sz w:val="20"/>
                <w:szCs w:val="20"/>
                <w:lang w:val="mn-MN"/>
              </w:rPr>
            </w:pPr>
          </w:p>
        </w:tc>
        <w:tc>
          <w:tcPr>
            <w:tcW w:w="2066"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rPr>
            </w:pPr>
          </w:p>
        </w:tc>
        <w:tc>
          <w:tcPr>
            <w:tcW w:w="3841" w:type="dxa"/>
            <w:tcBorders>
              <w:top w:val="single" w:sz="4" w:space="0" w:color="auto"/>
              <w:left w:val="single" w:sz="4" w:space="0" w:color="auto"/>
              <w:bottom w:val="single" w:sz="4" w:space="0" w:color="auto"/>
              <w:right w:val="single" w:sz="4" w:space="0" w:color="auto"/>
            </w:tcBorders>
          </w:tcPr>
          <w:p w:rsidR="0098251E" w:rsidRPr="00967A52" w:rsidRDefault="0098251E" w:rsidP="00967A52">
            <w:pPr>
              <w:jc w:val="both"/>
              <w:rPr>
                <w:rFonts w:ascii="Times New Roman" w:eastAsia="Times New Roman" w:hAnsi="Times New Roman" w:cs="Times New Roman"/>
                <w:sz w:val="20"/>
                <w:szCs w:val="20"/>
                <w:lang w:val="mn-MN"/>
              </w:rPr>
            </w:pPr>
            <w:r>
              <w:rPr>
                <w:rFonts w:ascii="Times New Roman" w:eastAsia="Times New Roman" w:hAnsi="Times New Roman" w:cs="Times New Roman"/>
                <w:sz w:val="20"/>
                <w:szCs w:val="20"/>
                <w:lang w:val="mn-MN"/>
              </w:rPr>
              <w:t>3.4</w:t>
            </w:r>
            <w:r w:rsidRPr="00B43D20">
              <w:rPr>
                <w:rFonts w:ascii="Times New Roman" w:eastAsia="Times New Roman" w:hAnsi="Times New Roman" w:cs="Times New Roman"/>
                <w:sz w:val="20"/>
                <w:szCs w:val="20"/>
                <w:lang w:val="mn-MN"/>
              </w:rPr>
              <w:t>.Б</w:t>
            </w:r>
            <w:r w:rsidRPr="00B43D20">
              <w:rPr>
                <w:rFonts w:ascii="Times New Roman" w:eastAsia="Times New Roman" w:hAnsi="Times New Roman" w:cs="Times New Roman"/>
                <w:sz w:val="20"/>
                <w:szCs w:val="20"/>
              </w:rPr>
              <w:t xml:space="preserve">айгаль орчинд ээлтэй үйлдвэрлэл, хэрэглээний дадлыг төлөвшүүлэх, дэмжих, байгалийн нөөцийн ашиглалтын бүтээмжийг нэмэгдүүлэх эдийн засгийн хөшүүргийг </w:t>
            </w:r>
            <w:r>
              <w:rPr>
                <w:rFonts w:ascii="Times New Roman" w:eastAsia="Times New Roman" w:hAnsi="Times New Roman" w:cs="Times New Roman"/>
                <w:sz w:val="20"/>
                <w:szCs w:val="20"/>
                <w:lang w:val="mn-MN"/>
              </w:rPr>
              <w:t>үр дүнтэй ашиглах.</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БОАЖГазар</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Cs/>
                <w:sz w:val="20"/>
                <w:szCs w:val="20"/>
                <w:lang w:val="mn-MN"/>
              </w:rPr>
              <w:t>Аймаг, сумын ЗДТГ</w:t>
            </w:r>
          </w:p>
        </w:tc>
        <w:tc>
          <w:tcPr>
            <w:tcW w:w="1013"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A3017C">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sz w:val="20"/>
                <w:szCs w:val="20"/>
                <w:lang w:val="mn-MN"/>
              </w:rPr>
            </w:pPr>
            <w:r w:rsidRPr="00B43D20">
              <w:rPr>
                <w:rFonts w:ascii="Times New Roman" w:hAnsi="Times New Roman" w:cs="Times New Roman"/>
                <w:bCs/>
                <w:sz w:val="20"/>
                <w:szCs w:val="20"/>
                <w:lang w:val="mn-MN"/>
              </w:rPr>
              <w:t>Нөөцийн хэмнэлттэй, үр ашигтай үйлдвэрлэл, хэрэглээ төлөвшөж, ногоон хөгжлийг дэмжих эдийн засгийн хөшүүрэг бий болсон байна.</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
                <w:bCs/>
                <w:iCs/>
                <w:sz w:val="20"/>
                <w:szCs w:val="20"/>
                <w:lang w:val="mn-MN"/>
              </w:rPr>
            </w:pPr>
            <w:r w:rsidRPr="00B43D20">
              <w:rPr>
                <w:rFonts w:ascii="Times New Roman" w:hAnsi="Times New Roman" w:cs="Times New Roman"/>
                <w:b/>
                <w:bCs/>
                <w:iCs/>
                <w:sz w:val="20"/>
                <w:szCs w:val="20"/>
                <w:lang w:val="mn-MN"/>
              </w:rPr>
              <w:t>-</w:t>
            </w:r>
          </w:p>
        </w:tc>
        <w:tc>
          <w:tcPr>
            <w:tcW w:w="2103" w:type="dxa"/>
            <w:gridSpan w:val="4"/>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iCs/>
                <w:sz w:val="20"/>
                <w:szCs w:val="20"/>
                <w:lang w:val="mn-MN"/>
              </w:rPr>
            </w:pPr>
            <w:r w:rsidRPr="00B43D20">
              <w:rPr>
                <w:rFonts w:ascii="Times New Roman" w:hAnsi="Times New Roman" w:cs="Times New Roman"/>
                <w:bCs/>
                <w:color w:val="000000" w:themeColor="text1"/>
                <w:sz w:val="20"/>
                <w:szCs w:val="20"/>
                <w:lang w:val="mn-MN"/>
              </w:rPr>
              <w:t>Үйл ажиллагааны үр дүнгээр</w:t>
            </w:r>
          </w:p>
        </w:tc>
      </w:tr>
      <w:tr w:rsidR="0098251E" w:rsidRPr="00B43D20" w:rsidTr="00D050F3">
        <w:trPr>
          <w:trHeight w:val="70"/>
        </w:trPr>
        <w:tc>
          <w:tcPr>
            <w:tcW w:w="483"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b/>
                <w:sz w:val="20"/>
                <w:szCs w:val="20"/>
                <w:lang w:val="mn-MN"/>
              </w:rPr>
            </w:pPr>
          </w:p>
        </w:tc>
        <w:tc>
          <w:tcPr>
            <w:tcW w:w="2066"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rPr>
            </w:pPr>
          </w:p>
        </w:tc>
        <w:tc>
          <w:tcPr>
            <w:tcW w:w="3841" w:type="dxa"/>
            <w:tcBorders>
              <w:top w:val="single" w:sz="4" w:space="0" w:color="auto"/>
              <w:left w:val="single" w:sz="4" w:space="0" w:color="auto"/>
              <w:bottom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lang w:val="mn-MN"/>
              </w:rPr>
            </w:pPr>
            <w:r>
              <w:rPr>
                <w:rFonts w:ascii="Times New Roman" w:eastAsia="Times New Roman" w:hAnsi="Times New Roman" w:cs="Times New Roman"/>
                <w:sz w:val="20"/>
                <w:szCs w:val="20"/>
                <w:lang w:val="mn-MN"/>
              </w:rPr>
              <w:t>3.5</w:t>
            </w:r>
            <w:r w:rsidRPr="00B43D20">
              <w:rPr>
                <w:rFonts w:ascii="Times New Roman" w:eastAsia="Times New Roman" w:hAnsi="Times New Roman" w:cs="Times New Roman"/>
                <w:sz w:val="20"/>
                <w:szCs w:val="20"/>
                <w:lang w:val="mn-MN"/>
              </w:rPr>
              <w:t>.О</w:t>
            </w:r>
            <w:r w:rsidRPr="00B43D20">
              <w:rPr>
                <w:rFonts w:ascii="Times New Roman" w:eastAsia="Times New Roman" w:hAnsi="Times New Roman" w:cs="Times New Roman"/>
                <w:sz w:val="20"/>
                <w:szCs w:val="20"/>
              </w:rPr>
              <w:t>йн ус тогтоон барих, нүүрсхүчлийн хий шингээх, голын татмын ус хуримтлуулах, цэвэршүүлэх чадавх зэрэг экосистемийн үйлчилгээг тэтгэн, үр өгөөжийг үнэлж олон нийтэд таниулах, байгаль орчныг хамгаалах, нөхөн сэргээх хөрөнгө оруулалтыг 20 хувиар нэмэгдүүлэх;</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БОАЖГазар</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Cs/>
                <w:sz w:val="20"/>
                <w:szCs w:val="20"/>
                <w:lang w:val="mn-MN"/>
              </w:rPr>
              <w:t>Аймаг, сумын ЗДТГ, Аж ахуйн нэгжүүд</w:t>
            </w:r>
          </w:p>
        </w:tc>
        <w:tc>
          <w:tcPr>
            <w:tcW w:w="1013"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A3017C">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sz w:val="20"/>
                <w:szCs w:val="20"/>
                <w:lang w:val="mn-MN"/>
              </w:rPr>
            </w:pPr>
            <w:r w:rsidRPr="00B43D20">
              <w:rPr>
                <w:rFonts w:ascii="Times New Roman" w:hAnsi="Times New Roman" w:cs="Times New Roman"/>
                <w:bCs/>
                <w:sz w:val="20"/>
                <w:szCs w:val="20"/>
                <w:lang w:val="mn-MN"/>
              </w:rPr>
              <w:t>Төр хувийн хэшлийн түншлэл өргөжиж, олон нийт экосистемийн үйлчилгээний талаар мэдлэгтэй болсон байна.</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iCs/>
                <w:sz w:val="20"/>
                <w:szCs w:val="20"/>
                <w:lang w:val="mn-MN"/>
              </w:rPr>
            </w:pPr>
            <w:r w:rsidRPr="00B43D20">
              <w:rPr>
                <w:rFonts w:ascii="Times New Roman" w:hAnsi="Times New Roman" w:cs="Times New Roman"/>
                <w:bCs/>
                <w:iCs/>
                <w:sz w:val="20"/>
                <w:szCs w:val="20"/>
                <w:lang w:val="mn-MN"/>
              </w:rPr>
              <w:t>Ойн орлогын 45-60 %-г зарцуулж байна.</w:t>
            </w:r>
          </w:p>
        </w:tc>
        <w:tc>
          <w:tcPr>
            <w:tcW w:w="2103" w:type="dxa"/>
            <w:gridSpan w:val="4"/>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iCs/>
                <w:sz w:val="20"/>
                <w:szCs w:val="20"/>
                <w:lang w:val="mn-MN"/>
              </w:rPr>
            </w:pPr>
            <w:r w:rsidRPr="00B43D20">
              <w:rPr>
                <w:rFonts w:ascii="Times New Roman" w:hAnsi="Times New Roman" w:cs="Times New Roman"/>
                <w:bCs/>
                <w:iCs/>
                <w:sz w:val="20"/>
                <w:szCs w:val="20"/>
                <w:lang w:val="mn-MN"/>
              </w:rPr>
              <w:t>20%</w:t>
            </w:r>
          </w:p>
        </w:tc>
      </w:tr>
      <w:tr w:rsidR="0098251E" w:rsidRPr="00B43D20" w:rsidTr="00D050F3">
        <w:trPr>
          <w:trHeight w:val="70"/>
        </w:trPr>
        <w:tc>
          <w:tcPr>
            <w:tcW w:w="483"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b/>
                <w:sz w:val="20"/>
                <w:szCs w:val="20"/>
                <w:lang w:val="mn-MN"/>
              </w:rPr>
            </w:pPr>
          </w:p>
        </w:tc>
        <w:tc>
          <w:tcPr>
            <w:tcW w:w="2066"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rPr>
            </w:pPr>
          </w:p>
        </w:tc>
        <w:tc>
          <w:tcPr>
            <w:tcW w:w="3841" w:type="dxa"/>
            <w:tcBorders>
              <w:top w:val="single" w:sz="4" w:space="0" w:color="auto"/>
              <w:left w:val="single" w:sz="4" w:space="0" w:color="auto"/>
              <w:bottom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lang w:val="mn-MN"/>
              </w:rPr>
            </w:pPr>
            <w:r>
              <w:rPr>
                <w:rFonts w:ascii="Times New Roman" w:eastAsia="Times New Roman" w:hAnsi="Times New Roman" w:cs="Times New Roman"/>
                <w:sz w:val="20"/>
                <w:szCs w:val="20"/>
                <w:lang w:val="mn-MN"/>
              </w:rPr>
              <w:t>3.6</w:t>
            </w:r>
            <w:r w:rsidRPr="00B43D20">
              <w:rPr>
                <w:rFonts w:ascii="Times New Roman" w:eastAsia="Times New Roman" w:hAnsi="Times New Roman" w:cs="Times New Roman"/>
                <w:sz w:val="20"/>
                <w:szCs w:val="20"/>
                <w:lang w:val="mn-MN"/>
              </w:rPr>
              <w:t>.Орон нутгийн бараа ажил үйлчилгээний</w:t>
            </w:r>
            <w:r w:rsidRPr="00B43D20">
              <w:rPr>
                <w:rFonts w:ascii="Times New Roman" w:eastAsia="Times New Roman" w:hAnsi="Times New Roman" w:cs="Times New Roman"/>
                <w:sz w:val="20"/>
                <w:szCs w:val="20"/>
              </w:rPr>
              <w:t xml:space="preserve"> худалдан авалтын 20-оос доошгүй хувийг байгаль орчинд ээлтэй, үр ашигтай, хэмнэлттэй бараа, ажил, үйлчилгээ худалдан авахад  зарцуулах;</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Cs/>
                <w:sz w:val="20"/>
                <w:szCs w:val="20"/>
                <w:lang w:val="mn-MN"/>
              </w:rPr>
              <w:t>СТСХэлтэс Аймаг, сумын ЗДТГ</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БОАЖГазар</w:t>
            </w:r>
          </w:p>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Аж ахуйн нэгж байгууллагууд</w:t>
            </w:r>
          </w:p>
        </w:tc>
        <w:tc>
          <w:tcPr>
            <w:tcW w:w="1013"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A3017C">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sz w:val="20"/>
                <w:szCs w:val="20"/>
                <w:lang w:val="mn-MN"/>
              </w:rPr>
            </w:pPr>
            <w:r w:rsidRPr="00B43D20">
              <w:rPr>
                <w:rFonts w:ascii="Times New Roman" w:hAnsi="Times New Roman" w:cs="Times New Roman"/>
                <w:bCs/>
                <w:sz w:val="20"/>
                <w:szCs w:val="20"/>
                <w:lang w:val="mn-MN"/>
              </w:rPr>
              <w:t>Зах зээлийн эрэлт нийлүүлэлт тэлж, холбогдох судалгаа хийгдэж, ногоон бараа бүтээгдэхүүний худалдан авалт нэмэгдэнэ</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
                <w:bCs/>
                <w:iCs/>
                <w:sz w:val="20"/>
                <w:szCs w:val="20"/>
                <w:lang w:val="mn-MN"/>
              </w:rPr>
            </w:pPr>
            <w:r w:rsidRPr="00B43D20">
              <w:rPr>
                <w:rFonts w:ascii="Times New Roman" w:hAnsi="Times New Roman" w:cs="Times New Roman"/>
                <w:b/>
                <w:bCs/>
                <w:iCs/>
                <w:sz w:val="20"/>
                <w:szCs w:val="20"/>
                <w:lang w:val="mn-MN"/>
              </w:rPr>
              <w:t>-</w:t>
            </w:r>
          </w:p>
        </w:tc>
        <w:tc>
          <w:tcPr>
            <w:tcW w:w="2103" w:type="dxa"/>
            <w:gridSpan w:val="4"/>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iCs/>
                <w:sz w:val="20"/>
                <w:szCs w:val="20"/>
                <w:lang w:val="mn-MN"/>
              </w:rPr>
            </w:pPr>
            <w:r w:rsidRPr="00B43D20">
              <w:rPr>
                <w:rFonts w:ascii="Times New Roman" w:hAnsi="Times New Roman" w:cs="Times New Roman"/>
                <w:bCs/>
                <w:iCs/>
                <w:sz w:val="20"/>
                <w:szCs w:val="20"/>
                <w:lang w:val="mn-MN"/>
              </w:rPr>
              <w:t>20%</w:t>
            </w:r>
          </w:p>
        </w:tc>
      </w:tr>
      <w:tr w:rsidR="0098251E" w:rsidRPr="00B43D20" w:rsidTr="00D050F3">
        <w:trPr>
          <w:trHeight w:val="70"/>
        </w:trPr>
        <w:tc>
          <w:tcPr>
            <w:tcW w:w="483"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b/>
                <w:sz w:val="20"/>
                <w:szCs w:val="20"/>
                <w:lang w:val="mn-MN"/>
              </w:rPr>
            </w:pPr>
          </w:p>
        </w:tc>
        <w:tc>
          <w:tcPr>
            <w:tcW w:w="2066"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rPr>
            </w:pPr>
          </w:p>
        </w:tc>
        <w:tc>
          <w:tcPr>
            <w:tcW w:w="3841" w:type="dxa"/>
            <w:tcBorders>
              <w:top w:val="single" w:sz="4" w:space="0" w:color="auto"/>
              <w:left w:val="single" w:sz="4" w:space="0" w:color="auto"/>
              <w:bottom w:val="single" w:sz="4" w:space="0" w:color="auto"/>
              <w:right w:val="single" w:sz="4" w:space="0" w:color="auto"/>
            </w:tcBorders>
          </w:tcPr>
          <w:p w:rsidR="0098251E" w:rsidRPr="00B43D20" w:rsidRDefault="0098251E" w:rsidP="00132B16">
            <w:pPr>
              <w:spacing w:before="100" w:beforeAutospacing="1" w:after="100" w:afterAutospacing="1"/>
              <w:jc w:val="both"/>
              <w:rPr>
                <w:rFonts w:ascii="Times New Roman" w:eastAsia="Times New Roman" w:hAnsi="Times New Roman" w:cs="Times New Roman"/>
                <w:sz w:val="20"/>
                <w:szCs w:val="20"/>
                <w:lang w:val="mn-MN"/>
              </w:rPr>
            </w:pPr>
            <w:r>
              <w:rPr>
                <w:rFonts w:ascii="Times New Roman" w:eastAsia="Times New Roman" w:hAnsi="Times New Roman" w:cs="Times New Roman"/>
                <w:sz w:val="20"/>
                <w:szCs w:val="20"/>
                <w:lang w:val="mn-MN"/>
              </w:rPr>
              <w:t>3.7</w:t>
            </w:r>
            <w:r w:rsidRPr="00B43D20">
              <w:rPr>
                <w:rFonts w:ascii="Times New Roman" w:eastAsia="Times New Roman" w:hAnsi="Times New Roman" w:cs="Times New Roman"/>
                <w:sz w:val="20"/>
                <w:szCs w:val="20"/>
                <w:lang w:val="mn-MN"/>
              </w:rPr>
              <w:t>.Б</w:t>
            </w:r>
            <w:r w:rsidRPr="00B43D20">
              <w:rPr>
                <w:rFonts w:ascii="Times New Roman" w:eastAsia="Times New Roman" w:hAnsi="Times New Roman" w:cs="Times New Roman"/>
                <w:sz w:val="20"/>
                <w:szCs w:val="20"/>
              </w:rPr>
              <w:t>айгаль орчинд ээлтэй тогтвортой санхүүжилтийн тогтолцоог бий болгож, аж ахуйн нэгж, байгууллагын нийгмийн хариуцлагыг өндөржүүлэх;</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Cs/>
                <w:sz w:val="20"/>
                <w:szCs w:val="20"/>
                <w:lang w:val="mn-MN"/>
              </w:rPr>
              <w:t>СТСХэлтэс Аймаг, сумын ЗДТГ</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БОАЖГазар</w:t>
            </w:r>
          </w:p>
          <w:p w:rsidR="0098251E" w:rsidRPr="00B43D20" w:rsidRDefault="0098251E" w:rsidP="0073148F">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Аж ахуйн нэгж байгууллагууд</w:t>
            </w:r>
          </w:p>
        </w:tc>
        <w:tc>
          <w:tcPr>
            <w:tcW w:w="1013"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A3017C">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sz w:val="20"/>
                <w:szCs w:val="20"/>
                <w:lang w:val="mn-MN"/>
              </w:rPr>
            </w:pPr>
            <w:r w:rsidRPr="00B43D20">
              <w:rPr>
                <w:rFonts w:ascii="Times New Roman" w:hAnsi="Times New Roman" w:cs="Times New Roman"/>
                <w:bCs/>
                <w:sz w:val="20"/>
                <w:szCs w:val="20"/>
                <w:lang w:val="mn-MN"/>
              </w:rPr>
              <w:t>Ногоон бизнес эрхлэгчдэд зориулсан хөнгөлөлттэй зээл бий болсон байна.</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
                <w:bCs/>
                <w:iCs/>
                <w:sz w:val="20"/>
                <w:szCs w:val="20"/>
                <w:lang w:val="mn-MN"/>
              </w:rPr>
            </w:pPr>
            <w:r w:rsidRPr="00B43D20">
              <w:rPr>
                <w:rFonts w:ascii="Times New Roman" w:hAnsi="Times New Roman" w:cs="Times New Roman"/>
                <w:b/>
                <w:bCs/>
                <w:iCs/>
                <w:sz w:val="20"/>
                <w:szCs w:val="20"/>
                <w:lang w:val="mn-MN"/>
              </w:rPr>
              <w:t>-</w:t>
            </w:r>
          </w:p>
        </w:tc>
        <w:tc>
          <w:tcPr>
            <w:tcW w:w="2103" w:type="dxa"/>
            <w:gridSpan w:val="4"/>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
                <w:bCs/>
                <w:iCs/>
                <w:sz w:val="20"/>
                <w:szCs w:val="20"/>
                <w:lang w:val="mn-MN"/>
              </w:rPr>
            </w:pPr>
            <w:r w:rsidRPr="00B43D20">
              <w:rPr>
                <w:rFonts w:ascii="Times New Roman" w:hAnsi="Times New Roman" w:cs="Times New Roman"/>
                <w:bCs/>
                <w:color w:val="000000" w:themeColor="text1"/>
                <w:sz w:val="20"/>
                <w:szCs w:val="20"/>
                <w:lang w:val="mn-MN"/>
              </w:rPr>
              <w:t>Үйл ажиллагааны үр дүнгээр</w:t>
            </w:r>
          </w:p>
        </w:tc>
      </w:tr>
      <w:tr w:rsidR="0098251E" w:rsidRPr="00B43D20" w:rsidTr="00D050F3">
        <w:trPr>
          <w:trHeight w:val="70"/>
        </w:trPr>
        <w:tc>
          <w:tcPr>
            <w:tcW w:w="483" w:type="dxa"/>
            <w:vMerge w:val="restart"/>
            <w:tcBorders>
              <w:top w:val="single" w:sz="4" w:space="0" w:color="auto"/>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b/>
                <w:sz w:val="20"/>
                <w:szCs w:val="20"/>
                <w:lang w:val="mn-MN"/>
              </w:rPr>
            </w:pPr>
            <w:r w:rsidRPr="00B43D20">
              <w:rPr>
                <w:rFonts w:ascii="Times New Roman" w:eastAsia="Times New Roman" w:hAnsi="Times New Roman" w:cs="Times New Roman"/>
                <w:b/>
                <w:sz w:val="20"/>
                <w:szCs w:val="20"/>
                <w:lang w:val="mn-MN"/>
              </w:rPr>
              <w:t>4</w:t>
            </w:r>
          </w:p>
        </w:tc>
        <w:tc>
          <w:tcPr>
            <w:tcW w:w="2066" w:type="dxa"/>
            <w:vMerge w:val="restart"/>
            <w:tcBorders>
              <w:top w:val="single" w:sz="4" w:space="0" w:color="auto"/>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rPr>
            </w:pPr>
            <w:r w:rsidRPr="00B43D20">
              <w:rPr>
                <w:rFonts w:ascii="Times New Roman" w:eastAsia="Times New Roman" w:hAnsi="Times New Roman" w:cs="Times New Roman"/>
                <w:sz w:val="20"/>
                <w:szCs w:val="20"/>
              </w:rPr>
              <w:t xml:space="preserve">Ногоон ажил эрхлэлтийг дэмжиж, ядуурлыг бууруулан </w:t>
            </w:r>
            <w:r w:rsidRPr="00B43D20">
              <w:rPr>
                <w:rFonts w:ascii="Times New Roman" w:eastAsia="Times New Roman" w:hAnsi="Times New Roman" w:cs="Times New Roman"/>
                <w:sz w:val="20"/>
                <w:szCs w:val="20"/>
              </w:rPr>
              <w:lastRenderedPageBreak/>
              <w:t>ногоон амьдралын хэв маягийг төлөвшүүлнэ.</w:t>
            </w:r>
          </w:p>
        </w:tc>
        <w:tc>
          <w:tcPr>
            <w:tcW w:w="3841" w:type="dxa"/>
            <w:tcBorders>
              <w:top w:val="single" w:sz="4" w:space="0" w:color="auto"/>
              <w:left w:val="single" w:sz="4" w:space="0" w:color="auto"/>
              <w:bottom w:val="single" w:sz="4" w:space="0" w:color="auto"/>
              <w:right w:val="single" w:sz="4" w:space="0" w:color="auto"/>
            </w:tcBorders>
          </w:tcPr>
          <w:p w:rsidR="0098251E" w:rsidRPr="00B43D20" w:rsidRDefault="0098251E" w:rsidP="00D050F3">
            <w:pPr>
              <w:jc w:val="both"/>
              <w:rPr>
                <w:rFonts w:ascii="Times New Roman" w:hAnsi="Times New Roman" w:cs="Times New Roman"/>
                <w:sz w:val="20"/>
                <w:szCs w:val="20"/>
                <w:lang w:val="mn-MN"/>
              </w:rPr>
            </w:pPr>
            <w:r w:rsidRPr="00B43D20">
              <w:rPr>
                <w:rFonts w:ascii="Times New Roman" w:eastAsia="Times New Roman" w:hAnsi="Times New Roman" w:cs="Times New Roman"/>
                <w:sz w:val="20"/>
                <w:szCs w:val="20"/>
                <w:lang w:val="mn-MN"/>
              </w:rPr>
              <w:lastRenderedPageBreak/>
              <w:t>4.1.Т</w:t>
            </w:r>
            <w:r w:rsidRPr="00B43D20">
              <w:rPr>
                <w:rFonts w:ascii="Times New Roman" w:eastAsia="Times New Roman" w:hAnsi="Times New Roman" w:cs="Times New Roman"/>
                <w:sz w:val="20"/>
                <w:szCs w:val="20"/>
              </w:rPr>
              <w:t xml:space="preserve">өр, хувийн хэвшлийн түншлэлийн хүрээнд байнгын ажлын байрыг нэмэгдүүлж, хөдөлмөрийн насны хүн </w:t>
            </w:r>
            <w:r w:rsidRPr="00B43D20">
              <w:rPr>
                <w:rFonts w:ascii="Times New Roman" w:eastAsia="Times New Roman" w:hAnsi="Times New Roman" w:cs="Times New Roman"/>
                <w:sz w:val="20"/>
                <w:szCs w:val="20"/>
              </w:rPr>
              <w:lastRenderedPageBreak/>
              <w:t>амын 80-аас дээш хувь нь зохистой хөдөлмөр эрхэлж, баталгаатай орлоготой болох нөхцөлийг бүрдүүлэх;</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lastRenderedPageBreak/>
              <w:t>ХХҮГазар</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Cs/>
                <w:sz w:val="20"/>
                <w:szCs w:val="20"/>
                <w:lang w:val="mn-MN"/>
              </w:rPr>
              <w:t>БОАЖГазар,</w:t>
            </w:r>
            <w:r w:rsidRPr="00B43D20">
              <w:rPr>
                <w:rFonts w:ascii="Times New Roman" w:eastAsia="Times New Roman" w:hAnsi="Times New Roman" w:cs="Times New Roman"/>
                <w:b/>
                <w:bCs/>
                <w:sz w:val="20"/>
                <w:szCs w:val="20"/>
                <w:lang w:val="mn-MN"/>
              </w:rPr>
              <w:t xml:space="preserve"> </w:t>
            </w:r>
            <w:r w:rsidRPr="00B43D20">
              <w:rPr>
                <w:rFonts w:ascii="Times New Roman" w:eastAsia="Times New Roman" w:hAnsi="Times New Roman" w:cs="Times New Roman"/>
                <w:bCs/>
                <w:sz w:val="20"/>
                <w:szCs w:val="20"/>
                <w:lang w:val="mn-MN"/>
              </w:rPr>
              <w:t>Аймаг, сумын ЗДТГ</w:t>
            </w:r>
          </w:p>
        </w:tc>
        <w:tc>
          <w:tcPr>
            <w:tcW w:w="1013"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A3017C">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sz w:val="20"/>
                <w:szCs w:val="20"/>
                <w:lang w:val="mn-MN"/>
              </w:rPr>
            </w:pPr>
            <w:r w:rsidRPr="00B43D20">
              <w:rPr>
                <w:rFonts w:ascii="Times New Roman" w:hAnsi="Times New Roman" w:cs="Times New Roman"/>
                <w:bCs/>
                <w:sz w:val="20"/>
                <w:szCs w:val="20"/>
                <w:lang w:val="mn-MN"/>
              </w:rPr>
              <w:t xml:space="preserve">Ногоон ажлын байрыг шинээр бий болгож өрхийн орлогын түвшинг </w:t>
            </w:r>
            <w:r w:rsidRPr="00B43D20">
              <w:rPr>
                <w:rFonts w:ascii="Times New Roman" w:hAnsi="Times New Roman" w:cs="Times New Roman"/>
                <w:bCs/>
                <w:sz w:val="20"/>
                <w:szCs w:val="20"/>
                <w:lang w:val="mn-MN"/>
              </w:rPr>
              <w:lastRenderedPageBreak/>
              <w:t>дээшлүүлнэ.</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
                <w:bCs/>
                <w:iCs/>
                <w:sz w:val="20"/>
                <w:szCs w:val="20"/>
                <w:lang w:val="mn-MN"/>
              </w:rPr>
            </w:pPr>
            <w:r w:rsidRPr="00B43D20">
              <w:rPr>
                <w:rFonts w:ascii="Times New Roman" w:hAnsi="Times New Roman" w:cs="Times New Roman"/>
                <w:b/>
                <w:bCs/>
                <w:iCs/>
                <w:sz w:val="20"/>
                <w:szCs w:val="20"/>
                <w:lang w:val="mn-MN"/>
              </w:rPr>
              <w:lastRenderedPageBreak/>
              <w:t>-</w:t>
            </w:r>
          </w:p>
        </w:tc>
        <w:tc>
          <w:tcPr>
            <w:tcW w:w="1087" w:type="dxa"/>
            <w:gridSpan w:val="3"/>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
                <w:bCs/>
                <w:iCs/>
                <w:sz w:val="20"/>
                <w:szCs w:val="20"/>
                <w:lang w:val="mn-MN"/>
              </w:rPr>
            </w:pPr>
            <w:r w:rsidRPr="00B43D20">
              <w:rPr>
                <w:rFonts w:ascii="Times New Roman" w:hAnsi="Times New Roman" w:cs="Times New Roman"/>
                <w:b/>
                <w:bCs/>
                <w:iCs/>
                <w:sz w:val="20"/>
                <w:szCs w:val="20"/>
                <w:lang w:val="mn-MN"/>
              </w:rPr>
              <w:t>10%</w:t>
            </w:r>
          </w:p>
        </w:tc>
        <w:tc>
          <w:tcPr>
            <w:tcW w:w="1016"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
                <w:bCs/>
                <w:iCs/>
                <w:sz w:val="20"/>
                <w:szCs w:val="20"/>
                <w:lang w:val="mn-MN"/>
              </w:rPr>
            </w:pPr>
            <w:r w:rsidRPr="00B43D20">
              <w:rPr>
                <w:rFonts w:ascii="Times New Roman" w:hAnsi="Times New Roman" w:cs="Times New Roman"/>
                <w:b/>
                <w:bCs/>
                <w:iCs/>
                <w:sz w:val="20"/>
                <w:szCs w:val="20"/>
                <w:lang w:val="mn-MN"/>
              </w:rPr>
              <w:t>30%</w:t>
            </w:r>
          </w:p>
        </w:tc>
      </w:tr>
      <w:tr w:rsidR="0098251E" w:rsidRPr="00B43D20" w:rsidTr="00D050F3">
        <w:trPr>
          <w:trHeight w:val="70"/>
        </w:trPr>
        <w:tc>
          <w:tcPr>
            <w:tcW w:w="483"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b/>
                <w:sz w:val="20"/>
                <w:szCs w:val="20"/>
                <w:lang w:val="mn-MN"/>
              </w:rPr>
            </w:pPr>
          </w:p>
        </w:tc>
        <w:tc>
          <w:tcPr>
            <w:tcW w:w="2066"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rPr>
            </w:pPr>
          </w:p>
        </w:tc>
        <w:tc>
          <w:tcPr>
            <w:tcW w:w="3841" w:type="dxa"/>
            <w:tcBorders>
              <w:top w:val="single" w:sz="4" w:space="0" w:color="auto"/>
              <w:left w:val="single" w:sz="4" w:space="0" w:color="auto"/>
              <w:bottom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lang w:val="mn-MN"/>
              </w:rPr>
            </w:pPr>
            <w:r w:rsidRPr="00B43D20">
              <w:rPr>
                <w:rFonts w:ascii="Times New Roman" w:eastAsia="Times New Roman" w:hAnsi="Times New Roman" w:cs="Times New Roman"/>
                <w:sz w:val="20"/>
                <w:szCs w:val="20"/>
                <w:lang w:val="mn-MN"/>
              </w:rPr>
              <w:t>4.2. Б</w:t>
            </w:r>
            <w:r w:rsidRPr="00B43D20">
              <w:rPr>
                <w:rFonts w:ascii="Times New Roman" w:eastAsia="Times New Roman" w:hAnsi="Times New Roman" w:cs="Times New Roman"/>
                <w:sz w:val="20"/>
                <w:szCs w:val="20"/>
              </w:rPr>
              <w:t>айгалийн хүчин зүйл, баялгаас шууд хамаарал бүхий иргэдийн амьжиргааг сайжруулах төсөл, хөтөлбөрийг хэрэгжүүлж, уур амьсгалын өөрчлөлтийн сөрөг нөлөөллийг даван туулах чадавхыг бэхжүүлэх;</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БОАЖГазар</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Cs/>
                <w:sz w:val="20"/>
                <w:szCs w:val="20"/>
                <w:lang w:val="mn-MN"/>
              </w:rPr>
              <w:t>ХХҮГазар,</w:t>
            </w:r>
            <w:r w:rsidRPr="00B43D20">
              <w:rPr>
                <w:rFonts w:ascii="Times New Roman" w:eastAsia="Times New Roman" w:hAnsi="Times New Roman" w:cs="Times New Roman"/>
                <w:b/>
                <w:bCs/>
                <w:sz w:val="20"/>
                <w:szCs w:val="20"/>
                <w:lang w:val="mn-MN"/>
              </w:rPr>
              <w:t xml:space="preserve"> </w:t>
            </w:r>
            <w:r w:rsidRPr="00B43D20">
              <w:rPr>
                <w:rFonts w:ascii="Times New Roman" w:eastAsia="Times New Roman" w:hAnsi="Times New Roman" w:cs="Times New Roman"/>
                <w:bCs/>
                <w:sz w:val="20"/>
                <w:szCs w:val="20"/>
                <w:lang w:val="mn-MN"/>
              </w:rPr>
              <w:t>Аймаг, сумын ЗДТГ</w:t>
            </w:r>
          </w:p>
        </w:tc>
        <w:tc>
          <w:tcPr>
            <w:tcW w:w="1013"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A3017C">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sz w:val="20"/>
                <w:szCs w:val="20"/>
                <w:lang w:val="mn-MN"/>
              </w:rPr>
            </w:pPr>
            <w:r w:rsidRPr="00B43D20">
              <w:rPr>
                <w:rFonts w:ascii="Times New Roman" w:hAnsi="Times New Roman" w:cs="Times New Roman"/>
                <w:bCs/>
                <w:sz w:val="20"/>
                <w:szCs w:val="20"/>
                <w:lang w:val="mn-MN"/>
              </w:rPr>
              <w:t>Гамшгийн эрсдэлийг бууруулах, бэлэн байдлыг хангаж, цаг агаарын аюулт үзэгдэл, байгалийн гашгийг хохирол багатай даван туулах нөхцлийг бүрдүүлж байгальд халгүй “эко” цэвэр брэнд бүтээгдэхүүн үйлдвэрлэл бий болгоно</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
                <w:bCs/>
                <w:iCs/>
                <w:sz w:val="20"/>
                <w:szCs w:val="20"/>
                <w:lang w:val="mn-MN"/>
              </w:rPr>
            </w:pPr>
            <w:r w:rsidRPr="00B43D20">
              <w:rPr>
                <w:rFonts w:ascii="Times New Roman" w:hAnsi="Times New Roman" w:cs="Times New Roman"/>
                <w:b/>
                <w:bCs/>
                <w:iCs/>
                <w:sz w:val="20"/>
                <w:szCs w:val="20"/>
                <w:lang w:val="mn-MN"/>
              </w:rPr>
              <w:t>-</w:t>
            </w:r>
          </w:p>
        </w:tc>
        <w:tc>
          <w:tcPr>
            <w:tcW w:w="2103" w:type="dxa"/>
            <w:gridSpan w:val="4"/>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
                <w:bCs/>
                <w:iCs/>
                <w:sz w:val="20"/>
                <w:szCs w:val="20"/>
                <w:lang w:val="mn-MN"/>
              </w:rPr>
            </w:pPr>
            <w:r w:rsidRPr="00B43D20">
              <w:rPr>
                <w:rFonts w:ascii="Times New Roman" w:hAnsi="Times New Roman" w:cs="Times New Roman"/>
                <w:bCs/>
                <w:color w:val="000000" w:themeColor="text1"/>
                <w:sz w:val="20"/>
                <w:szCs w:val="20"/>
                <w:lang w:val="mn-MN"/>
              </w:rPr>
              <w:t>Үйл ажиллагааны үр дүнгээр</w:t>
            </w:r>
          </w:p>
        </w:tc>
      </w:tr>
      <w:tr w:rsidR="0098251E" w:rsidRPr="00B43D20" w:rsidTr="00D050F3">
        <w:trPr>
          <w:trHeight w:val="70"/>
        </w:trPr>
        <w:tc>
          <w:tcPr>
            <w:tcW w:w="483"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b/>
                <w:sz w:val="20"/>
                <w:szCs w:val="20"/>
                <w:lang w:val="mn-MN"/>
              </w:rPr>
            </w:pPr>
          </w:p>
        </w:tc>
        <w:tc>
          <w:tcPr>
            <w:tcW w:w="2066"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rPr>
            </w:pPr>
          </w:p>
        </w:tc>
        <w:tc>
          <w:tcPr>
            <w:tcW w:w="3841" w:type="dxa"/>
            <w:tcBorders>
              <w:top w:val="single" w:sz="4" w:space="0" w:color="auto"/>
              <w:left w:val="single" w:sz="4" w:space="0" w:color="auto"/>
              <w:bottom w:val="single" w:sz="4" w:space="0" w:color="auto"/>
              <w:right w:val="single" w:sz="4" w:space="0" w:color="auto"/>
            </w:tcBorders>
          </w:tcPr>
          <w:p w:rsidR="0098251E" w:rsidRPr="00967A52" w:rsidRDefault="0098251E" w:rsidP="00967A52">
            <w:pPr>
              <w:jc w:val="both"/>
              <w:rPr>
                <w:rFonts w:ascii="Times New Roman" w:eastAsia="Times New Roman" w:hAnsi="Times New Roman" w:cs="Times New Roman"/>
                <w:sz w:val="20"/>
                <w:szCs w:val="20"/>
                <w:lang w:val="mn-MN"/>
              </w:rPr>
            </w:pPr>
            <w:r w:rsidRPr="00B43D20">
              <w:rPr>
                <w:rFonts w:ascii="Times New Roman" w:eastAsia="Times New Roman" w:hAnsi="Times New Roman" w:cs="Times New Roman"/>
                <w:sz w:val="20"/>
                <w:szCs w:val="20"/>
                <w:lang w:val="mn-MN"/>
              </w:rPr>
              <w:t>4.3.А</w:t>
            </w:r>
            <w:r w:rsidRPr="00B43D20">
              <w:rPr>
                <w:rFonts w:ascii="Times New Roman" w:eastAsia="Times New Roman" w:hAnsi="Times New Roman" w:cs="Times New Roman"/>
                <w:sz w:val="20"/>
                <w:szCs w:val="20"/>
              </w:rPr>
              <w:t xml:space="preserve">лслагдсан нутагт бэлчээрийн даацад тохируулан мал аж ахуй эрхэлж, усны эх, булаг, шандыг арчилж тордох зэргээр бэлчээрийн доройтлоос сэргийлэх чиглэлээр санаачилгатай ажиллаж байгаа малчдад экосистемийн үйлчилгээний төлбөрийн урамшуулал олгох механизмыг </w:t>
            </w:r>
            <w:r>
              <w:rPr>
                <w:rFonts w:ascii="Times New Roman" w:eastAsia="Times New Roman" w:hAnsi="Times New Roman" w:cs="Times New Roman"/>
                <w:sz w:val="20"/>
                <w:szCs w:val="20"/>
                <w:lang w:val="mn-MN"/>
              </w:rPr>
              <w:t>хэрэгжүүлэх.</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ХХААГазар</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Cs/>
                <w:sz w:val="20"/>
                <w:szCs w:val="20"/>
                <w:lang w:val="mn-MN"/>
              </w:rPr>
              <w:t>БОАЖГазар,</w:t>
            </w:r>
            <w:r w:rsidRPr="00B43D20">
              <w:rPr>
                <w:rFonts w:ascii="Times New Roman" w:eastAsia="Times New Roman" w:hAnsi="Times New Roman" w:cs="Times New Roman"/>
                <w:b/>
                <w:bCs/>
                <w:sz w:val="20"/>
                <w:szCs w:val="20"/>
                <w:lang w:val="mn-MN"/>
              </w:rPr>
              <w:t xml:space="preserve"> </w:t>
            </w:r>
            <w:r w:rsidRPr="00B43D20">
              <w:rPr>
                <w:rFonts w:ascii="Times New Roman" w:eastAsia="Times New Roman" w:hAnsi="Times New Roman" w:cs="Times New Roman"/>
                <w:bCs/>
                <w:sz w:val="20"/>
                <w:szCs w:val="20"/>
                <w:lang w:val="mn-MN"/>
              </w:rPr>
              <w:t>Аймаг, сумын ЗДТГ</w:t>
            </w:r>
          </w:p>
        </w:tc>
        <w:tc>
          <w:tcPr>
            <w:tcW w:w="1013"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A3017C">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sz w:val="20"/>
                <w:szCs w:val="20"/>
                <w:lang w:val="mn-MN"/>
              </w:rPr>
            </w:pPr>
            <w:r w:rsidRPr="00B43D20">
              <w:rPr>
                <w:rFonts w:ascii="Times New Roman" w:hAnsi="Times New Roman" w:cs="Times New Roman"/>
                <w:bCs/>
                <w:sz w:val="20"/>
                <w:szCs w:val="20"/>
                <w:lang w:val="mn-MN"/>
              </w:rPr>
              <w:t>Малын тоо тогой, сүргийн зохистой бүтцээ нутгийн онцлогт тохируулан хадгалж, отор нүүдэл хийж бэлчээр сэлгэн хамгаалдаг малчдад урамшуулал олгодог болно.</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
                <w:bCs/>
                <w:iCs/>
                <w:sz w:val="20"/>
                <w:szCs w:val="20"/>
                <w:lang w:val="mn-MN"/>
              </w:rPr>
            </w:pPr>
            <w:r w:rsidRPr="00B43D20">
              <w:rPr>
                <w:rFonts w:ascii="Times New Roman" w:hAnsi="Times New Roman" w:cs="Times New Roman"/>
                <w:b/>
                <w:bCs/>
                <w:iCs/>
                <w:sz w:val="20"/>
                <w:szCs w:val="20"/>
                <w:lang w:val="mn-MN"/>
              </w:rPr>
              <w:t>-</w:t>
            </w:r>
          </w:p>
        </w:tc>
        <w:tc>
          <w:tcPr>
            <w:tcW w:w="2103" w:type="dxa"/>
            <w:gridSpan w:val="4"/>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
                <w:bCs/>
                <w:iCs/>
                <w:sz w:val="20"/>
                <w:szCs w:val="20"/>
                <w:lang w:val="mn-MN"/>
              </w:rPr>
            </w:pPr>
            <w:r w:rsidRPr="00B43D20">
              <w:rPr>
                <w:rFonts w:ascii="Times New Roman" w:hAnsi="Times New Roman" w:cs="Times New Roman"/>
                <w:bCs/>
                <w:color w:val="000000" w:themeColor="text1"/>
                <w:sz w:val="20"/>
                <w:szCs w:val="20"/>
                <w:lang w:val="mn-MN"/>
              </w:rPr>
              <w:t>Үйл ажиллагааны үр дүнгээр</w:t>
            </w:r>
          </w:p>
        </w:tc>
      </w:tr>
      <w:tr w:rsidR="0098251E" w:rsidRPr="00B43D20" w:rsidTr="00D050F3">
        <w:trPr>
          <w:trHeight w:val="70"/>
        </w:trPr>
        <w:tc>
          <w:tcPr>
            <w:tcW w:w="483" w:type="dxa"/>
            <w:vMerge/>
            <w:tcBorders>
              <w:left w:val="single" w:sz="4" w:space="0" w:color="auto"/>
              <w:bottom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b/>
                <w:sz w:val="20"/>
                <w:szCs w:val="20"/>
                <w:lang w:val="mn-MN"/>
              </w:rPr>
            </w:pPr>
          </w:p>
        </w:tc>
        <w:tc>
          <w:tcPr>
            <w:tcW w:w="2066" w:type="dxa"/>
            <w:vMerge/>
            <w:tcBorders>
              <w:left w:val="single" w:sz="4" w:space="0" w:color="auto"/>
              <w:bottom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rPr>
            </w:pPr>
          </w:p>
        </w:tc>
        <w:tc>
          <w:tcPr>
            <w:tcW w:w="3841" w:type="dxa"/>
            <w:tcBorders>
              <w:top w:val="single" w:sz="4" w:space="0" w:color="auto"/>
              <w:left w:val="single" w:sz="4" w:space="0" w:color="auto"/>
              <w:bottom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lang w:val="mn-MN"/>
              </w:rPr>
            </w:pPr>
            <w:r w:rsidRPr="00B43D20">
              <w:rPr>
                <w:rFonts w:ascii="Times New Roman" w:eastAsia="Times New Roman" w:hAnsi="Times New Roman" w:cs="Times New Roman"/>
                <w:sz w:val="20"/>
                <w:szCs w:val="20"/>
                <w:lang w:val="mn-MN"/>
              </w:rPr>
              <w:t>4.4.</w:t>
            </w:r>
            <w:r w:rsidRPr="00B43D20">
              <w:rPr>
                <w:rFonts w:ascii="Times New Roman" w:eastAsia="Times New Roman" w:hAnsi="Times New Roman" w:cs="Times New Roman"/>
                <w:sz w:val="20"/>
                <w:szCs w:val="20"/>
              </w:rPr>
              <w:t>Байгууллага хамт олон, айл-гэр бүл өөрийн эзэмшил газрыг зүлэгжүүлэн ногооруулах үйл ажиллагааг зохион байгуулан, хүний эрүүл мэндэд аюулгүй, таатай, алжаал тайлах ногоон орчин бүрдүүлэх</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БОАЖГазар</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
                <w:bCs/>
                <w:sz w:val="20"/>
                <w:szCs w:val="20"/>
                <w:lang w:val="mn-MN"/>
              </w:rPr>
              <w:t xml:space="preserve"> </w:t>
            </w:r>
            <w:r w:rsidRPr="00B43D20">
              <w:rPr>
                <w:rFonts w:ascii="Times New Roman" w:eastAsia="Times New Roman" w:hAnsi="Times New Roman" w:cs="Times New Roman"/>
                <w:bCs/>
                <w:sz w:val="20"/>
                <w:szCs w:val="20"/>
                <w:lang w:val="mn-MN"/>
              </w:rPr>
              <w:t>Аймаг, сумын ЗДТГ, Аж ахуйн нэгж байгууллагууд</w:t>
            </w:r>
          </w:p>
        </w:tc>
        <w:tc>
          <w:tcPr>
            <w:tcW w:w="1013"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A3017C">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sz w:val="20"/>
                <w:szCs w:val="20"/>
                <w:lang w:val="mn-MN"/>
              </w:rPr>
            </w:pPr>
            <w:r w:rsidRPr="00B43D20">
              <w:rPr>
                <w:rFonts w:ascii="Times New Roman" w:hAnsi="Times New Roman" w:cs="Times New Roman"/>
                <w:bCs/>
                <w:sz w:val="20"/>
                <w:szCs w:val="20"/>
                <w:lang w:val="mn-MN"/>
              </w:rPr>
              <w:t>Ногоон орчин бүрдүүлэх ажлыг жил бүр зохион байгуулж хэвшүүлсэн байна.</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73148F" w:rsidRDefault="0098251E" w:rsidP="0073148F">
            <w:pPr>
              <w:jc w:val="center"/>
              <w:rPr>
                <w:rFonts w:ascii="Times New Roman" w:hAnsi="Times New Roman" w:cs="Times New Roman"/>
                <w:bCs/>
                <w:iCs/>
                <w:sz w:val="20"/>
                <w:szCs w:val="20"/>
                <w:lang w:val="mn-MN"/>
              </w:rPr>
            </w:pPr>
            <w:r w:rsidRPr="00B43D20">
              <w:rPr>
                <w:rFonts w:ascii="Times New Roman" w:hAnsi="Times New Roman" w:cs="Times New Roman"/>
                <w:bCs/>
                <w:iCs/>
                <w:sz w:val="20"/>
                <w:szCs w:val="20"/>
                <w:lang w:val="mn-MN"/>
              </w:rPr>
              <w:t>2019 онд 39749 ширхэг мод бут сөөг тарисан</w:t>
            </w:r>
          </w:p>
        </w:tc>
        <w:tc>
          <w:tcPr>
            <w:tcW w:w="1087" w:type="dxa"/>
            <w:gridSpan w:val="3"/>
            <w:tcBorders>
              <w:top w:val="single" w:sz="4" w:space="0" w:color="auto"/>
              <w:left w:val="single" w:sz="4" w:space="0" w:color="auto"/>
              <w:bottom w:val="single" w:sz="4" w:space="0" w:color="auto"/>
              <w:right w:val="single" w:sz="4" w:space="0" w:color="auto"/>
            </w:tcBorders>
            <w:vAlign w:val="center"/>
          </w:tcPr>
          <w:p w:rsidR="0098251E" w:rsidRPr="00B43D20" w:rsidRDefault="0098251E" w:rsidP="004D50C6">
            <w:pPr>
              <w:jc w:val="center"/>
              <w:rPr>
                <w:rFonts w:ascii="Times New Roman" w:hAnsi="Times New Roman" w:cs="Times New Roman"/>
                <w:bCs/>
                <w:iCs/>
                <w:sz w:val="20"/>
                <w:szCs w:val="20"/>
                <w:lang w:val="mn-MN"/>
              </w:rPr>
            </w:pPr>
            <w:r w:rsidRPr="00B43D20">
              <w:rPr>
                <w:rFonts w:ascii="Times New Roman" w:hAnsi="Times New Roman" w:cs="Times New Roman"/>
                <w:bCs/>
                <w:iCs/>
                <w:sz w:val="20"/>
                <w:szCs w:val="20"/>
                <w:lang w:val="mn-MN"/>
              </w:rPr>
              <w:t>150.0 мянган мод бут сөөг</w:t>
            </w:r>
          </w:p>
        </w:tc>
        <w:tc>
          <w:tcPr>
            <w:tcW w:w="1016"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7B0F8B">
            <w:pPr>
              <w:jc w:val="center"/>
              <w:rPr>
                <w:rFonts w:ascii="Times New Roman" w:hAnsi="Times New Roman" w:cs="Times New Roman"/>
                <w:bCs/>
                <w:iCs/>
                <w:sz w:val="20"/>
                <w:szCs w:val="20"/>
                <w:lang w:val="mn-MN"/>
              </w:rPr>
            </w:pPr>
            <w:r w:rsidRPr="00B43D20">
              <w:rPr>
                <w:rFonts w:ascii="Times New Roman" w:hAnsi="Times New Roman" w:cs="Times New Roman"/>
                <w:bCs/>
                <w:iCs/>
                <w:sz w:val="20"/>
                <w:szCs w:val="20"/>
                <w:lang w:val="mn-MN"/>
              </w:rPr>
              <w:t>250.0 мянган мод бут сөөг</w:t>
            </w:r>
          </w:p>
        </w:tc>
      </w:tr>
      <w:tr w:rsidR="0098251E" w:rsidRPr="00B43D20" w:rsidTr="00D050F3">
        <w:trPr>
          <w:trHeight w:val="70"/>
        </w:trPr>
        <w:tc>
          <w:tcPr>
            <w:tcW w:w="483" w:type="dxa"/>
            <w:vMerge w:val="restart"/>
            <w:tcBorders>
              <w:top w:val="single" w:sz="4" w:space="0" w:color="auto"/>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b/>
                <w:sz w:val="20"/>
                <w:szCs w:val="20"/>
                <w:lang w:val="mn-MN"/>
              </w:rPr>
            </w:pPr>
            <w:r w:rsidRPr="00B43D20">
              <w:rPr>
                <w:rFonts w:ascii="Times New Roman" w:eastAsia="Times New Roman" w:hAnsi="Times New Roman" w:cs="Times New Roman"/>
                <w:b/>
                <w:sz w:val="20"/>
                <w:szCs w:val="20"/>
                <w:lang w:val="mn-MN"/>
              </w:rPr>
              <w:t>5</w:t>
            </w:r>
          </w:p>
        </w:tc>
        <w:tc>
          <w:tcPr>
            <w:tcW w:w="2066" w:type="dxa"/>
            <w:vMerge w:val="restart"/>
            <w:tcBorders>
              <w:top w:val="single" w:sz="4" w:space="0" w:color="auto"/>
              <w:left w:val="single" w:sz="4" w:space="0" w:color="auto"/>
              <w:right w:val="single" w:sz="4" w:space="0" w:color="auto"/>
            </w:tcBorders>
          </w:tcPr>
          <w:p w:rsidR="0098251E" w:rsidRPr="005E167B" w:rsidRDefault="0098251E" w:rsidP="00D050F3">
            <w:pPr>
              <w:jc w:val="both"/>
              <w:rPr>
                <w:rFonts w:ascii="Times New Roman" w:eastAsia="Times New Roman" w:hAnsi="Times New Roman" w:cs="Times New Roman"/>
                <w:sz w:val="20"/>
                <w:szCs w:val="20"/>
              </w:rPr>
            </w:pPr>
            <w:r w:rsidRPr="005E167B">
              <w:rPr>
                <w:rFonts w:ascii="Times New Roman" w:eastAsia="Times New Roman" w:hAnsi="Times New Roman" w:cs="Times New Roman"/>
                <w:sz w:val="20"/>
                <w:szCs w:val="20"/>
              </w:rPr>
              <w:t>Байгальд зохицсон ахуй, соёлын үнэт зүйлсийг хөгжүүлж, боловсрол, шинжлэх ухаан, технологи, инновацийг ногоон хөгжлийн хурдасгуур болгоно.</w:t>
            </w:r>
          </w:p>
        </w:tc>
        <w:tc>
          <w:tcPr>
            <w:tcW w:w="3841" w:type="dxa"/>
            <w:tcBorders>
              <w:top w:val="single" w:sz="4" w:space="0" w:color="auto"/>
              <w:left w:val="single" w:sz="4" w:space="0" w:color="auto"/>
              <w:bottom w:val="single" w:sz="4" w:space="0" w:color="auto"/>
              <w:right w:val="single" w:sz="4" w:space="0" w:color="auto"/>
            </w:tcBorders>
          </w:tcPr>
          <w:p w:rsidR="0098251E" w:rsidRPr="005E167B" w:rsidRDefault="0098251E" w:rsidP="00D050F3">
            <w:pPr>
              <w:jc w:val="both"/>
              <w:rPr>
                <w:rFonts w:ascii="Times New Roman" w:hAnsi="Times New Roman" w:cs="Times New Roman"/>
                <w:sz w:val="20"/>
                <w:szCs w:val="20"/>
                <w:lang w:val="mn-MN"/>
              </w:rPr>
            </w:pPr>
            <w:r w:rsidRPr="005E167B">
              <w:rPr>
                <w:rFonts w:ascii="Times New Roman" w:eastAsia="Times New Roman" w:hAnsi="Times New Roman" w:cs="Times New Roman"/>
                <w:sz w:val="20"/>
                <w:szCs w:val="20"/>
                <w:lang w:val="mn-MN"/>
              </w:rPr>
              <w:t>5.1.Т</w:t>
            </w:r>
            <w:r w:rsidRPr="005E167B">
              <w:rPr>
                <w:rFonts w:ascii="Times New Roman" w:eastAsia="Times New Roman" w:hAnsi="Times New Roman" w:cs="Times New Roman"/>
                <w:sz w:val="20"/>
                <w:szCs w:val="20"/>
              </w:rPr>
              <w:t>огтвортой хөгжлийн боловсролоор дамжуулан эх оронч үзэл, байгаль орчноо хамгаалах уламжлалт ёс заншил, байгальд ээлтэй амьдралын хэв маяг, нөөцийн хэмнэлттэй, үр ашигтай хэрэглээний соёлыг төлөвшүүлэх;</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БОАЖГазар</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
                <w:bCs/>
                <w:sz w:val="20"/>
                <w:szCs w:val="20"/>
                <w:lang w:val="mn-MN"/>
              </w:rPr>
              <w:t xml:space="preserve"> </w:t>
            </w:r>
            <w:r w:rsidRPr="00B43D20">
              <w:rPr>
                <w:rFonts w:ascii="Times New Roman" w:eastAsia="Times New Roman" w:hAnsi="Times New Roman" w:cs="Times New Roman"/>
                <w:bCs/>
                <w:sz w:val="20"/>
                <w:szCs w:val="20"/>
                <w:lang w:val="mn-MN"/>
              </w:rPr>
              <w:t>БСУГазар</w:t>
            </w:r>
          </w:p>
          <w:p w:rsidR="0098251E" w:rsidRPr="00B43D20" w:rsidRDefault="0098251E" w:rsidP="00D050F3">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Cs/>
                <w:sz w:val="20"/>
                <w:szCs w:val="20"/>
                <w:lang w:val="mn-MN"/>
              </w:rPr>
              <w:t>Аймаг, сумын ЗДТГ, Аж ахуйн нэгж байгууллагууд</w:t>
            </w:r>
          </w:p>
        </w:tc>
        <w:tc>
          <w:tcPr>
            <w:tcW w:w="1013"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A3017C">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tcPr>
          <w:p w:rsidR="0098251E" w:rsidRPr="001756D7" w:rsidRDefault="0098251E" w:rsidP="00D050F3">
            <w:pPr>
              <w:jc w:val="center"/>
              <w:rPr>
                <w:rFonts w:ascii="Times New Roman" w:hAnsi="Times New Roman" w:cs="Times New Roman"/>
                <w:bCs/>
                <w:sz w:val="16"/>
                <w:szCs w:val="16"/>
                <w:lang w:val="mn-MN"/>
              </w:rPr>
            </w:pPr>
            <w:r w:rsidRPr="001756D7">
              <w:rPr>
                <w:rFonts w:ascii="Times New Roman" w:hAnsi="Times New Roman" w:cs="Times New Roman"/>
                <w:bCs/>
                <w:sz w:val="16"/>
                <w:szCs w:val="16"/>
                <w:lang w:val="mn-MN"/>
              </w:rPr>
              <w:t>Хүүхэд багачуудад бага наснаас нь эхлэн байгальд ээлтэй, арвич хямагч сэтгэлгээг суулган, байгальд ээлтэй амьдралын хэв маяг, зөв хандлагыг түгээж сургалт сурталчилгааг нэмэгдүүлнэ</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AB5C7A">
            <w:pPr>
              <w:jc w:val="center"/>
              <w:rPr>
                <w:rFonts w:ascii="Times New Roman" w:hAnsi="Times New Roman" w:cs="Times New Roman"/>
                <w:bCs/>
                <w:iCs/>
                <w:sz w:val="20"/>
                <w:szCs w:val="20"/>
                <w:highlight w:val="yellow"/>
                <w:lang w:val="mn-MN"/>
              </w:rPr>
            </w:pPr>
            <w:r w:rsidRPr="00B43D20">
              <w:rPr>
                <w:rFonts w:ascii="Times New Roman" w:hAnsi="Times New Roman" w:cs="Times New Roman"/>
                <w:bCs/>
                <w:iCs/>
                <w:sz w:val="20"/>
                <w:szCs w:val="20"/>
                <w:lang w:val="mn-MN"/>
              </w:rPr>
              <w:t>8010 иргэнд сургалт явуулсан</w:t>
            </w:r>
          </w:p>
        </w:tc>
        <w:tc>
          <w:tcPr>
            <w:tcW w:w="1087" w:type="dxa"/>
            <w:gridSpan w:val="3"/>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iCs/>
                <w:sz w:val="20"/>
                <w:szCs w:val="20"/>
                <w:lang w:val="mn-MN"/>
              </w:rPr>
            </w:pPr>
            <w:r w:rsidRPr="00B43D20">
              <w:rPr>
                <w:rFonts w:ascii="Times New Roman" w:hAnsi="Times New Roman" w:cs="Times New Roman"/>
                <w:bCs/>
                <w:iCs/>
                <w:sz w:val="20"/>
                <w:szCs w:val="20"/>
                <w:lang w:val="mn-MN"/>
              </w:rPr>
              <w:t>Жил бүр 10.0 мянган иргэнд сургалт явуулна</w:t>
            </w:r>
          </w:p>
        </w:tc>
        <w:tc>
          <w:tcPr>
            <w:tcW w:w="1016"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
                <w:bCs/>
                <w:iCs/>
                <w:sz w:val="20"/>
                <w:szCs w:val="20"/>
                <w:lang w:val="mn-MN"/>
              </w:rPr>
            </w:pPr>
            <w:r w:rsidRPr="00B43D20">
              <w:rPr>
                <w:rFonts w:ascii="Times New Roman" w:hAnsi="Times New Roman" w:cs="Times New Roman"/>
                <w:bCs/>
                <w:iCs/>
                <w:sz w:val="20"/>
                <w:szCs w:val="20"/>
                <w:lang w:val="mn-MN"/>
              </w:rPr>
              <w:t>Жил бүр 10.0 мянган иргэнд сургалт явуулна</w:t>
            </w:r>
          </w:p>
        </w:tc>
      </w:tr>
      <w:tr w:rsidR="0098251E" w:rsidRPr="00B43D20" w:rsidTr="00D050F3">
        <w:trPr>
          <w:trHeight w:val="70"/>
        </w:trPr>
        <w:tc>
          <w:tcPr>
            <w:tcW w:w="483" w:type="dxa"/>
            <w:vMerge/>
            <w:tcBorders>
              <w:top w:val="single" w:sz="4" w:space="0" w:color="auto"/>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b/>
                <w:sz w:val="20"/>
                <w:szCs w:val="20"/>
                <w:lang w:val="mn-MN"/>
              </w:rPr>
            </w:pPr>
          </w:p>
        </w:tc>
        <w:tc>
          <w:tcPr>
            <w:tcW w:w="2066" w:type="dxa"/>
            <w:vMerge/>
            <w:tcBorders>
              <w:top w:val="single" w:sz="4" w:space="0" w:color="auto"/>
              <w:left w:val="single" w:sz="4" w:space="0" w:color="auto"/>
              <w:right w:val="single" w:sz="4" w:space="0" w:color="auto"/>
            </w:tcBorders>
          </w:tcPr>
          <w:p w:rsidR="0098251E" w:rsidRPr="005E167B" w:rsidRDefault="0098251E" w:rsidP="00D050F3">
            <w:pPr>
              <w:jc w:val="both"/>
              <w:rPr>
                <w:rFonts w:ascii="Times New Roman" w:eastAsia="Times New Roman" w:hAnsi="Times New Roman" w:cs="Times New Roman"/>
                <w:sz w:val="20"/>
                <w:szCs w:val="20"/>
              </w:rPr>
            </w:pPr>
          </w:p>
        </w:tc>
        <w:tc>
          <w:tcPr>
            <w:tcW w:w="3841" w:type="dxa"/>
            <w:tcBorders>
              <w:top w:val="single" w:sz="4" w:space="0" w:color="auto"/>
              <w:left w:val="single" w:sz="4" w:space="0" w:color="auto"/>
              <w:bottom w:val="single" w:sz="4" w:space="0" w:color="auto"/>
              <w:right w:val="single" w:sz="4" w:space="0" w:color="auto"/>
            </w:tcBorders>
          </w:tcPr>
          <w:p w:rsidR="0098251E" w:rsidRPr="005E167B" w:rsidRDefault="0098251E" w:rsidP="00D050F3">
            <w:pPr>
              <w:jc w:val="both"/>
              <w:rPr>
                <w:rFonts w:ascii="Times New Roman" w:eastAsia="Times New Roman" w:hAnsi="Times New Roman" w:cs="Times New Roman"/>
                <w:sz w:val="20"/>
                <w:szCs w:val="20"/>
                <w:lang w:val="mn-MN"/>
              </w:rPr>
            </w:pPr>
            <w:r w:rsidRPr="003E692D">
              <w:rPr>
                <w:rFonts w:ascii="Times New Roman" w:eastAsia="Times New Roman" w:hAnsi="Times New Roman" w:cs="Times New Roman"/>
                <w:sz w:val="20"/>
                <w:szCs w:val="20"/>
                <w:lang w:val="mn-MN"/>
              </w:rPr>
              <w:t>5.2</w:t>
            </w:r>
            <w:r w:rsidRPr="00F85FF0">
              <w:rPr>
                <w:rFonts w:ascii="Times New Roman" w:eastAsia="Times New Roman" w:hAnsi="Times New Roman" w:cs="Times New Roman"/>
                <w:color w:val="FF0000"/>
                <w:sz w:val="20"/>
                <w:szCs w:val="20"/>
                <w:lang w:val="mn-MN"/>
              </w:rPr>
              <w:t xml:space="preserve">. </w:t>
            </w:r>
            <w:r w:rsidRPr="003E692D">
              <w:rPr>
                <w:rFonts w:ascii="Times New Roman" w:eastAsia="Times New Roman" w:hAnsi="Times New Roman" w:cs="Times New Roman"/>
                <w:sz w:val="20"/>
                <w:szCs w:val="20"/>
                <w:lang w:val="mn-MN"/>
              </w:rPr>
              <w:t>Орон нутгийн удирдлага, аж ахуйн нэгж, байгууллага олон нийтэд ногоон хөгжил, ногоон эдийн засгийн талаар сургалт семинар зохион байгуулах.</w:t>
            </w:r>
          </w:p>
        </w:tc>
        <w:tc>
          <w:tcPr>
            <w:tcW w:w="1260"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3216E5">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БОАЖГазар</w:t>
            </w:r>
          </w:p>
        </w:tc>
        <w:tc>
          <w:tcPr>
            <w:tcW w:w="1440"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3216E5">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
                <w:bCs/>
                <w:sz w:val="20"/>
                <w:szCs w:val="20"/>
                <w:lang w:val="mn-MN"/>
              </w:rPr>
              <w:t xml:space="preserve"> </w:t>
            </w:r>
            <w:r w:rsidRPr="00B43D20">
              <w:rPr>
                <w:rFonts w:ascii="Times New Roman" w:eastAsia="Times New Roman" w:hAnsi="Times New Roman" w:cs="Times New Roman"/>
                <w:bCs/>
                <w:sz w:val="20"/>
                <w:szCs w:val="20"/>
                <w:lang w:val="mn-MN"/>
              </w:rPr>
              <w:t>БСУГазар</w:t>
            </w:r>
          </w:p>
          <w:p w:rsidR="0098251E" w:rsidRPr="00B43D20" w:rsidRDefault="0098251E" w:rsidP="003216E5">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Cs/>
                <w:sz w:val="20"/>
                <w:szCs w:val="20"/>
                <w:lang w:val="mn-MN"/>
              </w:rPr>
              <w:t>Аймаг, сумын ЗДТГ, Аж ахуйн нэгж байгууллагууд</w:t>
            </w:r>
          </w:p>
        </w:tc>
        <w:tc>
          <w:tcPr>
            <w:tcW w:w="1013"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A3017C">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tcPr>
          <w:p w:rsidR="0098251E" w:rsidRPr="005E167B" w:rsidRDefault="0098251E" w:rsidP="00D050F3">
            <w:pPr>
              <w:jc w:val="center"/>
              <w:rPr>
                <w:rFonts w:ascii="Times New Roman" w:hAnsi="Times New Roman" w:cs="Times New Roman"/>
                <w:bCs/>
                <w:sz w:val="20"/>
                <w:szCs w:val="20"/>
                <w:lang w:val="mn-MN"/>
              </w:rPr>
            </w:pPr>
            <w:r w:rsidRPr="005E167B">
              <w:rPr>
                <w:rFonts w:ascii="Times New Roman" w:hAnsi="Times New Roman" w:cs="Times New Roman"/>
                <w:bCs/>
                <w:sz w:val="20"/>
                <w:szCs w:val="20"/>
                <w:lang w:val="mn-MN"/>
              </w:rPr>
              <w:t>Зохион байгуулсан сургалтын тоогоор</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AB5C7A">
            <w:pPr>
              <w:jc w:val="center"/>
              <w:rPr>
                <w:rFonts w:ascii="Times New Roman" w:hAnsi="Times New Roman" w:cs="Times New Roman"/>
                <w:bCs/>
                <w:iCs/>
                <w:sz w:val="20"/>
                <w:szCs w:val="20"/>
                <w:lang w:val="mn-MN"/>
              </w:rPr>
            </w:pPr>
            <w:r>
              <w:rPr>
                <w:rFonts w:ascii="Times New Roman" w:hAnsi="Times New Roman" w:cs="Times New Roman"/>
                <w:bCs/>
                <w:iCs/>
                <w:sz w:val="20"/>
                <w:szCs w:val="20"/>
                <w:lang w:val="mn-MN"/>
              </w:rPr>
              <w:t>1</w:t>
            </w:r>
          </w:p>
        </w:tc>
        <w:tc>
          <w:tcPr>
            <w:tcW w:w="1087" w:type="dxa"/>
            <w:gridSpan w:val="3"/>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iCs/>
                <w:sz w:val="20"/>
                <w:szCs w:val="20"/>
                <w:lang w:val="mn-MN"/>
              </w:rPr>
            </w:pPr>
            <w:r>
              <w:rPr>
                <w:rFonts w:ascii="Times New Roman" w:hAnsi="Times New Roman" w:cs="Times New Roman"/>
                <w:bCs/>
                <w:iCs/>
                <w:sz w:val="20"/>
                <w:szCs w:val="20"/>
                <w:lang w:val="mn-MN"/>
              </w:rPr>
              <w:t>2</w:t>
            </w:r>
          </w:p>
        </w:tc>
        <w:tc>
          <w:tcPr>
            <w:tcW w:w="1016"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iCs/>
                <w:sz w:val="20"/>
                <w:szCs w:val="20"/>
                <w:lang w:val="mn-MN"/>
              </w:rPr>
            </w:pPr>
            <w:r>
              <w:rPr>
                <w:rFonts w:ascii="Times New Roman" w:hAnsi="Times New Roman" w:cs="Times New Roman"/>
                <w:bCs/>
                <w:iCs/>
                <w:sz w:val="20"/>
                <w:szCs w:val="20"/>
                <w:lang w:val="mn-MN"/>
              </w:rPr>
              <w:t>4</w:t>
            </w:r>
          </w:p>
        </w:tc>
      </w:tr>
      <w:tr w:rsidR="0098251E" w:rsidRPr="00B43D20" w:rsidTr="00D050F3">
        <w:trPr>
          <w:trHeight w:val="70"/>
        </w:trPr>
        <w:tc>
          <w:tcPr>
            <w:tcW w:w="483"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b/>
                <w:sz w:val="20"/>
                <w:szCs w:val="20"/>
                <w:lang w:val="mn-MN"/>
              </w:rPr>
            </w:pPr>
          </w:p>
        </w:tc>
        <w:tc>
          <w:tcPr>
            <w:tcW w:w="2066"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rPr>
            </w:pPr>
          </w:p>
        </w:tc>
        <w:tc>
          <w:tcPr>
            <w:tcW w:w="3841" w:type="dxa"/>
            <w:tcBorders>
              <w:top w:val="single" w:sz="4" w:space="0" w:color="auto"/>
              <w:left w:val="single" w:sz="4" w:space="0" w:color="auto"/>
              <w:bottom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lang w:val="mn-MN"/>
              </w:rPr>
            </w:pPr>
            <w:r>
              <w:rPr>
                <w:rFonts w:ascii="Times New Roman" w:eastAsia="Times New Roman" w:hAnsi="Times New Roman" w:cs="Times New Roman"/>
                <w:sz w:val="20"/>
                <w:szCs w:val="20"/>
                <w:lang w:val="mn-MN"/>
              </w:rPr>
              <w:t>5.3</w:t>
            </w:r>
            <w:r w:rsidRPr="00B43D20">
              <w:rPr>
                <w:rFonts w:ascii="Times New Roman" w:eastAsia="Times New Roman" w:hAnsi="Times New Roman" w:cs="Times New Roman"/>
                <w:sz w:val="20"/>
                <w:szCs w:val="20"/>
                <w:lang w:val="mn-MN"/>
              </w:rPr>
              <w:t>.</w:t>
            </w:r>
            <w:r>
              <w:rPr>
                <w:rFonts w:ascii="Times New Roman" w:eastAsia="Times New Roman" w:hAnsi="Times New Roman" w:cs="Times New Roman"/>
                <w:sz w:val="20"/>
                <w:szCs w:val="20"/>
                <w:lang w:val="mn-MN"/>
              </w:rPr>
              <w:t xml:space="preserve"> </w:t>
            </w:r>
            <w:r w:rsidRPr="00B43D20">
              <w:rPr>
                <w:rFonts w:ascii="Times New Roman" w:eastAsia="Times New Roman" w:hAnsi="Times New Roman" w:cs="Times New Roman"/>
                <w:sz w:val="20"/>
                <w:szCs w:val="20"/>
              </w:rPr>
              <w:t>Байгаль орчны удирдлагын MNS ISO14000 багц стандартыг аж ахуйн нэгж, байгууллагад нэвтрүүлэхийг хөх</w:t>
            </w:r>
            <w:r w:rsidRPr="00B43D20">
              <w:rPr>
                <w:rFonts w:ascii="Times New Roman" w:eastAsia="Times New Roman" w:hAnsi="Times New Roman" w:cs="Times New Roman"/>
                <w:sz w:val="20"/>
                <w:szCs w:val="20"/>
                <w:lang w:val="mn-MN"/>
              </w:rPr>
              <w:t>ү</w:t>
            </w:r>
            <w:r w:rsidRPr="00B43D20">
              <w:rPr>
                <w:rFonts w:ascii="Times New Roman" w:eastAsia="Times New Roman" w:hAnsi="Times New Roman" w:cs="Times New Roman"/>
                <w:sz w:val="20"/>
                <w:szCs w:val="20"/>
              </w:rPr>
              <w:t>үлэн дэмжиж, бүтээгдэхүүний үйлдвэрлэл, хэрэглээний хэмнэлттэй зөв дадлыг бий болгох;</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БОАЖГазар</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СХЗХэлтэс</w:t>
            </w:r>
          </w:p>
          <w:p w:rsidR="0098251E" w:rsidRPr="00B43D20" w:rsidRDefault="0098251E" w:rsidP="00D050F3">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Cs/>
                <w:sz w:val="20"/>
                <w:szCs w:val="20"/>
                <w:lang w:val="mn-MN"/>
              </w:rPr>
              <w:t>Аймаг, сумын ЗДТГ, Аж ахуйн нэгж байгууллагууд</w:t>
            </w:r>
          </w:p>
        </w:tc>
        <w:tc>
          <w:tcPr>
            <w:tcW w:w="1013"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A3017C">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tcPr>
          <w:p w:rsidR="0098251E" w:rsidRPr="001756D7" w:rsidRDefault="0098251E" w:rsidP="00D050F3">
            <w:pPr>
              <w:jc w:val="center"/>
              <w:rPr>
                <w:rFonts w:ascii="Times New Roman" w:hAnsi="Times New Roman" w:cs="Times New Roman"/>
                <w:b/>
                <w:bCs/>
                <w:sz w:val="16"/>
                <w:szCs w:val="16"/>
                <w:lang w:val="mn-MN"/>
              </w:rPr>
            </w:pPr>
            <w:r w:rsidRPr="001756D7">
              <w:rPr>
                <w:rFonts w:ascii="Times New Roman" w:eastAsia="Times New Roman" w:hAnsi="Times New Roman" w:cs="Times New Roman"/>
                <w:sz w:val="16"/>
                <w:szCs w:val="16"/>
              </w:rPr>
              <w:t>Байгаль орчны удирдлагы</w:t>
            </w:r>
            <w:r w:rsidRPr="001756D7">
              <w:rPr>
                <w:rFonts w:ascii="Times New Roman" w:eastAsia="Times New Roman" w:hAnsi="Times New Roman" w:cs="Times New Roman"/>
                <w:sz w:val="16"/>
                <w:szCs w:val="16"/>
                <w:lang w:val="mn-MN"/>
              </w:rPr>
              <w:t>г нэвтрүүлэх, үнэлэх, хянах ажлыг аж ахуйн нэгж байгууллагуудад нэвтрүүлнэ.</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
                <w:bCs/>
                <w:iCs/>
                <w:sz w:val="20"/>
                <w:szCs w:val="20"/>
                <w:lang w:val="mn-MN"/>
              </w:rPr>
            </w:pPr>
            <w:r w:rsidRPr="00B43D20">
              <w:rPr>
                <w:rFonts w:ascii="Times New Roman" w:hAnsi="Times New Roman" w:cs="Times New Roman"/>
                <w:b/>
                <w:bCs/>
                <w:iCs/>
                <w:sz w:val="20"/>
                <w:szCs w:val="20"/>
                <w:lang w:val="mn-MN"/>
              </w:rPr>
              <w:t>-</w:t>
            </w:r>
          </w:p>
        </w:tc>
        <w:tc>
          <w:tcPr>
            <w:tcW w:w="2103" w:type="dxa"/>
            <w:gridSpan w:val="4"/>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
                <w:bCs/>
                <w:iCs/>
                <w:sz w:val="20"/>
                <w:szCs w:val="20"/>
                <w:lang w:val="mn-MN"/>
              </w:rPr>
            </w:pPr>
            <w:r w:rsidRPr="00B43D20">
              <w:rPr>
                <w:rFonts w:ascii="Times New Roman" w:hAnsi="Times New Roman" w:cs="Times New Roman"/>
                <w:bCs/>
                <w:color w:val="000000" w:themeColor="text1"/>
                <w:sz w:val="20"/>
                <w:szCs w:val="20"/>
                <w:lang w:val="mn-MN"/>
              </w:rPr>
              <w:t>Үйл ажиллагааны үр дүнгээр</w:t>
            </w:r>
          </w:p>
        </w:tc>
      </w:tr>
      <w:tr w:rsidR="0098251E" w:rsidRPr="00B43D20" w:rsidTr="00D050F3">
        <w:trPr>
          <w:trHeight w:val="70"/>
        </w:trPr>
        <w:tc>
          <w:tcPr>
            <w:tcW w:w="483"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b/>
                <w:sz w:val="20"/>
                <w:szCs w:val="20"/>
                <w:lang w:val="mn-MN"/>
              </w:rPr>
            </w:pPr>
          </w:p>
        </w:tc>
        <w:tc>
          <w:tcPr>
            <w:tcW w:w="2066"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rPr>
            </w:pPr>
          </w:p>
        </w:tc>
        <w:tc>
          <w:tcPr>
            <w:tcW w:w="3841" w:type="dxa"/>
            <w:tcBorders>
              <w:top w:val="single" w:sz="4" w:space="0" w:color="auto"/>
              <w:left w:val="single" w:sz="4" w:space="0" w:color="auto"/>
              <w:bottom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lang w:val="mn-MN"/>
              </w:rPr>
            </w:pPr>
            <w:r>
              <w:rPr>
                <w:rFonts w:ascii="Times New Roman" w:eastAsia="Times New Roman" w:hAnsi="Times New Roman" w:cs="Times New Roman"/>
                <w:sz w:val="20"/>
                <w:szCs w:val="20"/>
                <w:lang w:val="mn-MN"/>
              </w:rPr>
              <w:t>5.4</w:t>
            </w:r>
            <w:r w:rsidRPr="00B43D20">
              <w:rPr>
                <w:rFonts w:ascii="Times New Roman" w:eastAsia="Times New Roman" w:hAnsi="Times New Roman" w:cs="Times New Roman"/>
                <w:sz w:val="20"/>
                <w:szCs w:val="20"/>
                <w:lang w:val="mn-MN"/>
              </w:rPr>
              <w:t>.</w:t>
            </w:r>
            <w:r>
              <w:rPr>
                <w:rFonts w:ascii="Times New Roman" w:eastAsia="Times New Roman" w:hAnsi="Times New Roman" w:cs="Times New Roman"/>
                <w:sz w:val="20"/>
                <w:szCs w:val="20"/>
                <w:lang w:val="mn-MN"/>
              </w:rPr>
              <w:t xml:space="preserve"> </w:t>
            </w:r>
            <w:r w:rsidRPr="00B43D20">
              <w:rPr>
                <w:rFonts w:ascii="Times New Roman" w:eastAsia="Times New Roman" w:hAnsi="Times New Roman" w:cs="Times New Roman"/>
                <w:sz w:val="20"/>
                <w:szCs w:val="20"/>
                <w:lang w:val="mn-MN"/>
              </w:rPr>
              <w:t>У</w:t>
            </w:r>
            <w:r w:rsidRPr="00B43D20">
              <w:rPr>
                <w:rFonts w:ascii="Times New Roman" w:eastAsia="Times New Roman" w:hAnsi="Times New Roman" w:cs="Times New Roman"/>
                <w:sz w:val="20"/>
                <w:szCs w:val="20"/>
              </w:rPr>
              <w:t xml:space="preserve">ул уурхайн болон хөгжлийн </w:t>
            </w:r>
            <w:r w:rsidRPr="00B43D20">
              <w:rPr>
                <w:rFonts w:ascii="Times New Roman" w:eastAsia="Times New Roman" w:hAnsi="Times New Roman" w:cs="Times New Roman"/>
                <w:sz w:val="20"/>
                <w:szCs w:val="20"/>
              </w:rPr>
              <w:lastRenderedPageBreak/>
              <w:t>томоохон төслийг хэрэгжүүлэхийн өмнө байгаль, түүх, соёлын өвд учруулах эрсдэлийн үнэлгээ хийж, хамгаалалтын арга хэмжээг хэрэгжүүлэх;</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lastRenderedPageBreak/>
              <w:t>БОАЖГаза</w:t>
            </w:r>
            <w:r w:rsidRPr="00B43D20">
              <w:rPr>
                <w:rFonts w:ascii="Times New Roman" w:eastAsia="Times New Roman" w:hAnsi="Times New Roman" w:cs="Times New Roman"/>
                <w:bCs/>
                <w:sz w:val="20"/>
                <w:szCs w:val="20"/>
                <w:lang w:val="mn-MN"/>
              </w:rPr>
              <w:lastRenderedPageBreak/>
              <w:t>р</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Cs/>
                <w:sz w:val="20"/>
                <w:szCs w:val="20"/>
                <w:lang w:val="mn-MN"/>
              </w:rPr>
              <w:lastRenderedPageBreak/>
              <w:t xml:space="preserve">Аймаг, сумын </w:t>
            </w:r>
            <w:r w:rsidRPr="00B43D20">
              <w:rPr>
                <w:rFonts w:ascii="Times New Roman" w:eastAsia="Times New Roman" w:hAnsi="Times New Roman" w:cs="Times New Roman"/>
                <w:bCs/>
                <w:sz w:val="20"/>
                <w:szCs w:val="20"/>
                <w:lang w:val="mn-MN"/>
              </w:rPr>
              <w:lastRenderedPageBreak/>
              <w:t>ЗДТГ, Аж ахуйн нэгж байгууллагууд</w:t>
            </w:r>
          </w:p>
        </w:tc>
        <w:tc>
          <w:tcPr>
            <w:tcW w:w="1013"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A3017C">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lastRenderedPageBreak/>
              <w:t>2020-</w:t>
            </w:r>
            <w:r w:rsidRPr="00B43D20">
              <w:rPr>
                <w:rFonts w:ascii="Times New Roman" w:eastAsia="Times New Roman" w:hAnsi="Times New Roman" w:cs="Times New Roman"/>
                <w:bCs/>
                <w:sz w:val="20"/>
                <w:szCs w:val="20"/>
                <w:lang w:val="mn-MN"/>
              </w:rPr>
              <w:lastRenderedPageBreak/>
              <w:t>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tcPr>
          <w:p w:rsidR="0098251E" w:rsidRPr="001756D7" w:rsidRDefault="0098251E" w:rsidP="00D050F3">
            <w:pPr>
              <w:jc w:val="center"/>
              <w:rPr>
                <w:rFonts w:ascii="Times New Roman" w:hAnsi="Times New Roman" w:cs="Times New Roman"/>
                <w:bCs/>
                <w:sz w:val="16"/>
                <w:szCs w:val="16"/>
                <w:lang w:val="mn-MN"/>
              </w:rPr>
            </w:pPr>
            <w:r w:rsidRPr="001756D7">
              <w:rPr>
                <w:rFonts w:ascii="Times New Roman" w:hAnsi="Times New Roman" w:cs="Times New Roman"/>
                <w:bCs/>
                <w:sz w:val="16"/>
                <w:szCs w:val="16"/>
                <w:lang w:val="mn-MN"/>
              </w:rPr>
              <w:lastRenderedPageBreak/>
              <w:t xml:space="preserve">Томоохон төслийг  хэрэгжүүлэхийн </w:t>
            </w:r>
            <w:r w:rsidRPr="001756D7">
              <w:rPr>
                <w:rFonts w:ascii="Times New Roman" w:hAnsi="Times New Roman" w:cs="Times New Roman"/>
                <w:bCs/>
                <w:sz w:val="16"/>
                <w:szCs w:val="16"/>
                <w:lang w:val="mn-MN"/>
              </w:rPr>
              <w:lastRenderedPageBreak/>
              <w:t>өмнө байгаль, түүх, соёлын өвийн цогц үнэлгээ судалгааг хийж хэрэгцээ шаардлагыг тооцсон байна</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iCs/>
                <w:sz w:val="20"/>
                <w:szCs w:val="20"/>
                <w:lang w:val="mn-MN"/>
              </w:rPr>
            </w:pPr>
            <w:r w:rsidRPr="00B43D20">
              <w:rPr>
                <w:rFonts w:ascii="Times New Roman" w:hAnsi="Times New Roman" w:cs="Times New Roman"/>
                <w:bCs/>
                <w:iCs/>
                <w:sz w:val="20"/>
                <w:szCs w:val="20"/>
                <w:lang w:val="mn-MN"/>
              </w:rPr>
              <w:lastRenderedPageBreak/>
              <w:t xml:space="preserve">Уул </w:t>
            </w:r>
            <w:r w:rsidRPr="00B43D20">
              <w:rPr>
                <w:rFonts w:ascii="Times New Roman" w:hAnsi="Times New Roman" w:cs="Times New Roman"/>
                <w:bCs/>
                <w:iCs/>
                <w:sz w:val="20"/>
                <w:szCs w:val="20"/>
                <w:lang w:val="mn-MN"/>
              </w:rPr>
              <w:lastRenderedPageBreak/>
              <w:t xml:space="preserve">уурхайн төслүүдэд хийгдэж байгаа </w:t>
            </w:r>
          </w:p>
        </w:tc>
        <w:tc>
          <w:tcPr>
            <w:tcW w:w="2103" w:type="dxa"/>
            <w:gridSpan w:val="4"/>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
                <w:bCs/>
                <w:iCs/>
                <w:sz w:val="20"/>
                <w:szCs w:val="20"/>
                <w:lang w:val="mn-MN"/>
              </w:rPr>
            </w:pPr>
            <w:r w:rsidRPr="00B43D20">
              <w:rPr>
                <w:rFonts w:ascii="Times New Roman" w:hAnsi="Times New Roman" w:cs="Times New Roman"/>
                <w:bCs/>
                <w:color w:val="000000" w:themeColor="text1"/>
                <w:sz w:val="20"/>
                <w:szCs w:val="20"/>
                <w:lang w:val="mn-MN"/>
              </w:rPr>
              <w:lastRenderedPageBreak/>
              <w:t xml:space="preserve">Үйл ажиллагааны үр </w:t>
            </w:r>
            <w:r w:rsidRPr="00B43D20">
              <w:rPr>
                <w:rFonts w:ascii="Times New Roman" w:hAnsi="Times New Roman" w:cs="Times New Roman"/>
                <w:bCs/>
                <w:color w:val="000000" w:themeColor="text1"/>
                <w:sz w:val="20"/>
                <w:szCs w:val="20"/>
                <w:lang w:val="mn-MN"/>
              </w:rPr>
              <w:lastRenderedPageBreak/>
              <w:t>дүнгээр</w:t>
            </w:r>
          </w:p>
        </w:tc>
      </w:tr>
      <w:tr w:rsidR="0098251E" w:rsidRPr="00B43D20" w:rsidTr="00D050F3">
        <w:trPr>
          <w:trHeight w:val="70"/>
        </w:trPr>
        <w:tc>
          <w:tcPr>
            <w:tcW w:w="483"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b/>
                <w:sz w:val="20"/>
                <w:szCs w:val="20"/>
                <w:lang w:val="mn-MN"/>
              </w:rPr>
            </w:pPr>
          </w:p>
        </w:tc>
        <w:tc>
          <w:tcPr>
            <w:tcW w:w="2066"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rPr>
            </w:pPr>
          </w:p>
        </w:tc>
        <w:tc>
          <w:tcPr>
            <w:tcW w:w="3841" w:type="dxa"/>
            <w:tcBorders>
              <w:top w:val="single" w:sz="4" w:space="0" w:color="auto"/>
              <w:left w:val="single" w:sz="4" w:space="0" w:color="auto"/>
              <w:bottom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lang w:val="mn-MN"/>
              </w:rPr>
            </w:pPr>
            <w:r>
              <w:rPr>
                <w:rFonts w:ascii="Times New Roman" w:eastAsia="Times New Roman" w:hAnsi="Times New Roman" w:cs="Times New Roman"/>
                <w:sz w:val="20"/>
                <w:szCs w:val="20"/>
                <w:lang w:val="mn-MN"/>
              </w:rPr>
              <w:t>5.5</w:t>
            </w:r>
            <w:r w:rsidRPr="00B43D20">
              <w:rPr>
                <w:rFonts w:ascii="Times New Roman" w:eastAsia="Times New Roman" w:hAnsi="Times New Roman" w:cs="Times New Roman"/>
                <w:sz w:val="20"/>
                <w:szCs w:val="20"/>
                <w:lang w:val="mn-MN"/>
              </w:rPr>
              <w:t>.</w:t>
            </w:r>
            <w:r>
              <w:rPr>
                <w:rFonts w:ascii="Times New Roman" w:eastAsia="Times New Roman" w:hAnsi="Times New Roman" w:cs="Times New Roman"/>
                <w:sz w:val="20"/>
                <w:szCs w:val="20"/>
                <w:lang w:val="mn-MN"/>
              </w:rPr>
              <w:t xml:space="preserve"> </w:t>
            </w:r>
            <w:r w:rsidRPr="00B43D20">
              <w:rPr>
                <w:rFonts w:ascii="Times New Roman" w:eastAsia="Times New Roman" w:hAnsi="Times New Roman" w:cs="Times New Roman"/>
                <w:sz w:val="20"/>
                <w:szCs w:val="20"/>
                <w:lang w:val="mn-MN"/>
              </w:rPr>
              <w:t>И</w:t>
            </w:r>
            <w:r w:rsidRPr="00B43D20">
              <w:rPr>
                <w:rFonts w:ascii="Times New Roman" w:eastAsia="Times New Roman" w:hAnsi="Times New Roman" w:cs="Times New Roman"/>
                <w:sz w:val="20"/>
                <w:szCs w:val="20"/>
              </w:rPr>
              <w:t>нноваци, биотехнологи, нанотехнологи дамжуулах, бойжуулах, нутагшуулж үйлдвэрлэлд нэвтрүүлэхэд шинжлэх ухааны байгууллага, аж үйлдвэрийн хамтын ажиллагааг өргөжүүлэн, чанар, онцлогоороо тэргүүлсэн ногоон бүтээгдэхүүний үйлдвэрлэлийг нэмэгдүүлэх.</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ХОХБТ Хэлтэс</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Cs/>
                <w:sz w:val="20"/>
                <w:szCs w:val="20"/>
                <w:lang w:val="mn-MN"/>
              </w:rPr>
              <w:t>БОАЖГазар , Аймаг, сумын ЗДТГ, Аж ахуйн нэгж байгууллагууд</w:t>
            </w:r>
          </w:p>
        </w:tc>
        <w:tc>
          <w:tcPr>
            <w:tcW w:w="1013"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A3017C">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tcPr>
          <w:p w:rsidR="0098251E" w:rsidRPr="001756D7" w:rsidRDefault="0098251E" w:rsidP="00D050F3">
            <w:pPr>
              <w:jc w:val="center"/>
              <w:rPr>
                <w:rFonts w:ascii="Times New Roman" w:hAnsi="Times New Roman" w:cs="Times New Roman"/>
                <w:b/>
                <w:bCs/>
                <w:sz w:val="16"/>
                <w:szCs w:val="16"/>
                <w:lang w:val="mn-MN"/>
              </w:rPr>
            </w:pPr>
            <w:r w:rsidRPr="001756D7">
              <w:rPr>
                <w:rFonts w:ascii="Times New Roman" w:eastAsia="Times New Roman" w:hAnsi="Times New Roman" w:cs="Times New Roman"/>
                <w:sz w:val="16"/>
                <w:szCs w:val="16"/>
                <w:lang w:val="mn-MN"/>
              </w:rPr>
              <w:t>Судалгаа технологид суурилсан чанар, онцлогоороо тэргүүлсэн ногоон үйлдвэрлэлийг бий болгоно</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
                <w:bCs/>
                <w:iCs/>
                <w:sz w:val="20"/>
                <w:szCs w:val="20"/>
                <w:lang w:val="mn-MN"/>
              </w:rPr>
            </w:pPr>
            <w:r w:rsidRPr="00B43D20">
              <w:rPr>
                <w:rFonts w:ascii="Times New Roman" w:hAnsi="Times New Roman" w:cs="Times New Roman"/>
                <w:b/>
                <w:bCs/>
                <w:iCs/>
                <w:sz w:val="20"/>
                <w:szCs w:val="20"/>
                <w:lang w:val="mn-MN"/>
              </w:rPr>
              <w:t>-</w:t>
            </w:r>
          </w:p>
        </w:tc>
        <w:tc>
          <w:tcPr>
            <w:tcW w:w="2103" w:type="dxa"/>
            <w:gridSpan w:val="4"/>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
                <w:bCs/>
                <w:iCs/>
                <w:sz w:val="20"/>
                <w:szCs w:val="20"/>
                <w:lang w:val="mn-MN"/>
              </w:rPr>
            </w:pPr>
            <w:r w:rsidRPr="00B43D20">
              <w:rPr>
                <w:rFonts w:ascii="Times New Roman" w:hAnsi="Times New Roman" w:cs="Times New Roman"/>
                <w:bCs/>
                <w:color w:val="000000" w:themeColor="text1"/>
                <w:sz w:val="20"/>
                <w:szCs w:val="20"/>
                <w:lang w:val="mn-MN"/>
              </w:rPr>
              <w:t>Үйл ажиллагааны үр дүнгээр</w:t>
            </w:r>
          </w:p>
        </w:tc>
      </w:tr>
      <w:tr w:rsidR="0098251E" w:rsidRPr="00B43D20" w:rsidTr="00D050F3">
        <w:trPr>
          <w:trHeight w:val="70"/>
        </w:trPr>
        <w:tc>
          <w:tcPr>
            <w:tcW w:w="483"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b/>
                <w:sz w:val="20"/>
                <w:szCs w:val="20"/>
                <w:lang w:val="mn-MN"/>
              </w:rPr>
            </w:pPr>
          </w:p>
        </w:tc>
        <w:tc>
          <w:tcPr>
            <w:tcW w:w="2066"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rPr>
            </w:pPr>
          </w:p>
        </w:tc>
        <w:tc>
          <w:tcPr>
            <w:tcW w:w="3841" w:type="dxa"/>
            <w:tcBorders>
              <w:top w:val="single" w:sz="4" w:space="0" w:color="auto"/>
              <w:left w:val="single" w:sz="4" w:space="0" w:color="auto"/>
              <w:bottom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lang w:val="mn-MN"/>
              </w:rPr>
            </w:pPr>
            <w:r>
              <w:rPr>
                <w:rFonts w:ascii="Times New Roman" w:eastAsia="Times New Roman" w:hAnsi="Times New Roman" w:cs="Times New Roman"/>
                <w:sz w:val="20"/>
                <w:szCs w:val="20"/>
                <w:lang w:val="mn-MN"/>
              </w:rPr>
              <w:t>5.6</w:t>
            </w:r>
            <w:r w:rsidRPr="00B43D20">
              <w:rPr>
                <w:rFonts w:ascii="Times New Roman" w:eastAsia="Times New Roman" w:hAnsi="Times New Roman" w:cs="Times New Roman"/>
                <w:sz w:val="20"/>
                <w:szCs w:val="20"/>
                <w:lang w:val="mn-MN"/>
              </w:rPr>
              <w:t xml:space="preserve">. </w:t>
            </w:r>
            <w:r w:rsidRPr="00B43D20">
              <w:rPr>
                <w:rFonts w:ascii="Times New Roman" w:eastAsia="Times New Roman" w:hAnsi="Times New Roman" w:cs="Times New Roman"/>
                <w:sz w:val="20"/>
                <w:szCs w:val="20"/>
              </w:rPr>
              <w:t>Эко орчин бүрдүүлэх аян өрнүүлж Эко гэр бүл шалгаруулах ажлыг зохион байгуулах </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БОАЖГазар</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Cs/>
                <w:sz w:val="20"/>
                <w:szCs w:val="20"/>
                <w:lang w:val="mn-MN"/>
              </w:rPr>
              <w:t>Аймаг, сумын ЗДТГ, Аж ахуйн нэгж байгууллагууд</w:t>
            </w:r>
          </w:p>
        </w:tc>
        <w:tc>
          <w:tcPr>
            <w:tcW w:w="1013"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A3017C">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tcPr>
          <w:p w:rsidR="0098251E" w:rsidRPr="001756D7" w:rsidRDefault="0098251E" w:rsidP="00D050F3">
            <w:pPr>
              <w:jc w:val="center"/>
              <w:rPr>
                <w:rFonts w:ascii="Times New Roman" w:hAnsi="Times New Roman" w:cs="Times New Roman"/>
                <w:bCs/>
                <w:sz w:val="16"/>
                <w:szCs w:val="16"/>
                <w:lang w:val="mn-MN"/>
              </w:rPr>
            </w:pPr>
            <w:r w:rsidRPr="001756D7">
              <w:rPr>
                <w:rFonts w:ascii="Times New Roman" w:hAnsi="Times New Roman" w:cs="Times New Roman"/>
                <w:bCs/>
                <w:sz w:val="16"/>
                <w:szCs w:val="16"/>
                <w:lang w:val="mn-MN"/>
              </w:rPr>
              <w:t>Жил бүр болзолт аян зохион байгуулж иргэдийн амьдралын хэв маягыг ногоон орчин бий болгоход чиглүүлсэн байна</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5C325D">
            <w:pPr>
              <w:jc w:val="center"/>
              <w:rPr>
                <w:rFonts w:ascii="Times New Roman" w:hAnsi="Times New Roman" w:cs="Times New Roman"/>
                <w:bCs/>
                <w:iCs/>
                <w:sz w:val="20"/>
                <w:szCs w:val="20"/>
                <w:highlight w:val="yellow"/>
                <w:lang w:val="mn-MN"/>
              </w:rPr>
            </w:pPr>
            <w:r w:rsidRPr="00B43D20">
              <w:rPr>
                <w:rFonts w:ascii="Times New Roman" w:hAnsi="Times New Roman" w:cs="Times New Roman"/>
                <w:bCs/>
                <w:iCs/>
                <w:sz w:val="20"/>
                <w:szCs w:val="20"/>
                <w:lang w:val="mn-MN"/>
              </w:rPr>
              <w:t>2017 оноос Эко хашаа шалгаруулж байна</w:t>
            </w:r>
          </w:p>
        </w:tc>
        <w:tc>
          <w:tcPr>
            <w:tcW w:w="1087" w:type="dxa"/>
            <w:gridSpan w:val="3"/>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iCs/>
                <w:sz w:val="20"/>
                <w:szCs w:val="20"/>
                <w:lang w:val="mn-MN"/>
              </w:rPr>
            </w:pPr>
            <w:r w:rsidRPr="00B43D20">
              <w:rPr>
                <w:rFonts w:ascii="Times New Roman" w:hAnsi="Times New Roman" w:cs="Times New Roman"/>
                <w:bCs/>
                <w:iCs/>
                <w:sz w:val="20"/>
                <w:szCs w:val="20"/>
                <w:lang w:val="mn-MN"/>
              </w:rPr>
              <w:t>Жил бүр зохион байгуулж дүгнэсэн байна</w:t>
            </w:r>
          </w:p>
        </w:tc>
        <w:tc>
          <w:tcPr>
            <w:tcW w:w="1016"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iCs/>
                <w:sz w:val="20"/>
                <w:szCs w:val="20"/>
                <w:lang w:val="mn-MN"/>
              </w:rPr>
            </w:pPr>
            <w:r w:rsidRPr="00B43D20">
              <w:rPr>
                <w:rFonts w:ascii="Times New Roman" w:hAnsi="Times New Roman" w:cs="Times New Roman"/>
                <w:bCs/>
                <w:iCs/>
                <w:sz w:val="20"/>
                <w:szCs w:val="20"/>
                <w:lang w:val="mn-MN"/>
              </w:rPr>
              <w:t>Жил бүр зохион байгуулж дүгнэсэн байна</w:t>
            </w:r>
          </w:p>
        </w:tc>
      </w:tr>
      <w:tr w:rsidR="0098251E" w:rsidRPr="00B43D20" w:rsidTr="00AB5C7A">
        <w:trPr>
          <w:trHeight w:val="70"/>
        </w:trPr>
        <w:tc>
          <w:tcPr>
            <w:tcW w:w="483"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lang w:val="mn-MN"/>
              </w:rPr>
            </w:pPr>
          </w:p>
        </w:tc>
        <w:tc>
          <w:tcPr>
            <w:tcW w:w="2066"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rPr>
            </w:pPr>
          </w:p>
        </w:tc>
        <w:tc>
          <w:tcPr>
            <w:tcW w:w="3841" w:type="dxa"/>
            <w:tcBorders>
              <w:top w:val="single" w:sz="4" w:space="0" w:color="auto"/>
              <w:left w:val="single" w:sz="4" w:space="0" w:color="auto"/>
              <w:bottom w:val="single" w:sz="4" w:space="0" w:color="auto"/>
              <w:right w:val="single" w:sz="4" w:space="0" w:color="auto"/>
            </w:tcBorders>
          </w:tcPr>
          <w:p w:rsidR="0098251E" w:rsidRPr="00B43D20" w:rsidRDefault="0098251E" w:rsidP="00967A52">
            <w:pPr>
              <w:jc w:val="both"/>
              <w:rPr>
                <w:rFonts w:ascii="Times New Roman" w:eastAsia="Times New Roman" w:hAnsi="Times New Roman" w:cs="Times New Roman"/>
                <w:sz w:val="20"/>
                <w:szCs w:val="20"/>
                <w:lang w:val="mn-MN"/>
              </w:rPr>
            </w:pPr>
            <w:r w:rsidRPr="00B43D20">
              <w:rPr>
                <w:rFonts w:ascii="Times New Roman" w:eastAsia="Calibri" w:hAnsi="Times New Roman" w:cs="Times New Roman"/>
                <w:sz w:val="20"/>
                <w:szCs w:val="20"/>
                <w:lang w:val="mn-MN"/>
              </w:rPr>
              <w:t>5.</w:t>
            </w:r>
            <w:r>
              <w:rPr>
                <w:rFonts w:ascii="Times New Roman" w:eastAsia="Calibri" w:hAnsi="Times New Roman" w:cs="Times New Roman"/>
                <w:sz w:val="20"/>
                <w:szCs w:val="20"/>
                <w:lang w:val="mn-MN"/>
              </w:rPr>
              <w:t>7</w:t>
            </w:r>
            <w:r w:rsidRPr="00B43D20">
              <w:rPr>
                <w:rFonts w:ascii="Times New Roman" w:eastAsia="Calibri" w:hAnsi="Times New Roman" w:cs="Times New Roman"/>
                <w:sz w:val="20"/>
                <w:szCs w:val="20"/>
                <w:lang w:val="mn-MN"/>
              </w:rPr>
              <w:t>. Аялал жуулчлалыг хөгжүүлэх аймгийн хөтөлбөрийг боловсруулан хэрэгжүүлж, аялал жуулчлалын цогцолбор байгуулах асуудлыг гадаад дотоодын хөрөнгө оруулагчдыг татах замаар шийдвэрлэх.</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БОАЖГазар</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Аймаг, сумын ЗДТГ, Аж ахуйн нэгж байгууллагууд</w:t>
            </w:r>
          </w:p>
        </w:tc>
        <w:tc>
          <w:tcPr>
            <w:tcW w:w="1013"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A3017C">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tcPr>
          <w:p w:rsidR="0098251E" w:rsidRPr="001756D7" w:rsidRDefault="0098251E" w:rsidP="00D050F3">
            <w:pPr>
              <w:jc w:val="center"/>
              <w:rPr>
                <w:rFonts w:ascii="Times New Roman" w:hAnsi="Times New Roman" w:cs="Times New Roman"/>
                <w:bCs/>
                <w:sz w:val="16"/>
                <w:szCs w:val="16"/>
                <w:lang w:val="mn-MN"/>
              </w:rPr>
            </w:pPr>
            <w:r w:rsidRPr="001756D7">
              <w:rPr>
                <w:rFonts w:ascii="Times New Roman" w:eastAsia="Calibri" w:hAnsi="Times New Roman" w:cs="Times New Roman"/>
                <w:sz w:val="16"/>
                <w:szCs w:val="16"/>
                <w:lang w:val="mn-MN"/>
              </w:rPr>
              <w:t>Аялал жуулчлалын цогцолбор байгуулан гадаад, дотоодын жуулчдын тоог 2 дахин нэмэгдүүлсэн байна</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98251E" w:rsidRPr="00B43D20" w:rsidRDefault="0098251E" w:rsidP="00AB5C7A">
            <w:pPr>
              <w:jc w:val="center"/>
              <w:rPr>
                <w:rFonts w:ascii="Times New Roman" w:hAnsi="Times New Roman" w:cs="Times New Roman"/>
                <w:bCs/>
                <w:iCs/>
                <w:sz w:val="20"/>
                <w:szCs w:val="20"/>
                <w:lang w:val="mn-MN"/>
              </w:rPr>
            </w:pPr>
            <w:r w:rsidRPr="00B43D20">
              <w:rPr>
                <w:rFonts w:ascii="Times New Roman" w:hAnsi="Times New Roman" w:cs="Times New Roman"/>
                <w:bCs/>
                <w:iCs/>
                <w:sz w:val="20"/>
                <w:szCs w:val="20"/>
                <w:lang w:val="mn-MN"/>
              </w:rPr>
              <w:t>Манзушир аялал жуулчлалын цогцолбор байгуулах төсөл, ТЭЗҮ батлагдсан</w:t>
            </w:r>
          </w:p>
        </w:tc>
        <w:tc>
          <w:tcPr>
            <w:tcW w:w="1087" w:type="dxa"/>
            <w:gridSpan w:val="3"/>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iCs/>
                <w:sz w:val="20"/>
                <w:szCs w:val="20"/>
                <w:lang w:val="mn-MN"/>
              </w:rPr>
            </w:pPr>
            <w:r w:rsidRPr="00B43D20">
              <w:rPr>
                <w:rFonts w:ascii="Times New Roman" w:hAnsi="Times New Roman" w:cs="Times New Roman"/>
                <w:bCs/>
                <w:iCs/>
                <w:sz w:val="20"/>
                <w:szCs w:val="20"/>
                <w:lang w:val="mn-MN"/>
              </w:rPr>
              <w:t>Цогцолбор байгуулах төслийг эхлүүлсэн байна</w:t>
            </w:r>
          </w:p>
        </w:tc>
        <w:tc>
          <w:tcPr>
            <w:tcW w:w="1016"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iCs/>
                <w:sz w:val="20"/>
                <w:szCs w:val="20"/>
                <w:lang w:val="mn-MN"/>
              </w:rPr>
            </w:pPr>
            <w:r w:rsidRPr="00B43D20">
              <w:rPr>
                <w:rFonts w:ascii="Times New Roman" w:hAnsi="Times New Roman" w:cs="Times New Roman"/>
                <w:bCs/>
                <w:iCs/>
                <w:sz w:val="20"/>
                <w:szCs w:val="20"/>
                <w:lang w:val="mn-MN"/>
              </w:rPr>
              <w:t>Цогцолбор байгуулах төслийг бүрэн хэрэгжүүнэ</w:t>
            </w:r>
          </w:p>
        </w:tc>
      </w:tr>
      <w:tr w:rsidR="0098251E" w:rsidRPr="00B43D20" w:rsidTr="00D050F3">
        <w:trPr>
          <w:trHeight w:val="70"/>
        </w:trPr>
        <w:tc>
          <w:tcPr>
            <w:tcW w:w="483" w:type="dxa"/>
            <w:vMerge/>
            <w:tcBorders>
              <w:left w:val="single" w:sz="4" w:space="0" w:color="auto"/>
              <w:bottom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b/>
                <w:sz w:val="20"/>
                <w:szCs w:val="20"/>
                <w:lang w:val="mn-MN"/>
              </w:rPr>
            </w:pPr>
          </w:p>
        </w:tc>
        <w:tc>
          <w:tcPr>
            <w:tcW w:w="2066" w:type="dxa"/>
            <w:vMerge/>
            <w:tcBorders>
              <w:left w:val="single" w:sz="4" w:space="0" w:color="auto"/>
              <w:bottom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rPr>
            </w:pPr>
          </w:p>
        </w:tc>
        <w:tc>
          <w:tcPr>
            <w:tcW w:w="3841" w:type="dxa"/>
            <w:tcBorders>
              <w:top w:val="single" w:sz="4" w:space="0" w:color="auto"/>
              <w:left w:val="single" w:sz="4" w:space="0" w:color="auto"/>
              <w:bottom w:val="single" w:sz="4" w:space="0" w:color="auto"/>
              <w:right w:val="single" w:sz="4" w:space="0" w:color="auto"/>
            </w:tcBorders>
          </w:tcPr>
          <w:p w:rsidR="0098251E" w:rsidRPr="00967A52" w:rsidRDefault="0098251E" w:rsidP="00967A52">
            <w:pPr>
              <w:jc w:val="both"/>
              <w:rPr>
                <w:rFonts w:ascii="Times New Roman" w:eastAsia="Times New Roman" w:hAnsi="Times New Roman" w:cs="Times New Roman"/>
                <w:sz w:val="20"/>
                <w:szCs w:val="20"/>
                <w:lang w:val="mn-MN"/>
              </w:rPr>
            </w:pPr>
            <w:r>
              <w:rPr>
                <w:rFonts w:ascii="Times New Roman" w:eastAsia="Times New Roman" w:hAnsi="Times New Roman" w:cs="Times New Roman"/>
                <w:sz w:val="20"/>
                <w:szCs w:val="20"/>
                <w:lang w:val="mn-MN"/>
              </w:rPr>
              <w:t>5.8</w:t>
            </w:r>
            <w:r w:rsidRPr="00B43D20">
              <w:rPr>
                <w:rFonts w:ascii="Times New Roman" w:eastAsia="Times New Roman" w:hAnsi="Times New Roman" w:cs="Times New Roman"/>
                <w:sz w:val="20"/>
                <w:szCs w:val="20"/>
                <w:lang w:val="mn-MN"/>
              </w:rPr>
              <w:t xml:space="preserve">. </w:t>
            </w:r>
            <w:r w:rsidRPr="00B43D20">
              <w:rPr>
                <w:rFonts w:ascii="Times New Roman" w:eastAsia="Times New Roman" w:hAnsi="Times New Roman" w:cs="Times New Roman"/>
                <w:sz w:val="20"/>
                <w:szCs w:val="20"/>
              </w:rPr>
              <w:t xml:space="preserve">Агаарын бохирдол, хог хаягдал, усны төлбөр, газрын төлбөрөөс орох орон нутгийн төсвийн орлогыг нэмэгдүүлж, </w:t>
            </w:r>
            <w:r w:rsidRPr="003E692D">
              <w:rPr>
                <w:rFonts w:ascii="Times New Roman" w:eastAsia="Times New Roman" w:hAnsi="Times New Roman" w:cs="Times New Roman"/>
                <w:sz w:val="20"/>
                <w:szCs w:val="20"/>
                <w:lang w:val="mn-MN"/>
              </w:rPr>
              <w:t xml:space="preserve">зохих хуулийн дагуу </w:t>
            </w:r>
            <w:r w:rsidRPr="003E692D">
              <w:rPr>
                <w:rFonts w:ascii="Times New Roman" w:eastAsia="Times New Roman" w:hAnsi="Times New Roman" w:cs="Times New Roman"/>
                <w:sz w:val="20"/>
                <w:szCs w:val="20"/>
              </w:rPr>
              <w:t>ногоон татвар</w:t>
            </w:r>
            <w:r w:rsidRPr="003E692D">
              <w:rPr>
                <w:rFonts w:ascii="Times New Roman" w:eastAsia="Times New Roman" w:hAnsi="Times New Roman" w:cs="Times New Roman"/>
                <w:sz w:val="20"/>
                <w:szCs w:val="20"/>
                <w:lang w:val="mn-MN"/>
              </w:rPr>
              <w:t>ыг ногдуулж хураан барагдуулах арга хэмжээг авна.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Татварын хэлтэс</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251E" w:rsidRPr="0073148F" w:rsidRDefault="0098251E" w:rsidP="00D050F3">
            <w:pPr>
              <w:jc w:val="center"/>
              <w:rPr>
                <w:rFonts w:ascii="Times New Roman" w:eastAsia="Times New Roman" w:hAnsi="Times New Roman" w:cs="Times New Roman"/>
                <w:bCs/>
                <w:sz w:val="16"/>
                <w:szCs w:val="16"/>
                <w:lang w:val="mn-MN"/>
              </w:rPr>
            </w:pPr>
            <w:r w:rsidRPr="0073148F">
              <w:rPr>
                <w:rFonts w:ascii="Times New Roman" w:eastAsia="Times New Roman" w:hAnsi="Times New Roman" w:cs="Times New Roman"/>
                <w:bCs/>
                <w:sz w:val="16"/>
                <w:szCs w:val="16"/>
                <w:lang w:val="mn-MN"/>
              </w:rPr>
              <w:t>БОАЖГазар</w:t>
            </w:r>
          </w:p>
          <w:p w:rsidR="0098251E" w:rsidRPr="0073148F" w:rsidRDefault="0098251E" w:rsidP="00D050F3">
            <w:pPr>
              <w:jc w:val="center"/>
              <w:rPr>
                <w:rFonts w:ascii="Times New Roman" w:eastAsia="Times New Roman" w:hAnsi="Times New Roman" w:cs="Times New Roman"/>
                <w:b/>
                <w:bCs/>
                <w:sz w:val="16"/>
                <w:szCs w:val="16"/>
                <w:lang w:val="mn-MN"/>
              </w:rPr>
            </w:pPr>
            <w:r w:rsidRPr="0073148F">
              <w:rPr>
                <w:rFonts w:ascii="Times New Roman" w:eastAsia="Times New Roman" w:hAnsi="Times New Roman" w:cs="Times New Roman"/>
                <w:bCs/>
                <w:sz w:val="16"/>
                <w:szCs w:val="16"/>
                <w:lang w:val="mn-MN"/>
              </w:rPr>
              <w:t>Аймаг, сумын ЗДТГ, Аж ахуйн нэгж байгууллагууд</w:t>
            </w:r>
          </w:p>
        </w:tc>
        <w:tc>
          <w:tcPr>
            <w:tcW w:w="1013"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A3017C">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tcPr>
          <w:p w:rsidR="0098251E" w:rsidRPr="001756D7" w:rsidRDefault="0098251E" w:rsidP="00D050F3">
            <w:pPr>
              <w:jc w:val="center"/>
              <w:rPr>
                <w:rFonts w:ascii="Times New Roman" w:hAnsi="Times New Roman" w:cs="Times New Roman"/>
                <w:bCs/>
                <w:sz w:val="16"/>
                <w:szCs w:val="16"/>
                <w:lang w:val="mn-MN"/>
              </w:rPr>
            </w:pPr>
            <w:r w:rsidRPr="001756D7">
              <w:rPr>
                <w:rFonts w:ascii="Times New Roman" w:hAnsi="Times New Roman" w:cs="Times New Roman"/>
                <w:bCs/>
                <w:sz w:val="16"/>
                <w:szCs w:val="16"/>
                <w:lang w:val="mn-MN"/>
              </w:rPr>
              <w:t>Татвар төлөгч аж ахуйн нэгж байгууллагуудын мэдээллийг жил бүр шинэчлэн татвар ногдуулалтыг бүрэн ногдуулж орлогын зохих хувийг нөхөн сэргээлтэнд зарцуулснаар</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
                <w:bCs/>
                <w:iCs/>
                <w:sz w:val="20"/>
                <w:szCs w:val="20"/>
                <w:lang w:val="mn-MN"/>
              </w:rPr>
            </w:pPr>
            <w:r w:rsidRPr="00B43D20">
              <w:rPr>
                <w:rFonts w:ascii="Times New Roman" w:hAnsi="Times New Roman" w:cs="Times New Roman"/>
                <w:b/>
                <w:bCs/>
                <w:iCs/>
                <w:sz w:val="20"/>
                <w:szCs w:val="20"/>
                <w:lang w:val="mn-MN"/>
              </w:rPr>
              <w:t>-</w:t>
            </w:r>
          </w:p>
        </w:tc>
        <w:tc>
          <w:tcPr>
            <w:tcW w:w="2103" w:type="dxa"/>
            <w:gridSpan w:val="4"/>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
                <w:bCs/>
                <w:iCs/>
                <w:sz w:val="20"/>
                <w:szCs w:val="20"/>
                <w:lang w:val="mn-MN"/>
              </w:rPr>
            </w:pPr>
            <w:r w:rsidRPr="00B43D20">
              <w:rPr>
                <w:rFonts w:ascii="Times New Roman" w:hAnsi="Times New Roman" w:cs="Times New Roman"/>
                <w:bCs/>
                <w:color w:val="000000" w:themeColor="text1"/>
                <w:sz w:val="20"/>
                <w:szCs w:val="20"/>
                <w:lang w:val="mn-MN"/>
              </w:rPr>
              <w:t>Үйл ажиллагааны үр дүнгээр</w:t>
            </w:r>
          </w:p>
        </w:tc>
      </w:tr>
      <w:tr w:rsidR="0098251E" w:rsidRPr="00B43D20" w:rsidTr="00D050F3">
        <w:trPr>
          <w:trHeight w:val="70"/>
        </w:trPr>
        <w:tc>
          <w:tcPr>
            <w:tcW w:w="483" w:type="dxa"/>
            <w:vMerge w:val="restart"/>
            <w:tcBorders>
              <w:top w:val="single" w:sz="4" w:space="0" w:color="auto"/>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b/>
                <w:sz w:val="20"/>
                <w:szCs w:val="20"/>
                <w:lang w:val="mn-MN"/>
              </w:rPr>
            </w:pPr>
            <w:r w:rsidRPr="00B43D20">
              <w:rPr>
                <w:rFonts w:ascii="Times New Roman" w:eastAsia="Times New Roman" w:hAnsi="Times New Roman" w:cs="Times New Roman"/>
                <w:b/>
                <w:sz w:val="20"/>
                <w:szCs w:val="20"/>
                <w:lang w:val="mn-MN"/>
              </w:rPr>
              <w:t>6</w:t>
            </w:r>
          </w:p>
        </w:tc>
        <w:tc>
          <w:tcPr>
            <w:tcW w:w="2066" w:type="dxa"/>
            <w:vMerge w:val="restart"/>
            <w:tcBorders>
              <w:top w:val="single" w:sz="4" w:space="0" w:color="auto"/>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rPr>
            </w:pPr>
            <w:r w:rsidRPr="00B43D20">
              <w:rPr>
                <w:rFonts w:ascii="Times New Roman" w:eastAsia="Times New Roman" w:hAnsi="Times New Roman" w:cs="Times New Roman"/>
                <w:sz w:val="20"/>
                <w:szCs w:val="20"/>
              </w:rPr>
              <w:t>Уур амьсгалын өөрчлөлт, бүс нутгийн байгалийн нөөц баялаг, сэргэх чадавхад нийцүүлэн хүн амын суурьшлыг төлөвлөн хөгжүүлнэ.</w:t>
            </w:r>
          </w:p>
        </w:tc>
        <w:tc>
          <w:tcPr>
            <w:tcW w:w="3841" w:type="dxa"/>
            <w:tcBorders>
              <w:top w:val="single" w:sz="4" w:space="0" w:color="auto"/>
              <w:left w:val="single" w:sz="4" w:space="0" w:color="auto"/>
              <w:bottom w:val="single" w:sz="4" w:space="0" w:color="auto"/>
              <w:right w:val="single" w:sz="4" w:space="0" w:color="auto"/>
            </w:tcBorders>
          </w:tcPr>
          <w:p w:rsidR="0098251E" w:rsidRPr="00B43D20" w:rsidRDefault="0098251E" w:rsidP="00D050F3">
            <w:pPr>
              <w:jc w:val="both"/>
              <w:rPr>
                <w:rFonts w:ascii="Times New Roman" w:hAnsi="Times New Roman" w:cs="Times New Roman"/>
                <w:sz w:val="20"/>
                <w:szCs w:val="20"/>
                <w:lang w:val="mn-MN"/>
              </w:rPr>
            </w:pPr>
            <w:r w:rsidRPr="00B43D20">
              <w:rPr>
                <w:rFonts w:ascii="Times New Roman" w:eastAsia="Times New Roman" w:hAnsi="Times New Roman" w:cs="Times New Roman"/>
                <w:sz w:val="20"/>
                <w:szCs w:val="20"/>
                <w:lang w:val="mn-MN"/>
              </w:rPr>
              <w:t>6.1.У</w:t>
            </w:r>
            <w:r w:rsidRPr="00B43D20">
              <w:rPr>
                <w:rFonts w:ascii="Times New Roman" w:eastAsia="Times New Roman" w:hAnsi="Times New Roman" w:cs="Times New Roman"/>
                <w:sz w:val="20"/>
                <w:szCs w:val="20"/>
              </w:rPr>
              <w:t>ур амьсгалын өөрчлөлтийн хэтийн хандлага, байгалийн нөөц даацад нийцүүлж, хүн амын хэт төвлөрөл үүсэхээс сэргийлсэн, өөрийгөө тэтгэх чадвартай “ногоон”, “ухаалаг” хот, тосгоныг хөгжүүлж, орон нутагт тав тухтай ажиллаж, амьдрах орчин, нөхцөлийг бүрдүүлэх;</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ХОХБТ Хэлтэс</w:t>
            </w:r>
          </w:p>
        </w:tc>
        <w:tc>
          <w:tcPr>
            <w:tcW w:w="1440"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ГХБХБГазар, БОАЖГазар</w:t>
            </w:r>
          </w:p>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Аймаг, сумын ЗДТГ</w:t>
            </w:r>
          </w:p>
        </w:tc>
        <w:tc>
          <w:tcPr>
            <w:tcW w:w="1013" w:type="dxa"/>
            <w:tcBorders>
              <w:top w:val="single" w:sz="4" w:space="0" w:color="auto"/>
              <w:left w:val="single" w:sz="4" w:space="0" w:color="auto"/>
              <w:bottom w:val="single" w:sz="4" w:space="0" w:color="auto"/>
              <w:right w:val="single" w:sz="4" w:space="0" w:color="auto"/>
            </w:tcBorders>
            <w:vAlign w:val="center"/>
            <w:hideMark/>
          </w:tcPr>
          <w:p w:rsidR="0098251E" w:rsidRPr="00B43D20" w:rsidRDefault="0098251E" w:rsidP="00A3017C">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
                <w:bCs/>
                <w:sz w:val="20"/>
                <w:szCs w:val="20"/>
                <w:lang w:val="mn-MN"/>
              </w:rPr>
            </w:pPr>
            <w:r w:rsidRPr="00B43D20">
              <w:rPr>
                <w:rFonts w:ascii="Times New Roman" w:eastAsia="Times New Roman" w:hAnsi="Times New Roman" w:cs="Times New Roman"/>
                <w:sz w:val="20"/>
                <w:szCs w:val="20"/>
                <w:lang w:val="mn-MN"/>
              </w:rPr>
              <w:t>Хүн амын нутагшилт, суурьшлын хөгжлийн талаарх бодлого тодорхойлогдож хэрэгжиж эхэлнэ</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
                <w:bCs/>
                <w:iCs/>
                <w:sz w:val="20"/>
                <w:szCs w:val="20"/>
                <w:lang w:val="mn-MN"/>
              </w:rPr>
            </w:pPr>
            <w:r w:rsidRPr="00B43D20">
              <w:rPr>
                <w:rFonts w:ascii="Times New Roman" w:hAnsi="Times New Roman" w:cs="Times New Roman"/>
                <w:b/>
                <w:bCs/>
                <w:iCs/>
                <w:sz w:val="20"/>
                <w:szCs w:val="20"/>
                <w:lang w:val="mn-MN"/>
              </w:rPr>
              <w:t>-</w:t>
            </w:r>
          </w:p>
        </w:tc>
        <w:tc>
          <w:tcPr>
            <w:tcW w:w="2103" w:type="dxa"/>
            <w:gridSpan w:val="4"/>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
                <w:bCs/>
                <w:iCs/>
                <w:sz w:val="20"/>
                <w:szCs w:val="20"/>
                <w:lang w:val="mn-MN"/>
              </w:rPr>
            </w:pPr>
            <w:r w:rsidRPr="00B43D20">
              <w:rPr>
                <w:rFonts w:ascii="Times New Roman" w:hAnsi="Times New Roman" w:cs="Times New Roman"/>
                <w:bCs/>
                <w:color w:val="000000" w:themeColor="text1"/>
                <w:sz w:val="20"/>
                <w:szCs w:val="20"/>
                <w:lang w:val="mn-MN"/>
              </w:rPr>
              <w:t>Үйл ажиллагааны үр дүнгээр</w:t>
            </w:r>
          </w:p>
        </w:tc>
      </w:tr>
      <w:tr w:rsidR="0098251E" w:rsidRPr="00B43D20" w:rsidTr="00D050F3">
        <w:trPr>
          <w:trHeight w:val="70"/>
        </w:trPr>
        <w:tc>
          <w:tcPr>
            <w:tcW w:w="483"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b/>
                <w:sz w:val="20"/>
                <w:szCs w:val="20"/>
                <w:lang w:val="mn-MN"/>
              </w:rPr>
            </w:pPr>
          </w:p>
        </w:tc>
        <w:tc>
          <w:tcPr>
            <w:tcW w:w="2066"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rPr>
            </w:pPr>
          </w:p>
        </w:tc>
        <w:tc>
          <w:tcPr>
            <w:tcW w:w="3841" w:type="dxa"/>
            <w:tcBorders>
              <w:top w:val="single" w:sz="4" w:space="0" w:color="auto"/>
              <w:left w:val="single" w:sz="4" w:space="0" w:color="auto"/>
              <w:bottom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lang w:val="mn-MN"/>
              </w:rPr>
            </w:pPr>
            <w:r w:rsidRPr="00B43D20">
              <w:rPr>
                <w:rFonts w:ascii="Times New Roman" w:eastAsia="Times New Roman" w:hAnsi="Times New Roman" w:cs="Times New Roman"/>
                <w:sz w:val="20"/>
                <w:szCs w:val="20"/>
                <w:lang w:val="mn-MN"/>
              </w:rPr>
              <w:t>6.2.Х</w:t>
            </w:r>
            <w:r w:rsidRPr="00B43D20">
              <w:rPr>
                <w:rFonts w:ascii="Times New Roman" w:eastAsia="Times New Roman" w:hAnsi="Times New Roman" w:cs="Times New Roman"/>
                <w:sz w:val="20"/>
                <w:szCs w:val="20"/>
              </w:rPr>
              <w:t xml:space="preserve">от, тосгоны газар ашиглалт, барилгажилтын бүсчлэл, дэд бүтцийн төлөвлөлтийг боловсронгуй болгон хэрэгжүүлэх, агаар, ус, хөрсний </w:t>
            </w:r>
            <w:r w:rsidRPr="00B43D20">
              <w:rPr>
                <w:rFonts w:ascii="Times New Roman" w:eastAsia="Times New Roman" w:hAnsi="Times New Roman" w:cs="Times New Roman"/>
                <w:sz w:val="20"/>
                <w:szCs w:val="20"/>
              </w:rPr>
              <w:lastRenderedPageBreak/>
              <w:t>бохирдлыг бууруулах;</w:t>
            </w:r>
          </w:p>
        </w:tc>
        <w:tc>
          <w:tcPr>
            <w:tcW w:w="1260"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lastRenderedPageBreak/>
              <w:t>ХОХБТ Хэлтэс</w:t>
            </w:r>
          </w:p>
        </w:tc>
        <w:tc>
          <w:tcPr>
            <w:tcW w:w="1440"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ГХБХБГазар, БОАЖГазар</w:t>
            </w:r>
          </w:p>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Аймаг, сумын ЗДТГ</w:t>
            </w:r>
          </w:p>
        </w:tc>
        <w:tc>
          <w:tcPr>
            <w:tcW w:w="1013"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A3017C">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sz w:val="20"/>
                <w:szCs w:val="20"/>
                <w:lang w:val="mn-MN"/>
              </w:rPr>
            </w:pPr>
            <w:r w:rsidRPr="00B43D20">
              <w:rPr>
                <w:rFonts w:ascii="Times New Roman" w:hAnsi="Times New Roman" w:cs="Times New Roman"/>
                <w:bCs/>
                <w:sz w:val="20"/>
                <w:szCs w:val="20"/>
                <w:lang w:val="mn-MN"/>
              </w:rPr>
              <w:t xml:space="preserve">Төлөвлөлт, газар ашиглалт, барилгажилтын бүсчлэл, төлөвлөлтийг судалгаа тооцоотой хийж </w:t>
            </w:r>
            <w:r w:rsidRPr="00B43D20">
              <w:rPr>
                <w:rFonts w:ascii="Times New Roman" w:hAnsi="Times New Roman" w:cs="Times New Roman"/>
                <w:bCs/>
                <w:sz w:val="20"/>
                <w:szCs w:val="20"/>
                <w:lang w:val="mn-MN"/>
              </w:rPr>
              <w:lastRenderedPageBreak/>
              <w:t>бохирдуулагч нь төлбөр төлөх механизмыг хэрэгжүүлнэ</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
                <w:bCs/>
                <w:iCs/>
                <w:sz w:val="20"/>
                <w:szCs w:val="20"/>
                <w:lang w:val="mn-MN"/>
              </w:rPr>
            </w:pPr>
            <w:r w:rsidRPr="00B43D20">
              <w:rPr>
                <w:rFonts w:ascii="Times New Roman" w:hAnsi="Times New Roman" w:cs="Times New Roman"/>
                <w:b/>
                <w:bCs/>
                <w:iCs/>
                <w:sz w:val="20"/>
                <w:szCs w:val="20"/>
                <w:lang w:val="mn-MN"/>
              </w:rPr>
              <w:lastRenderedPageBreak/>
              <w:t>-</w:t>
            </w:r>
          </w:p>
        </w:tc>
        <w:tc>
          <w:tcPr>
            <w:tcW w:w="2103" w:type="dxa"/>
            <w:gridSpan w:val="4"/>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
                <w:bCs/>
                <w:iCs/>
                <w:sz w:val="20"/>
                <w:szCs w:val="20"/>
                <w:lang w:val="mn-MN"/>
              </w:rPr>
            </w:pPr>
            <w:r w:rsidRPr="00B43D20">
              <w:rPr>
                <w:rFonts w:ascii="Times New Roman" w:hAnsi="Times New Roman" w:cs="Times New Roman"/>
                <w:bCs/>
                <w:color w:val="000000" w:themeColor="text1"/>
                <w:sz w:val="20"/>
                <w:szCs w:val="20"/>
                <w:lang w:val="mn-MN"/>
              </w:rPr>
              <w:t>Үйл ажиллагааны үр дүнгээр</w:t>
            </w:r>
          </w:p>
        </w:tc>
      </w:tr>
      <w:tr w:rsidR="0098251E" w:rsidRPr="00B43D20" w:rsidTr="00D050F3">
        <w:trPr>
          <w:trHeight w:val="70"/>
        </w:trPr>
        <w:tc>
          <w:tcPr>
            <w:tcW w:w="483"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b/>
                <w:sz w:val="20"/>
                <w:szCs w:val="20"/>
                <w:lang w:val="mn-MN"/>
              </w:rPr>
            </w:pPr>
          </w:p>
        </w:tc>
        <w:tc>
          <w:tcPr>
            <w:tcW w:w="2066"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rPr>
            </w:pPr>
          </w:p>
        </w:tc>
        <w:tc>
          <w:tcPr>
            <w:tcW w:w="3841" w:type="dxa"/>
            <w:tcBorders>
              <w:top w:val="single" w:sz="4" w:space="0" w:color="auto"/>
              <w:left w:val="single" w:sz="4" w:space="0" w:color="auto"/>
              <w:bottom w:val="single" w:sz="4" w:space="0" w:color="auto"/>
              <w:right w:val="single" w:sz="4" w:space="0" w:color="auto"/>
            </w:tcBorders>
          </w:tcPr>
          <w:p w:rsidR="0098251E" w:rsidRPr="00B43D20" w:rsidRDefault="0098251E" w:rsidP="00D050F3">
            <w:pPr>
              <w:spacing w:before="100" w:beforeAutospacing="1" w:after="100" w:afterAutospacing="1"/>
              <w:jc w:val="both"/>
              <w:rPr>
                <w:rFonts w:ascii="Times New Roman" w:eastAsia="Times New Roman" w:hAnsi="Times New Roman" w:cs="Times New Roman"/>
                <w:sz w:val="20"/>
                <w:szCs w:val="20"/>
                <w:lang w:val="mn-MN"/>
              </w:rPr>
            </w:pPr>
            <w:r w:rsidRPr="00B43D20">
              <w:rPr>
                <w:rFonts w:ascii="Times New Roman" w:eastAsia="Times New Roman" w:hAnsi="Times New Roman" w:cs="Times New Roman"/>
                <w:sz w:val="20"/>
                <w:szCs w:val="20"/>
                <w:lang w:val="mn-MN"/>
              </w:rPr>
              <w:t>6.3.Зуунмод</w:t>
            </w:r>
            <w:r w:rsidRPr="00B43D20">
              <w:rPr>
                <w:rFonts w:ascii="Times New Roman" w:eastAsia="Times New Roman" w:hAnsi="Times New Roman" w:cs="Times New Roman"/>
                <w:sz w:val="20"/>
                <w:szCs w:val="20"/>
              </w:rPr>
              <w:t xml:space="preserve"> хот болон бусад </w:t>
            </w:r>
            <w:r w:rsidRPr="00B43D20">
              <w:rPr>
                <w:rFonts w:ascii="Times New Roman" w:eastAsia="Times New Roman" w:hAnsi="Times New Roman" w:cs="Times New Roman"/>
                <w:sz w:val="20"/>
                <w:szCs w:val="20"/>
                <w:lang w:val="mn-MN"/>
              </w:rPr>
              <w:t>сум</w:t>
            </w:r>
            <w:r w:rsidRPr="00B43D20">
              <w:rPr>
                <w:rFonts w:ascii="Times New Roman" w:eastAsia="Times New Roman" w:hAnsi="Times New Roman" w:cs="Times New Roman"/>
                <w:sz w:val="20"/>
                <w:szCs w:val="20"/>
              </w:rPr>
              <w:t xml:space="preserve"> сууриныг дахин төлөвлөж эдэлбэр газарт ногоон байгууламжийн эзлэх хувь хэмжээг</w:t>
            </w:r>
            <w:r w:rsidRPr="00B43D20">
              <w:rPr>
                <w:rFonts w:ascii="Times New Roman" w:eastAsia="Times New Roman" w:hAnsi="Times New Roman" w:cs="Times New Roman"/>
                <w:sz w:val="20"/>
                <w:szCs w:val="20"/>
                <w:lang w:val="mn-MN"/>
              </w:rPr>
              <w:t xml:space="preserve"> 30%-р нэмэгдүүлэх</w:t>
            </w:r>
            <w:r w:rsidRPr="00B43D20">
              <w:rPr>
                <w:rFonts w:ascii="Times New Roman" w:eastAsia="Times New Roman" w:hAnsi="Times New Roman" w:cs="Times New Roman"/>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БОАЖГазар</w:t>
            </w:r>
          </w:p>
        </w:tc>
        <w:tc>
          <w:tcPr>
            <w:tcW w:w="1440" w:type="dxa"/>
            <w:tcBorders>
              <w:top w:val="single" w:sz="4" w:space="0" w:color="auto"/>
              <w:left w:val="single" w:sz="4" w:space="0" w:color="auto"/>
              <w:bottom w:val="single" w:sz="4" w:space="0" w:color="auto"/>
              <w:right w:val="single" w:sz="4" w:space="0" w:color="auto"/>
            </w:tcBorders>
            <w:vAlign w:val="center"/>
          </w:tcPr>
          <w:p w:rsidR="0098251E" w:rsidRPr="0073148F" w:rsidRDefault="0098251E" w:rsidP="00D050F3">
            <w:pPr>
              <w:jc w:val="center"/>
              <w:rPr>
                <w:rFonts w:ascii="Times New Roman" w:eastAsia="Times New Roman" w:hAnsi="Times New Roman" w:cs="Times New Roman"/>
                <w:bCs/>
                <w:sz w:val="18"/>
                <w:szCs w:val="18"/>
                <w:lang w:val="mn-MN"/>
              </w:rPr>
            </w:pPr>
            <w:r w:rsidRPr="0073148F">
              <w:rPr>
                <w:rFonts w:ascii="Times New Roman" w:eastAsia="Times New Roman" w:hAnsi="Times New Roman" w:cs="Times New Roman"/>
                <w:bCs/>
                <w:sz w:val="18"/>
                <w:szCs w:val="18"/>
                <w:lang w:val="mn-MN"/>
              </w:rPr>
              <w:t>ГХБХБГазар</w:t>
            </w:r>
          </w:p>
          <w:p w:rsidR="0098251E" w:rsidRPr="0073148F" w:rsidRDefault="0098251E" w:rsidP="00D050F3">
            <w:pPr>
              <w:jc w:val="center"/>
              <w:rPr>
                <w:rFonts w:ascii="Times New Roman" w:eastAsia="Times New Roman" w:hAnsi="Times New Roman" w:cs="Times New Roman"/>
                <w:b/>
                <w:bCs/>
                <w:sz w:val="18"/>
                <w:szCs w:val="18"/>
                <w:lang w:val="mn-MN"/>
              </w:rPr>
            </w:pPr>
            <w:r w:rsidRPr="0073148F">
              <w:rPr>
                <w:rFonts w:ascii="Times New Roman" w:eastAsia="Times New Roman" w:hAnsi="Times New Roman" w:cs="Times New Roman"/>
                <w:bCs/>
                <w:sz w:val="18"/>
                <w:szCs w:val="18"/>
                <w:lang w:val="mn-MN"/>
              </w:rPr>
              <w:t>Аймаг, сумын ЗДТГ, Аж ахуйн нэгж байгууллагууд</w:t>
            </w:r>
          </w:p>
        </w:tc>
        <w:tc>
          <w:tcPr>
            <w:tcW w:w="1013"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A3017C">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sz w:val="20"/>
                <w:szCs w:val="20"/>
                <w:lang w:val="mn-MN"/>
              </w:rPr>
            </w:pPr>
            <w:r w:rsidRPr="00B43D20">
              <w:rPr>
                <w:rFonts w:ascii="Times New Roman" w:hAnsi="Times New Roman" w:cs="Times New Roman"/>
                <w:bCs/>
                <w:sz w:val="20"/>
                <w:szCs w:val="20"/>
                <w:lang w:val="mn-MN"/>
              </w:rPr>
              <w:t>Цэцэрлэгт хүрээлэн, ногоон байгууламжийн хэмжээг нэмэгдүүлснээр</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AB5C7A">
            <w:pPr>
              <w:jc w:val="center"/>
              <w:rPr>
                <w:rFonts w:ascii="Times New Roman" w:hAnsi="Times New Roman" w:cs="Times New Roman"/>
                <w:bCs/>
                <w:iCs/>
                <w:sz w:val="20"/>
                <w:szCs w:val="20"/>
                <w:highlight w:val="yellow"/>
                <w:lang w:val="mn-MN"/>
              </w:rPr>
            </w:pPr>
            <w:r w:rsidRPr="00B43D20">
              <w:rPr>
                <w:rFonts w:ascii="Times New Roman" w:hAnsi="Times New Roman" w:cs="Times New Roman"/>
                <w:bCs/>
                <w:iCs/>
                <w:sz w:val="20"/>
                <w:szCs w:val="20"/>
                <w:lang w:val="mn-MN"/>
              </w:rPr>
              <w:t xml:space="preserve">Төв суурин газрын ногоон байгууламж 63.5га  </w:t>
            </w:r>
          </w:p>
        </w:tc>
        <w:tc>
          <w:tcPr>
            <w:tcW w:w="1087" w:type="dxa"/>
            <w:gridSpan w:val="3"/>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iCs/>
                <w:sz w:val="20"/>
                <w:szCs w:val="20"/>
                <w:lang w:val="mn-MN"/>
              </w:rPr>
            </w:pPr>
            <w:r w:rsidRPr="00B43D20">
              <w:rPr>
                <w:rFonts w:ascii="Times New Roman" w:hAnsi="Times New Roman" w:cs="Times New Roman"/>
                <w:bCs/>
                <w:iCs/>
                <w:sz w:val="20"/>
                <w:szCs w:val="20"/>
                <w:lang w:val="mn-MN"/>
              </w:rPr>
              <w:t>15%</w:t>
            </w:r>
          </w:p>
        </w:tc>
        <w:tc>
          <w:tcPr>
            <w:tcW w:w="1016"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iCs/>
                <w:sz w:val="20"/>
                <w:szCs w:val="20"/>
                <w:lang w:val="mn-MN"/>
              </w:rPr>
            </w:pPr>
            <w:r w:rsidRPr="00B43D20">
              <w:rPr>
                <w:rFonts w:ascii="Times New Roman" w:hAnsi="Times New Roman" w:cs="Times New Roman"/>
                <w:bCs/>
                <w:iCs/>
                <w:sz w:val="20"/>
                <w:szCs w:val="20"/>
                <w:lang w:val="mn-MN"/>
              </w:rPr>
              <w:t>30%</w:t>
            </w:r>
          </w:p>
        </w:tc>
      </w:tr>
      <w:tr w:rsidR="0098251E" w:rsidRPr="00B43D20" w:rsidTr="00D050F3">
        <w:trPr>
          <w:trHeight w:val="70"/>
        </w:trPr>
        <w:tc>
          <w:tcPr>
            <w:tcW w:w="483"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b/>
                <w:sz w:val="20"/>
                <w:szCs w:val="20"/>
                <w:lang w:val="mn-MN"/>
              </w:rPr>
            </w:pPr>
          </w:p>
        </w:tc>
        <w:tc>
          <w:tcPr>
            <w:tcW w:w="2066"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rPr>
            </w:pPr>
          </w:p>
        </w:tc>
        <w:tc>
          <w:tcPr>
            <w:tcW w:w="3841" w:type="dxa"/>
            <w:tcBorders>
              <w:top w:val="single" w:sz="4" w:space="0" w:color="auto"/>
              <w:left w:val="single" w:sz="4" w:space="0" w:color="auto"/>
              <w:bottom w:val="single" w:sz="4" w:space="0" w:color="auto"/>
              <w:right w:val="single" w:sz="4" w:space="0" w:color="auto"/>
            </w:tcBorders>
          </w:tcPr>
          <w:p w:rsidR="0098251E" w:rsidRPr="00B43D20" w:rsidRDefault="0098251E" w:rsidP="007B0F8B">
            <w:pPr>
              <w:jc w:val="both"/>
              <w:rPr>
                <w:rFonts w:ascii="Times New Roman" w:eastAsia="Times New Roman" w:hAnsi="Times New Roman" w:cs="Times New Roman"/>
                <w:sz w:val="20"/>
                <w:szCs w:val="20"/>
                <w:lang w:val="mn-MN"/>
              </w:rPr>
            </w:pPr>
            <w:r w:rsidRPr="00B43D20">
              <w:rPr>
                <w:rFonts w:ascii="Times New Roman" w:eastAsia="Times New Roman" w:hAnsi="Times New Roman" w:cs="Times New Roman"/>
                <w:sz w:val="20"/>
                <w:szCs w:val="20"/>
                <w:lang w:val="mn-MN"/>
              </w:rPr>
              <w:t>6.4.Ү</w:t>
            </w:r>
            <w:r w:rsidRPr="00B43D20">
              <w:rPr>
                <w:rFonts w:ascii="Times New Roman" w:eastAsia="Times New Roman" w:hAnsi="Times New Roman" w:cs="Times New Roman"/>
                <w:sz w:val="20"/>
                <w:szCs w:val="20"/>
              </w:rPr>
              <w:t>р ашигтай, хэмнэлттэй технологийг дэмжих, хүн амд амьдрах орчны эрүүл ахуйн мэдлэг, зөв дадлыг олгох замаар хаягдлыг бууруулах зохистой менежментийг төлөвшүүлж, хог хаягдлыг боловсруулж дахин ашиглах, нэмүү өртөг шингэсэн бүтээгдэхүүн үйлдвэрлэж байгальд булж зайлуулах хаягдлын хэмжээг 202</w:t>
            </w:r>
            <w:r w:rsidRPr="00B43D20">
              <w:rPr>
                <w:rFonts w:ascii="Times New Roman" w:eastAsia="Times New Roman" w:hAnsi="Times New Roman" w:cs="Times New Roman"/>
                <w:sz w:val="20"/>
                <w:szCs w:val="20"/>
                <w:lang w:val="mn-MN"/>
              </w:rPr>
              <w:t>2</w:t>
            </w:r>
            <w:r w:rsidRPr="00B43D20">
              <w:rPr>
                <w:rFonts w:ascii="Times New Roman" w:eastAsia="Times New Roman" w:hAnsi="Times New Roman" w:cs="Times New Roman"/>
                <w:sz w:val="20"/>
                <w:szCs w:val="20"/>
              </w:rPr>
              <w:t xml:space="preserve"> онд 20 хувь, 20</w:t>
            </w:r>
            <w:r w:rsidRPr="00B43D20">
              <w:rPr>
                <w:rFonts w:ascii="Times New Roman" w:eastAsia="Times New Roman" w:hAnsi="Times New Roman" w:cs="Times New Roman"/>
                <w:sz w:val="20"/>
                <w:szCs w:val="20"/>
                <w:lang w:val="mn-MN"/>
              </w:rPr>
              <w:t>24</w:t>
            </w:r>
            <w:r w:rsidRPr="00B43D20">
              <w:rPr>
                <w:rFonts w:ascii="Times New Roman" w:eastAsia="Times New Roman" w:hAnsi="Times New Roman" w:cs="Times New Roman"/>
                <w:sz w:val="20"/>
                <w:szCs w:val="20"/>
              </w:rPr>
              <w:t xml:space="preserve"> онд </w:t>
            </w:r>
            <w:r w:rsidRPr="00B43D20">
              <w:rPr>
                <w:rFonts w:ascii="Times New Roman" w:eastAsia="Times New Roman" w:hAnsi="Times New Roman" w:cs="Times New Roman"/>
                <w:sz w:val="20"/>
                <w:szCs w:val="20"/>
                <w:lang w:val="mn-MN"/>
              </w:rPr>
              <w:t>3</w:t>
            </w:r>
            <w:r w:rsidRPr="00B43D20">
              <w:rPr>
                <w:rFonts w:ascii="Times New Roman" w:eastAsia="Times New Roman" w:hAnsi="Times New Roman" w:cs="Times New Roman"/>
                <w:sz w:val="20"/>
                <w:szCs w:val="20"/>
              </w:rPr>
              <w:t>0 хувь бууруулах;</w:t>
            </w:r>
          </w:p>
        </w:tc>
        <w:tc>
          <w:tcPr>
            <w:tcW w:w="1260"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БОАЖГазар</w:t>
            </w:r>
          </w:p>
        </w:tc>
        <w:tc>
          <w:tcPr>
            <w:tcW w:w="1440"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Cs/>
                <w:sz w:val="20"/>
                <w:szCs w:val="20"/>
                <w:lang w:val="mn-MN"/>
              </w:rPr>
              <w:t>Аймаг, сумын ЗДТГ, Аж ахуйн нэгж байгууллагууд</w:t>
            </w:r>
          </w:p>
        </w:tc>
        <w:tc>
          <w:tcPr>
            <w:tcW w:w="1013"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A3017C">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sz w:val="20"/>
                <w:szCs w:val="20"/>
                <w:lang w:val="mn-MN"/>
              </w:rPr>
            </w:pPr>
            <w:r w:rsidRPr="00B43D20">
              <w:rPr>
                <w:rFonts w:ascii="Times New Roman" w:hAnsi="Times New Roman" w:cs="Times New Roman"/>
                <w:bCs/>
                <w:sz w:val="20"/>
                <w:szCs w:val="20"/>
                <w:lang w:val="mn-MN"/>
              </w:rPr>
              <w:t>Хатуу хог хаягдлын цэг талбайтай булж, ангилан ялгаж, дахин ашигласан, булж зайлуулсан хог хаягдлын хэмжээгээр</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iCs/>
                <w:sz w:val="20"/>
                <w:szCs w:val="20"/>
                <w:highlight w:val="yellow"/>
                <w:lang w:val="mn-MN"/>
              </w:rPr>
            </w:pPr>
            <w:r w:rsidRPr="00B43D20">
              <w:rPr>
                <w:rFonts w:ascii="Times New Roman" w:hAnsi="Times New Roman" w:cs="Times New Roman"/>
                <w:bCs/>
                <w:iCs/>
                <w:sz w:val="20"/>
                <w:szCs w:val="20"/>
                <w:lang w:val="mn-MN"/>
              </w:rPr>
              <w:t>2019 онд хогийн цэгийн талбай 87.2 га 38399</w:t>
            </w:r>
            <w:r w:rsidRPr="00B43D20">
              <w:rPr>
                <w:rFonts w:ascii="Times New Roman" w:hAnsi="Times New Roman" w:cs="Times New Roman"/>
                <w:bCs/>
                <w:iCs/>
                <w:sz w:val="20"/>
                <w:szCs w:val="20"/>
              </w:rPr>
              <w:t>.</w:t>
            </w:r>
            <w:r w:rsidRPr="00B43D20">
              <w:rPr>
                <w:rFonts w:ascii="Times New Roman" w:hAnsi="Times New Roman" w:cs="Times New Roman"/>
                <w:bCs/>
                <w:iCs/>
                <w:sz w:val="20"/>
                <w:szCs w:val="20"/>
                <w:lang w:val="mn-MN"/>
              </w:rPr>
              <w:t>84</w:t>
            </w:r>
            <w:r w:rsidRPr="00B43D20">
              <w:rPr>
                <w:rFonts w:ascii="Times New Roman" w:hAnsi="Times New Roman" w:cs="Times New Roman"/>
                <w:bCs/>
                <w:iCs/>
                <w:sz w:val="20"/>
                <w:szCs w:val="20"/>
              </w:rPr>
              <w:t xml:space="preserve"> </w:t>
            </w:r>
            <w:r w:rsidRPr="00B43D20">
              <w:rPr>
                <w:rFonts w:ascii="Times New Roman" w:hAnsi="Times New Roman" w:cs="Times New Roman"/>
                <w:bCs/>
                <w:iCs/>
                <w:sz w:val="20"/>
                <w:szCs w:val="20"/>
                <w:lang w:val="mn-MN"/>
              </w:rPr>
              <w:t>тн хог цэвэрлэсэн</w:t>
            </w:r>
          </w:p>
        </w:tc>
        <w:tc>
          <w:tcPr>
            <w:tcW w:w="1087" w:type="dxa"/>
            <w:gridSpan w:val="3"/>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iCs/>
                <w:sz w:val="20"/>
                <w:szCs w:val="20"/>
                <w:lang w:val="mn-MN"/>
              </w:rPr>
            </w:pPr>
            <w:r w:rsidRPr="00B43D20">
              <w:rPr>
                <w:rFonts w:ascii="Times New Roman" w:hAnsi="Times New Roman" w:cs="Times New Roman"/>
                <w:bCs/>
                <w:iCs/>
                <w:sz w:val="20"/>
                <w:szCs w:val="20"/>
                <w:lang w:val="mn-MN"/>
              </w:rPr>
              <w:t>20%</w:t>
            </w:r>
          </w:p>
        </w:tc>
        <w:tc>
          <w:tcPr>
            <w:tcW w:w="1016"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iCs/>
                <w:sz w:val="20"/>
                <w:szCs w:val="20"/>
                <w:lang w:val="mn-MN"/>
              </w:rPr>
            </w:pPr>
            <w:r w:rsidRPr="00B43D20">
              <w:rPr>
                <w:rFonts w:ascii="Times New Roman" w:hAnsi="Times New Roman" w:cs="Times New Roman"/>
                <w:bCs/>
                <w:iCs/>
                <w:sz w:val="20"/>
                <w:szCs w:val="20"/>
                <w:lang w:val="mn-MN"/>
              </w:rPr>
              <w:t>30%</w:t>
            </w:r>
          </w:p>
        </w:tc>
      </w:tr>
      <w:tr w:rsidR="0098251E" w:rsidRPr="00B43D20" w:rsidTr="00D050F3">
        <w:trPr>
          <w:trHeight w:val="70"/>
        </w:trPr>
        <w:tc>
          <w:tcPr>
            <w:tcW w:w="483"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b/>
                <w:sz w:val="20"/>
                <w:szCs w:val="20"/>
                <w:lang w:val="mn-MN"/>
              </w:rPr>
            </w:pPr>
          </w:p>
        </w:tc>
        <w:tc>
          <w:tcPr>
            <w:tcW w:w="2066" w:type="dxa"/>
            <w:vMerge/>
            <w:tcBorders>
              <w:left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rPr>
            </w:pPr>
          </w:p>
        </w:tc>
        <w:tc>
          <w:tcPr>
            <w:tcW w:w="3841" w:type="dxa"/>
            <w:tcBorders>
              <w:top w:val="single" w:sz="4" w:space="0" w:color="auto"/>
              <w:left w:val="single" w:sz="4" w:space="0" w:color="auto"/>
              <w:bottom w:val="single" w:sz="4" w:space="0" w:color="auto"/>
              <w:right w:val="single" w:sz="4" w:space="0" w:color="auto"/>
            </w:tcBorders>
          </w:tcPr>
          <w:p w:rsidR="0098251E" w:rsidRPr="00B43D20" w:rsidRDefault="0098251E" w:rsidP="00503D40">
            <w:pPr>
              <w:jc w:val="both"/>
              <w:rPr>
                <w:rFonts w:ascii="Times New Roman" w:eastAsia="Times New Roman" w:hAnsi="Times New Roman" w:cs="Times New Roman"/>
                <w:sz w:val="20"/>
                <w:szCs w:val="20"/>
                <w:lang w:val="mn-MN"/>
              </w:rPr>
            </w:pPr>
            <w:r w:rsidRPr="003E692D">
              <w:rPr>
                <w:rFonts w:ascii="Times New Roman" w:eastAsia="Times New Roman" w:hAnsi="Times New Roman" w:cs="Times New Roman"/>
                <w:sz w:val="20"/>
                <w:szCs w:val="20"/>
                <w:lang w:val="mn-MN"/>
              </w:rPr>
              <w:t>6.5.</w:t>
            </w:r>
            <w:r w:rsidRPr="00F85FF0">
              <w:rPr>
                <w:rFonts w:ascii="Times New Roman" w:eastAsia="Times New Roman" w:hAnsi="Times New Roman" w:cs="Times New Roman"/>
                <w:color w:val="FF0000"/>
                <w:sz w:val="20"/>
                <w:szCs w:val="20"/>
                <w:lang w:val="mn-MN"/>
              </w:rPr>
              <w:t xml:space="preserve"> </w:t>
            </w:r>
            <w:r w:rsidRPr="003E692D">
              <w:rPr>
                <w:rFonts w:ascii="Times New Roman" w:eastAsia="Times New Roman" w:hAnsi="Times New Roman" w:cs="Times New Roman"/>
                <w:sz w:val="20"/>
                <w:szCs w:val="20"/>
                <w:lang w:val="mn-MN"/>
              </w:rPr>
              <w:t>Хог хаягдалыг бууруулах ангилан ялгахын ач холбогдол зэрэг хог хаягдалын талаарх цогц ойлголтыг иргэдэд хүргэх мэдлэг олгох сургалт сурталчилгааны ажлыг үргэлжлүүлж зөв дадлыг төлөвшүүлж нийтийн мэдлэгийг дээшлүүлэх ажлыг эр</w:t>
            </w:r>
            <w:bookmarkStart w:id="0" w:name="_GoBack"/>
            <w:bookmarkEnd w:id="0"/>
            <w:r w:rsidRPr="003E692D">
              <w:rPr>
                <w:rFonts w:ascii="Times New Roman" w:eastAsia="Times New Roman" w:hAnsi="Times New Roman" w:cs="Times New Roman"/>
                <w:sz w:val="20"/>
                <w:szCs w:val="20"/>
                <w:lang w:val="mn-MN"/>
              </w:rPr>
              <w:t>чимжүүлэх.</w:t>
            </w:r>
          </w:p>
        </w:tc>
        <w:tc>
          <w:tcPr>
            <w:tcW w:w="1260"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3216E5">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БОАЖГазар</w:t>
            </w:r>
          </w:p>
        </w:tc>
        <w:tc>
          <w:tcPr>
            <w:tcW w:w="1440"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2B4088">
            <w:pPr>
              <w:jc w:val="center"/>
              <w:rPr>
                <w:rFonts w:ascii="Times New Roman" w:eastAsia="Times New Roman" w:hAnsi="Times New Roman" w:cs="Times New Roman"/>
                <w:b/>
                <w:bCs/>
                <w:sz w:val="20"/>
                <w:szCs w:val="20"/>
                <w:lang w:val="mn-MN"/>
              </w:rPr>
            </w:pPr>
            <w:r w:rsidRPr="00B43D20">
              <w:rPr>
                <w:rFonts w:ascii="Times New Roman" w:eastAsia="Times New Roman" w:hAnsi="Times New Roman" w:cs="Times New Roman"/>
                <w:bCs/>
                <w:sz w:val="20"/>
                <w:szCs w:val="20"/>
                <w:lang w:val="mn-MN"/>
              </w:rPr>
              <w:t xml:space="preserve">Аймаг, сумын ЗДТГ, </w:t>
            </w:r>
            <w:r>
              <w:rPr>
                <w:rFonts w:ascii="Times New Roman" w:eastAsia="Times New Roman" w:hAnsi="Times New Roman" w:cs="Times New Roman"/>
                <w:bCs/>
                <w:sz w:val="20"/>
                <w:szCs w:val="20"/>
                <w:lang w:val="mn-MN"/>
              </w:rPr>
              <w:t>Хот тохижуулах газар, Хэвлэл мэдээллийн байгууллагууд</w:t>
            </w:r>
          </w:p>
        </w:tc>
        <w:tc>
          <w:tcPr>
            <w:tcW w:w="1013"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A3017C">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tcPr>
          <w:p w:rsidR="0098251E" w:rsidRDefault="0098251E" w:rsidP="00D050F3">
            <w:pPr>
              <w:jc w:val="center"/>
              <w:rPr>
                <w:rFonts w:ascii="Times New Roman" w:hAnsi="Times New Roman" w:cs="Times New Roman"/>
                <w:bCs/>
                <w:sz w:val="20"/>
                <w:szCs w:val="20"/>
                <w:lang w:val="mn-MN"/>
              </w:rPr>
            </w:pPr>
            <w:r>
              <w:rPr>
                <w:rFonts w:ascii="Times New Roman" w:hAnsi="Times New Roman" w:cs="Times New Roman"/>
                <w:bCs/>
                <w:sz w:val="20"/>
                <w:szCs w:val="20"/>
                <w:lang w:val="mn-MN"/>
              </w:rPr>
              <w:t>Жил бүр 2-оос доошгүй удаа хэвлэл мэдээллийн хэрэгсэл болон олон нийтийг хамруулсан сургалт өдөрлөг зохион байгуулснаар</w:t>
            </w:r>
          </w:p>
          <w:p w:rsidR="0098251E" w:rsidRPr="00B43D20" w:rsidRDefault="0098251E" w:rsidP="00D050F3">
            <w:pPr>
              <w:jc w:val="center"/>
              <w:rPr>
                <w:rFonts w:ascii="Times New Roman" w:hAnsi="Times New Roman" w:cs="Times New Roman"/>
                <w:bCs/>
                <w:sz w:val="20"/>
                <w:szCs w:val="20"/>
                <w:lang w:val="mn-MN"/>
              </w:rPr>
            </w:pPr>
            <w:r>
              <w:rPr>
                <w:rFonts w:ascii="Times New Roman" w:hAnsi="Times New Roman" w:cs="Times New Roman"/>
                <w:bCs/>
                <w:sz w:val="20"/>
                <w:szCs w:val="20"/>
                <w:lang w:val="mn-MN"/>
              </w:rPr>
              <w:t>Хамрагдсан иргэдийн тоогоор</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iCs/>
                <w:sz w:val="20"/>
                <w:szCs w:val="20"/>
                <w:lang w:val="mn-MN"/>
              </w:rPr>
            </w:pPr>
            <w:r>
              <w:rPr>
                <w:rFonts w:ascii="Times New Roman" w:hAnsi="Times New Roman" w:cs="Times New Roman"/>
                <w:bCs/>
                <w:iCs/>
                <w:sz w:val="20"/>
                <w:szCs w:val="20"/>
                <w:lang w:val="mn-MN"/>
              </w:rPr>
              <w:t xml:space="preserve">6362 хүнд сургалт хийсэн </w:t>
            </w:r>
          </w:p>
        </w:tc>
        <w:tc>
          <w:tcPr>
            <w:tcW w:w="1087" w:type="dxa"/>
            <w:gridSpan w:val="3"/>
            <w:tcBorders>
              <w:top w:val="single" w:sz="4" w:space="0" w:color="auto"/>
              <w:left w:val="single" w:sz="4" w:space="0" w:color="auto"/>
              <w:bottom w:val="single" w:sz="4" w:space="0" w:color="auto"/>
              <w:right w:val="single" w:sz="4" w:space="0" w:color="auto"/>
            </w:tcBorders>
            <w:vAlign w:val="center"/>
          </w:tcPr>
          <w:p w:rsidR="0098251E" w:rsidRDefault="0098251E" w:rsidP="00D050F3">
            <w:pPr>
              <w:jc w:val="center"/>
              <w:rPr>
                <w:rFonts w:ascii="Times New Roman" w:hAnsi="Times New Roman" w:cs="Times New Roman"/>
                <w:bCs/>
                <w:iCs/>
                <w:sz w:val="20"/>
                <w:szCs w:val="20"/>
                <w:lang w:val="mn-MN"/>
              </w:rPr>
            </w:pPr>
            <w:r>
              <w:rPr>
                <w:rFonts w:ascii="Times New Roman" w:hAnsi="Times New Roman" w:cs="Times New Roman"/>
                <w:bCs/>
                <w:iCs/>
                <w:sz w:val="20"/>
                <w:szCs w:val="20"/>
                <w:lang w:val="mn-MN"/>
              </w:rPr>
              <w:t>4 удаа</w:t>
            </w:r>
          </w:p>
          <w:p w:rsidR="0098251E" w:rsidRPr="00B43D20" w:rsidRDefault="0098251E" w:rsidP="00D050F3">
            <w:pPr>
              <w:jc w:val="center"/>
              <w:rPr>
                <w:rFonts w:ascii="Times New Roman" w:hAnsi="Times New Roman" w:cs="Times New Roman"/>
                <w:bCs/>
                <w:iCs/>
                <w:sz w:val="20"/>
                <w:szCs w:val="20"/>
                <w:lang w:val="mn-MN"/>
              </w:rPr>
            </w:pPr>
            <w:r>
              <w:rPr>
                <w:rFonts w:ascii="Times New Roman" w:hAnsi="Times New Roman" w:cs="Times New Roman"/>
                <w:bCs/>
                <w:iCs/>
                <w:sz w:val="20"/>
                <w:szCs w:val="20"/>
                <w:lang w:val="mn-MN"/>
              </w:rPr>
              <w:t>20000 хүн</w:t>
            </w:r>
          </w:p>
        </w:tc>
        <w:tc>
          <w:tcPr>
            <w:tcW w:w="1016" w:type="dxa"/>
            <w:tcBorders>
              <w:top w:val="single" w:sz="4" w:space="0" w:color="auto"/>
              <w:left w:val="single" w:sz="4" w:space="0" w:color="auto"/>
              <w:bottom w:val="single" w:sz="4" w:space="0" w:color="auto"/>
              <w:right w:val="single" w:sz="4" w:space="0" w:color="auto"/>
            </w:tcBorders>
            <w:vAlign w:val="center"/>
          </w:tcPr>
          <w:p w:rsidR="0098251E" w:rsidRDefault="0098251E" w:rsidP="00D050F3">
            <w:pPr>
              <w:jc w:val="center"/>
              <w:rPr>
                <w:rFonts w:ascii="Times New Roman" w:hAnsi="Times New Roman" w:cs="Times New Roman"/>
                <w:bCs/>
                <w:iCs/>
                <w:sz w:val="20"/>
                <w:szCs w:val="20"/>
                <w:lang w:val="mn-MN"/>
              </w:rPr>
            </w:pPr>
            <w:r>
              <w:rPr>
                <w:rFonts w:ascii="Times New Roman" w:hAnsi="Times New Roman" w:cs="Times New Roman"/>
                <w:bCs/>
                <w:iCs/>
                <w:sz w:val="20"/>
                <w:szCs w:val="20"/>
                <w:lang w:val="mn-MN"/>
              </w:rPr>
              <w:t>8 удаа</w:t>
            </w:r>
          </w:p>
          <w:p w:rsidR="0098251E" w:rsidRPr="00B43D20" w:rsidRDefault="0098251E" w:rsidP="00D050F3">
            <w:pPr>
              <w:jc w:val="center"/>
              <w:rPr>
                <w:rFonts w:ascii="Times New Roman" w:hAnsi="Times New Roman" w:cs="Times New Roman"/>
                <w:bCs/>
                <w:iCs/>
                <w:sz w:val="20"/>
                <w:szCs w:val="20"/>
                <w:lang w:val="mn-MN"/>
              </w:rPr>
            </w:pPr>
            <w:r>
              <w:rPr>
                <w:rFonts w:ascii="Times New Roman" w:hAnsi="Times New Roman" w:cs="Times New Roman"/>
                <w:bCs/>
                <w:iCs/>
                <w:sz w:val="20"/>
                <w:szCs w:val="20"/>
                <w:lang w:val="mn-MN"/>
              </w:rPr>
              <w:t>40000 хүн</w:t>
            </w:r>
          </w:p>
        </w:tc>
      </w:tr>
      <w:tr w:rsidR="0098251E" w:rsidRPr="00B43D20" w:rsidTr="00D050F3">
        <w:trPr>
          <w:trHeight w:val="70"/>
        </w:trPr>
        <w:tc>
          <w:tcPr>
            <w:tcW w:w="483" w:type="dxa"/>
            <w:vMerge/>
            <w:tcBorders>
              <w:left w:val="single" w:sz="4" w:space="0" w:color="auto"/>
              <w:bottom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b/>
                <w:sz w:val="20"/>
                <w:szCs w:val="20"/>
                <w:lang w:val="mn-MN"/>
              </w:rPr>
            </w:pPr>
          </w:p>
        </w:tc>
        <w:tc>
          <w:tcPr>
            <w:tcW w:w="2066" w:type="dxa"/>
            <w:vMerge/>
            <w:tcBorders>
              <w:left w:val="single" w:sz="4" w:space="0" w:color="auto"/>
              <w:bottom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rPr>
            </w:pPr>
          </w:p>
        </w:tc>
        <w:tc>
          <w:tcPr>
            <w:tcW w:w="3841" w:type="dxa"/>
            <w:tcBorders>
              <w:top w:val="single" w:sz="4" w:space="0" w:color="auto"/>
              <w:left w:val="single" w:sz="4" w:space="0" w:color="auto"/>
              <w:bottom w:val="single" w:sz="4" w:space="0" w:color="auto"/>
              <w:right w:val="single" w:sz="4" w:space="0" w:color="auto"/>
            </w:tcBorders>
          </w:tcPr>
          <w:p w:rsidR="0098251E" w:rsidRPr="00B43D20" w:rsidRDefault="0098251E" w:rsidP="00D050F3">
            <w:pPr>
              <w:jc w:val="both"/>
              <w:rPr>
                <w:rFonts w:ascii="Times New Roman" w:eastAsia="Times New Roman" w:hAnsi="Times New Roman" w:cs="Times New Roman"/>
                <w:sz w:val="20"/>
                <w:szCs w:val="20"/>
                <w:lang w:val="mn-MN"/>
              </w:rPr>
            </w:pPr>
            <w:r>
              <w:rPr>
                <w:rFonts w:ascii="Times New Roman" w:eastAsia="Times New Roman" w:hAnsi="Times New Roman" w:cs="Times New Roman"/>
                <w:sz w:val="20"/>
                <w:szCs w:val="20"/>
                <w:lang w:val="mn-MN"/>
              </w:rPr>
              <w:t>6.6</w:t>
            </w:r>
            <w:r w:rsidRPr="00B43D20">
              <w:rPr>
                <w:rFonts w:ascii="Times New Roman" w:eastAsia="Times New Roman" w:hAnsi="Times New Roman" w:cs="Times New Roman"/>
                <w:sz w:val="20"/>
                <w:szCs w:val="20"/>
                <w:lang w:val="mn-MN"/>
              </w:rPr>
              <w:t>. Я</w:t>
            </w:r>
            <w:r w:rsidRPr="00B43D20">
              <w:rPr>
                <w:rFonts w:ascii="Times New Roman" w:eastAsia="Times New Roman" w:hAnsi="Times New Roman" w:cs="Times New Roman"/>
                <w:sz w:val="20"/>
                <w:szCs w:val="20"/>
              </w:rPr>
              <w:t>вган зорчигчийн зорчих хэсэг, ногоон байгууламж, дугуйн зам, зогсоолын төлөвлөлт, зохион байгуулалтыг боловсронгуй болгож явган явах, дугуйгаар зорчих орон зайг нэмэгдүүлэх.</w:t>
            </w:r>
          </w:p>
        </w:tc>
        <w:tc>
          <w:tcPr>
            <w:tcW w:w="1260"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ГХБХБГазар</w:t>
            </w:r>
          </w:p>
        </w:tc>
        <w:tc>
          <w:tcPr>
            <w:tcW w:w="1440"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БОАЖГазар</w:t>
            </w:r>
          </w:p>
          <w:p w:rsidR="0098251E" w:rsidRPr="00B43D20" w:rsidRDefault="0098251E" w:rsidP="00D050F3">
            <w:pPr>
              <w:jc w:val="center"/>
              <w:rPr>
                <w:rFonts w:ascii="Times New Roman" w:eastAsia="Times New Roman" w:hAnsi="Times New Roman" w:cs="Times New Roman"/>
                <w:bCs/>
                <w:sz w:val="20"/>
                <w:szCs w:val="20"/>
                <w:lang w:val="mn-MN"/>
              </w:rPr>
            </w:pPr>
            <w:r w:rsidRPr="00B43D20">
              <w:rPr>
                <w:rFonts w:ascii="Times New Roman" w:eastAsia="Times New Roman" w:hAnsi="Times New Roman" w:cs="Times New Roman"/>
                <w:bCs/>
                <w:sz w:val="20"/>
                <w:szCs w:val="20"/>
                <w:lang w:val="mn-MN"/>
              </w:rPr>
              <w:t>Аймаг, сумын ЗДТГ</w:t>
            </w:r>
          </w:p>
        </w:tc>
        <w:tc>
          <w:tcPr>
            <w:tcW w:w="1013"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A3017C">
            <w:pPr>
              <w:jc w:val="center"/>
              <w:rPr>
                <w:rFonts w:ascii="Times New Roman" w:eastAsia="Times New Roman" w:hAnsi="Times New Roman" w:cs="Times New Roman"/>
                <w:bCs/>
                <w:sz w:val="20"/>
                <w:szCs w:val="20"/>
              </w:rPr>
            </w:pPr>
            <w:r w:rsidRPr="00B43D20">
              <w:rPr>
                <w:rFonts w:ascii="Times New Roman" w:eastAsia="Times New Roman" w:hAnsi="Times New Roman" w:cs="Times New Roman"/>
                <w:bCs/>
                <w:sz w:val="20"/>
                <w:szCs w:val="20"/>
                <w:lang w:val="mn-MN"/>
              </w:rPr>
              <w:t>2020-20</w:t>
            </w:r>
            <w:r w:rsidRPr="00B43D20">
              <w:rPr>
                <w:rFonts w:ascii="Times New Roman" w:eastAsia="Times New Roman" w:hAnsi="Times New Roman" w:cs="Times New Roman"/>
                <w:bCs/>
                <w:sz w:val="20"/>
                <w:szCs w:val="20"/>
              </w:rPr>
              <w:t>24</w:t>
            </w:r>
          </w:p>
        </w:tc>
        <w:tc>
          <w:tcPr>
            <w:tcW w:w="2693"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Cs/>
                <w:sz w:val="20"/>
                <w:szCs w:val="20"/>
                <w:lang w:val="mn-MN"/>
              </w:rPr>
            </w:pPr>
            <w:r w:rsidRPr="00B43D20">
              <w:rPr>
                <w:rFonts w:ascii="Times New Roman" w:hAnsi="Times New Roman" w:cs="Times New Roman"/>
                <w:bCs/>
                <w:sz w:val="20"/>
                <w:szCs w:val="20"/>
                <w:lang w:val="mn-MN"/>
              </w:rPr>
              <w:t>Төлөвлөлт ба барилгажилтын норм ба дүрмийг ногоон хотын төлөвлөлтийн шаардлагад нийжүүлж хэрэгжүүлж эхэлсэн байна</w:t>
            </w:r>
          </w:p>
        </w:tc>
        <w:tc>
          <w:tcPr>
            <w:tcW w:w="1244" w:type="dxa"/>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
                <w:bCs/>
                <w:iCs/>
                <w:sz w:val="20"/>
                <w:szCs w:val="20"/>
                <w:lang w:val="mn-MN"/>
              </w:rPr>
            </w:pPr>
            <w:r w:rsidRPr="00B43D20">
              <w:rPr>
                <w:rFonts w:ascii="Times New Roman" w:hAnsi="Times New Roman" w:cs="Times New Roman"/>
                <w:b/>
                <w:bCs/>
                <w:iCs/>
                <w:sz w:val="20"/>
                <w:szCs w:val="20"/>
                <w:lang w:val="mn-MN"/>
              </w:rPr>
              <w:t>-</w:t>
            </w:r>
          </w:p>
        </w:tc>
        <w:tc>
          <w:tcPr>
            <w:tcW w:w="2103" w:type="dxa"/>
            <w:gridSpan w:val="4"/>
            <w:tcBorders>
              <w:top w:val="single" w:sz="4" w:space="0" w:color="auto"/>
              <w:left w:val="single" w:sz="4" w:space="0" w:color="auto"/>
              <w:bottom w:val="single" w:sz="4" w:space="0" w:color="auto"/>
              <w:right w:val="single" w:sz="4" w:space="0" w:color="auto"/>
            </w:tcBorders>
            <w:vAlign w:val="center"/>
          </w:tcPr>
          <w:p w:rsidR="0098251E" w:rsidRPr="00B43D20" w:rsidRDefault="0098251E" w:rsidP="00D050F3">
            <w:pPr>
              <w:jc w:val="center"/>
              <w:rPr>
                <w:rFonts w:ascii="Times New Roman" w:hAnsi="Times New Roman" w:cs="Times New Roman"/>
                <w:b/>
                <w:bCs/>
                <w:iCs/>
                <w:sz w:val="20"/>
                <w:szCs w:val="20"/>
                <w:lang w:val="mn-MN"/>
              </w:rPr>
            </w:pPr>
            <w:r w:rsidRPr="00B43D20">
              <w:rPr>
                <w:rFonts w:ascii="Times New Roman" w:hAnsi="Times New Roman" w:cs="Times New Roman"/>
                <w:bCs/>
                <w:color w:val="000000" w:themeColor="text1"/>
                <w:sz w:val="20"/>
                <w:szCs w:val="20"/>
                <w:lang w:val="mn-MN"/>
              </w:rPr>
              <w:t>Үйл ажиллагааны үр дүнгээр</w:t>
            </w:r>
          </w:p>
        </w:tc>
      </w:tr>
    </w:tbl>
    <w:p w:rsidR="001B3945" w:rsidRDefault="00BF5E55" w:rsidP="008F3FCE">
      <w:pPr>
        <w:spacing w:before="100" w:beforeAutospacing="1" w:after="0" w:line="240" w:lineRule="auto"/>
        <w:jc w:val="both"/>
        <w:rPr>
          <w:rFonts w:ascii="Times New Roman" w:eastAsia="Times New Roman" w:hAnsi="Times New Roman" w:cs="Times New Roman"/>
          <w:sz w:val="24"/>
          <w:szCs w:val="24"/>
          <w:lang w:val="mn-MN"/>
        </w:rPr>
      </w:pPr>
      <w:r w:rsidRPr="005C325D">
        <w:rPr>
          <w:rFonts w:ascii="Times New Roman" w:eastAsia="Times New Roman" w:hAnsi="Times New Roman" w:cs="Times New Roman"/>
          <w:sz w:val="24"/>
          <w:szCs w:val="24"/>
        </w:rPr>
        <w:t> </w:t>
      </w:r>
      <w:r w:rsidR="008F3FCE">
        <w:rPr>
          <w:rFonts w:ascii="Times New Roman" w:eastAsia="Times New Roman" w:hAnsi="Times New Roman" w:cs="Times New Roman"/>
          <w:sz w:val="24"/>
          <w:szCs w:val="24"/>
          <w:lang w:val="mn-MN"/>
        </w:rPr>
        <w:tab/>
      </w:r>
      <w:r w:rsidR="008F3FCE">
        <w:rPr>
          <w:rFonts w:ascii="Times New Roman" w:eastAsia="Times New Roman" w:hAnsi="Times New Roman" w:cs="Times New Roman"/>
          <w:sz w:val="24"/>
          <w:szCs w:val="24"/>
          <w:lang w:val="mn-MN"/>
        </w:rPr>
        <w:tab/>
      </w:r>
      <w:r w:rsidR="008F3FCE">
        <w:rPr>
          <w:rFonts w:ascii="Times New Roman" w:eastAsia="Times New Roman" w:hAnsi="Times New Roman" w:cs="Times New Roman"/>
          <w:sz w:val="24"/>
          <w:szCs w:val="24"/>
          <w:lang w:val="mn-MN"/>
        </w:rPr>
        <w:tab/>
      </w:r>
      <w:r w:rsidR="008F3FCE">
        <w:rPr>
          <w:rFonts w:ascii="Times New Roman" w:eastAsia="Times New Roman" w:hAnsi="Times New Roman" w:cs="Times New Roman"/>
          <w:sz w:val="24"/>
          <w:szCs w:val="24"/>
          <w:lang w:val="mn-MN"/>
        </w:rPr>
        <w:tab/>
      </w:r>
      <w:r w:rsidR="008F3FCE">
        <w:rPr>
          <w:rFonts w:ascii="Times New Roman" w:eastAsia="Times New Roman" w:hAnsi="Times New Roman" w:cs="Times New Roman"/>
          <w:sz w:val="24"/>
          <w:szCs w:val="24"/>
          <w:lang w:val="mn-MN"/>
        </w:rPr>
        <w:tab/>
      </w:r>
      <w:r w:rsidR="008F3FCE">
        <w:rPr>
          <w:rFonts w:ascii="Times New Roman" w:eastAsia="Times New Roman" w:hAnsi="Times New Roman" w:cs="Times New Roman"/>
          <w:sz w:val="24"/>
          <w:szCs w:val="24"/>
          <w:lang w:val="mn-MN"/>
        </w:rPr>
        <w:tab/>
      </w:r>
      <w:r w:rsidR="008F3FCE">
        <w:rPr>
          <w:rFonts w:ascii="Times New Roman" w:eastAsia="Times New Roman" w:hAnsi="Times New Roman" w:cs="Times New Roman"/>
          <w:sz w:val="24"/>
          <w:szCs w:val="24"/>
          <w:lang w:val="mn-MN"/>
        </w:rPr>
        <w:tab/>
      </w:r>
      <w:r w:rsidR="008F3FCE">
        <w:rPr>
          <w:rFonts w:ascii="Times New Roman" w:eastAsia="Times New Roman" w:hAnsi="Times New Roman" w:cs="Times New Roman"/>
          <w:sz w:val="24"/>
          <w:szCs w:val="24"/>
          <w:lang w:val="mn-MN"/>
        </w:rPr>
        <w:tab/>
      </w:r>
      <w:r w:rsidR="008F3FCE">
        <w:rPr>
          <w:rFonts w:ascii="Times New Roman" w:eastAsia="Times New Roman" w:hAnsi="Times New Roman" w:cs="Times New Roman"/>
          <w:sz w:val="24"/>
          <w:szCs w:val="24"/>
          <w:lang w:val="mn-MN"/>
        </w:rPr>
        <w:tab/>
      </w:r>
      <w:r w:rsidR="008F3FCE">
        <w:rPr>
          <w:rFonts w:ascii="Times New Roman" w:eastAsia="Times New Roman" w:hAnsi="Times New Roman" w:cs="Times New Roman"/>
          <w:sz w:val="24"/>
          <w:szCs w:val="24"/>
          <w:lang w:val="mn-MN"/>
        </w:rPr>
        <w:tab/>
      </w:r>
      <w:r w:rsidR="008F3FCE">
        <w:rPr>
          <w:rFonts w:ascii="Times New Roman" w:eastAsia="Times New Roman" w:hAnsi="Times New Roman" w:cs="Times New Roman"/>
          <w:sz w:val="24"/>
          <w:szCs w:val="24"/>
          <w:lang w:val="mn-MN"/>
        </w:rPr>
        <w:tab/>
      </w:r>
      <w:r w:rsidR="008F3FCE">
        <w:rPr>
          <w:rFonts w:ascii="Times New Roman" w:eastAsia="Times New Roman" w:hAnsi="Times New Roman" w:cs="Times New Roman"/>
          <w:sz w:val="24"/>
          <w:szCs w:val="24"/>
          <w:lang w:val="mn-MN"/>
        </w:rPr>
        <w:tab/>
      </w:r>
      <w:r w:rsidR="008F3FCE">
        <w:rPr>
          <w:rFonts w:ascii="Times New Roman" w:eastAsia="Times New Roman" w:hAnsi="Times New Roman" w:cs="Times New Roman"/>
          <w:sz w:val="24"/>
          <w:szCs w:val="24"/>
          <w:lang w:val="mn-MN"/>
        </w:rPr>
        <w:tab/>
      </w:r>
      <w:r w:rsidR="008F3FCE">
        <w:rPr>
          <w:rFonts w:ascii="Times New Roman" w:eastAsia="Times New Roman" w:hAnsi="Times New Roman" w:cs="Times New Roman"/>
          <w:sz w:val="24"/>
          <w:szCs w:val="24"/>
          <w:lang w:val="mn-MN"/>
        </w:rPr>
        <w:tab/>
      </w:r>
    </w:p>
    <w:p w:rsidR="001B3945" w:rsidRDefault="003E692D" w:rsidP="008F3FCE">
      <w:pPr>
        <w:spacing w:before="100" w:beforeAutospacing="1" w:after="0" w:line="240" w:lineRule="auto"/>
        <w:jc w:val="both"/>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 xml:space="preserve">                                                                                          ---000---</w:t>
      </w:r>
    </w:p>
    <w:p w:rsidR="001B3945" w:rsidRDefault="001B3945" w:rsidP="008F3FCE">
      <w:pPr>
        <w:spacing w:before="100" w:beforeAutospacing="1" w:after="0" w:line="240" w:lineRule="auto"/>
        <w:jc w:val="both"/>
        <w:rPr>
          <w:rFonts w:ascii="Times New Roman" w:eastAsia="Times New Roman" w:hAnsi="Times New Roman" w:cs="Times New Roman"/>
          <w:sz w:val="24"/>
          <w:szCs w:val="24"/>
          <w:lang w:val="mn-MN"/>
        </w:rPr>
      </w:pPr>
    </w:p>
    <w:p w:rsidR="001B3945" w:rsidRDefault="001B3945" w:rsidP="008F3FCE">
      <w:pPr>
        <w:spacing w:before="100" w:beforeAutospacing="1" w:after="0" w:line="240" w:lineRule="auto"/>
        <w:jc w:val="both"/>
        <w:rPr>
          <w:rFonts w:ascii="Times New Roman" w:eastAsia="Times New Roman" w:hAnsi="Times New Roman" w:cs="Times New Roman"/>
          <w:sz w:val="24"/>
          <w:szCs w:val="24"/>
          <w:lang w:val="mn-MN"/>
        </w:rPr>
      </w:pPr>
    </w:p>
    <w:p w:rsidR="001B3945" w:rsidRPr="00C469C4" w:rsidRDefault="001B3945" w:rsidP="008F3FCE">
      <w:pPr>
        <w:spacing w:before="100" w:beforeAutospacing="1" w:after="0" w:line="240" w:lineRule="auto"/>
        <w:jc w:val="both"/>
        <w:rPr>
          <w:rFonts w:ascii="Times New Roman" w:eastAsia="Times New Roman" w:hAnsi="Times New Roman" w:cs="Times New Roman"/>
          <w:sz w:val="24"/>
          <w:szCs w:val="24"/>
        </w:rPr>
      </w:pPr>
    </w:p>
    <w:p w:rsidR="00E12616" w:rsidRPr="00C469C4" w:rsidRDefault="001B3945" w:rsidP="008F3FCE">
      <w:pPr>
        <w:spacing w:before="100" w:beforeAutospacing="1" w:after="0" w:line="240" w:lineRule="auto"/>
        <w:jc w:val="both"/>
        <w:rPr>
          <w:rFonts w:ascii="Times New Roman" w:eastAsia="Times New Roman" w:hAnsi="Times New Roman" w:cs="Times New Roman"/>
          <w:bCs/>
          <w:sz w:val="24"/>
          <w:szCs w:val="24"/>
          <w:lang w:val="mn-MN"/>
        </w:rPr>
      </w:pPr>
      <w:r>
        <w:rPr>
          <w:rFonts w:ascii="Times New Roman" w:eastAsia="Times New Roman" w:hAnsi="Times New Roman" w:cs="Times New Roman"/>
          <w:sz w:val="24"/>
          <w:szCs w:val="24"/>
          <w:lang w:val="mn-MN"/>
        </w:rPr>
        <w:lastRenderedPageBreak/>
        <w:tab/>
      </w:r>
      <w:r>
        <w:rPr>
          <w:rFonts w:ascii="Times New Roman" w:eastAsia="Times New Roman" w:hAnsi="Times New Roman" w:cs="Times New Roman"/>
          <w:sz w:val="24"/>
          <w:szCs w:val="24"/>
          <w:lang w:val="mn-MN"/>
        </w:rPr>
        <w:tab/>
      </w:r>
      <w:r>
        <w:rPr>
          <w:rFonts w:ascii="Times New Roman" w:eastAsia="Times New Roman" w:hAnsi="Times New Roman" w:cs="Times New Roman"/>
          <w:sz w:val="24"/>
          <w:szCs w:val="24"/>
          <w:lang w:val="mn-MN"/>
        </w:rPr>
        <w:tab/>
      </w:r>
      <w:r>
        <w:rPr>
          <w:rFonts w:ascii="Times New Roman" w:eastAsia="Times New Roman" w:hAnsi="Times New Roman" w:cs="Times New Roman"/>
          <w:sz w:val="24"/>
          <w:szCs w:val="24"/>
          <w:lang w:val="mn-MN"/>
        </w:rPr>
        <w:tab/>
      </w:r>
      <w:r>
        <w:rPr>
          <w:rFonts w:ascii="Times New Roman" w:eastAsia="Times New Roman" w:hAnsi="Times New Roman" w:cs="Times New Roman"/>
          <w:sz w:val="24"/>
          <w:szCs w:val="24"/>
          <w:lang w:val="mn-MN"/>
        </w:rPr>
        <w:tab/>
      </w:r>
      <w:r>
        <w:rPr>
          <w:rFonts w:ascii="Times New Roman" w:eastAsia="Times New Roman" w:hAnsi="Times New Roman" w:cs="Times New Roman"/>
          <w:sz w:val="24"/>
          <w:szCs w:val="24"/>
          <w:lang w:val="mn-MN"/>
        </w:rPr>
        <w:tab/>
      </w:r>
      <w:r>
        <w:rPr>
          <w:rFonts w:ascii="Times New Roman" w:eastAsia="Times New Roman" w:hAnsi="Times New Roman" w:cs="Times New Roman"/>
          <w:sz w:val="24"/>
          <w:szCs w:val="24"/>
          <w:lang w:val="mn-MN"/>
        </w:rPr>
        <w:tab/>
      </w:r>
      <w:r>
        <w:rPr>
          <w:rFonts w:ascii="Times New Roman" w:eastAsia="Times New Roman" w:hAnsi="Times New Roman" w:cs="Times New Roman"/>
          <w:sz w:val="24"/>
          <w:szCs w:val="24"/>
          <w:lang w:val="mn-MN"/>
        </w:rPr>
        <w:tab/>
      </w:r>
      <w:r>
        <w:rPr>
          <w:rFonts w:ascii="Times New Roman" w:eastAsia="Times New Roman" w:hAnsi="Times New Roman" w:cs="Times New Roman"/>
          <w:sz w:val="24"/>
          <w:szCs w:val="24"/>
          <w:lang w:val="mn-MN"/>
        </w:rPr>
        <w:tab/>
      </w:r>
      <w:r>
        <w:rPr>
          <w:rFonts w:ascii="Times New Roman" w:eastAsia="Times New Roman" w:hAnsi="Times New Roman" w:cs="Times New Roman"/>
          <w:sz w:val="24"/>
          <w:szCs w:val="24"/>
          <w:lang w:val="mn-MN"/>
        </w:rPr>
        <w:tab/>
      </w:r>
      <w:r>
        <w:rPr>
          <w:rFonts w:ascii="Times New Roman" w:eastAsia="Times New Roman" w:hAnsi="Times New Roman" w:cs="Times New Roman"/>
          <w:sz w:val="24"/>
          <w:szCs w:val="24"/>
          <w:lang w:val="mn-MN"/>
        </w:rPr>
        <w:tab/>
      </w:r>
      <w:r>
        <w:rPr>
          <w:rFonts w:ascii="Times New Roman" w:eastAsia="Times New Roman" w:hAnsi="Times New Roman" w:cs="Times New Roman"/>
          <w:sz w:val="24"/>
          <w:szCs w:val="24"/>
          <w:lang w:val="mn-MN"/>
        </w:rPr>
        <w:tab/>
      </w:r>
      <w:r>
        <w:rPr>
          <w:rFonts w:ascii="Times New Roman" w:eastAsia="Times New Roman" w:hAnsi="Times New Roman" w:cs="Times New Roman"/>
          <w:sz w:val="24"/>
          <w:szCs w:val="24"/>
          <w:lang w:val="mn-MN"/>
        </w:rPr>
        <w:tab/>
        <w:t xml:space="preserve">  </w:t>
      </w:r>
      <w:r w:rsidR="008F3FCE">
        <w:rPr>
          <w:rFonts w:ascii="Times New Roman" w:eastAsia="Times New Roman" w:hAnsi="Times New Roman" w:cs="Times New Roman"/>
          <w:sz w:val="24"/>
          <w:szCs w:val="24"/>
          <w:lang w:val="mn-MN"/>
        </w:rPr>
        <w:tab/>
      </w:r>
      <w:r w:rsidRPr="00C469C4">
        <w:rPr>
          <w:rFonts w:ascii="Times New Roman" w:eastAsia="Times New Roman" w:hAnsi="Times New Roman" w:cs="Times New Roman"/>
          <w:sz w:val="24"/>
          <w:szCs w:val="24"/>
          <w:lang w:val="mn-MN"/>
        </w:rPr>
        <w:t xml:space="preserve">      </w:t>
      </w:r>
      <w:r w:rsidR="00C469C4">
        <w:rPr>
          <w:rFonts w:ascii="Times New Roman" w:eastAsia="Times New Roman" w:hAnsi="Times New Roman" w:cs="Times New Roman"/>
          <w:sz w:val="24"/>
          <w:szCs w:val="24"/>
        </w:rPr>
        <w:t xml:space="preserve">  </w:t>
      </w:r>
      <w:r w:rsidR="00E12616" w:rsidRPr="00C469C4">
        <w:rPr>
          <w:rFonts w:ascii="Times New Roman" w:eastAsia="Times New Roman" w:hAnsi="Times New Roman" w:cs="Times New Roman"/>
          <w:bCs/>
          <w:sz w:val="24"/>
          <w:szCs w:val="24"/>
          <w:lang w:val="mn-MN"/>
        </w:rPr>
        <w:t xml:space="preserve">Аймгийн Иргэдийн Төлөөлөгчдийн Хурлын </w:t>
      </w:r>
    </w:p>
    <w:p w:rsidR="00E12616" w:rsidRPr="00C469C4" w:rsidRDefault="00E12616" w:rsidP="008F3FCE">
      <w:pPr>
        <w:spacing w:after="0" w:line="240" w:lineRule="auto"/>
        <w:jc w:val="right"/>
        <w:rPr>
          <w:rFonts w:ascii="Times New Roman" w:eastAsia="Times New Roman" w:hAnsi="Times New Roman" w:cs="Times New Roman"/>
          <w:bCs/>
          <w:sz w:val="24"/>
          <w:szCs w:val="24"/>
          <w:lang w:val="mn-MN"/>
        </w:rPr>
      </w:pPr>
      <w:r w:rsidRPr="00C469C4">
        <w:rPr>
          <w:rFonts w:ascii="Times New Roman" w:eastAsia="Times New Roman" w:hAnsi="Times New Roman" w:cs="Times New Roman"/>
          <w:bCs/>
          <w:sz w:val="24"/>
          <w:szCs w:val="24"/>
          <w:lang w:val="mn-MN"/>
        </w:rPr>
        <w:t xml:space="preserve">Тэргүүлэгчдийн 2020 оны 03 </w:t>
      </w:r>
      <w:r w:rsidR="00C469C4" w:rsidRPr="00C469C4">
        <w:rPr>
          <w:rFonts w:ascii="Times New Roman" w:eastAsia="Times New Roman" w:hAnsi="Times New Roman" w:cs="Times New Roman"/>
          <w:bCs/>
          <w:sz w:val="24"/>
          <w:szCs w:val="24"/>
          <w:lang w:val="mn-MN"/>
        </w:rPr>
        <w:t xml:space="preserve">дугаар сарын </w:t>
      </w:r>
      <w:r w:rsidR="00C469C4" w:rsidRPr="00C469C4">
        <w:rPr>
          <w:rFonts w:ascii="Times New Roman" w:eastAsia="Times New Roman" w:hAnsi="Times New Roman" w:cs="Times New Roman"/>
          <w:bCs/>
          <w:sz w:val="24"/>
          <w:szCs w:val="24"/>
        </w:rPr>
        <w:t>12</w:t>
      </w:r>
      <w:r w:rsidR="005E1137" w:rsidRPr="00C469C4">
        <w:rPr>
          <w:rFonts w:ascii="Times New Roman" w:eastAsia="Times New Roman" w:hAnsi="Times New Roman" w:cs="Times New Roman"/>
          <w:bCs/>
          <w:sz w:val="24"/>
          <w:szCs w:val="24"/>
          <w:lang w:val="mn-MN"/>
        </w:rPr>
        <w:t>-ны</w:t>
      </w:r>
    </w:p>
    <w:p w:rsidR="00E12616" w:rsidRPr="00C469C4" w:rsidRDefault="005E1137" w:rsidP="00E12616">
      <w:pPr>
        <w:spacing w:after="0" w:line="240" w:lineRule="auto"/>
        <w:jc w:val="right"/>
        <w:rPr>
          <w:rFonts w:ascii="Times New Roman" w:eastAsia="Times New Roman" w:hAnsi="Times New Roman" w:cs="Times New Roman"/>
          <w:bCs/>
          <w:sz w:val="24"/>
          <w:szCs w:val="24"/>
          <w:lang w:val="mn-MN"/>
        </w:rPr>
      </w:pPr>
      <w:r w:rsidRPr="00C469C4">
        <w:rPr>
          <w:rFonts w:ascii="Times New Roman" w:eastAsia="Times New Roman" w:hAnsi="Times New Roman" w:cs="Times New Roman"/>
          <w:bCs/>
          <w:sz w:val="24"/>
          <w:szCs w:val="24"/>
          <w:lang w:val="mn-MN"/>
        </w:rPr>
        <w:t xml:space="preserve">өдрийн </w:t>
      </w:r>
      <w:r w:rsidR="00C469C4" w:rsidRPr="00C469C4">
        <w:rPr>
          <w:rFonts w:ascii="Times New Roman" w:eastAsia="Times New Roman" w:hAnsi="Times New Roman" w:cs="Times New Roman"/>
          <w:bCs/>
          <w:sz w:val="24"/>
          <w:szCs w:val="24"/>
        </w:rPr>
        <w:t xml:space="preserve">23 </w:t>
      </w:r>
      <w:r w:rsidRPr="00C469C4">
        <w:rPr>
          <w:rFonts w:ascii="Times New Roman" w:eastAsia="Times New Roman" w:hAnsi="Times New Roman" w:cs="Times New Roman"/>
          <w:bCs/>
          <w:sz w:val="24"/>
          <w:szCs w:val="24"/>
          <w:lang w:val="mn-MN"/>
        </w:rPr>
        <w:t xml:space="preserve">дугаар </w:t>
      </w:r>
      <w:r w:rsidR="00E12616" w:rsidRPr="00C469C4">
        <w:rPr>
          <w:rFonts w:ascii="Times New Roman" w:eastAsia="Times New Roman" w:hAnsi="Times New Roman" w:cs="Times New Roman"/>
          <w:bCs/>
          <w:sz w:val="24"/>
          <w:szCs w:val="24"/>
          <w:lang w:val="mn-MN"/>
        </w:rPr>
        <w:t>тогтоолын Хоёрдугаар хавсралт</w:t>
      </w:r>
    </w:p>
    <w:p w:rsidR="007724A6" w:rsidRPr="00C469C4" w:rsidRDefault="007724A6" w:rsidP="007724A6">
      <w:pPr>
        <w:jc w:val="both"/>
        <w:rPr>
          <w:rFonts w:ascii="Times New Roman" w:hAnsi="Times New Roman" w:cs="Times New Roman"/>
          <w:color w:val="000000" w:themeColor="text1"/>
          <w:sz w:val="24"/>
          <w:szCs w:val="24"/>
        </w:rPr>
      </w:pPr>
    </w:p>
    <w:p w:rsidR="00E12616" w:rsidRPr="005C325D" w:rsidRDefault="00E12616" w:rsidP="00E12616">
      <w:pPr>
        <w:spacing w:after="0" w:line="240" w:lineRule="auto"/>
        <w:jc w:val="center"/>
        <w:rPr>
          <w:rFonts w:ascii="Times New Roman" w:eastAsia="Times New Roman" w:hAnsi="Times New Roman" w:cs="Times New Roman"/>
          <w:b/>
          <w:sz w:val="24"/>
          <w:szCs w:val="24"/>
          <w:lang w:val="mn-MN"/>
        </w:rPr>
      </w:pPr>
      <w:r w:rsidRPr="005C325D">
        <w:rPr>
          <w:rFonts w:ascii="Times New Roman" w:eastAsia="Times New Roman" w:hAnsi="Times New Roman" w:cs="Times New Roman"/>
          <w:b/>
          <w:sz w:val="24"/>
          <w:szCs w:val="24"/>
        </w:rPr>
        <w:t>“НОГООН ХӨГЖЛИЙН БОДЛОГ</w:t>
      </w:r>
      <w:r w:rsidRPr="005C325D">
        <w:rPr>
          <w:rFonts w:ascii="Times New Roman" w:eastAsia="Times New Roman" w:hAnsi="Times New Roman" w:cs="Times New Roman"/>
          <w:b/>
          <w:sz w:val="24"/>
          <w:szCs w:val="24"/>
          <w:lang w:val="mn-MN"/>
        </w:rPr>
        <w:t>ЫГ ХЭРЭГЖҮҮЛЭХ</w:t>
      </w:r>
    </w:p>
    <w:p w:rsidR="007724A6" w:rsidRPr="00E12616" w:rsidRDefault="00E12616" w:rsidP="00E12616">
      <w:pPr>
        <w:jc w:val="center"/>
        <w:rPr>
          <w:rFonts w:ascii="Times New Roman" w:hAnsi="Times New Roman" w:cs="Times New Roman"/>
          <w:b/>
          <w:color w:val="000000" w:themeColor="text1"/>
          <w:sz w:val="24"/>
          <w:szCs w:val="24"/>
          <w:lang w:val="mn-MN"/>
        </w:rPr>
      </w:pPr>
      <w:r w:rsidRPr="005C325D">
        <w:rPr>
          <w:rFonts w:ascii="Times New Roman" w:eastAsia="Times New Roman" w:hAnsi="Times New Roman" w:cs="Times New Roman"/>
          <w:b/>
          <w:sz w:val="24"/>
          <w:szCs w:val="24"/>
          <w:lang w:val="mn-MN"/>
        </w:rPr>
        <w:t>АРГА ХЭМЖЭЭНИЙ ТӨЛӨВЛӨГӨӨ</w:t>
      </w:r>
      <w:r w:rsidRPr="005C325D">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mn-MN"/>
        </w:rPr>
        <w:t>-ТЭЙ УЯЛДУУЛАН ХЭРЭГЖҮҮЛЭХ ТӨСЛҮҮД</w:t>
      </w:r>
    </w:p>
    <w:tbl>
      <w:tblPr>
        <w:tblW w:w="14585" w:type="dxa"/>
        <w:tblInd w:w="738"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tblPr>
      <w:tblGrid>
        <w:gridCol w:w="535"/>
        <w:gridCol w:w="4595"/>
        <w:gridCol w:w="3960"/>
        <w:gridCol w:w="1080"/>
        <w:gridCol w:w="1080"/>
        <w:gridCol w:w="1749"/>
        <w:gridCol w:w="1586"/>
      </w:tblGrid>
      <w:tr w:rsidR="007724A6" w:rsidRPr="005C325D" w:rsidTr="007724A6">
        <w:tc>
          <w:tcPr>
            <w:tcW w:w="535" w:type="dxa"/>
            <w:tcBorders>
              <w:top w:val="single" w:sz="4" w:space="0" w:color="4F81BD"/>
              <w:left w:val="single" w:sz="4" w:space="0" w:color="4F81BD"/>
              <w:bottom w:val="single" w:sz="4" w:space="0" w:color="4F81BD"/>
              <w:right w:val="nil"/>
            </w:tcBorders>
            <w:shd w:val="clear" w:color="auto" w:fill="984806" w:themeFill="accent6" w:themeFillShade="80"/>
            <w:vAlign w:val="center"/>
          </w:tcPr>
          <w:p w:rsidR="007724A6" w:rsidRPr="005C325D" w:rsidRDefault="007724A6" w:rsidP="00D050F3">
            <w:pPr>
              <w:spacing w:after="0"/>
              <w:rPr>
                <w:rFonts w:ascii="Times New Roman" w:hAnsi="Times New Roman" w:cs="Times New Roman"/>
                <w:b/>
                <w:bCs/>
                <w:color w:val="000000" w:themeColor="text1"/>
                <w:sz w:val="24"/>
                <w:szCs w:val="24"/>
              </w:rPr>
            </w:pPr>
            <w:r w:rsidRPr="005C325D">
              <w:rPr>
                <w:rFonts w:ascii="Times New Roman" w:hAnsi="Times New Roman" w:cs="Times New Roman"/>
                <w:b/>
                <w:bCs/>
                <w:color w:val="000000" w:themeColor="text1"/>
                <w:sz w:val="24"/>
                <w:szCs w:val="24"/>
              </w:rPr>
              <w:t>Д/д</w:t>
            </w:r>
          </w:p>
        </w:tc>
        <w:tc>
          <w:tcPr>
            <w:tcW w:w="4595" w:type="dxa"/>
            <w:tcBorders>
              <w:top w:val="single" w:sz="4" w:space="0" w:color="4F81BD"/>
              <w:left w:val="nil"/>
              <w:bottom w:val="single" w:sz="4" w:space="0" w:color="4F81BD"/>
              <w:right w:val="nil"/>
            </w:tcBorders>
            <w:shd w:val="clear" w:color="auto" w:fill="984806" w:themeFill="accent6" w:themeFillShade="80"/>
            <w:vAlign w:val="center"/>
          </w:tcPr>
          <w:p w:rsidR="007724A6" w:rsidRPr="005C325D" w:rsidRDefault="007724A6" w:rsidP="00D050F3">
            <w:pPr>
              <w:spacing w:after="0"/>
              <w:jc w:val="center"/>
              <w:rPr>
                <w:rFonts w:ascii="Times New Roman" w:hAnsi="Times New Roman" w:cs="Times New Roman"/>
                <w:b/>
                <w:bCs/>
                <w:color w:val="000000" w:themeColor="text1"/>
                <w:sz w:val="24"/>
                <w:szCs w:val="24"/>
              </w:rPr>
            </w:pPr>
            <w:r w:rsidRPr="005C325D">
              <w:rPr>
                <w:rFonts w:ascii="Times New Roman" w:hAnsi="Times New Roman" w:cs="Times New Roman"/>
                <w:b/>
                <w:bCs/>
                <w:color w:val="000000" w:themeColor="text1"/>
                <w:sz w:val="24"/>
                <w:szCs w:val="24"/>
              </w:rPr>
              <w:t>Төслийн нэр</w:t>
            </w:r>
          </w:p>
        </w:tc>
        <w:tc>
          <w:tcPr>
            <w:tcW w:w="3960" w:type="dxa"/>
            <w:tcBorders>
              <w:top w:val="single" w:sz="4" w:space="0" w:color="4F81BD"/>
              <w:left w:val="nil"/>
              <w:bottom w:val="single" w:sz="4" w:space="0" w:color="4F81BD"/>
              <w:right w:val="nil"/>
            </w:tcBorders>
            <w:shd w:val="clear" w:color="auto" w:fill="984806" w:themeFill="accent6" w:themeFillShade="80"/>
            <w:vAlign w:val="center"/>
          </w:tcPr>
          <w:p w:rsidR="007724A6" w:rsidRPr="005C325D" w:rsidRDefault="007724A6" w:rsidP="00D050F3">
            <w:pPr>
              <w:spacing w:after="0"/>
              <w:jc w:val="center"/>
              <w:rPr>
                <w:rFonts w:ascii="Times New Roman" w:hAnsi="Times New Roman" w:cs="Times New Roman"/>
                <w:b/>
                <w:bCs/>
                <w:color w:val="000000" w:themeColor="text1"/>
                <w:sz w:val="24"/>
                <w:szCs w:val="24"/>
              </w:rPr>
            </w:pPr>
            <w:r w:rsidRPr="005C325D">
              <w:rPr>
                <w:rFonts w:ascii="Times New Roman" w:hAnsi="Times New Roman" w:cs="Times New Roman"/>
                <w:b/>
                <w:bCs/>
                <w:color w:val="000000" w:themeColor="text1"/>
                <w:sz w:val="24"/>
                <w:szCs w:val="24"/>
              </w:rPr>
              <w:t>Салбар</w:t>
            </w:r>
          </w:p>
        </w:tc>
        <w:tc>
          <w:tcPr>
            <w:tcW w:w="1080" w:type="dxa"/>
            <w:tcBorders>
              <w:top w:val="single" w:sz="4" w:space="0" w:color="4F81BD"/>
              <w:left w:val="nil"/>
              <w:bottom w:val="single" w:sz="4" w:space="0" w:color="4F81BD"/>
              <w:right w:val="nil"/>
            </w:tcBorders>
            <w:shd w:val="clear" w:color="auto" w:fill="984806" w:themeFill="accent6" w:themeFillShade="80"/>
            <w:vAlign w:val="center"/>
          </w:tcPr>
          <w:p w:rsidR="007724A6" w:rsidRPr="005C325D" w:rsidRDefault="007724A6" w:rsidP="00D050F3">
            <w:pPr>
              <w:spacing w:after="0"/>
              <w:rPr>
                <w:rFonts w:ascii="Times New Roman" w:hAnsi="Times New Roman" w:cs="Times New Roman"/>
                <w:b/>
                <w:bCs/>
                <w:color w:val="000000" w:themeColor="text1"/>
                <w:sz w:val="24"/>
                <w:szCs w:val="24"/>
                <w:lang w:val="mn-MN"/>
              </w:rPr>
            </w:pPr>
            <w:r w:rsidRPr="005C325D">
              <w:rPr>
                <w:rFonts w:ascii="Times New Roman" w:hAnsi="Times New Roman" w:cs="Times New Roman"/>
                <w:b/>
                <w:bCs/>
                <w:color w:val="000000" w:themeColor="text1"/>
                <w:sz w:val="24"/>
                <w:szCs w:val="24"/>
                <w:lang w:val="mn-MN"/>
              </w:rPr>
              <w:t>АХБ</w:t>
            </w:r>
          </w:p>
        </w:tc>
        <w:tc>
          <w:tcPr>
            <w:tcW w:w="1080" w:type="dxa"/>
            <w:tcBorders>
              <w:top w:val="single" w:sz="4" w:space="0" w:color="4F81BD"/>
              <w:left w:val="nil"/>
              <w:bottom w:val="single" w:sz="4" w:space="0" w:color="4F81BD"/>
              <w:right w:val="nil"/>
            </w:tcBorders>
            <w:shd w:val="clear" w:color="auto" w:fill="984806" w:themeFill="accent6" w:themeFillShade="80"/>
            <w:vAlign w:val="center"/>
          </w:tcPr>
          <w:p w:rsidR="007724A6" w:rsidRPr="005C325D" w:rsidRDefault="007724A6" w:rsidP="00D050F3">
            <w:pPr>
              <w:spacing w:after="0"/>
              <w:jc w:val="center"/>
              <w:rPr>
                <w:rFonts w:ascii="Times New Roman" w:hAnsi="Times New Roman" w:cs="Times New Roman"/>
                <w:b/>
                <w:bCs/>
                <w:color w:val="000000" w:themeColor="text1"/>
                <w:sz w:val="24"/>
                <w:szCs w:val="24"/>
                <w:lang w:val="mn-MN"/>
              </w:rPr>
            </w:pPr>
            <w:r w:rsidRPr="005C325D">
              <w:rPr>
                <w:rFonts w:ascii="Times New Roman" w:hAnsi="Times New Roman" w:cs="Times New Roman"/>
                <w:b/>
                <w:bCs/>
                <w:color w:val="000000" w:themeColor="text1"/>
                <w:sz w:val="24"/>
                <w:szCs w:val="24"/>
                <w:lang w:val="mn-MN"/>
              </w:rPr>
              <w:t>ДБ</w:t>
            </w:r>
          </w:p>
        </w:tc>
        <w:tc>
          <w:tcPr>
            <w:tcW w:w="1749" w:type="dxa"/>
            <w:tcBorders>
              <w:top w:val="single" w:sz="4" w:space="0" w:color="4F81BD"/>
              <w:left w:val="nil"/>
              <w:bottom w:val="single" w:sz="4" w:space="0" w:color="4F81BD"/>
              <w:right w:val="nil"/>
            </w:tcBorders>
            <w:shd w:val="clear" w:color="auto" w:fill="984806" w:themeFill="accent6" w:themeFillShade="80"/>
            <w:vAlign w:val="center"/>
          </w:tcPr>
          <w:p w:rsidR="007724A6" w:rsidRPr="005C325D" w:rsidRDefault="007724A6" w:rsidP="00D050F3">
            <w:pPr>
              <w:spacing w:after="0"/>
              <w:jc w:val="center"/>
              <w:rPr>
                <w:rFonts w:ascii="Times New Roman" w:hAnsi="Times New Roman" w:cs="Times New Roman"/>
                <w:b/>
                <w:bCs/>
                <w:color w:val="000000" w:themeColor="text1"/>
                <w:sz w:val="24"/>
                <w:szCs w:val="24"/>
                <w:lang w:val="mn-MN"/>
              </w:rPr>
            </w:pPr>
            <w:r w:rsidRPr="005C325D">
              <w:rPr>
                <w:rFonts w:ascii="Times New Roman" w:hAnsi="Times New Roman" w:cs="Times New Roman"/>
                <w:b/>
                <w:bCs/>
                <w:color w:val="000000" w:themeColor="text1"/>
                <w:sz w:val="24"/>
                <w:szCs w:val="24"/>
                <w:lang w:val="mn-MN"/>
              </w:rPr>
              <w:t xml:space="preserve">Бусад </w:t>
            </w:r>
          </w:p>
          <w:p w:rsidR="007724A6" w:rsidRPr="005C325D" w:rsidRDefault="007724A6" w:rsidP="00D050F3">
            <w:pPr>
              <w:spacing w:after="0"/>
              <w:jc w:val="center"/>
              <w:rPr>
                <w:rFonts w:ascii="Times New Roman" w:hAnsi="Times New Roman" w:cs="Times New Roman"/>
                <w:b/>
                <w:bCs/>
                <w:color w:val="000000" w:themeColor="text1"/>
                <w:sz w:val="24"/>
                <w:szCs w:val="24"/>
                <w:lang w:val="mn-MN"/>
              </w:rPr>
            </w:pPr>
            <w:r w:rsidRPr="005C325D">
              <w:rPr>
                <w:rFonts w:ascii="Times New Roman" w:hAnsi="Times New Roman" w:cs="Times New Roman"/>
                <w:b/>
                <w:bCs/>
                <w:color w:val="000000" w:themeColor="text1"/>
                <w:sz w:val="24"/>
                <w:szCs w:val="24"/>
                <w:lang w:val="mn-MN"/>
              </w:rPr>
              <w:t>Донор</w:t>
            </w:r>
          </w:p>
        </w:tc>
        <w:tc>
          <w:tcPr>
            <w:tcW w:w="1586" w:type="dxa"/>
            <w:tcBorders>
              <w:top w:val="single" w:sz="4" w:space="0" w:color="4F81BD"/>
              <w:left w:val="nil"/>
              <w:bottom w:val="single" w:sz="4" w:space="0" w:color="4F81BD"/>
              <w:right w:val="single" w:sz="4" w:space="0" w:color="4F81BD"/>
            </w:tcBorders>
            <w:shd w:val="clear" w:color="auto" w:fill="984806" w:themeFill="accent6" w:themeFillShade="80"/>
            <w:vAlign w:val="center"/>
          </w:tcPr>
          <w:p w:rsidR="007724A6" w:rsidRPr="005C325D" w:rsidRDefault="007724A6" w:rsidP="00D050F3">
            <w:pPr>
              <w:spacing w:after="0"/>
              <w:jc w:val="center"/>
              <w:rPr>
                <w:rFonts w:ascii="Times New Roman" w:hAnsi="Times New Roman" w:cs="Times New Roman"/>
                <w:b/>
                <w:bCs/>
                <w:color w:val="000000" w:themeColor="text1"/>
                <w:sz w:val="24"/>
                <w:szCs w:val="24"/>
              </w:rPr>
            </w:pPr>
            <w:r w:rsidRPr="005C325D">
              <w:rPr>
                <w:rFonts w:ascii="Times New Roman" w:hAnsi="Times New Roman" w:cs="Times New Roman"/>
                <w:b/>
                <w:bCs/>
                <w:color w:val="000000" w:themeColor="text1"/>
                <w:sz w:val="24"/>
                <w:szCs w:val="24"/>
              </w:rPr>
              <w:t>Шаардлагатай</w:t>
            </w:r>
          </w:p>
          <w:p w:rsidR="007724A6" w:rsidRPr="005C325D" w:rsidRDefault="007724A6" w:rsidP="00D050F3">
            <w:pPr>
              <w:spacing w:after="0"/>
              <w:jc w:val="center"/>
              <w:rPr>
                <w:rFonts w:ascii="Times New Roman" w:hAnsi="Times New Roman" w:cs="Times New Roman"/>
                <w:b/>
                <w:bCs/>
                <w:color w:val="000000" w:themeColor="text1"/>
                <w:sz w:val="24"/>
                <w:szCs w:val="24"/>
              </w:rPr>
            </w:pPr>
            <w:r w:rsidRPr="005C325D">
              <w:rPr>
                <w:rFonts w:ascii="Times New Roman" w:hAnsi="Times New Roman" w:cs="Times New Roman"/>
                <w:b/>
                <w:bCs/>
                <w:color w:val="000000" w:themeColor="text1"/>
                <w:sz w:val="24"/>
                <w:szCs w:val="24"/>
              </w:rPr>
              <w:t>санхүүжилт</w:t>
            </w:r>
          </w:p>
        </w:tc>
      </w:tr>
      <w:tr w:rsidR="007724A6" w:rsidRPr="005C325D" w:rsidTr="007724A6">
        <w:trPr>
          <w:trHeight w:val="332"/>
        </w:trPr>
        <w:tc>
          <w:tcPr>
            <w:tcW w:w="535" w:type="dxa"/>
            <w:shd w:val="clear" w:color="auto" w:fill="FBD4B4" w:themeFill="accent6" w:themeFillTint="66"/>
            <w:vAlign w:val="center"/>
          </w:tcPr>
          <w:p w:rsidR="007724A6" w:rsidRPr="005C325D" w:rsidRDefault="007724A6" w:rsidP="00D050F3">
            <w:pPr>
              <w:spacing w:after="0"/>
              <w:jc w:val="center"/>
              <w:rPr>
                <w:rFonts w:ascii="Times New Roman" w:hAnsi="Times New Roman" w:cs="Times New Roman"/>
                <w:b/>
                <w:bCs/>
                <w:color w:val="000000" w:themeColor="text1"/>
                <w:sz w:val="24"/>
                <w:szCs w:val="24"/>
              </w:rPr>
            </w:pPr>
          </w:p>
        </w:tc>
        <w:tc>
          <w:tcPr>
            <w:tcW w:w="14050" w:type="dxa"/>
            <w:gridSpan w:val="6"/>
            <w:shd w:val="clear" w:color="auto" w:fill="FBD4B4" w:themeFill="accent6" w:themeFillTint="66"/>
            <w:vAlign w:val="center"/>
          </w:tcPr>
          <w:p w:rsidR="007724A6" w:rsidRPr="005C325D" w:rsidRDefault="007724A6" w:rsidP="00D050F3">
            <w:pPr>
              <w:spacing w:after="0"/>
              <w:jc w:val="center"/>
              <w:rPr>
                <w:rFonts w:ascii="Times New Roman" w:hAnsi="Times New Roman" w:cs="Times New Roman"/>
                <w:b/>
                <w:color w:val="000000" w:themeColor="text1"/>
                <w:sz w:val="24"/>
                <w:szCs w:val="24"/>
                <w:lang w:val="mn-MN"/>
              </w:rPr>
            </w:pPr>
            <w:r w:rsidRPr="005C325D">
              <w:rPr>
                <w:rFonts w:ascii="Times New Roman" w:hAnsi="Times New Roman" w:cs="Times New Roman"/>
                <w:b/>
                <w:color w:val="000000" w:themeColor="text1"/>
                <w:sz w:val="24"/>
                <w:szCs w:val="24"/>
                <w:lang w:val="mn-MN"/>
              </w:rPr>
              <w:t>Тогтвортой аялал жуулчлал</w:t>
            </w:r>
          </w:p>
        </w:tc>
      </w:tr>
      <w:tr w:rsidR="007724A6" w:rsidRPr="005C325D" w:rsidTr="007724A6">
        <w:trPr>
          <w:trHeight w:val="863"/>
        </w:trPr>
        <w:tc>
          <w:tcPr>
            <w:tcW w:w="535" w:type="dxa"/>
            <w:shd w:val="clear" w:color="auto" w:fill="FFFFFF"/>
            <w:vAlign w:val="center"/>
          </w:tcPr>
          <w:p w:rsidR="007724A6" w:rsidRPr="005C325D" w:rsidRDefault="007724A6" w:rsidP="00D050F3">
            <w:pPr>
              <w:spacing w:after="0"/>
              <w:jc w:val="center"/>
              <w:rPr>
                <w:rFonts w:ascii="Times New Roman" w:hAnsi="Times New Roman" w:cs="Times New Roman"/>
                <w:b/>
                <w:bCs/>
                <w:color w:val="000000" w:themeColor="text1"/>
                <w:sz w:val="24"/>
                <w:szCs w:val="24"/>
              </w:rPr>
            </w:pPr>
            <w:r w:rsidRPr="005C325D">
              <w:rPr>
                <w:rFonts w:ascii="Times New Roman" w:hAnsi="Times New Roman" w:cs="Times New Roman"/>
                <w:b/>
                <w:bCs/>
                <w:color w:val="000000" w:themeColor="text1"/>
                <w:sz w:val="24"/>
                <w:szCs w:val="24"/>
              </w:rPr>
              <w:t>1</w:t>
            </w:r>
          </w:p>
        </w:tc>
        <w:tc>
          <w:tcPr>
            <w:tcW w:w="4595" w:type="dxa"/>
            <w:shd w:val="clear" w:color="auto" w:fill="auto"/>
            <w:vAlign w:val="center"/>
          </w:tcPr>
          <w:p w:rsidR="007724A6" w:rsidRPr="005C325D" w:rsidRDefault="007724A6" w:rsidP="00D050F3">
            <w:pPr>
              <w:spacing w:after="0"/>
              <w:jc w:val="both"/>
              <w:rPr>
                <w:rFonts w:ascii="Times New Roman" w:hAnsi="Times New Roman" w:cs="Times New Roman"/>
                <w:color w:val="000000" w:themeColor="text1"/>
                <w:sz w:val="24"/>
                <w:szCs w:val="24"/>
                <w:lang w:val="mn-MN"/>
              </w:rPr>
            </w:pPr>
            <w:r w:rsidRPr="005C325D">
              <w:rPr>
                <w:rFonts w:ascii="Times New Roman" w:hAnsi="Times New Roman" w:cs="Times New Roman"/>
                <w:color w:val="000000" w:themeColor="text1"/>
                <w:sz w:val="24"/>
                <w:szCs w:val="24"/>
                <w:lang w:val="mn-MN"/>
              </w:rPr>
              <w:t>“Манзушир хийдийн түүхэн дурсгалт цогцолбор, шашин, соёлын аялал жуулчлалын тө</w:t>
            </w:r>
            <w:r w:rsidRPr="005C325D">
              <w:rPr>
                <w:rFonts w:ascii="Times New Roman" w:hAnsi="Times New Roman" w:cs="Times New Roman"/>
                <w:color w:val="000000" w:themeColor="text1"/>
                <w:sz w:val="24"/>
                <w:szCs w:val="24"/>
              </w:rPr>
              <w:t>c</w:t>
            </w:r>
            <w:r w:rsidRPr="005C325D">
              <w:rPr>
                <w:rFonts w:ascii="Times New Roman" w:hAnsi="Times New Roman" w:cs="Times New Roman"/>
                <w:color w:val="000000" w:themeColor="text1"/>
                <w:sz w:val="24"/>
                <w:szCs w:val="24"/>
                <w:lang w:val="mn-MN"/>
              </w:rPr>
              <w:t>өл</w:t>
            </w:r>
          </w:p>
        </w:tc>
        <w:tc>
          <w:tcPr>
            <w:tcW w:w="3960" w:type="dxa"/>
            <w:shd w:val="clear" w:color="auto" w:fill="auto"/>
            <w:vAlign w:val="center"/>
          </w:tcPr>
          <w:p w:rsidR="007724A6" w:rsidRPr="005C325D" w:rsidRDefault="007724A6" w:rsidP="00D050F3">
            <w:pPr>
              <w:spacing w:after="0"/>
              <w:jc w:val="both"/>
              <w:rPr>
                <w:rFonts w:ascii="Times New Roman" w:hAnsi="Times New Roman" w:cs="Times New Roman"/>
                <w:bCs/>
                <w:color w:val="000000" w:themeColor="text1"/>
                <w:sz w:val="24"/>
                <w:szCs w:val="24"/>
                <w:lang w:val="mn-MN"/>
              </w:rPr>
            </w:pPr>
            <w:r w:rsidRPr="005C325D">
              <w:rPr>
                <w:rFonts w:ascii="Times New Roman" w:hAnsi="Times New Roman" w:cs="Times New Roman"/>
                <w:bCs/>
                <w:color w:val="000000" w:themeColor="text1"/>
                <w:sz w:val="24"/>
                <w:szCs w:val="24"/>
                <w:lang w:val="mn-MN"/>
              </w:rPr>
              <w:t>Манзушир шашин, соёлын үндэсний цогцолбор байгуулах</w:t>
            </w:r>
          </w:p>
        </w:tc>
        <w:tc>
          <w:tcPr>
            <w:tcW w:w="1080" w:type="dxa"/>
            <w:shd w:val="clear" w:color="auto" w:fill="auto"/>
            <w:vAlign w:val="center"/>
          </w:tcPr>
          <w:p w:rsidR="007724A6" w:rsidRPr="005C325D" w:rsidRDefault="007724A6" w:rsidP="00D050F3">
            <w:pPr>
              <w:spacing w:after="0"/>
              <w:jc w:val="center"/>
              <w:rPr>
                <w:rFonts w:ascii="Times New Roman" w:hAnsi="Times New Roman" w:cs="Times New Roman"/>
                <w:color w:val="000000" w:themeColor="text1"/>
                <w:sz w:val="24"/>
                <w:szCs w:val="24"/>
              </w:rPr>
            </w:pPr>
            <w:r w:rsidRPr="005C325D">
              <w:rPr>
                <w:rFonts w:ascii="Times New Roman" w:hAnsi="Times New Roman" w:cs="Times New Roman"/>
                <w:color w:val="000000" w:themeColor="text1"/>
                <w:sz w:val="24"/>
                <w:szCs w:val="24"/>
              </w:rPr>
              <w:t>АХБ</w:t>
            </w:r>
          </w:p>
        </w:tc>
        <w:tc>
          <w:tcPr>
            <w:tcW w:w="1080" w:type="dxa"/>
            <w:shd w:val="clear" w:color="auto" w:fill="auto"/>
            <w:vAlign w:val="center"/>
          </w:tcPr>
          <w:p w:rsidR="007724A6" w:rsidRPr="005C325D" w:rsidRDefault="007724A6" w:rsidP="00D050F3">
            <w:pPr>
              <w:spacing w:after="0"/>
              <w:rPr>
                <w:rFonts w:ascii="Times New Roman" w:hAnsi="Times New Roman" w:cs="Times New Roman"/>
                <w:color w:val="000000" w:themeColor="text1"/>
                <w:sz w:val="24"/>
                <w:szCs w:val="24"/>
              </w:rPr>
            </w:pPr>
          </w:p>
        </w:tc>
        <w:tc>
          <w:tcPr>
            <w:tcW w:w="1749" w:type="dxa"/>
            <w:shd w:val="clear" w:color="auto" w:fill="auto"/>
            <w:vAlign w:val="center"/>
          </w:tcPr>
          <w:p w:rsidR="007724A6" w:rsidRPr="005C325D" w:rsidRDefault="007724A6" w:rsidP="00D050F3">
            <w:pPr>
              <w:spacing w:after="0"/>
              <w:jc w:val="center"/>
              <w:rPr>
                <w:rFonts w:ascii="Times New Roman" w:hAnsi="Times New Roman" w:cs="Times New Roman"/>
                <w:color w:val="000000" w:themeColor="text1"/>
                <w:sz w:val="24"/>
                <w:szCs w:val="24"/>
                <w:lang w:val="mn-MN"/>
              </w:rPr>
            </w:pPr>
            <w:r w:rsidRPr="005C325D">
              <w:rPr>
                <w:rFonts w:ascii="Times New Roman" w:hAnsi="Times New Roman" w:cs="Times New Roman"/>
                <w:color w:val="000000" w:themeColor="text1"/>
                <w:sz w:val="24"/>
                <w:szCs w:val="24"/>
                <w:lang w:val="mn-MN"/>
              </w:rPr>
              <w:t>АХБ</w:t>
            </w:r>
          </w:p>
        </w:tc>
        <w:tc>
          <w:tcPr>
            <w:tcW w:w="1586" w:type="dxa"/>
            <w:shd w:val="clear" w:color="auto" w:fill="auto"/>
            <w:vAlign w:val="center"/>
          </w:tcPr>
          <w:p w:rsidR="007724A6" w:rsidRPr="005C325D" w:rsidRDefault="007724A6" w:rsidP="00D050F3">
            <w:pPr>
              <w:spacing w:after="0"/>
              <w:jc w:val="center"/>
              <w:rPr>
                <w:rFonts w:ascii="Times New Roman" w:hAnsi="Times New Roman" w:cs="Times New Roman"/>
                <w:color w:val="000000" w:themeColor="text1"/>
                <w:sz w:val="24"/>
                <w:szCs w:val="24"/>
              </w:rPr>
            </w:pPr>
            <w:r w:rsidRPr="005C325D">
              <w:rPr>
                <w:rFonts w:ascii="Times New Roman" w:hAnsi="Times New Roman" w:cs="Times New Roman"/>
                <w:color w:val="000000" w:themeColor="text1"/>
                <w:sz w:val="24"/>
                <w:szCs w:val="24"/>
              </w:rPr>
              <w:t>$20</w:t>
            </w:r>
            <w:r w:rsidRPr="005C325D">
              <w:rPr>
                <w:rFonts w:ascii="Times New Roman" w:hAnsi="Times New Roman" w:cs="Times New Roman"/>
                <w:color w:val="000000" w:themeColor="text1"/>
                <w:sz w:val="24"/>
                <w:szCs w:val="24"/>
                <w:lang w:val="mn-MN"/>
              </w:rPr>
              <w:t>сая</w:t>
            </w:r>
          </w:p>
        </w:tc>
      </w:tr>
      <w:tr w:rsidR="007724A6" w:rsidRPr="005C325D" w:rsidTr="007724A6">
        <w:trPr>
          <w:trHeight w:val="845"/>
        </w:trPr>
        <w:tc>
          <w:tcPr>
            <w:tcW w:w="535" w:type="dxa"/>
            <w:shd w:val="clear" w:color="auto" w:fill="FFFFFF"/>
            <w:vAlign w:val="center"/>
          </w:tcPr>
          <w:p w:rsidR="007724A6" w:rsidRPr="005C325D" w:rsidRDefault="007724A6" w:rsidP="00D050F3">
            <w:pPr>
              <w:spacing w:after="0"/>
              <w:jc w:val="center"/>
              <w:rPr>
                <w:rFonts w:ascii="Times New Roman" w:hAnsi="Times New Roman" w:cs="Times New Roman"/>
                <w:b/>
                <w:bCs/>
                <w:color w:val="000000" w:themeColor="text1"/>
                <w:sz w:val="24"/>
                <w:szCs w:val="24"/>
              </w:rPr>
            </w:pPr>
            <w:r w:rsidRPr="005C325D">
              <w:rPr>
                <w:rFonts w:ascii="Times New Roman" w:hAnsi="Times New Roman" w:cs="Times New Roman"/>
                <w:b/>
                <w:bCs/>
                <w:color w:val="000000" w:themeColor="text1"/>
                <w:sz w:val="24"/>
                <w:szCs w:val="24"/>
              </w:rPr>
              <w:t>2</w:t>
            </w:r>
          </w:p>
        </w:tc>
        <w:tc>
          <w:tcPr>
            <w:tcW w:w="4595" w:type="dxa"/>
            <w:shd w:val="clear" w:color="auto" w:fill="auto"/>
            <w:vAlign w:val="center"/>
          </w:tcPr>
          <w:p w:rsidR="007724A6" w:rsidRPr="005C325D" w:rsidRDefault="007724A6" w:rsidP="00D050F3">
            <w:pPr>
              <w:spacing w:after="0"/>
              <w:jc w:val="both"/>
              <w:rPr>
                <w:rFonts w:ascii="Times New Roman" w:hAnsi="Times New Roman" w:cs="Times New Roman"/>
                <w:color w:val="000000" w:themeColor="text1"/>
                <w:sz w:val="24"/>
                <w:szCs w:val="24"/>
                <w:lang w:val="mn-MN"/>
              </w:rPr>
            </w:pPr>
            <w:r w:rsidRPr="005C325D">
              <w:rPr>
                <w:rFonts w:ascii="Times New Roman" w:hAnsi="Times New Roman" w:cs="Times New Roman"/>
                <w:color w:val="000000" w:themeColor="text1"/>
                <w:sz w:val="24"/>
                <w:szCs w:val="24"/>
                <w:lang w:val="mn-MN"/>
              </w:rPr>
              <w:t>Соёлын биет ба биет бус өвийг аялал жуулчлалын бүтээгдэхүүн болгох хөгжүүлэх</w:t>
            </w:r>
          </w:p>
        </w:tc>
        <w:tc>
          <w:tcPr>
            <w:tcW w:w="3960" w:type="dxa"/>
            <w:shd w:val="clear" w:color="auto" w:fill="auto"/>
            <w:vAlign w:val="center"/>
          </w:tcPr>
          <w:p w:rsidR="007724A6" w:rsidRPr="005C325D" w:rsidRDefault="007724A6" w:rsidP="00D050F3">
            <w:pPr>
              <w:spacing w:after="0"/>
              <w:jc w:val="both"/>
              <w:rPr>
                <w:rFonts w:ascii="Times New Roman" w:hAnsi="Times New Roman" w:cs="Times New Roman"/>
                <w:color w:val="000000" w:themeColor="text1"/>
                <w:sz w:val="24"/>
                <w:szCs w:val="24"/>
                <w:lang w:val="mn-MN"/>
              </w:rPr>
            </w:pPr>
            <w:r w:rsidRPr="005C325D">
              <w:rPr>
                <w:rFonts w:ascii="Times New Roman" w:hAnsi="Times New Roman" w:cs="Times New Roman"/>
                <w:color w:val="000000" w:themeColor="text1"/>
                <w:sz w:val="24"/>
                <w:szCs w:val="24"/>
                <w:lang w:val="mn-MN"/>
              </w:rPr>
              <w:t>Муз</w:t>
            </w:r>
            <w:r w:rsidRPr="005C325D">
              <w:rPr>
                <w:rFonts w:ascii="Times New Roman" w:hAnsi="Times New Roman" w:cs="Times New Roman"/>
                <w:color w:val="000000" w:themeColor="text1"/>
                <w:sz w:val="24"/>
                <w:szCs w:val="24"/>
              </w:rPr>
              <w:t>e</w:t>
            </w:r>
            <w:r w:rsidRPr="005C325D">
              <w:rPr>
                <w:rFonts w:ascii="Times New Roman" w:hAnsi="Times New Roman" w:cs="Times New Roman"/>
                <w:color w:val="000000" w:themeColor="text1"/>
                <w:sz w:val="24"/>
                <w:szCs w:val="24"/>
                <w:lang w:val="mn-MN"/>
              </w:rPr>
              <w:t>й</w:t>
            </w:r>
          </w:p>
          <w:p w:rsidR="007724A6" w:rsidRPr="005C325D" w:rsidRDefault="007724A6" w:rsidP="00D050F3">
            <w:pPr>
              <w:spacing w:after="0"/>
              <w:jc w:val="both"/>
              <w:rPr>
                <w:rFonts w:ascii="Times New Roman" w:hAnsi="Times New Roman" w:cs="Times New Roman"/>
                <w:color w:val="000000" w:themeColor="text1"/>
                <w:sz w:val="24"/>
                <w:szCs w:val="24"/>
                <w:lang w:val="mn-MN"/>
              </w:rPr>
            </w:pPr>
            <w:r w:rsidRPr="005C325D">
              <w:rPr>
                <w:rFonts w:ascii="Times New Roman" w:hAnsi="Times New Roman" w:cs="Times New Roman"/>
                <w:color w:val="000000" w:themeColor="text1"/>
                <w:sz w:val="24"/>
                <w:szCs w:val="24"/>
                <w:lang w:val="mn-MN"/>
              </w:rPr>
              <w:t>Театр</w:t>
            </w:r>
          </w:p>
        </w:tc>
        <w:tc>
          <w:tcPr>
            <w:tcW w:w="1080" w:type="dxa"/>
            <w:shd w:val="clear" w:color="auto" w:fill="auto"/>
            <w:vAlign w:val="center"/>
          </w:tcPr>
          <w:p w:rsidR="007724A6" w:rsidRPr="005C325D" w:rsidRDefault="007724A6" w:rsidP="00D050F3">
            <w:pPr>
              <w:spacing w:after="0"/>
              <w:jc w:val="center"/>
              <w:rPr>
                <w:rFonts w:ascii="Times New Roman" w:hAnsi="Times New Roman" w:cs="Times New Roman"/>
                <w:color w:val="000000" w:themeColor="text1"/>
                <w:sz w:val="24"/>
                <w:szCs w:val="24"/>
              </w:rPr>
            </w:pPr>
          </w:p>
        </w:tc>
        <w:tc>
          <w:tcPr>
            <w:tcW w:w="1080" w:type="dxa"/>
            <w:shd w:val="clear" w:color="auto" w:fill="auto"/>
            <w:vAlign w:val="center"/>
          </w:tcPr>
          <w:p w:rsidR="007724A6" w:rsidRPr="005C325D" w:rsidRDefault="007724A6" w:rsidP="00D050F3">
            <w:pPr>
              <w:spacing w:after="0"/>
              <w:jc w:val="center"/>
              <w:rPr>
                <w:rFonts w:ascii="Times New Roman" w:hAnsi="Times New Roman" w:cs="Times New Roman"/>
                <w:color w:val="000000" w:themeColor="text1"/>
                <w:sz w:val="24"/>
                <w:szCs w:val="24"/>
              </w:rPr>
            </w:pPr>
          </w:p>
        </w:tc>
        <w:tc>
          <w:tcPr>
            <w:tcW w:w="1749" w:type="dxa"/>
            <w:shd w:val="clear" w:color="auto" w:fill="auto"/>
            <w:vAlign w:val="center"/>
          </w:tcPr>
          <w:p w:rsidR="007724A6" w:rsidRPr="005C325D" w:rsidRDefault="007724A6" w:rsidP="00D050F3">
            <w:pPr>
              <w:spacing w:after="0"/>
              <w:jc w:val="center"/>
              <w:rPr>
                <w:rFonts w:ascii="Times New Roman" w:hAnsi="Times New Roman" w:cs="Times New Roman"/>
                <w:color w:val="000000" w:themeColor="text1"/>
                <w:sz w:val="24"/>
                <w:szCs w:val="24"/>
              </w:rPr>
            </w:pPr>
            <w:r w:rsidRPr="005C325D">
              <w:rPr>
                <w:rFonts w:ascii="Times New Roman" w:hAnsi="Times New Roman" w:cs="Times New Roman"/>
                <w:color w:val="000000" w:themeColor="text1"/>
                <w:sz w:val="24"/>
                <w:szCs w:val="24"/>
              </w:rPr>
              <w:t>STEP</w:t>
            </w:r>
          </w:p>
        </w:tc>
        <w:tc>
          <w:tcPr>
            <w:tcW w:w="1586" w:type="dxa"/>
            <w:shd w:val="clear" w:color="auto" w:fill="auto"/>
            <w:vAlign w:val="center"/>
          </w:tcPr>
          <w:p w:rsidR="007724A6" w:rsidRPr="005C325D" w:rsidRDefault="007724A6" w:rsidP="00D050F3">
            <w:pPr>
              <w:spacing w:after="0"/>
              <w:jc w:val="center"/>
              <w:rPr>
                <w:rFonts w:ascii="Times New Roman" w:hAnsi="Times New Roman" w:cs="Times New Roman"/>
                <w:color w:val="000000" w:themeColor="text1"/>
                <w:sz w:val="24"/>
                <w:szCs w:val="24"/>
              </w:rPr>
            </w:pPr>
            <w:r w:rsidRPr="005C325D">
              <w:rPr>
                <w:rFonts w:ascii="Times New Roman" w:hAnsi="Times New Roman" w:cs="Times New Roman"/>
                <w:color w:val="000000" w:themeColor="text1"/>
                <w:sz w:val="24"/>
                <w:szCs w:val="24"/>
              </w:rPr>
              <w:t>$3.0сая</w:t>
            </w:r>
          </w:p>
        </w:tc>
      </w:tr>
      <w:tr w:rsidR="007724A6" w:rsidRPr="005C325D" w:rsidTr="007724A6">
        <w:tc>
          <w:tcPr>
            <w:tcW w:w="535" w:type="dxa"/>
            <w:shd w:val="clear" w:color="auto" w:fill="FFFFFF"/>
            <w:vAlign w:val="center"/>
          </w:tcPr>
          <w:p w:rsidR="007724A6" w:rsidRPr="005C325D" w:rsidRDefault="007724A6" w:rsidP="00D050F3">
            <w:pPr>
              <w:spacing w:after="0"/>
              <w:jc w:val="center"/>
              <w:rPr>
                <w:rFonts w:ascii="Times New Roman" w:hAnsi="Times New Roman" w:cs="Times New Roman"/>
                <w:b/>
                <w:bCs/>
                <w:color w:val="000000" w:themeColor="text1"/>
                <w:sz w:val="24"/>
                <w:szCs w:val="24"/>
              </w:rPr>
            </w:pPr>
            <w:r w:rsidRPr="005C325D">
              <w:rPr>
                <w:rFonts w:ascii="Times New Roman" w:hAnsi="Times New Roman" w:cs="Times New Roman"/>
                <w:b/>
                <w:bCs/>
                <w:color w:val="000000" w:themeColor="text1"/>
                <w:sz w:val="24"/>
                <w:szCs w:val="24"/>
              </w:rPr>
              <w:t>3</w:t>
            </w:r>
          </w:p>
        </w:tc>
        <w:tc>
          <w:tcPr>
            <w:tcW w:w="4595" w:type="dxa"/>
            <w:shd w:val="clear" w:color="auto" w:fill="auto"/>
            <w:vAlign w:val="center"/>
          </w:tcPr>
          <w:p w:rsidR="007724A6" w:rsidRPr="005C325D" w:rsidRDefault="007724A6" w:rsidP="00D050F3">
            <w:pPr>
              <w:spacing w:after="0"/>
              <w:jc w:val="both"/>
              <w:rPr>
                <w:rFonts w:ascii="Times New Roman" w:hAnsi="Times New Roman" w:cs="Times New Roman"/>
                <w:color w:val="000000" w:themeColor="text1"/>
                <w:sz w:val="24"/>
                <w:szCs w:val="24"/>
                <w:lang w:val="mn-MN"/>
              </w:rPr>
            </w:pPr>
            <w:r w:rsidRPr="005C325D">
              <w:rPr>
                <w:rFonts w:ascii="Times New Roman" w:hAnsi="Times New Roman" w:cs="Times New Roman"/>
                <w:color w:val="000000" w:themeColor="text1"/>
                <w:sz w:val="24"/>
                <w:szCs w:val="24"/>
                <w:lang w:val="mn-MN"/>
              </w:rPr>
              <w:t>Зуунмод голын орчныг амралт зугаалгын ногоон бүс болгон хөгжүүлэх</w:t>
            </w:r>
          </w:p>
        </w:tc>
        <w:tc>
          <w:tcPr>
            <w:tcW w:w="3960" w:type="dxa"/>
            <w:shd w:val="clear" w:color="auto" w:fill="auto"/>
            <w:vAlign w:val="center"/>
          </w:tcPr>
          <w:p w:rsidR="007724A6" w:rsidRPr="005C325D" w:rsidRDefault="007724A6" w:rsidP="00D050F3">
            <w:pPr>
              <w:spacing w:after="0"/>
              <w:jc w:val="both"/>
              <w:rPr>
                <w:rFonts w:ascii="Times New Roman" w:hAnsi="Times New Roman" w:cs="Times New Roman"/>
                <w:color w:val="000000" w:themeColor="text1"/>
                <w:sz w:val="24"/>
                <w:szCs w:val="24"/>
                <w:lang w:val="mn-MN"/>
              </w:rPr>
            </w:pPr>
            <w:r w:rsidRPr="005C325D">
              <w:rPr>
                <w:rFonts w:ascii="Times New Roman" w:hAnsi="Times New Roman" w:cs="Times New Roman"/>
                <w:color w:val="000000" w:themeColor="text1"/>
                <w:sz w:val="24"/>
                <w:szCs w:val="24"/>
                <w:lang w:val="mn-MN"/>
              </w:rPr>
              <w:t>Аялал жуулчлалын гудамж</w:t>
            </w:r>
          </w:p>
          <w:p w:rsidR="007724A6" w:rsidRPr="005C325D" w:rsidRDefault="007724A6" w:rsidP="00D050F3">
            <w:pPr>
              <w:spacing w:after="0"/>
              <w:jc w:val="both"/>
              <w:rPr>
                <w:rFonts w:ascii="Times New Roman" w:hAnsi="Times New Roman" w:cs="Times New Roman"/>
                <w:color w:val="000000" w:themeColor="text1"/>
                <w:sz w:val="24"/>
                <w:szCs w:val="24"/>
                <w:lang w:val="mn-MN"/>
              </w:rPr>
            </w:pPr>
            <w:r w:rsidRPr="005C325D">
              <w:rPr>
                <w:rFonts w:ascii="Times New Roman" w:hAnsi="Times New Roman" w:cs="Times New Roman"/>
                <w:color w:val="000000" w:themeColor="text1"/>
                <w:sz w:val="24"/>
                <w:szCs w:val="24"/>
                <w:lang w:val="mn-MN"/>
              </w:rPr>
              <w:t>Ногоон бүс</w:t>
            </w:r>
          </w:p>
          <w:p w:rsidR="007724A6" w:rsidRPr="005C325D" w:rsidRDefault="007724A6" w:rsidP="00D050F3">
            <w:pPr>
              <w:spacing w:after="0"/>
              <w:jc w:val="both"/>
              <w:rPr>
                <w:rFonts w:ascii="Times New Roman" w:hAnsi="Times New Roman" w:cs="Times New Roman"/>
                <w:color w:val="000000" w:themeColor="text1"/>
                <w:sz w:val="24"/>
                <w:szCs w:val="24"/>
                <w:lang w:val="mn-MN"/>
              </w:rPr>
            </w:pPr>
            <w:r w:rsidRPr="005C325D">
              <w:rPr>
                <w:rFonts w:ascii="Times New Roman" w:hAnsi="Times New Roman" w:cs="Times New Roman"/>
                <w:color w:val="000000" w:themeColor="text1"/>
                <w:sz w:val="24"/>
                <w:szCs w:val="24"/>
                <w:lang w:val="mn-MN"/>
              </w:rPr>
              <w:t>Аялал жуулчлалын үйлчилгээ</w:t>
            </w:r>
          </w:p>
        </w:tc>
        <w:tc>
          <w:tcPr>
            <w:tcW w:w="1080" w:type="dxa"/>
            <w:shd w:val="clear" w:color="auto" w:fill="auto"/>
            <w:vAlign w:val="center"/>
          </w:tcPr>
          <w:p w:rsidR="007724A6" w:rsidRPr="005C325D" w:rsidRDefault="007724A6" w:rsidP="00D050F3">
            <w:pPr>
              <w:spacing w:after="0"/>
              <w:jc w:val="center"/>
              <w:rPr>
                <w:rFonts w:ascii="Times New Roman" w:hAnsi="Times New Roman" w:cs="Times New Roman"/>
                <w:color w:val="000000" w:themeColor="text1"/>
                <w:sz w:val="24"/>
                <w:szCs w:val="24"/>
                <w:lang w:val="mn-MN"/>
              </w:rPr>
            </w:pPr>
          </w:p>
        </w:tc>
        <w:tc>
          <w:tcPr>
            <w:tcW w:w="1080" w:type="dxa"/>
            <w:shd w:val="clear" w:color="auto" w:fill="auto"/>
            <w:vAlign w:val="center"/>
          </w:tcPr>
          <w:p w:rsidR="007724A6" w:rsidRPr="005C325D" w:rsidRDefault="007724A6" w:rsidP="00D050F3">
            <w:pPr>
              <w:spacing w:after="0"/>
              <w:jc w:val="center"/>
              <w:rPr>
                <w:rFonts w:ascii="Times New Roman" w:hAnsi="Times New Roman" w:cs="Times New Roman"/>
                <w:color w:val="000000" w:themeColor="text1"/>
                <w:sz w:val="24"/>
                <w:szCs w:val="24"/>
              </w:rPr>
            </w:pPr>
            <w:r w:rsidRPr="005C325D">
              <w:rPr>
                <w:rFonts w:ascii="Times New Roman" w:hAnsi="Times New Roman" w:cs="Times New Roman"/>
                <w:color w:val="000000" w:themeColor="text1"/>
                <w:sz w:val="24"/>
                <w:szCs w:val="24"/>
                <w:lang w:val="mn-MN"/>
              </w:rPr>
              <w:t>ДБ</w:t>
            </w:r>
          </w:p>
        </w:tc>
        <w:tc>
          <w:tcPr>
            <w:tcW w:w="1749" w:type="dxa"/>
            <w:shd w:val="clear" w:color="auto" w:fill="auto"/>
            <w:vAlign w:val="center"/>
          </w:tcPr>
          <w:p w:rsidR="007724A6" w:rsidRPr="005C325D" w:rsidRDefault="007724A6" w:rsidP="00D050F3">
            <w:pPr>
              <w:spacing w:after="0"/>
              <w:jc w:val="center"/>
              <w:rPr>
                <w:rFonts w:ascii="Times New Roman" w:hAnsi="Times New Roman" w:cs="Times New Roman"/>
                <w:color w:val="000000" w:themeColor="text1"/>
                <w:sz w:val="24"/>
                <w:szCs w:val="24"/>
                <w:lang w:val="mn-MN"/>
              </w:rPr>
            </w:pPr>
          </w:p>
        </w:tc>
        <w:tc>
          <w:tcPr>
            <w:tcW w:w="1586" w:type="dxa"/>
            <w:shd w:val="clear" w:color="auto" w:fill="auto"/>
            <w:vAlign w:val="center"/>
          </w:tcPr>
          <w:p w:rsidR="007724A6" w:rsidRPr="005C325D" w:rsidRDefault="007724A6" w:rsidP="00D050F3">
            <w:pPr>
              <w:spacing w:after="0"/>
              <w:jc w:val="center"/>
              <w:rPr>
                <w:rFonts w:ascii="Times New Roman" w:hAnsi="Times New Roman" w:cs="Times New Roman"/>
                <w:color w:val="000000" w:themeColor="text1"/>
                <w:sz w:val="24"/>
                <w:szCs w:val="24"/>
              </w:rPr>
            </w:pPr>
            <w:r w:rsidRPr="005C325D">
              <w:rPr>
                <w:rFonts w:ascii="Times New Roman" w:hAnsi="Times New Roman" w:cs="Times New Roman"/>
                <w:color w:val="000000" w:themeColor="text1"/>
                <w:sz w:val="24"/>
                <w:szCs w:val="24"/>
              </w:rPr>
              <w:t>$5.0сая</w:t>
            </w:r>
          </w:p>
        </w:tc>
      </w:tr>
      <w:tr w:rsidR="007724A6" w:rsidRPr="005C325D" w:rsidTr="007724A6">
        <w:tc>
          <w:tcPr>
            <w:tcW w:w="535" w:type="dxa"/>
            <w:shd w:val="clear" w:color="auto" w:fill="FFFFFF"/>
            <w:vAlign w:val="center"/>
          </w:tcPr>
          <w:p w:rsidR="007724A6" w:rsidRPr="005C325D" w:rsidRDefault="007724A6" w:rsidP="00D050F3">
            <w:pPr>
              <w:spacing w:after="0"/>
              <w:jc w:val="center"/>
              <w:rPr>
                <w:rFonts w:ascii="Times New Roman" w:hAnsi="Times New Roman" w:cs="Times New Roman"/>
                <w:b/>
                <w:bCs/>
                <w:color w:val="000000" w:themeColor="text1"/>
                <w:sz w:val="24"/>
                <w:szCs w:val="24"/>
              </w:rPr>
            </w:pPr>
            <w:r w:rsidRPr="005C325D">
              <w:rPr>
                <w:rFonts w:ascii="Times New Roman" w:hAnsi="Times New Roman" w:cs="Times New Roman"/>
                <w:b/>
                <w:bCs/>
                <w:color w:val="000000" w:themeColor="text1"/>
                <w:sz w:val="24"/>
                <w:szCs w:val="24"/>
              </w:rPr>
              <w:t>4</w:t>
            </w:r>
          </w:p>
        </w:tc>
        <w:tc>
          <w:tcPr>
            <w:tcW w:w="4595" w:type="dxa"/>
            <w:shd w:val="clear" w:color="auto" w:fill="auto"/>
            <w:vAlign w:val="center"/>
          </w:tcPr>
          <w:p w:rsidR="007724A6" w:rsidRPr="005C325D" w:rsidRDefault="007724A6" w:rsidP="00D050F3">
            <w:pPr>
              <w:spacing w:after="0"/>
              <w:jc w:val="both"/>
              <w:rPr>
                <w:rFonts w:ascii="Times New Roman" w:hAnsi="Times New Roman" w:cs="Times New Roman"/>
                <w:color w:val="000000" w:themeColor="text1"/>
                <w:sz w:val="24"/>
                <w:szCs w:val="24"/>
                <w:lang w:val="mn-MN"/>
              </w:rPr>
            </w:pPr>
            <w:r w:rsidRPr="005C325D">
              <w:rPr>
                <w:rFonts w:ascii="Times New Roman" w:hAnsi="Times New Roman" w:cs="Times New Roman"/>
                <w:color w:val="000000" w:themeColor="text1"/>
                <w:sz w:val="24"/>
                <w:szCs w:val="24"/>
                <w:lang w:val="mn-MN"/>
              </w:rPr>
              <w:t xml:space="preserve">Нутгийн иргэдэд түшиглэсэн аялал жуулчлал </w:t>
            </w:r>
            <w:r w:rsidRPr="005C325D">
              <w:rPr>
                <w:rFonts w:ascii="Times New Roman" w:hAnsi="Times New Roman" w:cs="Times New Roman"/>
                <w:color w:val="000000" w:themeColor="text1"/>
                <w:sz w:val="24"/>
                <w:szCs w:val="24"/>
              </w:rPr>
              <w:t>/</w:t>
            </w:r>
            <w:r w:rsidRPr="005C325D">
              <w:rPr>
                <w:rFonts w:ascii="Times New Roman" w:hAnsi="Times New Roman" w:cs="Times New Roman"/>
                <w:color w:val="000000" w:themeColor="text1"/>
                <w:sz w:val="24"/>
                <w:szCs w:val="24"/>
                <w:lang w:val="mn-MN"/>
              </w:rPr>
              <w:t>НИТАЖ</w:t>
            </w:r>
          </w:p>
        </w:tc>
        <w:tc>
          <w:tcPr>
            <w:tcW w:w="3960" w:type="dxa"/>
            <w:shd w:val="clear" w:color="auto" w:fill="auto"/>
            <w:vAlign w:val="center"/>
          </w:tcPr>
          <w:p w:rsidR="007724A6" w:rsidRPr="005C325D" w:rsidRDefault="007724A6" w:rsidP="00D050F3">
            <w:pPr>
              <w:spacing w:after="0"/>
              <w:jc w:val="both"/>
              <w:rPr>
                <w:rFonts w:ascii="Times New Roman" w:hAnsi="Times New Roman" w:cs="Times New Roman"/>
                <w:color w:val="000000" w:themeColor="text1"/>
                <w:sz w:val="24"/>
                <w:szCs w:val="24"/>
                <w:lang w:val="mn-MN"/>
              </w:rPr>
            </w:pPr>
            <w:r w:rsidRPr="005C325D">
              <w:rPr>
                <w:rFonts w:ascii="Times New Roman" w:hAnsi="Times New Roman" w:cs="Times New Roman"/>
                <w:color w:val="000000" w:themeColor="text1"/>
                <w:sz w:val="24"/>
                <w:szCs w:val="24"/>
                <w:lang w:val="mn-MN"/>
              </w:rPr>
              <w:t>МТ-ын Бүртгэл</w:t>
            </w:r>
          </w:p>
          <w:p w:rsidR="007724A6" w:rsidRPr="005C325D" w:rsidRDefault="007724A6" w:rsidP="00D050F3">
            <w:pPr>
              <w:spacing w:after="0"/>
              <w:jc w:val="both"/>
              <w:rPr>
                <w:rFonts w:ascii="Times New Roman" w:hAnsi="Times New Roman" w:cs="Times New Roman"/>
                <w:color w:val="000000" w:themeColor="text1"/>
                <w:sz w:val="24"/>
                <w:szCs w:val="24"/>
                <w:lang w:val="mn-MN"/>
              </w:rPr>
            </w:pPr>
            <w:r w:rsidRPr="005C325D">
              <w:rPr>
                <w:rFonts w:ascii="Times New Roman" w:hAnsi="Times New Roman" w:cs="Times New Roman"/>
                <w:color w:val="000000" w:themeColor="text1"/>
                <w:sz w:val="24"/>
                <w:szCs w:val="24"/>
                <w:lang w:val="mn-MN"/>
              </w:rPr>
              <w:t>Зочилох үйлчилгээ</w:t>
            </w:r>
          </w:p>
        </w:tc>
        <w:tc>
          <w:tcPr>
            <w:tcW w:w="1080" w:type="dxa"/>
            <w:shd w:val="clear" w:color="auto" w:fill="auto"/>
            <w:vAlign w:val="center"/>
          </w:tcPr>
          <w:p w:rsidR="007724A6" w:rsidRPr="005C325D" w:rsidRDefault="007724A6" w:rsidP="00D050F3">
            <w:pPr>
              <w:spacing w:after="0"/>
              <w:jc w:val="center"/>
              <w:rPr>
                <w:rFonts w:ascii="Times New Roman" w:hAnsi="Times New Roman" w:cs="Times New Roman"/>
                <w:color w:val="000000" w:themeColor="text1"/>
                <w:sz w:val="24"/>
                <w:szCs w:val="24"/>
                <w:lang w:val="mn-MN"/>
              </w:rPr>
            </w:pPr>
          </w:p>
        </w:tc>
        <w:tc>
          <w:tcPr>
            <w:tcW w:w="1080" w:type="dxa"/>
            <w:shd w:val="clear" w:color="auto" w:fill="auto"/>
            <w:vAlign w:val="center"/>
          </w:tcPr>
          <w:p w:rsidR="007724A6" w:rsidRPr="005C325D" w:rsidRDefault="007724A6" w:rsidP="00D050F3">
            <w:pPr>
              <w:spacing w:after="0"/>
              <w:jc w:val="center"/>
              <w:rPr>
                <w:rFonts w:ascii="Times New Roman" w:hAnsi="Times New Roman" w:cs="Times New Roman"/>
                <w:color w:val="000000" w:themeColor="text1"/>
                <w:sz w:val="24"/>
                <w:szCs w:val="24"/>
                <w:lang w:val="mn-MN"/>
              </w:rPr>
            </w:pPr>
          </w:p>
        </w:tc>
        <w:tc>
          <w:tcPr>
            <w:tcW w:w="1749" w:type="dxa"/>
            <w:shd w:val="clear" w:color="auto" w:fill="auto"/>
            <w:vAlign w:val="center"/>
          </w:tcPr>
          <w:p w:rsidR="007724A6" w:rsidRPr="005C325D" w:rsidRDefault="007724A6" w:rsidP="00D050F3">
            <w:pPr>
              <w:spacing w:after="0"/>
              <w:jc w:val="center"/>
              <w:rPr>
                <w:rFonts w:ascii="Times New Roman" w:hAnsi="Times New Roman" w:cs="Times New Roman"/>
                <w:color w:val="000000" w:themeColor="text1"/>
                <w:sz w:val="24"/>
                <w:szCs w:val="24"/>
              </w:rPr>
            </w:pPr>
            <w:r w:rsidRPr="005C325D">
              <w:rPr>
                <w:rFonts w:ascii="Times New Roman" w:hAnsi="Times New Roman" w:cs="Times New Roman"/>
                <w:color w:val="000000" w:themeColor="text1"/>
                <w:sz w:val="24"/>
                <w:szCs w:val="24"/>
                <w:lang w:val="mn-MN"/>
              </w:rPr>
              <w:t>ГХАН</w:t>
            </w:r>
            <w:r w:rsidRPr="005C325D">
              <w:rPr>
                <w:rFonts w:ascii="Times New Roman" w:hAnsi="Times New Roman" w:cs="Times New Roman"/>
                <w:color w:val="000000" w:themeColor="text1"/>
                <w:sz w:val="24"/>
                <w:szCs w:val="24"/>
              </w:rPr>
              <w:t xml:space="preserve"> /GIZ</w:t>
            </w:r>
          </w:p>
        </w:tc>
        <w:tc>
          <w:tcPr>
            <w:tcW w:w="1586" w:type="dxa"/>
            <w:shd w:val="clear" w:color="auto" w:fill="auto"/>
            <w:vAlign w:val="center"/>
          </w:tcPr>
          <w:p w:rsidR="007724A6" w:rsidRPr="005C325D" w:rsidRDefault="007724A6" w:rsidP="00D050F3">
            <w:pPr>
              <w:spacing w:after="0"/>
              <w:jc w:val="center"/>
              <w:rPr>
                <w:rFonts w:ascii="Times New Roman" w:hAnsi="Times New Roman" w:cs="Times New Roman"/>
                <w:color w:val="000000" w:themeColor="text1"/>
                <w:sz w:val="24"/>
                <w:szCs w:val="24"/>
              </w:rPr>
            </w:pPr>
            <w:r w:rsidRPr="005C325D">
              <w:rPr>
                <w:rFonts w:ascii="Times New Roman" w:hAnsi="Times New Roman" w:cs="Times New Roman"/>
                <w:color w:val="000000" w:themeColor="text1"/>
                <w:sz w:val="24"/>
                <w:szCs w:val="24"/>
              </w:rPr>
              <w:t>$1</w:t>
            </w:r>
            <w:r w:rsidRPr="005C325D">
              <w:rPr>
                <w:rFonts w:ascii="Times New Roman" w:hAnsi="Times New Roman" w:cs="Times New Roman"/>
                <w:color w:val="000000" w:themeColor="text1"/>
                <w:sz w:val="24"/>
                <w:szCs w:val="24"/>
                <w:lang w:val="mn-MN"/>
              </w:rPr>
              <w:t xml:space="preserve"> сая</w:t>
            </w:r>
          </w:p>
        </w:tc>
      </w:tr>
      <w:tr w:rsidR="007724A6" w:rsidRPr="005C325D" w:rsidTr="007724A6">
        <w:tc>
          <w:tcPr>
            <w:tcW w:w="535" w:type="dxa"/>
            <w:shd w:val="clear" w:color="auto" w:fill="FDE9D9" w:themeFill="accent6" w:themeFillTint="33"/>
            <w:vAlign w:val="center"/>
          </w:tcPr>
          <w:p w:rsidR="007724A6" w:rsidRPr="005C325D" w:rsidRDefault="007724A6" w:rsidP="00D050F3">
            <w:pPr>
              <w:spacing w:after="0"/>
              <w:jc w:val="center"/>
              <w:rPr>
                <w:rFonts w:ascii="Times New Roman" w:hAnsi="Times New Roman" w:cs="Times New Roman"/>
                <w:b/>
                <w:bCs/>
                <w:color w:val="000000" w:themeColor="text1"/>
                <w:sz w:val="24"/>
                <w:szCs w:val="24"/>
              </w:rPr>
            </w:pPr>
          </w:p>
        </w:tc>
        <w:tc>
          <w:tcPr>
            <w:tcW w:w="4595" w:type="dxa"/>
            <w:shd w:val="clear" w:color="auto" w:fill="FDE9D9" w:themeFill="accent6" w:themeFillTint="33"/>
            <w:vAlign w:val="center"/>
          </w:tcPr>
          <w:p w:rsidR="007724A6" w:rsidRPr="005C325D" w:rsidRDefault="007724A6" w:rsidP="00D050F3">
            <w:pPr>
              <w:spacing w:after="0"/>
              <w:jc w:val="both"/>
              <w:rPr>
                <w:rFonts w:ascii="Times New Roman" w:hAnsi="Times New Roman" w:cs="Times New Roman"/>
                <w:color w:val="000000" w:themeColor="text1"/>
                <w:sz w:val="24"/>
                <w:szCs w:val="24"/>
              </w:rPr>
            </w:pPr>
            <w:r w:rsidRPr="005C325D">
              <w:rPr>
                <w:rFonts w:ascii="Times New Roman" w:hAnsi="Times New Roman" w:cs="Times New Roman"/>
                <w:b/>
                <w:bCs/>
                <w:color w:val="000000" w:themeColor="text1"/>
                <w:sz w:val="24"/>
                <w:szCs w:val="24"/>
              </w:rPr>
              <w:t>Дүн</w:t>
            </w:r>
          </w:p>
        </w:tc>
        <w:tc>
          <w:tcPr>
            <w:tcW w:w="3960" w:type="dxa"/>
            <w:shd w:val="clear" w:color="auto" w:fill="FDE9D9" w:themeFill="accent6" w:themeFillTint="33"/>
            <w:vAlign w:val="center"/>
          </w:tcPr>
          <w:p w:rsidR="007724A6" w:rsidRPr="005C325D" w:rsidRDefault="007724A6" w:rsidP="00D050F3">
            <w:pPr>
              <w:spacing w:after="0"/>
              <w:jc w:val="center"/>
              <w:rPr>
                <w:rFonts w:ascii="Times New Roman" w:hAnsi="Times New Roman" w:cs="Times New Roman"/>
                <w:b/>
                <w:bCs/>
                <w:color w:val="000000" w:themeColor="text1"/>
                <w:sz w:val="24"/>
                <w:szCs w:val="24"/>
              </w:rPr>
            </w:pPr>
            <w:r w:rsidRPr="005C325D">
              <w:rPr>
                <w:rFonts w:ascii="Times New Roman" w:hAnsi="Times New Roman" w:cs="Times New Roman"/>
                <w:b/>
                <w:bCs/>
                <w:color w:val="000000" w:themeColor="text1"/>
                <w:sz w:val="24"/>
                <w:szCs w:val="24"/>
                <w:lang w:val="mn-MN"/>
              </w:rPr>
              <w:t>4</w:t>
            </w:r>
            <w:r w:rsidRPr="005C325D">
              <w:rPr>
                <w:rFonts w:ascii="Times New Roman" w:hAnsi="Times New Roman" w:cs="Times New Roman"/>
                <w:b/>
                <w:bCs/>
                <w:color w:val="000000" w:themeColor="text1"/>
                <w:sz w:val="24"/>
                <w:szCs w:val="24"/>
              </w:rPr>
              <w:t xml:space="preserve">  төсөл</w:t>
            </w:r>
          </w:p>
        </w:tc>
        <w:tc>
          <w:tcPr>
            <w:tcW w:w="1080" w:type="dxa"/>
            <w:shd w:val="clear" w:color="auto" w:fill="FDE9D9" w:themeFill="accent6" w:themeFillTint="33"/>
            <w:vAlign w:val="center"/>
          </w:tcPr>
          <w:p w:rsidR="007724A6" w:rsidRPr="005C325D" w:rsidRDefault="007724A6" w:rsidP="00D050F3">
            <w:pPr>
              <w:spacing w:after="0"/>
              <w:jc w:val="center"/>
              <w:rPr>
                <w:rFonts w:ascii="Times New Roman" w:hAnsi="Times New Roman" w:cs="Times New Roman"/>
                <w:color w:val="000000" w:themeColor="text1"/>
                <w:sz w:val="24"/>
                <w:szCs w:val="24"/>
              </w:rPr>
            </w:pPr>
          </w:p>
        </w:tc>
        <w:tc>
          <w:tcPr>
            <w:tcW w:w="1080" w:type="dxa"/>
            <w:shd w:val="clear" w:color="auto" w:fill="FDE9D9" w:themeFill="accent6" w:themeFillTint="33"/>
            <w:vAlign w:val="center"/>
          </w:tcPr>
          <w:p w:rsidR="007724A6" w:rsidRPr="005C325D" w:rsidRDefault="007724A6" w:rsidP="00D050F3">
            <w:pPr>
              <w:spacing w:after="0"/>
              <w:jc w:val="center"/>
              <w:rPr>
                <w:rFonts w:ascii="Times New Roman" w:hAnsi="Times New Roman" w:cs="Times New Roman"/>
                <w:b/>
                <w:color w:val="000000" w:themeColor="text1"/>
                <w:sz w:val="24"/>
                <w:szCs w:val="24"/>
              </w:rPr>
            </w:pPr>
          </w:p>
        </w:tc>
        <w:tc>
          <w:tcPr>
            <w:tcW w:w="1749" w:type="dxa"/>
            <w:shd w:val="clear" w:color="auto" w:fill="FDE9D9" w:themeFill="accent6" w:themeFillTint="33"/>
            <w:vAlign w:val="center"/>
          </w:tcPr>
          <w:p w:rsidR="007724A6" w:rsidRPr="005C325D" w:rsidRDefault="007724A6" w:rsidP="00D050F3">
            <w:pPr>
              <w:spacing w:after="0"/>
              <w:jc w:val="center"/>
              <w:rPr>
                <w:rFonts w:ascii="Times New Roman" w:hAnsi="Times New Roman" w:cs="Times New Roman"/>
                <w:color w:val="000000" w:themeColor="text1"/>
                <w:sz w:val="24"/>
                <w:szCs w:val="24"/>
              </w:rPr>
            </w:pPr>
          </w:p>
        </w:tc>
        <w:tc>
          <w:tcPr>
            <w:tcW w:w="1586" w:type="dxa"/>
            <w:shd w:val="clear" w:color="auto" w:fill="FDE9D9" w:themeFill="accent6" w:themeFillTint="33"/>
            <w:vAlign w:val="center"/>
          </w:tcPr>
          <w:p w:rsidR="007724A6" w:rsidRPr="005C325D" w:rsidRDefault="007724A6" w:rsidP="00D050F3">
            <w:pPr>
              <w:spacing w:after="0"/>
              <w:jc w:val="center"/>
              <w:rPr>
                <w:rFonts w:ascii="Times New Roman" w:hAnsi="Times New Roman" w:cs="Times New Roman"/>
                <w:b/>
                <w:bCs/>
                <w:color w:val="000000" w:themeColor="text1"/>
                <w:sz w:val="24"/>
                <w:szCs w:val="24"/>
              </w:rPr>
            </w:pPr>
            <w:r w:rsidRPr="005C325D">
              <w:rPr>
                <w:rFonts w:ascii="Times New Roman" w:hAnsi="Times New Roman" w:cs="Times New Roman"/>
                <w:b/>
                <w:bCs/>
                <w:color w:val="000000" w:themeColor="text1"/>
                <w:sz w:val="24"/>
                <w:szCs w:val="24"/>
              </w:rPr>
              <w:t>$29 сая</w:t>
            </w:r>
          </w:p>
        </w:tc>
      </w:tr>
      <w:tr w:rsidR="007724A6" w:rsidRPr="005C325D" w:rsidTr="007724A6">
        <w:tc>
          <w:tcPr>
            <w:tcW w:w="535" w:type="dxa"/>
            <w:shd w:val="clear" w:color="auto" w:fill="FABF8F" w:themeFill="accent6" w:themeFillTint="99"/>
            <w:vAlign w:val="center"/>
          </w:tcPr>
          <w:p w:rsidR="007724A6" w:rsidRPr="005C325D" w:rsidRDefault="007724A6" w:rsidP="00D050F3">
            <w:pPr>
              <w:spacing w:after="0"/>
              <w:jc w:val="center"/>
              <w:rPr>
                <w:rFonts w:ascii="Times New Roman" w:hAnsi="Times New Roman" w:cs="Times New Roman"/>
                <w:b/>
                <w:bCs/>
                <w:color w:val="000000" w:themeColor="text1"/>
                <w:sz w:val="24"/>
                <w:szCs w:val="24"/>
              </w:rPr>
            </w:pPr>
          </w:p>
        </w:tc>
        <w:tc>
          <w:tcPr>
            <w:tcW w:w="14050" w:type="dxa"/>
            <w:gridSpan w:val="6"/>
            <w:shd w:val="clear" w:color="auto" w:fill="FABF8F" w:themeFill="accent6" w:themeFillTint="99"/>
            <w:vAlign w:val="center"/>
          </w:tcPr>
          <w:p w:rsidR="007724A6" w:rsidRPr="005C325D" w:rsidRDefault="007724A6" w:rsidP="00D050F3">
            <w:pPr>
              <w:spacing w:after="0"/>
              <w:jc w:val="center"/>
              <w:rPr>
                <w:rFonts w:ascii="Times New Roman" w:hAnsi="Times New Roman" w:cs="Times New Roman"/>
                <w:b/>
                <w:color w:val="000000" w:themeColor="text1"/>
                <w:sz w:val="24"/>
                <w:szCs w:val="24"/>
                <w:lang w:val="mn-MN"/>
              </w:rPr>
            </w:pPr>
            <w:r w:rsidRPr="005C325D">
              <w:rPr>
                <w:rFonts w:ascii="Times New Roman" w:hAnsi="Times New Roman" w:cs="Times New Roman"/>
                <w:b/>
                <w:color w:val="000000" w:themeColor="text1"/>
                <w:sz w:val="24"/>
                <w:szCs w:val="24"/>
                <w:lang w:val="mn-MN"/>
              </w:rPr>
              <w:t xml:space="preserve">Тогтвортой хөдөө аж ахуй </w:t>
            </w:r>
          </w:p>
        </w:tc>
      </w:tr>
      <w:tr w:rsidR="007724A6" w:rsidRPr="005C325D" w:rsidTr="007724A6">
        <w:tc>
          <w:tcPr>
            <w:tcW w:w="535" w:type="dxa"/>
            <w:shd w:val="clear" w:color="auto" w:fill="FFFFFF"/>
            <w:vAlign w:val="center"/>
          </w:tcPr>
          <w:p w:rsidR="007724A6" w:rsidRPr="005C325D" w:rsidRDefault="007724A6" w:rsidP="00D050F3">
            <w:pPr>
              <w:spacing w:after="0"/>
              <w:jc w:val="center"/>
              <w:rPr>
                <w:rFonts w:ascii="Times New Roman" w:hAnsi="Times New Roman" w:cs="Times New Roman"/>
                <w:b/>
                <w:bCs/>
                <w:color w:val="000000" w:themeColor="text1"/>
                <w:sz w:val="24"/>
                <w:szCs w:val="24"/>
                <w:lang w:val="mn-MN"/>
              </w:rPr>
            </w:pPr>
            <w:r w:rsidRPr="005C325D">
              <w:rPr>
                <w:rFonts w:ascii="Times New Roman" w:hAnsi="Times New Roman" w:cs="Times New Roman"/>
                <w:b/>
                <w:bCs/>
                <w:color w:val="000000" w:themeColor="text1"/>
                <w:sz w:val="24"/>
                <w:szCs w:val="24"/>
                <w:lang w:val="mn-MN"/>
              </w:rPr>
              <w:t>5</w:t>
            </w:r>
          </w:p>
        </w:tc>
        <w:tc>
          <w:tcPr>
            <w:tcW w:w="4595" w:type="dxa"/>
            <w:shd w:val="clear" w:color="auto" w:fill="auto"/>
            <w:vAlign w:val="center"/>
          </w:tcPr>
          <w:p w:rsidR="007724A6" w:rsidRPr="005C325D" w:rsidRDefault="007724A6" w:rsidP="00D050F3">
            <w:pPr>
              <w:spacing w:after="0"/>
              <w:jc w:val="both"/>
              <w:rPr>
                <w:rFonts w:ascii="Times New Roman" w:hAnsi="Times New Roman" w:cs="Times New Roman"/>
                <w:color w:val="000000" w:themeColor="text1"/>
                <w:sz w:val="24"/>
                <w:szCs w:val="24"/>
                <w:lang w:val="mn-MN"/>
              </w:rPr>
            </w:pPr>
            <w:r w:rsidRPr="005C325D">
              <w:rPr>
                <w:rFonts w:ascii="Times New Roman" w:hAnsi="Times New Roman" w:cs="Times New Roman"/>
                <w:color w:val="000000" w:themeColor="text1"/>
                <w:sz w:val="24"/>
                <w:szCs w:val="24"/>
                <w:lang w:val="mn-MN"/>
              </w:rPr>
              <w:t>Усалгаатай газар тариалан, өвөл, зуны хүлэмжийг нэмэгдүүлэх төсөл</w:t>
            </w:r>
          </w:p>
        </w:tc>
        <w:tc>
          <w:tcPr>
            <w:tcW w:w="3960" w:type="dxa"/>
            <w:shd w:val="clear" w:color="auto" w:fill="auto"/>
            <w:vAlign w:val="center"/>
          </w:tcPr>
          <w:p w:rsidR="007724A6" w:rsidRPr="005C325D" w:rsidRDefault="007724A6" w:rsidP="00D050F3">
            <w:pPr>
              <w:spacing w:after="0"/>
              <w:jc w:val="both"/>
              <w:rPr>
                <w:rFonts w:ascii="Times New Roman" w:hAnsi="Times New Roman" w:cs="Times New Roman"/>
                <w:b/>
                <w:bCs/>
                <w:color w:val="000000" w:themeColor="text1"/>
                <w:sz w:val="24"/>
                <w:szCs w:val="24"/>
                <w:lang w:val="mn-MN"/>
              </w:rPr>
            </w:pPr>
          </w:p>
        </w:tc>
        <w:tc>
          <w:tcPr>
            <w:tcW w:w="1080" w:type="dxa"/>
            <w:shd w:val="clear" w:color="auto" w:fill="auto"/>
            <w:vAlign w:val="center"/>
          </w:tcPr>
          <w:p w:rsidR="007724A6" w:rsidRPr="005C325D" w:rsidRDefault="007724A6" w:rsidP="00D050F3">
            <w:pPr>
              <w:spacing w:after="0"/>
              <w:rPr>
                <w:rFonts w:ascii="Times New Roman" w:hAnsi="Times New Roman" w:cs="Times New Roman"/>
                <w:color w:val="000000" w:themeColor="text1"/>
                <w:sz w:val="24"/>
                <w:szCs w:val="24"/>
                <w:lang w:val="mn-MN"/>
              </w:rPr>
            </w:pPr>
            <w:r w:rsidRPr="005C325D">
              <w:rPr>
                <w:rFonts w:ascii="Times New Roman" w:hAnsi="Times New Roman" w:cs="Times New Roman"/>
                <w:color w:val="000000" w:themeColor="text1"/>
                <w:sz w:val="24"/>
                <w:szCs w:val="24"/>
                <w:lang w:val="mn-MN"/>
              </w:rPr>
              <w:t>АХБ</w:t>
            </w:r>
          </w:p>
        </w:tc>
        <w:tc>
          <w:tcPr>
            <w:tcW w:w="1080" w:type="dxa"/>
            <w:shd w:val="clear" w:color="auto" w:fill="auto"/>
            <w:vAlign w:val="center"/>
          </w:tcPr>
          <w:p w:rsidR="007724A6" w:rsidRPr="005C325D" w:rsidRDefault="007724A6" w:rsidP="00D050F3">
            <w:pPr>
              <w:spacing w:after="0"/>
              <w:rPr>
                <w:rFonts w:ascii="Times New Roman" w:hAnsi="Times New Roman" w:cs="Times New Roman"/>
                <w:color w:val="000000" w:themeColor="text1"/>
                <w:sz w:val="24"/>
                <w:szCs w:val="24"/>
              </w:rPr>
            </w:pPr>
          </w:p>
        </w:tc>
        <w:tc>
          <w:tcPr>
            <w:tcW w:w="1749" w:type="dxa"/>
            <w:shd w:val="clear" w:color="auto" w:fill="auto"/>
            <w:vAlign w:val="center"/>
          </w:tcPr>
          <w:p w:rsidR="007724A6" w:rsidRPr="005C325D" w:rsidRDefault="007724A6" w:rsidP="00D050F3">
            <w:pPr>
              <w:spacing w:after="0"/>
              <w:jc w:val="center"/>
              <w:rPr>
                <w:rFonts w:ascii="Times New Roman" w:hAnsi="Times New Roman" w:cs="Times New Roman"/>
                <w:color w:val="000000" w:themeColor="text1"/>
                <w:sz w:val="24"/>
                <w:szCs w:val="24"/>
              </w:rPr>
            </w:pPr>
          </w:p>
        </w:tc>
        <w:tc>
          <w:tcPr>
            <w:tcW w:w="1586" w:type="dxa"/>
            <w:shd w:val="clear" w:color="auto" w:fill="auto"/>
            <w:vAlign w:val="center"/>
          </w:tcPr>
          <w:p w:rsidR="007724A6" w:rsidRPr="005C325D" w:rsidRDefault="007724A6" w:rsidP="00D050F3">
            <w:pPr>
              <w:spacing w:after="0"/>
              <w:jc w:val="center"/>
              <w:rPr>
                <w:rFonts w:ascii="Times New Roman" w:hAnsi="Times New Roman" w:cs="Times New Roman"/>
                <w:color w:val="000000" w:themeColor="text1"/>
                <w:sz w:val="24"/>
                <w:szCs w:val="24"/>
              </w:rPr>
            </w:pPr>
            <w:r w:rsidRPr="005C325D">
              <w:rPr>
                <w:rFonts w:ascii="Times New Roman" w:hAnsi="Times New Roman" w:cs="Times New Roman"/>
                <w:color w:val="000000" w:themeColor="text1"/>
                <w:sz w:val="24"/>
                <w:szCs w:val="24"/>
              </w:rPr>
              <w:t>$10.0 сая</w:t>
            </w:r>
          </w:p>
        </w:tc>
      </w:tr>
      <w:tr w:rsidR="007724A6" w:rsidRPr="005C325D" w:rsidTr="007724A6">
        <w:trPr>
          <w:trHeight w:val="692"/>
        </w:trPr>
        <w:tc>
          <w:tcPr>
            <w:tcW w:w="535" w:type="dxa"/>
            <w:shd w:val="clear" w:color="auto" w:fill="FFFFFF"/>
            <w:vAlign w:val="center"/>
          </w:tcPr>
          <w:p w:rsidR="007724A6" w:rsidRPr="005C325D" w:rsidRDefault="007724A6" w:rsidP="00D050F3">
            <w:pPr>
              <w:spacing w:after="0"/>
              <w:jc w:val="center"/>
              <w:rPr>
                <w:rFonts w:ascii="Times New Roman" w:hAnsi="Times New Roman" w:cs="Times New Roman"/>
                <w:b/>
                <w:bCs/>
                <w:color w:val="000000" w:themeColor="text1"/>
                <w:sz w:val="24"/>
                <w:szCs w:val="24"/>
              </w:rPr>
            </w:pPr>
            <w:r w:rsidRPr="005C325D">
              <w:rPr>
                <w:rFonts w:ascii="Times New Roman" w:hAnsi="Times New Roman" w:cs="Times New Roman"/>
                <w:b/>
                <w:bCs/>
                <w:color w:val="000000" w:themeColor="text1"/>
                <w:sz w:val="24"/>
                <w:szCs w:val="24"/>
              </w:rPr>
              <w:t>6</w:t>
            </w:r>
          </w:p>
        </w:tc>
        <w:tc>
          <w:tcPr>
            <w:tcW w:w="4595" w:type="dxa"/>
            <w:shd w:val="clear" w:color="auto" w:fill="auto"/>
            <w:vAlign w:val="center"/>
          </w:tcPr>
          <w:p w:rsidR="007724A6" w:rsidRPr="005C325D" w:rsidRDefault="007724A6" w:rsidP="00D050F3">
            <w:pPr>
              <w:pStyle w:val="ListParagraph"/>
              <w:tabs>
                <w:tab w:val="left" w:pos="0"/>
              </w:tabs>
              <w:spacing w:line="276" w:lineRule="auto"/>
              <w:ind w:left="0"/>
              <w:jc w:val="both"/>
              <w:rPr>
                <w:color w:val="000000" w:themeColor="text1"/>
                <w:lang w:val="mn-MN"/>
              </w:rPr>
            </w:pPr>
            <w:r w:rsidRPr="005C325D">
              <w:rPr>
                <w:color w:val="000000" w:themeColor="text1"/>
                <w:lang w:val="mn-MN"/>
              </w:rPr>
              <w:t>Жимс жимсгэнэ, төмс, хүнсний ногооны үйлдвэрлэл, нэмүү өртгийн сүлжээг хөгжүүлэх, сайжруулах</w:t>
            </w:r>
          </w:p>
        </w:tc>
        <w:tc>
          <w:tcPr>
            <w:tcW w:w="3960" w:type="dxa"/>
            <w:shd w:val="clear" w:color="auto" w:fill="auto"/>
            <w:vAlign w:val="center"/>
          </w:tcPr>
          <w:p w:rsidR="007724A6" w:rsidRPr="005C325D" w:rsidRDefault="007724A6" w:rsidP="00D050F3">
            <w:pPr>
              <w:spacing w:after="0"/>
              <w:jc w:val="center"/>
              <w:rPr>
                <w:rFonts w:ascii="Times New Roman" w:hAnsi="Times New Roman" w:cs="Times New Roman"/>
                <w:b/>
                <w:bCs/>
                <w:color w:val="000000" w:themeColor="text1"/>
                <w:sz w:val="24"/>
                <w:szCs w:val="24"/>
              </w:rPr>
            </w:pPr>
          </w:p>
        </w:tc>
        <w:tc>
          <w:tcPr>
            <w:tcW w:w="1080" w:type="dxa"/>
            <w:shd w:val="clear" w:color="auto" w:fill="auto"/>
            <w:vAlign w:val="center"/>
          </w:tcPr>
          <w:p w:rsidR="007724A6" w:rsidRPr="005C325D" w:rsidRDefault="007724A6" w:rsidP="00D050F3">
            <w:pPr>
              <w:spacing w:after="0"/>
              <w:rPr>
                <w:rFonts w:ascii="Times New Roman" w:hAnsi="Times New Roman" w:cs="Times New Roman"/>
                <w:color w:val="000000" w:themeColor="text1"/>
                <w:sz w:val="24"/>
                <w:szCs w:val="24"/>
                <w:lang w:val="mn-MN"/>
              </w:rPr>
            </w:pPr>
            <w:r w:rsidRPr="005C325D">
              <w:rPr>
                <w:rFonts w:ascii="Times New Roman" w:hAnsi="Times New Roman" w:cs="Times New Roman"/>
                <w:color w:val="000000" w:themeColor="text1"/>
                <w:sz w:val="24"/>
                <w:szCs w:val="24"/>
                <w:lang w:val="mn-MN"/>
              </w:rPr>
              <w:t>АХБ</w:t>
            </w:r>
          </w:p>
        </w:tc>
        <w:tc>
          <w:tcPr>
            <w:tcW w:w="1080" w:type="dxa"/>
            <w:shd w:val="clear" w:color="auto" w:fill="auto"/>
            <w:vAlign w:val="center"/>
          </w:tcPr>
          <w:p w:rsidR="007724A6" w:rsidRPr="005C325D" w:rsidRDefault="007724A6" w:rsidP="00D050F3">
            <w:pPr>
              <w:spacing w:after="0"/>
              <w:rPr>
                <w:rFonts w:ascii="Times New Roman" w:hAnsi="Times New Roman" w:cs="Times New Roman"/>
                <w:color w:val="000000" w:themeColor="text1"/>
                <w:sz w:val="24"/>
                <w:szCs w:val="24"/>
              </w:rPr>
            </w:pPr>
          </w:p>
        </w:tc>
        <w:tc>
          <w:tcPr>
            <w:tcW w:w="1749" w:type="dxa"/>
            <w:shd w:val="clear" w:color="auto" w:fill="auto"/>
            <w:vAlign w:val="center"/>
          </w:tcPr>
          <w:p w:rsidR="007724A6" w:rsidRPr="005C325D" w:rsidRDefault="007724A6" w:rsidP="00D050F3">
            <w:pPr>
              <w:spacing w:after="0"/>
              <w:jc w:val="center"/>
              <w:rPr>
                <w:rFonts w:ascii="Times New Roman" w:hAnsi="Times New Roman" w:cs="Times New Roman"/>
                <w:color w:val="000000" w:themeColor="text1"/>
                <w:sz w:val="24"/>
                <w:szCs w:val="24"/>
              </w:rPr>
            </w:pPr>
          </w:p>
        </w:tc>
        <w:tc>
          <w:tcPr>
            <w:tcW w:w="1586" w:type="dxa"/>
            <w:shd w:val="clear" w:color="auto" w:fill="auto"/>
            <w:vAlign w:val="center"/>
          </w:tcPr>
          <w:p w:rsidR="007724A6" w:rsidRPr="005C325D" w:rsidRDefault="007724A6" w:rsidP="00D050F3">
            <w:pPr>
              <w:spacing w:after="0"/>
              <w:jc w:val="center"/>
              <w:rPr>
                <w:rFonts w:ascii="Times New Roman" w:hAnsi="Times New Roman" w:cs="Times New Roman"/>
                <w:color w:val="000000" w:themeColor="text1"/>
                <w:sz w:val="24"/>
                <w:szCs w:val="24"/>
              </w:rPr>
            </w:pPr>
            <w:r w:rsidRPr="005C325D">
              <w:rPr>
                <w:rFonts w:ascii="Times New Roman" w:hAnsi="Times New Roman" w:cs="Times New Roman"/>
                <w:color w:val="000000" w:themeColor="text1"/>
                <w:sz w:val="24"/>
                <w:szCs w:val="24"/>
              </w:rPr>
              <w:t>$5.0 c</w:t>
            </w:r>
            <w:r w:rsidRPr="005C325D">
              <w:rPr>
                <w:rFonts w:ascii="Times New Roman" w:hAnsi="Times New Roman" w:cs="Times New Roman"/>
                <w:color w:val="000000" w:themeColor="text1"/>
                <w:sz w:val="24"/>
                <w:szCs w:val="24"/>
                <w:lang w:val="mn-MN"/>
              </w:rPr>
              <w:t>ая</w:t>
            </w:r>
          </w:p>
        </w:tc>
      </w:tr>
      <w:tr w:rsidR="007724A6" w:rsidRPr="005C325D" w:rsidTr="007724A6">
        <w:tc>
          <w:tcPr>
            <w:tcW w:w="535" w:type="dxa"/>
            <w:shd w:val="clear" w:color="auto" w:fill="FFFFFF"/>
            <w:vAlign w:val="center"/>
          </w:tcPr>
          <w:p w:rsidR="007724A6" w:rsidRPr="005C325D" w:rsidRDefault="007724A6" w:rsidP="00D050F3">
            <w:pPr>
              <w:spacing w:after="0"/>
              <w:jc w:val="center"/>
              <w:rPr>
                <w:rFonts w:ascii="Times New Roman" w:hAnsi="Times New Roman" w:cs="Times New Roman"/>
                <w:b/>
                <w:bCs/>
                <w:color w:val="000000" w:themeColor="text1"/>
                <w:sz w:val="24"/>
                <w:szCs w:val="24"/>
              </w:rPr>
            </w:pPr>
            <w:r w:rsidRPr="005C325D">
              <w:rPr>
                <w:rFonts w:ascii="Times New Roman" w:hAnsi="Times New Roman" w:cs="Times New Roman"/>
                <w:b/>
                <w:bCs/>
                <w:color w:val="000000" w:themeColor="text1"/>
                <w:sz w:val="24"/>
                <w:szCs w:val="24"/>
              </w:rPr>
              <w:t>7</w:t>
            </w:r>
          </w:p>
        </w:tc>
        <w:tc>
          <w:tcPr>
            <w:tcW w:w="4595" w:type="dxa"/>
            <w:shd w:val="clear" w:color="auto" w:fill="auto"/>
            <w:vAlign w:val="center"/>
          </w:tcPr>
          <w:p w:rsidR="007724A6" w:rsidRPr="005C325D" w:rsidRDefault="007724A6" w:rsidP="00D050F3">
            <w:pPr>
              <w:spacing w:after="0"/>
              <w:jc w:val="both"/>
              <w:rPr>
                <w:rFonts w:ascii="Times New Roman" w:hAnsi="Times New Roman" w:cs="Times New Roman"/>
                <w:color w:val="000000" w:themeColor="text1"/>
                <w:sz w:val="24"/>
                <w:szCs w:val="24"/>
                <w:lang w:val="mn-MN"/>
              </w:rPr>
            </w:pPr>
            <w:r w:rsidRPr="005C325D">
              <w:rPr>
                <w:rFonts w:ascii="Times New Roman" w:hAnsi="Times New Roman" w:cs="Times New Roman"/>
                <w:color w:val="000000" w:themeColor="text1"/>
                <w:sz w:val="24"/>
                <w:szCs w:val="24"/>
                <w:lang w:val="mn-MN"/>
              </w:rPr>
              <w:t>Малын эрүүл мэндийг сайжруулах</w:t>
            </w:r>
          </w:p>
        </w:tc>
        <w:tc>
          <w:tcPr>
            <w:tcW w:w="3960" w:type="dxa"/>
            <w:shd w:val="clear" w:color="auto" w:fill="auto"/>
            <w:vAlign w:val="center"/>
          </w:tcPr>
          <w:p w:rsidR="007724A6" w:rsidRPr="005C325D" w:rsidRDefault="007724A6" w:rsidP="00D050F3">
            <w:pPr>
              <w:spacing w:after="0"/>
              <w:jc w:val="center"/>
              <w:rPr>
                <w:rFonts w:ascii="Times New Roman" w:hAnsi="Times New Roman" w:cs="Times New Roman"/>
                <w:b/>
                <w:bCs/>
                <w:color w:val="000000" w:themeColor="text1"/>
                <w:sz w:val="24"/>
                <w:szCs w:val="24"/>
              </w:rPr>
            </w:pPr>
          </w:p>
        </w:tc>
        <w:tc>
          <w:tcPr>
            <w:tcW w:w="1080" w:type="dxa"/>
            <w:shd w:val="clear" w:color="auto" w:fill="auto"/>
            <w:vAlign w:val="center"/>
          </w:tcPr>
          <w:p w:rsidR="007724A6" w:rsidRPr="005C325D" w:rsidRDefault="007724A6" w:rsidP="00D050F3">
            <w:pPr>
              <w:spacing w:after="0"/>
              <w:rPr>
                <w:rFonts w:ascii="Times New Roman" w:hAnsi="Times New Roman" w:cs="Times New Roman"/>
                <w:color w:val="000000" w:themeColor="text1"/>
                <w:sz w:val="24"/>
                <w:szCs w:val="24"/>
              </w:rPr>
            </w:pPr>
          </w:p>
        </w:tc>
        <w:tc>
          <w:tcPr>
            <w:tcW w:w="1080" w:type="dxa"/>
            <w:shd w:val="clear" w:color="auto" w:fill="auto"/>
            <w:vAlign w:val="center"/>
          </w:tcPr>
          <w:p w:rsidR="007724A6" w:rsidRPr="005C325D" w:rsidRDefault="007724A6" w:rsidP="00D050F3">
            <w:pPr>
              <w:spacing w:after="0"/>
              <w:jc w:val="center"/>
              <w:rPr>
                <w:rFonts w:ascii="Times New Roman" w:hAnsi="Times New Roman" w:cs="Times New Roman"/>
                <w:color w:val="000000" w:themeColor="text1"/>
                <w:sz w:val="24"/>
                <w:szCs w:val="24"/>
              </w:rPr>
            </w:pPr>
          </w:p>
        </w:tc>
        <w:tc>
          <w:tcPr>
            <w:tcW w:w="1749" w:type="dxa"/>
            <w:shd w:val="clear" w:color="auto" w:fill="auto"/>
            <w:vAlign w:val="center"/>
          </w:tcPr>
          <w:p w:rsidR="007724A6" w:rsidRPr="005C325D" w:rsidRDefault="007724A6" w:rsidP="00D050F3">
            <w:pPr>
              <w:spacing w:after="0"/>
              <w:rPr>
                <w:rFonts w:ascii="Times New Roman" w:hAnsi="Times New Roman" w:cs="Times New Roman"/>
                <w:color w:val="000000" w:themeColor="text1"/>
                <w:sz w:val="24"/>
                <w:szCs w:val="24"/>
              </w:rPr>
            </w:pPr>
            <w:r w:rsidRPr="005C325D">
              <w:rPr>
                <w:rFonts w:ascii="Times New Roman" w:hAnsi="Times New Roman" w:cs="Times New Roman"/>
                <w:color w:val="000000" w:themeColor="text1"/>
                <w:sz w:val="24"/>
                <w:szCs w:val="24"/>
                <w:lang w:val="mn-MN"/>
              </w:rPr>
              <w:t xml:space="preserve"> ШХА</w:t>
            </w:r>
            <w:r w:rsidRPr="005C325D">
              <w:rPr>
                <w:rFonts w:ascii="Times New Roman" w:hAnsi="Times New Roman" w:cs="Times New Roman"/>
                <w:color w:val="000000" w:themeColor="text1"/>
                <w:sz w:val="24"/>
                <w:szCs w:val="24"/>
              </w:rPr>
              <w:t>/SDG</w:t>
            </w:r>
          </w:p>
        </w:tc>
        <w:tc>
          <w:tcPr>
            <w:tcW w:w="1586" w:type="dxa"/>
            <w:shd w:val="clear" w:color="auto" w:fill="auto"/>
            <w:vAlign w:val="center"/>
          </w:tcPr>
          <w:p w:rsidR="007724A6" w:rsidRPr="005C325D" w:rsidRDefault="007724A6" w:rsidP="00D050F3">
            <w:pPr>
              <w:spacing w:after="0"/>
              <w:jc w:val="center"/>
              <w:rPr>
                <w:rFonts w:ascii="Times New Roman" w:hAnsi="Times New Roman" w:cs="Times New Roman"/>
                <w:color w:val="000000" w:themeColor="text1"/>
                <w:sz w:val="24"/>
                <w:szCs w:val="24"/>
              </w:rPr>
            </w:pPr>
            <w:r w:rsidRPr="005C325D">
              <w:rPr>
                <w:rFonts w:ascii="Times New Roman" w:hAnsi="Times New Roman" w:cs="Times New Roman"/>
                <w:color w:val="000000" w:themeColor="text1"/>
                <w:sz w:val="24"/>
                <w:szCs w:val="24"/>
              </w:rPr>
              <w:t>$3 сая</w:t>
            </w:r>
          </w:p>
        </w:tc>
      </w:tr>
      <w:tr w:rsidR="007724A6" w:rsidRPr="005C325D" w:rsidTr="007724A6">
        <w:tc>
          <w:tcPr>
            <w:tcW w:w="535" w:type="dxa"/>
            <w:shd w:val="clear" w:color="auto" w:fill="FDE9D9" w:themeFill="accent6" w:themeFillTint="33"/>
            <w:vAlign w:val="center"/>
          </w:tcPr>
          <w:p w:rsidR="007724A6" w:rsidRPr="005C325D" w:rsidRDefault="007724A6" w:rsidP="00D050F3">
            <w:pPr>
              <w:spacing w:after="0"/>
              <w:jc w:val="center"/>
              <w:rPr>
                <w:rFonts w:ascii="Times New Roman" w:hAnsi="Times New Roman" w:cs="Times New Roman"/>
                <w:b/>
                <w:bCs/>
                <w:color w:val="000000" w:themeColor="text1"/>
                <w:sz w:val="24"/>
                <w:szCs w:val="24"/>
              </w:rPr>
            </w:pPr>
          </w:p>
        </w:tc>
        <w:tc>
          <w:tcPr>
            <w:tcW w:w="4595" w:type="dxa"/>
            <w:shd w:val="clear" w:color="auto" w:fill="FDE9D9" w:themeFill="accent6" w:themeFillTint="33"/>
            <w:vAlign w:val="center"/>
          </w:tcPr>
          <w:p w:rsidR="007724A6" w:rsidRPr="005C325D" w:rsidRDefault="007724A6" w:rsidP="00D050F3">
            <w:pPr>
              <w:spacing w:after="0"/>
              <w:jc w:val="both"/>
              <w:rPr>
                <w:rFonts w:ascii="Times New Roman" w:hAnsi="Times New Roman" w:cs="Times New Roman"/>
                <w:color w:val="000000" w:themeColor="text1"/>
                <w:sz w:val="24"/>
                <w:szCs w:val="24"/>
              </w:rPr>
            </w:pPr>
            <w:r w:rsidRPr="005C325D">
              <w:rPr>
                <w:rFonts w:ascii="Times New Roman" w:hAnsi="Times New Roman" w:cs="Times New Roman"/>
                <w:b/>
                <w:bCs/>
                <w:color w:val="000000" w:themeColor="text1"/>
                <w:sz w:val="24"/>
                <w:szCs w:val="24"/>
              </w:rPr>
              <w:t xml:space="preserve">Дүн </w:t>
            </w:r>
          </w:p>
        </w:tc>
        <w:tc>
          <w:tcPr>
            <w:tcW w:w="3960" w:type="dxa"/>
            <w:shd w:val="clear" w:color="auto" w:fill="FDE9D9" w:themeFill="accent6" w:themeFillTint="33"/>
            <w:vAlign w:val="center"/>
          </w:tcPr>
          <w:p w:rsidR="007724A6" w:rsidRPr="005C325D" w:rsidRDefault="007724A6" w:rsidP="00D050F3">
            <w:pPr>
              <w:spacing w:after="0"/>
              <w:jc w:val="center"/>
              <w:rPr>
                <w:rFonts w:ascii="Times New Roman" w:hAnsi="Times New Roman" w:cs="Times New Roman"/>
                <w:b/>
                <w:bCs/>
                <w:color w:val="000000" w:themeColor="text1"/>
                <w:sz w:val="24"/>
                <w:szCs w:val="24"/>
              </w:rPr>
            </w:pPr>
            <w:r w:rsidRPr="005C325D">
              <w:rPr>
                <w:rFonts w:ascii="Times New Roman" w:hAnsi="Times New Roman" w:cs="Times New Roman"/>
                <w:b/>
                <w:bCs/>
                <w:color w:val="000000" w:themeColor="text1"/>
                <w:sz w:val="24"/>
                <w:szCs w:val="24"/>
              </w:rPr>
              <w:t>3 төсөл</w:t>
            </w:r>
          </w:p>
        </w:tc>
        <w:tc>
          <w:tcPr>
            <w:tcW w:w="1080" w:type="dxa"/>
            <w:shd w:val="clear" w:color="auto" w:fill="FDE9D9" w:themeFill="accent6" w:themeFillTint="33"/>
            <w:vAlign w:val="center"/>
          </w:tcPr>
          <w:p w:rsidR="007724A6" w:rsidRPr="005C325D" w:rsidRDefault="007724A6" w:rsidP="00D050F3">
            <w:pPr>
              <w:spacing w:after="0"/>
              <w:jc w:val="center"/>
              <w:rPr>
                <w:rFonts w:ascii="Times New Roman" w:hAnsi="Times New Roman" w:cs="Times New Roman"/>
                <w:color w:val="000000" w:themeColor="text1"/>
                <w:sz w:val="24"/>
                <w:szCs w:val="24"/>
              </w:rPr>
            </w:pPr>
          </w:p>
        </w:tc>
        <w:tc>
          <w:tcPr>
            <w:tcW w:w="1080" w:type="dxa"/>
            <w:shd w:val="clear" w:color="auto" w:fill="FDE9D9" w:themeFill="accent6" w:themeFillTint="33"/>
            <w:vAlign w:val="center"/>
          </w:tcPr>
          <w:p w:rsidR="007724A6" w:rsidRPr="005C325D" w:rsidRDefault="007724A6" w:rsidP="00D050F3">
            <w:pPr>
              <w:spacing w:after="0"/>
              <w:jc w:val="center"/>
              <w:rPr>
                <w:rFonts w:ascii="Times New Roman" w:hAnsi="Times New Roman" w:cs="Times New Roman"/>
                <w:b/>
                <w:color w:val="000000" w:themeColor="text1"/>
                <w:sz w:val="24"/>
                <w:szCs w:val="24"/>
              </w:rPr>
            </w:pPr>
          </w:p>
        </w:tc>
        <w:tc>
          <w:tcPr>
            <w:tcW w:w="1749" w:type="dxa"/>
            <w:shd w:val="clear" w:color="auto" w:fill="FDE9D9" w:themeFill="accent6" w:themeFillTint="33"/>
            <w:vAlign w:val="center"/>
          </w:tcPr>
          <w:p w:rsidR="007724A6" w:rsidRPr="005C325D" w:rsidRDefault="007724A6" w:rsidP="00D050F3">
            <w:pPr>
              <w:spacing w:after="0"/>
              <w:jc w:val="center"/>
              <w:rPr>
                <w:rFonts w:ascii="Times New Roman" w:hAnsi="Times New Roman" w:cs="Times New Roman"/>
                <w:color w:val="000000" w:themeColor="text1"/>
                <w:sz w:val="24"/>
                <w:szCs w:val="24"/>
              </w:rPr>
            </w:pPr>
          </w:p>
        </w:tc>
        <w:tc>
          <w:tcPr>
            <w:tcW w:w="1586" w:type="dxa"/>
            <w:shd w:val="clear" w:color="auto" w:fill="FDE9D9" w:themeFill="accent6" w:themeFillTint="33"/>
            <w:vAlign w:val="center"/>
          </w:tcPr>
          <w:p w:rsidR="007724A6" w:rsidRPr="005C325D" w:rsidRDefault="007724A6" w:rsidP="00D050F3">
            <w:pPr>
              <w:spacing w:after="0"/>
              <w:jc w:val="center"/>
              <w:rPr>
                <w:rFonts w:ascii="Times New Roman" w:hAnsi="Times New Roman" w:cs="Times New Roman"/>
                <w:b/>
                <w:bCs/>
                <w:color w:val="000000" w:themeColor="text1"/>
                <w:sz w:val="24"/>
                <w:szCs w:val="24"/>
              </w:rPr>
            </w:pPr>
            <w:r w:rsidRPr="005C325D">
              <w:rPr>
                <w:rFonts w:ascii="Times New Roman" w:hAnsi="Times New Roman" w:cs="Times New Roman"/>
                <w:b/>
                <w:bCs/>
                <w:color w:val="000000" w:themeColor="text1"/>
                <w:sz w:val="24"/>
                <w:szCs w:val="24"/>
              </w:rPr>
              <w:t>$18сая</w:t>
            </w:r>
          </w:p>
        </w:tc>
      </w:tr>
      <w:tr w:rsidR="007724A6" w:rsidRPr="005C325D" w:rsidTr="007724A6">
        <w:tc>
          <w:tcPr>
            <w:tcW w:w="14585" w:type="dxa"/>
            <w:gridSpan w:val="7"/>
            <w:shd w:val="clear" w:color="auto" w:fill="FABF8F" w:themeFill="accent6" w:themeFillTint="99"/>
            <w:vAlign w:val="center"/>
          </w:tcPr>
          <w:p w:rsidR="007724A6" w:rsidRPr="005C325D" w:rsidRDefault="007724A6" w:rsidP="00D050F3">
            <w:pPr>
              <w:spacing w:after="0"/>
              <w:jc w:val="center"/>
              <w:rPr>
                <w:rFonts w:ascii="Times New Roman" w:hAnsi="Times New Roman" w:cs="Times New Roman"/>
                <w:b/>
                <w:color w:val="000000" w:themeColor="text1"/>
                <w:sz w:val="24"/>
                <w:szCs w:val="24"/>
              </w:rPr>
            </w:pPr>
            <w:r w:rsidRPr="005C325D">
              <w:rPr>
                <w:rFonts w:ascii="Times New Roman" w:hAnsi="Times New Roman" w:cs="Times New Roman"/>
                <w:b/>
                <w:bCs/>
                <w:color w:val="000000" w:themeColor="text1"/>
                <w:sz w:val="24"/>
                <w:szCs w:val="24"/>
              </w:rPr>
              <w:t>Хог хаягдал</w:t>
            </w:r>
          </w:p>
        </w:tc>
      </w:tr>
      <w:tr w:rsidR="007724A6" w:rsidRPr="005C325D" w:rsidTr="007724A6">
        <w:tc>
          <w:tcPr>
            <w:tcW w:w="535" w:type="dxa"/>
            <w:shd w:val="clear" w:color="auto" w:fill="FFFFFF"/>
            <w:vAlign w:val="center"/>
          </w:tcPr>
          <w:p w:rsidR="007724A6" w:rsidRPr="005C325D" w:rsidRDefault="007724A6" w:rsidP="00D050F3">
            <w:pPr>
              <w:spacing w:after="0"/>
              <w:jc w:val="center"/>
              <w:rPr>
                <w:rFonts w:ascii="Times New Roman" w:hAnsi="Times New Roman" w:cs="Times New Roman"/>
                <w:b/>
                <w:bCs/>
                <w:color w:val="000000" w:themeColor="text1"/>
                <w:sz w:val="24"/>
                <w:szCs w:val="24"/>
              </w:rPr>
            </w:pPr>
            <w:r w:rsidRPr="005C325D">
              <w:rPr>
                <w:rFonts w:ascii="Times New Roman" w:hAnsi="Times New Roman" w:cs="Times New Roman"/>
                <w:b/>
                <w:bCs/>
                <w:color w:val="000000" w:themeColor="text1"/>
                <w:sz w:val="24"/>
                <w:szCs w:val="24"/>
              </w:rPr>
              <w:lastRenderedPageBreak/>
              <w:t>8</w:t>
            </w:r>
          </w:p>
        </w:tc>
        <w:tc>
          <w:tcPr>
            <w:tcW w:w="4595" w:type="dxa"/>
            <w:shd w:val="clear" w:color="auto" w:fill="FFFFFF"/>
            <w:vAlign w:val="center"/>
          </w:tcPr>
          <w:p w:rsidR="007724A6" w:rsidRPr="005C325D" w:rsidRDefault="007724A6" w:rsidP="00D050F3">
            <w:pPr>
              <w:spacing w:after="0"/>
              <w:jc w:val="both"/>
              <w:rPr>
                <w:rFonts w:ascii="Times New Roman" w:hAnsi="Times New Roman" w:cs="Times New Roman"/>
                <w:color w:val="000000" w:themeColor="text1"/>
                <w:sz w:val="24"/>
                <w:szCs w:val="24"/>
                <w:lang w:val="mn-MN"/>
              </w:rPr>
            </w:pPr>
            <w:r w:rsidRPr="005C325D">
              <w:rPr>
                <w:rFonts w:ascii="Times New Roman" w:hAnsi="Times New Roman" w:cs="Times New Roman"/>
                <w:color w:val="000000" w:themeColor="text1"/>
                <w:sz w:val="24"/>
                <w:szCs w:val="24"/>
                <w:lang w:val="mn-MN"/>
              </w:rPr>
              <w:t>Хог хаягдлыг дахин боловсруулах</w:t>
            </w:r>
            <w:r w:rsidR="008553DA">
              <w:rPr>
                <w:rFonts w:ascii="Times New Roman" w:hAnsi="Times New Roman" w:cs="Times New Roman"/>
                <w:color w:val="000000" w:themeColor="text1"/>
                <w:sz w:val="24"/>
                <w:szCs w:val="24"/>
                <w:lang w:val="mn-MN"/>
              </w:rPr>
              <w:t xml:space="preserve"> </w:t>
            </w:r>
            <w:r w:rsidRPr="005C325D">
              <w:rPr>
                <w:rFonts w:ascii="Times New Roman" w:hAnsi="Times New Roman" w:cs="Times New Roman"/>
                <w:color w:val="000000" w:themeColor="text1"/>
                <w:sz w:val="24"/>
                <w:szCs w:val="24"/>
                <w:lang w:val="mn-MN"/>
              </w:rPr>
              <w:t>бага оврын үйлдвэр байгуулах</w:t>
            </w:r>
          </w:p>
        </w:tc>
        <w:tc>
          <w:tcPr>
            <w:tcW w:w="3960" w:type="dxa"/>
            <w:shd w:val="clear" w:color="auto" w:fill="FFFFFF"/>
            <w:vAlign w:val="center"/>
          </w:tcPr>
          <w:p w:rsidR="007724A6" w:rsidRPr="005C325D" w:rsidRDefault="007724A6" w:rsidP="00D050F3">
            <w:pPr>
              <w:spacing w:after="0"/>
              <w:jc w:val="both"/>
              <w:rPr>
                <w:rFonts w:ascii="Times New Roman" w:hAnsi="Times New Roman" w:cs="Times New Roman"/>
                <w:color w:val="000000" w:themeColor="text1"/>
                <w:sz w:val="24"/>
                <w:szCs w:val="24"/>
              </w:rPr>
            </w:pPr>
          </w:p>
        </w:tc>
        <w:tc>
          <w:tcPr>
            <w:tcW w:w="1080" w:type="dxa"/>
            <w:shd w:val="clear" w:color="auto" w:fill="FFFFFF"/>
            <w:vAlign w:val="center"/>
          </w:tcPr>
          <w:p w:rsidR="007724A6" w:rsidRPr="005C325D" w:rsidRDefault="007724A6" w:rsidP="00D050F3">
            <w:pPr>
              <w:spacing w:after="0"/>
              <w:jc w:val="center"/>
              <w:rPr>
                <w:rFonts w:ascii="Times New Roman" w:hAnsi="Times New Roman" w:cs="Times New Roman"/>
                <w:color w:val="000000" w:themeColor="text1"/>
                <w:sz w:val="24"/>
                <w:szCs w:val="24"/>
              </w:rPr>
            </w:pPr>
            <w:r w:rsidRPr="005C325D">
              <w:rPr>
                <w:rFonts w:ascii="Times New Roman" w:hAnsi="Times New Roman" w:cs="Times New Roman"/>
                <w:color w:val="000000" w:themeColor="text1"/>
                <w:sz w:val="24"/>
                <w:szCs w:val="24"/>
              </w:rPr>
              <w:t xml:space="preserve">Дасан зохицох </w:t>
            </w:r>
          </w:p>
        </w:tc>
        <w:tc>
          <w:tcPr>
            <w:tcW w:w="1080" w:type="dxa"/>
            <w:shd w:val="clear" w:color="auto" w:fill="FFFFFF"/>
            <w:vAlign w:val="center"/>
          </w:tcPr>
          <w:p w:rsidR="007724A6" w:rsidRPr="005C325D" w:rsidRDefault="007724A6" w:rsidP="00D050F3">
            <w:pPr>
              <w:spacing w:after="0"/>
              <w:jc w:val="center"/>
              <w:rPr>
                <w:rFonts w:ascii="Times New Roman" w:hAnsi="Times New Roman" w:cs="Times New Roman"/>
                <w:color w:val="000000" w:themeColor="text1"/>
                <w:sz w:val="24"/>
                <w:szCs w:val="24"/>
              </w:rPr>
            </w:pPr>
            <w:r w:rsidRPr="005C325D">
              <w:rPr>
                <w:rFonts w:ascii="Times New Roman" w:hAnsi="Times New Roman" w:cs="Times New Roman"/>
                <w:color w:val="000000" w:themeColor="text1"/>
                <w:sz w:val="24"/>
                <w:szCs w:val="24"/>
              </w:rPr>
              <w:t>-</w:t>
            </w:r>
          </w:p>
        </w:tc>
        <w:tc>
          <w:tcPr>
            <w:tcW w:w="1749" w:type="dxa"/>
            <w:shd w:val="clear" w:color="auto" w:fill="FFFFFF"/>
            <w:vAlign w:val="center"/>
          </w:tcPr>
          <w:p w:rsidR="007724A6" w:rsidRPr="005C325D" w:rsidRDefault="007724A6" w:rsidP="00D050F3">
            <w:pPr>
              <w:spacing w:after="0"/>
              <w:jc w:val="center"/>
              <w:rPr>
                <w:rFonts w:ascii="Times New Roman" w:hAnsi="Times New Roman" w:cs="Times New Roman"/>
                <w:color w:val="000000" w:themeColor="text1"/>
                <w:sz w:val="24"/>
                <w:szCs w:val="24"/>
              </w:rPr>
            </w:pPr>
            <w:r w:rsidRPr="005C325D">
              <w:rPr>
                <w:rFonts w:ascii="Times New Roman" w:hAnsi="Times New Roman" w:cs="Times New Roman"/>
                <w:color w:val="000000" w:themeColor="text1"/>
                <w:sz w:val="24"/>
                <w:szCs w:val="24"/>
                <w:lang w:val="mn-MN"/>
              </w:rPr>
              <w:t>ЯОУХА</w:t>
            </w:r>
            <w:r w:rsidRPr="005C325D">
              <w:rPr>
                <w:rFonts w:ascii="Times New Roman" w:hAnsi="Times New Roman" w:cs="Times New Roman"/>
                <w:color w:val="000000" w:themeColor="text1"/>
                <w:sz w:val="24"/>
                <w:szCs w:val="24"/>
              </w:rPr>
              <w:t>/JICA</w:t>
            </w:r>
          </w:p>
        </w:tc>
        <w:tc>
          <w:tcPr>
            <w:tcW w:w="1586" w:type="dxa"/>
            <w:shd w:val="clear" w:color="auto" w:fill="FFFFFF"/>
            <w:vAlign w:val="center"/>
          </w:tcPr>
          <w:p w:rsidR="007724A6" w:rsidRPr="005C325D" w:rsidRDefault="007724A6" w:rsidP="00D050F3">
            <w:pPr>
              <w:spacing w:after="0"/>
              <w:jc w:val="center"/>
              <w:rPr>
                <w:rFonts w:ascii="Times New Roman" w:hAnsi="Times New Roman" w:cs="Times New Roman"/>
                <w:color w:val="000000" w:themeColor="text1"/>
                <w:sz w:val="24"/>
                <w:szCs w:val="24"/>
              </w:rPr>
            </w:pPr>
            <w:r w:rsidRPr="005C325D">
              <w:rPr>
                <w:rFonts w:ascii="Times New Roman" w:hAnsi="Times New Roman" w:cs="Times New Roman"/>
                <w:color w:val="000000" w:themeColor="text1"/>
                <w:sz w:val="24"/>
                <w:szCs w:val="24"/>
              </w:rPr>
              <w:t>$2.0</w:t>
            </w:r>
          </w:p>
        </w:tc>
      </w:tr>
      <w:tr w:rsidR="007724A6" w:rsidRPr="005C325D" w:rsidTr="007724A6">
        <w:tc>
          <w:tcPr>
            <w:tcW w:w="535" w:type="dxa"/>
            <w:shd w:val="clear" w:color="auto" w:fill="FDE9D9" w:themeFill="accent6" w:themeFillTint="33"/>
            <w:vAlign w:val="center"/>
          </w:tcPr>
          <w:p w:rsidR="007724A6" w:rsidRPr="005C325D" w:rsidRDefault="007724A6" w:rsidP="00D050F3">
            <w:pPr>
              <w:spacing w:after="0"/>
              <w:rPr>
                <w:rFonts w:ascii="Times New Roman" w:hAnsi="Times New Roman" w:cs="Times New Roman"/>
                <w:b/>
                <w:bCs/>
                <w:color w:val="000000" w:themeColor="text1"/>
                <w:sz w:val="24"/>
                <w:szCs w:val="24"/>
              </w:rPr>
            </w:pPr>
          </w:p>
        </w:tc>
        <w:tc>
          <w:tcPr>
            <w:tcW w:w="4595" w:type="dxa"/>
            <w:shd w:val="clear" w:color="auto" w:fill="FDE9D9" w:themeFill="accent6" w:themeFillTint="33"/>
            <w:vAlign w:val="center"/>
          </w:tcPr>
          <w:p w:rsidR="007724A6" w:rsidRPr="005C325D" w:rsidRDefault="007724A6" w:rsidP="00D050F3">
            <w:pPr>
              <w:spacing w:after="0"/>
              <w:jc w:val="both"/>
              <w:rPr>
                <w:rFonts w:ascii="Times New Roman" w:hAnsi="Times New Roman" w:cs="Times New Roman"/>
                <w:color w:val="000000" w:themeColor="text1"/>
                <w:sz w:val="24"/>
                <w:szCs w:val="24"/>
              </w:rPr>
            </w:pPr>
            <w:r w:rsidRPr="005C325D">
              <w:rPr>
                <w:rFonts w:ascii="Times New Roman" w:hAnsi="Times New Roman" w:cs="Times New Roman"/>
                <w:b/>
                <w:bCs/>
                <w:color w:val="000000" w:themeColor="text1"/>
                <w:sz w:val="24"/>
                <w:szCs w:val="24"/>
              </w:rPr>
              <w:t>Дүн</w:t>
            </w:r>
          </w:p>
        </w:tc>
        <w:tc>
          <w:tcPr>
            <w:tcW w:w="3960" w:type="dxa"/>
            <w:shd w:val="clear" w:color="auto" w:fill="FDE9D9" w:themeFill="accent6" w:themeFillTint="33"/>
            <w:vAlign w:val="center"/>
          </w:tcPr>
          <w:p w:rsidR="007724A6" w:rsidRPr="005C325D" w:rsidRDefault="007724A6" w:rsidP="00D050F3">
            <w:pPr>
              <w:spacing w:after="0"/>
              <w:jc w:val="center"/>
              <w:rPr>
                <w:rFonts w:ascii="Times New Roman" w:hAnsi="Times New Roman" w:cs="Times New Roman"/>
                <w:b/>
                <w:bCs/>
                <w:color w:val="000000" w:themeColor="text1"/>
                <w:sz w:val="24"/>
                <w:szCs w:val="24"/>
              </w:rPr>
            </w:pPr>
            <w:r w:rsidRPr="005C325D">
              <w:rPr>
                <w:rFonts w:ascii="Times New Roman" w:hAnsi="Times New Roman" w:cs="Times New Roman"/>
                <w:b/>
                <w:bCs/>
                <w:color w:val="000000" w:themeColor="text1"/>
                <w:sz w:val="24"/>
                <w:szCs w:val="24"/>
              </w:rPr>
              <w:t>1 төсөл</w:t>
            </w:r>
          </w:p>
        </w:tc>
        <w:tc>
          <w:tcPr>
            <w:tcW w:w="1080" w:type="dxa"/>
            <w:shd w:val="clear" w:color="auto" w:fill="FDE9D9" w:themeFill="accent6" w:themeFillTint="33"/>
            <w:vAlign w:val="center"/>
          </w:tcPr>
          <w:p w:rsidR="007724A6" w:rsidRPr="005C325D" w:rsidRDefault="007724A6" w:rsidP="00D050F3">
            <w:pPr>
              <w:spacing w:after="0"/>
              <w:jc w:val="center"/>
              <w:rPr>
                <w:rFonts w:ascii="Times New Roman" w:hAnsi="Times New Roman" w:cs="Times New Roman"/>
                <w:color w:val="000000" w:themeColor="text1"/>
                <w:sz w:val="24"/>
                <w:szCs w:val="24"/>
              </w:rPr>
            </w:pPr>
          </w:p>
        </w:tc>
        <w:tc>
          <w:tcPr>
            <w:tcW w:w="1080" w:type="dxa"/>
            <w:shd w:val="clear" w:color="auto" w:fill="FDE9D9" w:themeFill="accent6" w:themeFillTint="33"/>
            <w:vAlign w:val="center"/>
          </w:tcPr>
          <w:p w:rsidR="007724A6" w:rsidRPr="005C325D" w:rsidRDefault="007724A6" w:rsidP="00D050F3">
            <w:pPr>
              <w:spacing w:after="0"/>
              <w:jc w:val="center"/>
              <w:rPr>
                <w:rFonts w:ascii="Times New Roman" w:hAnsi="Times New Roman" w:cs="Times New Roman"/>
                <w:b/>
                <w:color w:val="000000" w:themeColor="text1"/>
                <w:sz w:val="24"/>
                <w:szCs w:val="24"/>
              </w:rPr>
            </w:pPr>
          </w:p>
        </w:tc>
        <w:tc>
          <w:tcPr>
            <w:tcW w:w="1749" w:type="dxa"/>
            <w:shd w:val="clear" w:color="auto" w:fill="FDE9D9" w:themeFill="accent6" w:themeFillTint="33"/>
            <w:vAlign w:val="center"/>
          </w:tcPr>
          <w:p w:rsidR="007724A6" w:rsidRPr="005C325D" w:rsidRDefault="007724A6" w:rsidP="00D050F3">
            <w:pPr>
              <w:spacing w:after="0"/>
              <w:jc w:val="center"/>
              <w:rPr>
                <w:rFonts w:ascii="Times New Roman" w:hAnsi="Times New Roman" w:cs="Times New Roman"/>
                <w:color w:val="000000" w:themeColor="text1"/>
                <w:sz w:val="24"/>
                <w:szCs w:val="24"/>
              </w:rPr>
            </w:pPr>
          </w:p>
        </w:tc>
        <w:tc>
          <w:tcPr>
            <w:tcW w:w="1586" w:type="dxa"/>
            <w:shd w:val="clear" w:color="auto" w:fill="FDE9D9" w:themeFill="accent6" w:themeFillTint="33"/>
            <w:vAlign w:val="center"/>
          </w:tcPr>
          <w:p w:rsidR="007724A6" w:rsidRPr="005C325D" w:rsidRDefault="007724A6" w:rsidP="00D050F3">
            <w:pPr>
              <w:spacing w:after="0"/>
              <w:jc w:val="center"/>
              <w:rPr>
                <w:rFonts w:ascii="Times New Roman" w:hAnsi="Times New Roman" w:cs="Times New Roman"/>
                <w:b/>
                <w:bCs/>
                <w:color w:val="000000" w:themeColor="text1"/>
                <w:sz w:val="24"/>
                <w:szCs w:val="24"/>
              </w:rPr>
            </w:pPr>
            <w:r w:rsidRPr="005C325D">
              <w:rPr>
                <w:rFonts w:ascii="Times New Roman" w:hAnsi="Times New Roman" w:cs="Times New Roman"/>
                <w:b/>
                <w:bCs/>
                <w:color w:val="000000" w:themeColor="text1"/>
                <w:sz w:val="24"/>
                <w:szCs w:val="24"/>
              </w:rPr>
              <w:t>$2сая</w:t>
            </w:r>
          </w:p>
        </w:tc>
      </w:tr>
      <w:tr w:rsidR="007724A6" w:rsidRPr="005C325D" w:rsidTr="007724A6">
        <w:tc>
          <w:tcPr>
            <w:tcW w:w="14585" w:type="dxa"/>
            <w:gridSpan w:val="7"/>
            <w:shd w:val="clear" w:color="auto" w:fill="FABF8F" w:themeFill="accent6" w:themeFillTint="99"/>
            <w:vAlign w:val="center"/>
          </w:tcPr>
          <w:p w:rsidR="007724A6" w:rsidRPr="005C325D" w:rsidRDefault="007724A6" w:rsidP="00D050F3">
            <w:pPr>
              <w:spacing w:after="0"/>
              <w:jc w:val="center"/>
              <w:rPr>
                <w:rFonts w:ascii="Times New Roman" w:hAnsi="Times New Roman" w:cs="Times New Roman"/>
                <w:b/>
                <w:color w:val="000000" w:themeColor="text1"/>
                <w:sz w:val="24"/>
                <w:szCs w:val="24"/>
                <w:lang w:val="mn-MN"/>
              </w:rPr>
            </w:pPr>
            <w:r w:rsidRPr="005C325D">
              <w:rPr>
                <w:rFonts w:ascii="Times New Roman" w:hAnsi="Times New Roman" w:cs="Times New Roman"/>
                <w:b/>
                <w:color w:val="000000" w:themeColor="text1"/>
                <w:sz w:val="24"/>
                <w:szCs w:val="24"/>
                <w:lang w:val="mn-MN"/>
              </w:rPr>
              <w:t xml:space="preserve">Дэд бүтэц </w:t>
            </w:r>
          </w:p>
        </w:tc>
      </w:tr>
      <w:tr w:rsidR="007724A6" w:rsidRPr="005C325D" w:rsidTr="007724A6">
        <w:tc>
          <w:tcPr>
            <w:tcW w:w="535" w:type="dxa"/>
            <w:shd w:val="clear" w:color="auto" w:fill="FFFFFF"/>
            <w:vAlign w:val="center"/>
          </w:tcPr>
          <w:p w:rsidR="007724A6" w:rsidRPr="005C325D" w:rsidRDefault="007724A6" w:rsidP="00D050F3">
            <w:pPr>
              <w:spacing w:after="0"/>
              <w:jc w:val="center"/>
              <w:rPr>
                <w:rFonts w:ascii="Times New Roman" w:hAnsi="Times New Roman" w:cs="Times New Roman"/>
                <w:b/>
                <w:bCs/>
                <w:color w:val="000000" w:themeColor="text1"/>
                <w:sz w:val="24"/>
                <w:szCs w:val="24"/>
              </w:rPr>
            </w:pPr>
            <w:r w:rsidRPr="005C325D">
              <w:rPr>
                <w:rFonts w:ascii="Times New Roman" w:hAnsi="Times New Roman" w:cs="Times New Roman"/>
                <w:b/>
                <w:bCs/>
                <w:color w:val="000000" w:themeColor="text1"/>
                <w:sz w:val="24"/>
                <w:szCs w:val="24"/>
              </w:rPr>
              <w:t>9</w:t>
            </w:r>
          </w:p>
        </w:tc>
        <w:tc>
          <w:tcPr>
            <w:tcW w:w="4595" w:type="dxa"/>
            <w:shd w:val="clear" w:color="auto" w:fill="FFFFFF"/>
            <w:vAlign w:val="center"/>
          </w:tcPr>
          <w:p w:rsidR="007724A6" w:rsidRPr="005C325D" w:rsidRDefault="007724A6" w:rsidP="00D050F3">
            <w:pPr>
              <w:pStyle w:val="Default"/>
              <w:spacing w:line="276" w:lineRule="auto"/>
              <w:rPr>
                <w:rFonts w:ascii="Times New Roman" w:hAnsi="Times New Roman" w:cs="Times New Roman"/>
                <w:color w:val="000000" w:themeColor="text1"/>
                <w:lang w:val="mn-MN"/>
              </w:rPr>
            </w:pPr>
            <w:r w:rsidRPr="005C325D">
              <w:rPr>
                <w:rFonts w:ascii="Times New Roman" w:hAnsi="Times New Roman" w:cs="Times New Roman"/>
                <w:color w:val="000000" w:themeColor="text1"/>
                <w:lang w:val="mn-MN"/>
              </w:rPr>
              <w:t>Ногоон, тогтвортой хотын төлөвлөлт</w:t>
            </w:r>
          </w:p>
        </w:tc>
        <w:tc>
          <w:tcPr>
            <w:tcW w:w="3960" w:type="dxa"/>
            <w:shd w:val="clear" w:color="auto" w:fill="FFFFFF"/>
            <w:vAlign w:val="center"/>
          </w:tcPr>
          <w:p w:rsidR="007724A6" w:rsidRPr="005C325D" w:rsidRDefault="007724A6" w:rsidP="00D050F3">
            <w:pPr>
              <w:spacing w:after="0"/>
              <w:jc w:val="both"/>
              <w:rPr>
                <w:rFonts w:ascii="Times New Roman" w:hAnsi="Times New Roman" w:cs="Times New Roman"/>
                <w:color w:val="000000" w:themeColor="text1"/>
                <w:sz w:val="24"/>
                <w:szCs w:val="24"/>
              </w:rPr>
            </w:pPr>
          </w:p>
        </w:tc>
        <w:tc>
          <w:tcPr>
            <w:tcW w:w="1080" w:type="dxa"/>
            <w:shd w:val="clear" w:color="auto" w:fill="FFFFFF"/>
            <w:vAlign w:val="center"/>
          </w:tcPr>
          <w:p w:rsidR="007724A6" w:rsidRPr="005C325D" w:rsidRDefault="007724A6" w:rsidP="00D050F3">
            <w:pPr>
              <w:spacing w:after="0"/>
              <w:rPr>
                <w:rFonts w:ascii="Times New Roman" w:hAnsi="Times New Roman" w:cs="Times New Roman"/>
                <w:color w:val="000000" w:themeColor="text1"/>
                <w:sz w:val="24"/>
                <w:szCs w:val="24"/>
              </w:rPr>
            </w:pPr>
          </w:p>
        </w:tc>
        <w:tc>
          <w:tcPr>
            <w:tcW w:w="1080" w:type="dxa"/>
            <w:shd w:val="clear" w:color="auto" w:fill="FFFFFF"/>
            <w:vAlign w:val="center"/>
          </w:tcPr>
          <w:p w:rsidR="007724A6" w:rsidRPr="005C325D" w:rsidRDefault="007724A6" w:rsidP="00D050F3">
            <w:pPr>
              <w:spacing w:after="0"/>
              <w:rPr>
                <w:rFonts w:ascii="Times New Roman" w:hAnsi="Times New Roman" w:cs="Times New Roman"/>
                <w:color w:val="000000" w:themeColor="text1"/>
                <w:sz w:val="24"/>
                <w:szCs w:val="24"/>
              </w:rPr>
            </w:pPr>
          </w:p>
        </w:tc>
        <w:tc>
          <w:tcPr>
            <w:tcW w:w="1749" w:type="dxa"/>
            <w:shd w:val="clear" w:color="auto" w:fill="FFFFFF"/>
            <w:vAlign w:val="center"/>
          </w:tcPr>
          <w:p w:rsidR="007724A6" w:rsidRPr="005C325D" w:rsidRDefault="007724A6" w:rsidP="00D050F3">
            <w:pPr>
              <w:spacing w:after="0"/>
              <w:jc w:val="center"/>
              <w:rPr>
                <w:rFonts w:ascii="Times New Roman" w:hAnsi="Times New Roman" w:cs="Times New Roman"/>
                <w:color w:val="000000" w:themeColor="text1"/>
                <w:sz w:val="24"/>
                <w:szCs w:val="24"/>
                <w:lang w:val="mn-MN"/>
              </w:rPr>
            </w:pPr>
            <w:r w:rsidRPr="005C325D">
              <w:rPr>
                <w:rFonts w:ascii="Times New Roman" w:hAnsi="Times New Roman" w:cs="Times New Roman"/>
                <w:color w:val="000000" w:themeColor="text1"/>
                <w:sz w:val="24"/>
                <w:szCs w:val="24"/>
                <w:lang w:val="mn-MN"/>
              </w:rPr>
              <w:t>ДБ, АХБ, ЕСББ</w:t>
            </w:r>
          </w:p>
        </w:tc>
        <w:tc>
          <w:tcPr>
            <w:tcW w:w="1586" w:type="dxa"/>
            <w:shd w:val="clear" w:color="auto" w:fill="FFFFFF"/>
            <w:vAlign w:val="center"/>
          </w:tcPr>
          <w:p w:rsidR="007724A6" w:rsidRPr="005C325D" w:rsidRDefault="007724A6" w:rsidP="00D050F3">
            <w:pPr>
              <w:spacing w:after="0"/>
              <w:jc w:val="center"/>
              <w:rPr>
                <w:rFonts w:ascii="Times New Roman" w:hAnsi="Times New Roman" w:cs="Times New Roman"/>
                <w:color w:val="000000" w:themeColor="text1"/>
                <w:sz w:val="24"/>
                <w:szCs w:val="24"/>
              </w:rPr>
            </w:pPr>
            <w:r w:rsidRPr="005C325D">
              <w:rPr>
                <w:rFonts w:ascii="Times New Roman" w:hAnsi="Times New Roman" w:cs="Times New Roman"/>
                <w:color w:val="000000" w:themeColor="text1"/>
                <w:sz w:val="24"/>
                <w:szCs w:val="24"/>
              </w:rPr>
              <w:t>$3.5 сая</w:t>
            </w:r>
          </w:p>
        </w:tc>
      </w:tr>
      <w:tr w:rsidR="007724A6" w:rsidRPr="005C325D" w:rsidTr="007724A6">
        <w:tc>
          <w:tcPr>
            <w:tcW w:w="535" w:type="dxa"/>
            <w:shd w:val="clear" w:color="auto" w:fill="FDE9D9" w:themeFill="accent6" w:themeFillTint="33"/>
            <w:vAlign w:val="center"/>
          </w:tcPr>
          <w:p w:rsidR="007724A6" w:rsidRPr="005C325D" w:rsidRDefault="007724A6" w:rsidP="00D050F3">
            <w:pPr>
              <w:spacing w:after="0"/>
              <w:jc w:val="center"/>
              <w:rPr>
                <w:rFonts w:ascii="Times New Roman" w:hAnsi="Times New Roman" w:cs="Times New Roman"/>
                <w:b/>
                <w:bCs/>
                <w:color w:val="000000" w:themeColor="text1"/>
                <w:sz w:val="24"/>
                <w:szCs w:val="24"/>
              </w:rPr>
            </w:pPr>
          </w:p>
        </w:tc>
        <w:tc>
          <w:tcPr>
            <w:tcW w:w="4595" w:type="dxa"/>
            <w:shd w:val="clear" w:color="auto" w:fill="FDE9D9" w:themeFill="accent6" w:themeFillTint="33"/>
            <w:vAlign w:val="center"/>
          </w:tcPr>
          <w:p w:rsidR="007724A6" w:rsidRPr="005C325D" w:rsidRDefault="007724A6" w:rsidP="00D050F3">
            <w:pPr>
              <w:spacing w:after="0"/>
              <w:jc w:val="both"/>
              <w:rPr>
                <w:rFonts w:ascii="Times New Roman" w:hAnsi="Times New Roman" w:cs="Times New Roman"/>
                <w:color w:val="000000" w:themeColor="text1"/>
                <w:sz w:val="24"/>
                <w:szCs w:val="24"/>
              </w:rPr>
            </w:pPr>
            <w:r w:rsidRPr="005C325D">
              <w:rPr>
                <w:rFonts w:ascii="Times New Roman" w:hAnsi="Times New Roman" w:cs="Times New Roman"/>
                <w:b/>
                <w:bCs/>
                <w:color w:val="000000" w:themeColor="text1"/>
                <w:sz w:val="24"/>
                <w:szCs w:val="24"/>
              </w:rPr>
              <w:t xml:space="preserve">Дүн </w:t>
            </w:r>
          </w:p>
        </w:tc>
        <w:tc>
          <w:tcPr>
            <w:tcW w:w="3960" w:type="dxa"/>
            <w:shd w:val="clear" w:color="auto" w:fill="FDE9D9" w:themeFill="accent6" w:themeFillTint="33"/>
            <w:vAlign w:val="center"/>
          </w:tcPr>
          <w:p w:rsidR="007724A6" w:rsidRPr="005C325D" w:rsidRDefault="007724A6" w:rsidP="00D050F3">
            <w:pPr>
              <w:spacing w:after="0"/>
              <w:jc w:val="center"/>
              <w:rPr>
                <w:rFonts w:ascii="Times New Roman" w:hAnsi="Times New Roman" w:cs="Times New Roman"/>
                <w:b/>
                <w:bCs/>
                <w:color w:val="000000" w:themeColor="text1"/>
                <w:sz w:val="24"/>
                <w:szCs w:val="24"/>
              </w:rPr>
            </w:pPr>
            <w:r w:rsidRPr="005C325D">
              <w:rPr>
                <w:rFonts w:ascii="Times New Roman" w:hAnsi="Times New Roman" w:cs="Times New Roman"/>
                <w:b/>
                <w:bCs/>
                <w:color w:val="000000" w:themeColor="text1"/>
                <w:sz w:val="24"/>
                <w:szCs w:val="24"/>
              </w:rPr>
              <w:t>1 төсөл</w:t>
            </w:r>
          </w:p>
        </w:tc>
        <w:tc>
          <w:tcPr>
            <w:tcW w:w="1080" w:type="dxa"/>
            <w:shd w:val="clear" w:color="auto" w:fill="FDE9D9" w:themeFill="accent6" w:themeFillTint="33"/>
            <w:vAlign w:val="center"/>
          </w:tcPr>
          <w:p w:rsidR="007724A6" w:rsidRPr="005C325D" w:rsidRDefault="007724A6" w:rsidP="00D050F3">
            <w:pPr>
              <w:spacing w:after="0"/>
              <w:jc w:val="center"/>
              <w:rPr>
                <w:rFonts w:ascii="Times New Roman" w:hAnsi="Times New Roman" w:cs="Times New Roman"/>
                <w:color w:val="000000" w:themeColor="text1"/>
                <w:sz w:val="24"/>
                <w:szCs w:val="24"/>
              </w:rPr>
            </w:pPr>
          </w:p>
        </w:tc>
        <w:tc>
          <w:tcPr>
            <w:tcW w:w="1080" w:type="dxa"/>
            <w:shd w:val="clear" w:color="auto" w:fill="FDE9D9" w:themeFill="accent6" w:themeFillTint="33"/>
            <w:vAlign w:val="center"/>
          </w:tcPr>
          <w:p w:rsidR="007724A6" w:rsidRPr="005C325D" w:rsidRDefault="007724A6" w:rsidP="00D050F3">
            <w:pPr>
              <w:spacing w:after="0"/>
              <w:jc w:val="center"/>
              <w:rPr>
                <w:rFonts w:ascii="Times New Roman" w:hAnsi="Times New Roman" w:cs="Times New Roman"/>
                <w:color w:val="000000" w:themeColor="text1"/>
                <w:sz w:val="24"/>
                <w:szCs w:val="24"/>
              </w:rPr>
            </w:pPr>
          </w:p>
        </w:tc>
        <w:tc>
          <w:tcPr>
            <w:tcW w:w="1749" w:type="dxa"/>
            <w:shd w:val="clear" w:color="auto" w:fill="FDE9D9" w:themeFill="accent6" w:themeFillTint="33"/>
            <w:vAlign w:val="center"/>
          </w:tcPr>
          <w:p w:rsidR="007724A6" w:rsidRPr="005C325D" w:rsidRDefault="007724A6" w:rsidP="00D050F3">
            <w:pPr>
              <w:spacing w:after="0"/>
              <w:jc w:val="center"/>
              <w:rPr>
                <w:rFonts w:ascii="Times New Roman" w:hAnsi="Times New Roman" w:cs="Times New Roman"/>
                <w:color w:val="000000" w:themeColor="text1"/>
                <w:sz w:val="24"/>
                <w:szCs w:val="24"/>
              </w:rPr>
            </w:pPr>
          </w:p>
        </w:tc>
        <w:tc>
          <w:tcPr>
            <w:tcW w:w="1586" w:type="dxa"/>
            <w:shd w:val="clear" w:color="auto" w:fill="FDE9D9" w:themeFill="accent6" w:themeFillTint="33"/>
            <w:vAlign w:val="center"/>
          </w:tcPr>
          <w:p w:rsidR="007724A6" w:rsidRPr="005C325D" w:rsidRDefault="007724A6" w:rsidP="00D050F3">
            <w:pPr>
              <w:spacing w:after="0"/>
              <w:jc w:val="center"/>
              <w:rPr>
                <w:rFonts w:ascii="Times New Roman" w:hAnsi="Times New Roman" w:cs="Times New Roman"/>
                <w:b/>
                <w:bCs/>
                <w:color w:val="000000" w:themeColor="text1"/>
                <w:sz w:val="24"/>
                <w:szCs w:val="24"/>
              </w:rPr>
            </w:pPr>
            <w:r w:rsidRPr="005C325D">
              <w:rPr>
                <w:rFonts w:ascii="Times New Roman" w:hAnsi="Times New Roman" w:cs="Times New Roman"/>
                <w:b/>
                <w:bCs/>
                <w:color w:val="000000" w:themeColor="text1"/>
                <w:sz w:val="24"/>
                <w:szCs w:val="24"/>
              </w:rPr>
              <w:t>$ 3.5</w:t>
            </w:r>
            <w:r w:rsidRPr="005C325D">
              <w:rPr>
                <w:rFonts w:ascii="Times New Roman" w:hAnsi="Times New Roman" w:cs="Times New Roman"/>
                <w:b/>
                <w:bCs/>
                <w:color w:val="000000" w:themeColor="text1"/>
                <w:sz w:val="24"/>
                <w:szCs w:val="24"/>
                <w:lang w:val="mn-MN"/>
              </w:rPr>
              <w:t xml:space="preserve"> сая</w:t>
            </w:r>
          </w:p>
        </w:tc>
      </w:tr>
      <w:tr w:rsidR="007724A6" w:rsidRPr="005C325D" w:rsidTr="007724A6">
        <w:tc>
          <w:tcPr>
            <w:tcW w:w="14585" w:type="dxa"/>
            <w:gridSpan w:val="7"/>
            <w:shd w:val="clear" w:color="auto" w:fill="FABF8F" w:themeFill="accent6" w:themeFillTint="99"/>
            <w:vAlign w:val="center"/>
          </w:tcPr>
          <w:p w:rsidR="007724A6" w:rsidRPr="005C325D" w:rsidRDefault="007724A6" w:rsidP="00D050F3">
            <w:pPr>
              <w:spacing w:after="0"/>
              <w:jc w:val="center"/>
              <w:rPr>
                <w:rFonts w:ascii="Times New Roman" w:hAnsi="Times New Roman" w:cs="Times New Roman"/>
                <w:b/>
                <w:color w:val="000000" w:themeColor="text1"/>
                <w:sz w:val="24"/>
                <w:szCs w:val="24"/>
              </w:rPr>
            </w:pPr>
            <w:r w:rsidRPr="005C325D">
              <w:rPr>
                <w:rFonts w:ascii="Times New Roman" w:hAnsi="Times New Roman" w:cs="Times New Roman"/>
                <w:b/>
                <w:color w:val="000000" w:themeColor="text1"/>
                <w:sz w:val="24"/>
                <w:szCs w:val="24"/>
              </w:rPr>
              <w:t xml:space="preserve">Экосистем </w:t>
            </w:r>
          </w:p>
        </w:tc>
      </w:tr>
      <w:tr w:rsidR="007724A6" w:rsidRPr="005C325D" w:rsidTr="007724A6">
        <w:tc>
          <w:tcPr>
            <w:tcW w:w="535" w:type="dxa"/>
            <w:shd w:val="clear" w:color="auto" w:fill="FFFFFF"/>
            <w:vAlign w:val="center"/>
          </w:tcPr>
          <w:p w:rsidR="007724A6" w:rsidRPr="005C325D" w:rsidRDefault="007724A6" w:rsidP="00D050F3">
            <w:pPr>
              <w:spacing w:after="0"/>
              <w:jc w:val="center"/>
              <w:rPr>
                <w:rFonts w:ascii="Times New Roman" w:hAnsi="Times New Roman" w:cs="Times New Roman"/>
                <w:b/>
                <w:bCs/>
                <w:color w:val="000000" w:themeColor="text1"/>
                <w:sz w:val="24"/>
                <w:szCs w:val="24"/>
              </w:rPr>
            </w:pPr>
            <w:r w:rsidRPr="005C325D">
              <w:rPr>
                <w:rFonts w:ascii="Times New Roman" w:hAnsi="Times New Roman" w:cs="Times New Roman"/>
                <w:b/>
                <w:bCs/>
                <w:color w:val="000000" w:themeColor="text1"/>
                <w:sz w:val="24"/>
                <w:szCs w:val="24"/>
              </w:rPr>
              <w:t>11</w:t>
            </w:r>
          </w:p>
        </w:tc>
        <w:tc>
          <w:tcPr>
            <w:tcW w:w="4595" w:type="dxa"/>
            <w:shd w:val="clear" w:color="auto" w:fill="FFFFFF"/>
            <w:vAlign w:val="center"/>
          </w:tcPr>
          <w:p w:rsidR="007724A6" w:rsidRPr="005C325D" w:rsidRDefault="007724A6" w:rsidP="00D050F3">
            <w:pPr>
              <w:spacing w:after="0"/>
              <w:jc w:val="both"/>
              <w:rPr>
                <w:rFonts w:ascii="Times New Roman" w:hAnsi="Times New Roman" w:cs="Times New Roman"/>
                <w:color w:val="000000" w:themeColor="text1"/>
                <w:sz w:val="24"/>
                <w:szCs w:val="24"/>
              </w:rPr>
            </w:pPr>
            <w:r w:rsidRPr="005C325D">
              <w:rPr>
                <w:rFonts w:ascii="Times New Roman" w:hAnsi="Times New Roman" w:cs="Times New Roman"/>
                <w:color w:val="000000" w:themeColor="text1"/>
                <w:sz w:val="24"/>
                <w:szCs w:val="24"/>
              </w:rPr>
              <w:t>Ой</w:t>
            </w:r>
            <w:r w:rsidRPr="005C325D">
              <w:rPr>
                <w:rFonts w:ascii="Times New Roman" w:hAnsi="Times New Roman" w:cs="Times New Roman"/>
                <w:color w:val="000000" w:themeColor="text1"/>
                <w:sz w:val="24"/>
                <w:szCs w:val="24"/>
                <w:lang w:val="mn-MN"/>
              </w:rPr>
              <w:t>н санг нэмэгдүүлэх, уур амьсгалын өөрчлөлтөд тэсвэртэй хот, суурин газар ба ногоон байгууламж төсөл</w:t>
            </w:r>
          </w:p>
        </w:tc>
        <w:tc>
          <w:tcPr>
            <w:tcW w:w="3960" w:type="dxa"/>
            <w:shd w:val="clear" w:color="auto" w:fill="FFFFFF"/>
            <w:vAlign w:val="center"/>
          </w:tcPr>
          <w:p w:rsidR="007724A6" w:rsidRPr="005C325D" w:rsidRDefault="007724A6" w:rsidP="00D050F3">
            <w:pPr>
              <w:spacing w:after="0"/>
              <w:jc w:val="both"/>
              <w:rPr>
                <w:rFonts w:ascii="Times New Roman" w:hAnsi="Times New Roman" w:cs="Times New Roman"/>
                <w:color w:val="000000" w:themeColor="text1"/>
                <w:sz w:val="24"/>
                <w:szCs w:val="24"/>
              </w:rPr>
            </w:pPr>
            <w:r w:rsidRPr="005C325D">
              <w:rPr>
                <w:rFonts w:ascii="Times New Roman" w:hAnsi="Times New Roman" w:cs="Times New Roman"/>
                <w:color w:val="000000" w:themeColor="text1"/>
                <w:sz w:val="24"/>
                <w:szCs w:val="24"/>
              </w:rPr>
              <w:t>Ойн сан нэмэгдүүлж, ХХЯ-ыг шингээх талбайн хэмжээг нэмэгдүүлэх</w:t>
            </w:r>
          </w:p>
        </w:tc>
        <w:tc>
          <w:tcPr>
            <w:tcW w:w="1080" w:type="dxa"/>
            <w:shd w:val="clear" w:color="auto" w:fill="FFFFFF"/>
            <w:vAlign w:val="center"/>
          </w:tcPr>
          <w:p w:rsidR="007724A6" w:rsidRPr="005C325D" w:rsidRDefault="007724A6" w:rsidP="00D050F3">
            <w:pPr>
              <w:spacing w:after="0"/>
              <w:jc w:val="center"/>
              <w:rPr>
                <w:rFonts w:ascii="Times New Roman" w:hAnsi="Times New Roman" w:cs="Times New Roman"/>
                <w:color w:val="000000" w:themeColor="text1"/>
                <w:sz w:val="24"/>
                <w:szCs w:val="24"/>
              </w:rPr>
            </w:pPr>
            <w:r w:rsidRPr="005C325D">
              <w:rPr>
                <w:rFonts w:ascii="Times New Roman" w:hAnsi="Times New Roman" w:cs="Times New Roman"/>
                <w:color w:val="000000" w:themeColor="text1"/>
                <w:sz w:val="24"/>
                <w:szCs w:val="24"/>
              </w:rPr>
              <w:t xml:space="preserve">Дасан зохицох </w:t>
            </w:r>
          </w:p>
        </w:tc>
        <w:tc>
          <w:tcPr>
            <w:tcW w:w="1080" w:type="dxa"/>
            <w:shd w:val="clear" w:color="auto" w:fill="FFFFFF"/>
            <w:vAlign w:val="center"/>
          </w:tcPr>
          <w:p w:rsidR="007724A6" w:rsidRPr="005C325D" w:rsidRDefault="007724A6" w:rsidP="00D050F3">
            <w:pPr>
              <w:spacing w:after="0"/>
              <w:rPr>
                <w:rFonts w:ascii="Times New Roman" w:hAnsi="Times New Roman" w:cs="Times New Roman"/>
                <w:color w:val="000000" w:themeColor="text1"/>
                <w:sz w:val="24"/>
                <w:szCs w:val="24"/>
              </w:rPr>
            </w:pPr>
          </w:p>
        </w:tc>
        <w:tc>
          <w:tcPr>
            <w:tcW w:w="1749" w:type="dxa"/>
            <w:shd w:val="clear" w:color="auto" w:fill="FFFFFF"/>
            <w:vAlign w:val="center"/>
          </w:tcPr>
          <w:p w:rsidR="007724A6" w:rsidRPr="005C325D" w:rsidRDefault="007724A6" w:rsidP="00D050F3">
            <w:pPr>
              <w:spacing w:after="0"/>
              <w:jc w:val="center"/>
              <w:rPr>
                <w:rFonts w:ascii="Times New Roman" w:hAnsi="Times New Roman" w:cs="Times New Roman"/>
                <w:color w:val="000000" w:themeColor="text1"/>
                <w:sz w:val="24"/>
                <w:szCs w:val="24"/>
              </w:rPr>
            </w:pPr>
            <w:r w:rsidRPr="005C325D">
              <w:rPr>
                <w:rFonts w:ascii="Times New Roman" w:hAnsi="Times New Roman" w:cs="Times New Roman"/>
                <w:color w:val="000000" w:themeColor="text1"/>
                <w:sz w:val="24"/>
                <w:szCs w:val="24"/>
                <w:lang w:val="mn-MN"/>
              </w:rPr>
              <w:t>НҮББХХ</w:t>
            </w:r>
            <w:r w:rsidRPr="005C325D">
              <w:rPr>
                <w:rFonts w:ascii="Times New Roman" w:hAnsi="Times New Roman" w:cs="Times New Roman"/>
                <w:color w:val="000000" w:themeColor="text1"/>
                <w:sz w:val="24"/>
                <w:szCs w:val="24"/>
              </w:rPr>
              <w:t>/UNEP</w:t>
            </w:r>
          </w:p>
        </w:tc>
        <w:tc>
          <w:tcPr>
            <w:tcW w:w="1586" w:type="dxa"/>
            <w:shd w:val="clear" w:color="auto" w:fill="FFFFFF"/>
            <w:vAlign w:val="center"/>
          </w:tcPr>
          <w:p w:rsidR="007724A6" w:rsidRPr="005C325D" w:rsidRDefault="007724A6" w:rsidP="00D050F3">
            <w:pPr>
              <w:spacing w:after="0"/>
              <w:jc w:val="center"/>
              <w:rPr>
                <w:rFonts w:ascii="Times New Roman" w:hAnsi="Times New Roman" w:cs="Times New Roman"/>
                <w:color w:val="000000" w:themeColor="text1"/>
                <w:sz w:val="24"/>
                <w:szCs w:val="24"/>
              </w:rPr>
            </w:pPr>
            <w:r w:rsidRPr="005C325D">
              <w:rPr>
                <w:rFonts w:ascii="Times New Roman" w:hAnsi="Times New Roman" w:cs="Times New Roman"/>
                <w:color w:val="000000" w:themeColor="text1"/>
                <w:sz w:val="24"/>
                <w:szCs w:val="24"/>
              </w:rPr>
              <w:t>$</w:t>
            </w:r>
            <w:r w:rsidRPr="005C325D">
              <w:rPr>
                <w:rFonts w:ascii="Times New Roman" w:hAnsi="Times New Roman" w:cs="Times New Roman"/>
                <w:color w:val="000000" w:themeColor="text1"/>
                <w:sz w:val="24"/>
                <w:szCs w:val="24"/>
                <w:lang w:val="mn-MN"/>
              </w:rPr>
              <w:t>1</w:t>
            </w:r>
            <w:r w:rsidRPr="005C325D">
              <w:rPr>
                <w:rFonts w:ascii="Times New Roman" w:hAnsi="Times New Roman" w:cs="Times New Roman"/>
                <w:color w:val="000000" w:themeColor="text1"/>
                <w:sz w:val="24"/>
                <w:szCs w:val="24"/>
              </w:rPr>
              <w:t>сая</w:t>
            </w:r>
          </w:p>
        </w:tc>
      </w:tr>
      <w:tr w:rsidR="007724A6" w:rsidRPr="005C325D" w:rsidTr="007724A6">
        <w:tc>
          <w:tcPr>
            <w:tcW w:w="535" w:type="dxa"/>
            <w:shd w:val="clear" w:color="auto" w:fill="FFFFFF"/>
            <w:vAlign w:val="center"/>
          </w:tcPr>
          <w:p w:rsidR="007724A6" w:rsidRPr="005C325D" w:rsidRDefault="007724A6" w:rsidP="00D050F3">
            <w:pPr>
              <w:spacing w:after="0"/>
              <w:jc w:val="center"/>
              <w:rPr>
                <w:rFonts w:ascii="Times New Roman" w:hAnsi="Times New Roman" w:cs="Times New Roman"/>
                <w:b/>
                <w:bCs/>
                <w:color w:val="000000" w:themeColor="text1"/>
                <w:sz w:val="24"/>
                <w:szCs w:val="24"/>
                <w:lang w:val="mn-MN"/>
              </w:rPr>
            </w:pPr>
            <w:r w:rsidRPr="005C325D">
              <w:rPr>
                <w:rFonts w:ascii="Times New Roman" w:hAnsi="Times New Roman" w:cs="Times New Roman"/>
                <w:b/>
                <w:bCs/>
                <w:color w:val="000000" w:themeColor="text1"/>
                <w:sz w:val="24"/>
                <w:szCs w:val="24"/>
              </w:rPr>
              <w:t>1</w:t>
            </w:r>
            <w:r w:rsidRPr="005C325D">
              <w:rPr>
                <w:rFonts w:ascii="Times New Roman" w:hAnsi="Times New Roman" w:cs="Times New Roman"/>
                <w:b/>
                <w:bCs/>
                <w:color w:val="000000" w:themeColor="text1"/>
                <w:sz w:val="24"/>
                <w:szCs w:val="24"/>
                <w:lang w:val="mn-MN"/>
              </w:rPr>
              <w:t>2</w:t>
            </w:r>
          </w:p>
        </w:tc>
        <w:tc>
          <w:tcPr>
            <w:tcW w:w="4595" w:type="dxa"/>
            <w:shd w:val="clear" w:color="auto" w:fill="FFFFFF"/>
            <w:vAlign w:val="center"/>
          </w:tcPr>
          <w:p w:rsidR="007724A6" w:rsidRPr="005C325D" w:rsidRDefault="007724A6" w:rsidP="00D050F3">
            <w:pPr>
              <w:spacing w:after="0"/>
              <w:jc w:val="both"/>
              <w:rPr>
                <w:rFonts w:ascii="Times New Roman" w:hAnsi="Times New Roman" w:cs="Times New Roman"/>
                <w:color w:val="000000" w:themeColor="text1"/>
                <w:sz w:val="24"/>
                <w:szCs w:val="24"/>
                <w:lang w:val="mn-MN"/>
              </w:rPr>
            </w:pPr>
            <w:r w:rsidRPr="005C325D">
              <w:rPr>
                <w:rFonts w:ascii="Times New Roman" w:hAnsi="Times New Roman" w:cs="Times New Roman"/>
                <w:color w:val="000000" w:themeColor="text1"/>
                <w:sz w:val="24"/>
                <w:szCs w:val="24"/>
                <w:lang w:val="mn-MN"/>
              </w:rPr>
              <w:t>Урьдчилан анхааруулах системийг сайж-руулах болон орон нутгийн иргэдийн УАӨ-д дасан зохицох чадавхийг сайж-руулах</w:t>
            </w:r>
          </w:p>
        </w:tc>
        <w:tc>
          <w:tcPr>
            <w:tcW w:w="3960" w:type="dxa"/>
            <w:shd w:val="clear" w:color="auto" w:fill="FFFFFF"/>
            <w:vAlign w:val="center"/>
          </w:tcPr>
          <w:p w:rsidR="007724A6" w:rsidRPr="005C325D" w:rsidRDefault="007724A6" w:rsidP="00D050F3">
            <w:pPr>
              <w:spacing w:after="0"/>
              <w:jc w:val="both"/>
              <w:rPr>
                <w:rFonts w:ascii="Times New Roman" w:hAnsi="Times New Roman" w:cs="Times New Roman"/>
                <w:color w:val="000000" w:themeColor="text1"/>
                <w:sz w:val="24"/>
                <w:szCs w:val="24"/>
                <w:lang w:val="mn-MN"/>
              </w:rPr>
            </w:pPr>
          </w:p>
        </w:tc>
        <w:tc>
          <w:tcPr>
            <w:tcW w:w="1080" w:type="dxa"/>
            <w:shd w:val="clear" w:color="auto" w:fill="FFFFFF"/>
            <w:vAlign w:val="center"/>
          </w:tcPr>
          <w:p w:rsidR="007724A6" w:rsidRPr="005C325D" w:rsidRDefault="007724A6" w:rsidP="00D050F3">
            <w:pPr>
              <w:spacing w:after="0"/>
              <w:jc w:val="center"/>
              <w:rPr>
                <w:rFonts w:ascii="Times New Roman" w:hAnsi="Times New Roman" w:cs="Times New Roman"/>
                <w:color w:val="000000" w:themeColor="text1"/>
                <w:sz w:val="24"/>
                <w:szCs w:val="24"/>
              </w:rPr>
            </w:pPr>
            <w:r w:rsidRPr="005C325D">
              <w:rPr>
                <w:rFonts w:ascii="Times New Roman" w:hAnsi="Times New Roman" w:cs="Times New Roman"/>
                <w:color w:val="000000" w:themeColor="text1"/>
                <w:sz w:val="24"/>
                <w:szCs w:val="24"/>
              </w:rPr>
              <w:t>Дасан зохицох</w:t>
            </w:r>
          </w:p>
        </w:tc>
        <w:tc>
          <w:tcPr>
            <w:tcW w:w="1080" w:type="dxa"/>
            <w:shd w:val="clear" w:color="auto" w:fill="FFFFFF"/>
            <w:vAlign w:val="center"/>
          </w:tcPr>
          <w:p w:rsidR="007724A6" w:rsidRPr="005C325D" w:rsidRDefault="007724A6" w:rsidP="00D050F3">
            <w:pPr>
              <w:spacing w:after="0"/>
              <w:rPr>
                <w:rFonts w:ascii="Times New Roman" w:hAnsi="Times New Roman" w:cs="Times New Roman"/>
                <w:color w:val="000000" w:themeColor="text1"/>
                <w:sz w:val="24"/>
                <w:szCs w:val="24"/>
              </w:rPr>
            </w:pPr>
          </w:p>
        </w:tc>
        <w:tc>
          <w:tcPr>
            <w:tcW w:w="1749" w:type="dxa"/>
            <w:shd w:val="clear" w:color="auto" w:fill="FFFFFF"/>
            <w:vAlign w:val="center"/>
          </w:tcPr>
          <w:p w:rsidR="007724A6" w:rsidRPr="005C325D" w:rsidRDefault="007724A6" w:rsidP="00D050F3">
            <w:pPr>
              <w:spacing w:after="0"/>
              <w:jc w:val="center"/>
              <w:rPr>
                <w:rFonts w:ascii="Times New Roman" w:hAnsi="Times New Roman" w:cs="Times New Roman"/>
                <w:color w:val="000000" w:themeColor="text1"/>
                <w:sz w:val="24"/>
                <w:szCs w:val="24"/>
                <w:lang w:val="mn-MN"/>
              </w:rPr>
            </w:pPr>
            <w:r w:rsidRPr="005C325D">
              <w:rPr>
                <w:rFonts w:ascii="Times New Roman" w:hAnsi="Times New Roman" w:cs="Times New Roman"/>
                <w:color w:val="000000" w:themeColor="text1"/>
                <w:sz w:val="24"/>
                <w:szCs w:val="24"/>
                <w:lang w:val="mn-MN"/>
              </w:rPr>
              <w:t>ДБ</w:t>
            </w:r>
          </w:p>
        </w:tc>
        <w:tc>
          <w:tcPr>
            <w:tcW w:w="1586" w:type="dxa"/>
            <w:shd w:val="clear" w:color="auto" w:fill="FFFFFF"/>
            <w:vAlign w:val="center"/>
          </w:tcPr>
          <w:p w:rsidR="007724A6" w:rsidRPr="005C325D" w:rsidRDefault="007724A6" w:rsidP="00D050F3">
            <w:pPr>
              <w:spacing w:after="0"/>
              <w:jc w:val="center"/>
              <w:rPr>
                <w:rFonts w:ascii="Times New Roman" w:hAnsi="Times New Roman" w:cs="Times New Roman"/>
                <w:color w:val="000000" w:themeColor="text1"/>
                <w:sz w:val="24"/>
                <w:szCs w:val="24"/>
              </w:rPr>
            </w:pPr>
            <w:r w:rsidRPr="005C325D">
              <w:rPr>
                <w:rFonts w:ascii="Times New Roman" w:hAnsi="Times New Roman" w:cs="Times New Roman"/>
                <w:color w:val="000000" w:themeColor="text1"/>
                <w:sz w:val="24"/>
                <w:szCs w:val="24"/>
              </w:rPr>
              <w:t>$5 сая</w:t>
            </w:r>
          </w:p>
        </w:tc>
      </w:tr>
      <w:tr w:rsidR="007724A6" w:rsidRPr="005C325D" w:rsidTr="007724A6">
        <w:tc>
          <w:tcPr>
            <w:tcW w:w="535" w:type="dxa"/>
            <w:shd w:val="clear" w:color="auto" w:fill="FDE9D9" w:themeFill="accent6" w:themeFillTint="33"/>
            <w:vAlign w:val="center"/>
          </w:tcPr>
          <w:p w:rsidR="007724A6" w:rsidRPr="005C325D" w:rsidRDefault="007724A6" w:rsidP="00D050F3">
            <w:pPr>
              <w:spacing w:after="0"/>
              <w:rPr>
                <w:rFonts w:ascii="Times New Roman" w:hAnsi="Times New Roman" w:cs="Times New Roman"/>
                <w:b/>
                <w:bCs/>
                <w:color w:val="000000" w:themeColor="text1"/>
                <w:sz w:val="24"/>
                <w:szCs w:val="24"/>
              </w:rPr>
            </w:pPr>
          </w:p>
        </w:tc>
        <w:tc>
          <w:tcPr>
            <w:tcW w:w="4595" w:type="dxa"/>
            <w:shd w:val="clear" w:color="auto" w:fill="FDE9D9" w:themeFill="accent6" w:themeFillTint="33"/>
            <w:vAlign w:val="center"/>
          </w:tcPr>
          <w:p w:rsidR="007724A6" w:rsidRPr="005C325D" w:rsidRDefault="007724A6" w:rsidP="00D050F3">
            <w:pPr>
              <w:spacing w:after="0"/>
              <w:jc w:val="both"/>
              <w:rPr>
                <w:rFonts w:ascii="Times New Roman" w:hAnsi="Times New Roman" w:cs="Times New Roman"/>
                <w:b/>
                <w:color w:val="000000" w:themeColor="text1"/>
                <w:sz w:val="24"/>
                <w:szCs w:val="24"/>
              </w:rPr>
            </w:pPr>
            <w:r w:rsidRPr="005C325D">
              <w:rPr>
                <w:rFonts w:ascii="Times New Roman" w:hAnsi="Times New Roman" w:cs="Times New Roman"/>
                <w:b/>
                <w:color w:val="000000" w:themeColor="text1"/>
                <w:sz w:val="24"/>
                <w:szCs w:val="24"/>
              </w:rPr>
              <w:t xml:space="preserve">Дүн  </w:t>
            </w:r>
          </w:p>
        </w:tc>
        <w:tc>
          <w:tcPr>
            <w:tcW w:w="3960" w:type="dxa"/>
            <w:shd w:val="clear" w:color="auto" w:fill="FDE9D9" w:themeFill="accent6" w:themeFillTint="33"/>
            <w:vAlign w:val="center"/>
          </w:tcPr>
          <w:p w:rsidR="007724A6" w:rsidRPr="005C325D" w:rsidRDefault="007724A6" w:rsidP="00D050F3">
            <w:pPr>
              <w:spacing w:after="0"/>
              <w:jc w:val="both"/>
              <w:rPr>
                <w:rFonts w:ascii="Times New Roman" w:hAnsi="Times New Roman" w:cs="Times New Roman"/>
                <w:b/>
                <w:color w:val="000000" w:themeColor="text1"/>
                <w:sz w:val="24"/>
                <w:szCs w:val="24"/>
              </w:rPr>
            </w:pPr>
            <w:r w:rsidRPr="005C325D">
              <w:rPr>
                <w:rFonts w:ascii="Times New Roman" w:hAnsi="Times New Roman" w:cs="Times New Roman"/>
                <w:b/>
                <w:color w:val="000000" w:themeColor="text1"/>
                <w:sz w:val="24"/>
                <w:szCs w:val="24"/>
              </w:rPr>
              <w:t>2 төсөл</w:t>
            </w:r>
          </w:p>
        </w:tc>
        <w:tc>
          <w:tcPr>
            <w:tcW w:w="1080" w:type="dxa"/>
            <w:shd w:val="clear" w:color="auto" w:fill="FDE9D9" w:themeFill="accent6" w:themeFillTint="33"/>
            <w:vAlign w:val="center"/>
          </w:tcPr>
          <w:p w:rsidR="007724A6" w:rsidRPr="005C325D" w:rsidRDefault="007724A6" w:rsidP="00D050F3">
            <w:pPr>
              <w:spacing w:after="0"/>
              <w:jc w:val="center"/>
              <w:rPr>
                <w:rFonts w:ascii="Times New Roman" w:hAnsi="Times New Roman" w:cs="Times New Roman"/>
                <w:b/>
                <w:color w:val="000000" w:themeColor="text1"/>
                <w:sz w:val="24"/>
                <w:szCs w:val="24"/>
              </w:rPr>
            </w:pPr>
          </w:p>
        </w:tc>
        <w:tc>
          <w:tcPr>
            <w:tcW w:w="1080" w:type="dxa"/>
            <w:shd w:val="clear" w:color="auto" w:fill="FDE9D9" w:themeFill="accent6" w:themeFillTint="33"/>
            <w:vAlign w:val="center"/>
          </w:tcPr>
          <w:p w:rsidR="007724A6" w:rsidRPr="005C325D" w:rsidRDefault="007724A6" w:rsidP="00D050F3">
            <w:pPr>
              <w:spacing w:after="0"/>
              <w:rPr>
                <w:rFonts w:ascii="Times New Roman" w:hAnsi="Times New Roman" w:cs="Times New Roman"/>
                <w:b/>
                <w:color w:val="000000" w:themeColor="text1"/>
                <w:sz w:val="24"/>
                <w:szCs w:val="24"/>
              </w:rPr>
            </w:pPr>
          </w:p>
        </w:tc>
        <w:tc>
          <w:tcPr>
            <w:tcW w:w="1749" w:type="dxa"/>
            <w:shd w:val="clear" w:color="auto" w:fill="FDE9D9" w:themeFill="accent6" w:themeFillTint="33"/>
            <w:vAlign w:val="center"/>
          </w:tcPr>
          <w:p w:rsidR="007724A6" w:rsidRPr="005C325D" w:rsidRDefault="007724A6" w:rsidP="00D050F3">
            <w:pPr>
              <w:spacing w:after="0"/>
              <w:jc w:val="center"/>
              <w:rPr>
                <w:rFonts w:ascii="Times New Roman" w:hAnsi="Times New Roman" w:cs="Times New Roman"/>
                <w:b/>
                <w:color w:val="000000" w:themeColor="text1"/>
                <w:sz w:val="24"/>
                <w:szCs w:val="24"/>
              </w:rPr>
            </w:pPr>
          </w:p>
        </w:tc>
        <w:tc>
          <w:tcPr>
            <w:tcW w:w="1586" w:type="dxa"/>
            <w:shd w:val="clear" w:color="auto" w:fill="FDE9D9" w:themeFill="accent6" w:themeFillTint="33"/>
            <w:vAlign w:val="center"/>
          </w:tcPr>
          <w:p w:rsidR="007724A6" w:rsidRPr="005C325D" w:rsidRDefault="007724A6" w:rsidP="00D050F3">
            <w:pPr>
              <w:spacing w:after="0"/>
              <w:jc w:val="center"/>
              <w:rPr>
                <w:rFonts w:ascii="Times New Roman" w:hAnsi="Times New Roman" w:cs="Times New Roman"/>
                <w:b/>
                <w:color w:val="000000" w:themeColor="text1"/>
                <w:sz w:val="24"/>
                <w:szCs w:val="24"/>
              </w:rPr>
            </w:pPr>
            <w:r w:rsidRPr="005C325D">
              <w:rPr>
                <w:rFonts w:ascii="Times New Roman" w:hAnsi="Times New Roman" w:cs="Times New Roman"/>
                <w:b/>
                <w:color w:val="000000" w:themeColor="text1"/>
                <w:sz w:val="24"/>
                <w:szCs w:val="24"/>
              </w:rPr>
              <w:t>$6сая</w:t>
            </w:r>
          </w:p>
        </w:tc>
      </w:tr>
      <w:tr w:rsidR="007724A6" w:rsidRPr="005C325D" w:rsidTr="007724A6">
        <w:tc>
          <w:tcPr>
            <w:tcW w:w="535" w:type="dxa"/>
            <w:shd w:val="clear" w:color="auto" w:fill="984806" w:themeFill="accent6" w:themeFillShade="80"/>
            <w:vAlign w:val="center"/>
          </w:tcPr>
          <w:p w:rsidR="007724A6" w:rsidRPr="005C325D" w:rsidRDefault="007724A6" w:rsidP="00D050F3">
            <w:pPr>
              <w:spacing w:after="0"/>
              <w:jc w:val="center"/>
              <w:rPr>
                <w:rFonts w:ascii="Times New Roman" w:hAnsi="Times New Roman" w:cs="Times New Roman"/>
                <w:b/>
                <w:bCs/>
                <w:color w:val="000000" w:themeColor="text1"/>
                <w:sz w:val="24"/>
                <w:szCs w:val="24"/>
              </w:rPr>
            </w:pPr>
          </w:p>
        </w:tc>
        <w:tc>
          <w:tcPr>
            <w:tcW w:w="4595" w:type="dxa"/>
            <w:shd w:val="clear" w:color="auto" w:fill="984806" w:themeFill="accent6" w:themeFillShade="80"/>
            <w:vAlign w:val="center"/>
          </w:tcPr>
          <w:p w:rsidR="007724A6" w:rsidRPr="005C325D" w:rsidRDefault="007724A6" w:rsidP="00D050F3">
            <w:pPr>
              <w:spacing w:after="0"/>
              <w:jc w:val="both"/>
              <w:rPr>
                <w:rFonts w:ascii="Times New Roman" w:hAnsi="Times New Roman" w:cs="Times New Roman"/>
                <w:b/>
                <w:bCs/>
                <w:color w:val="000000" w:themeColor="text1"/>
                <w:sz w:val="24"/>
                <w:szCs w:val="24"/>
              </w:rPr>
            </w:pPr>
            <w:r w:rsidRPr="005C325D">
              <w:rPr>
                <w:rFonts w:ascii="Times New Roman" w:hAnsi="Times New Roman" w:cs="Times New Roman"/>
                <w:b/>
                <w:bCs/>
                <w:color w:val="000000" w:themeColor="text1"/>
                <w:sz w:val="24"/>
                <w:szCs w:val="24"/>
              </w:rPr>
              <w:t>Нийт</w:t>
            </w:r>
          </w:p>
        </w:tc>
        <w:tc>
          <w:tcPr>
            <w:tcW w:w="3960" w:type="dxa"/>
            <w:shd w:val="clear" w:color="auto" w:fill="984806" w:themeFill="accent6" w:themeFillShade="80"/>
            <w:vAlign w:val="center"/>
          </w:tcPr>
          <w:p w:rsidR="007724A6" w:rsidRPr="005C325D" w:rsidRDefault="007724A6" w:rsidP="00D050F3">
            <w:pPr>
              <w:spacing w:after="0"/>
              <w:jc w:val="both"/>
              <w:rPr>
                <w:rFonts w:ascii="Times New Roman" w:hAnsi="Times New Roman" w:cs="Times New Roman"/>
                <w:b/>
                <w:bCs/>
                <w:color w:val="000000" w:themeColor="text1"/>
                <w:sz w:val="24"/>
                <w:szCs w:val="24"/>
              </w:rPr>
            </w:pPr>
            <w:r w:rsidRPr="005C325D">
              <w:rPr>
                <w:rFonts w:ascii="Times New Roman" w:hAnsi="Times New Roman" w:cs="Times New Roman"/>
                <w:b/>
                <w:bCs/>
                <w:color w:val="000000" w:themeColor="text1"/>
                <w:sz w:val="24"/>
                <w:szCs w:val="24"/>
              </w:rPr>
              <w:t>1</w:t>
            </w:r>
            <w:r w:rsidRPr="005C325D">
              <w:rPr>
                <w:rFonts w:ascii="Times New Roman" w:hAnsi="Times New Roman" w:cs="Times New Roman"/>
                <w:b/>
                <w:bCs/>
                <w:color w:val="000000" w:themeColor="text1"/>
                <w:sz w:val="24"/>
                <w:szCs w:val="24"/>
                <w:lang w:val="mn-MN"/>
              </w:rPr>
              <w:t>1</w:t>
            </w:r>
            <w:r w:rsidRPr="005C325D">
              <w:rPr>
                <w:rFonts w:ascii="Times New Roman" w:hAnsi="Times New Roman" w:cs="Times New Roman"/>
                <w:b/>
                <w:bCs/>
                <w:color w:val="000000" w:themeColor="text1"/>
                <w:sz w:val="24"/>
                <w:szCs w:val="24"/>
              </w:rPr>
              <w:t xml:space="preserve"> төсөл</w:t>
            </w:r>
          </w:p>
        </w:tc>
        <w:tc>
          <w:tcPr>
            <w:tcW w:w="1080" w:type="dxa"/>
            <w:shd w:val="clear" w:color="auto" w:fill="984806" w:themeFill="accent6" w:themeFillShade="80"/>
            <w:vAlign w:val="center"/>
          </w:tcPr>
          <w:p w:rsidR="007724A6" w:rsidRPr="005C325D" w:rsidRDefault="007724A6" w:rsidP="00D050F3">
            <w:pPr>
              <w:spacing w:after="0"/>
              <w:jc w:val="center"/>
              <w:rPr>
                <w:rFonts w:ascii="Times New Roman" w:hAnsi="Times New Roman" w:cs="Times New Roman"/>
                <w:b/>
                <w:bCs/>
                <w:color w:val="000000" w:themeColor="text1"/>
                <w:sz w:val="24"/>
                <w:szCs w:val="24"/>
              </w:rPr>
            </w:pPr>
          </w:p>
        </w:tc>
        <w:tc>
          <w:tcPr>
            <w:tcW w:w="1080" w:type="dxa"/>
            <w:shd w:val="clear" w:color="auto" w:fill="984806" w:themeFill="accent6" w:themeFillShade="80"/>
            <w:vAlign w:val="center"/>
          </w:tcPr>
          <w:p w:rsidR="007724A6" w:rsidRPr="005C325D" w:rsidRDefault="007724A6" w:rsidP="00D050F3">
            <w:pPr>
              <w:spacing w:after="0"/>
              <w:jc w:val="center"/>
              <w:rPr>
                <w:rFonts w:ascii="Times New Roman" w:hAnsi="Times New Roman" w:cs="Times New Roman"/>
                <w:b/>
                <w:bCs/>
                <w:color w:val="000000" w:themeColor="text1"/>
                <w:sz w:val="24"/>
                <w:szCs w:val="24"/>
                <w:lang w:val="mn-MN"/>
              </w:rPr>
            </w:pPr>
          </w:p>
        </w:tc>
        <w:tc>
          <w:tcPr>
            <w:tcW w:w="1749" w:type="dxa"/>
            <w:shd w:val="clear" w:color="auto" w:fill="984806" w:themeFill="accent6" w:themeFillShade="80"/>
            <w:vAlign w:val="center"/>
          </w:tcPr>
          <w:p w:rsidR="007724A6" w:rsidRPr="005C325D" w:rsidRDefault="007724A6" w:rsidP="00D050F3">
            <w:pPr>
              <w:spacing w:after="0"/>
              <w:jc w:val="center"/>
              <w:rPr>
                <w:rFonts w:ascii="Times New Roman" w:hAnsi="Times New Roman" w:cs="Times New Roman"/>
                <w:b/>
                <w:bCs/>
                <w:color w:val="000000" w:themeColor="text1"/>
                <w:sz w:val="24"/>
                <w:szCs w:val="24"/>
              </w:rPr>
            </w:pPr>
          </w:p>
        </w:tc>
        <w:tc>
          <w:tcPr>
            <w:tcW w:w="1586" w:type="dxa"/>
            <w:shd w:val="clear" w:color="auto" w:fill="984806" w:themeFill="accent6" w:themeFillShade="80"/>
            <w:vAlign w:val="center"/>
          </w:tcPr>
          <w:p w:rsidR="007724A6" w:rsidRPr="005C325D" w:rsidRDefault="007724A6" w:rsidP="00D050F3">
            <w:pPr>
              <w:spacing w:after="0"/>
              <w:jc w:val="center"/>
              <w:rPr>
                <w:rFonts w:ascii="Times New Roman" w:hAnsi="Times New Roman" w:cs="Times New Roman"/>
                <w:bCs/>
                <w:color w:val="000000" w:themeColor="text1"/>
                <w:sz w:val="24"/>
                <w:szCs w:val="24"/>
              </w:rPr>
            </w:pPr>
            <w:r w:rsidRPr="005C325D">
              <w:rPr>
                <w:rFonts w:ascii="Times New Roman" w:hAnsi="Times New Roman" w:cs="Times New Roman"/>
                <w:b/>
                <w:bCs/>
                <w:color w:val="000000" w:themeColor="text1"/>
                <w:sz w:val="24"/>
                <w:szCs w:val="24"/>
              </w:rPr>
              <w:t>$5</w:t>
            </w:r>
            <w:r w:rsidRPr="005C325D">
              <w:rPr>
                <w:rFonts w:ascii="Times New Roman" w:hAnsi="Times New Roman" w:cs="Times New Roman"/>
                <w:b/>
                <w:bCs/>
                <w:color w:val="000000" w:themeColor="text1"/>
                <w:sz w:val="24"/>
                <w:szCs w:val="24"/>
                <w:lang w:val="mn-MN"/>
              </w:rPr>
              <w:t>8</w:t>
            </w:r>
            <w:r w:rsidRPr="005C325D">
              <w:rPr>
                <w:rFonts w:ascii="Times New Roman" w:hAnsi="Times New Roman" w:cs="Times New Roman"/>
                <w:b/>
                <w:bCs/>
                <w:color w:val="000000" w:themeColor="text1"/>
                <w:sz w:val="24"/>
                <w:szCs w:val="24"/>
              </w:rPr>
              <w:t xml:space="preserve">.5 </w:t>
            </w:r>
            <w:r w:rsidRPr="005C325D">
              <w:rPr>
                <w:rFonts w:ascii="Times New Roman" w:hAnsi="Times New Roman" w:cs="Times New Roman"/>
                <w:b/>
                <w:bCs/>
                <w:color w:val="000000" w:themeColor="text1"/>
                <w:sz w:val="24"/>
                <w:szCs w:val="24"/>
                <w:lang w:val="mn-MN"/>
              </w:rPr>
              <w:t>сая</w:t>
            </w:r>
          </w:p>
        </w:tc>
      </w:tr>
    </w:tbl>
    <w:p w:rsidR="00FE38CD" w:rsidRPr="00E47782" w:rsidRDefault="00FE38CD">
      <w:pPr>
        <w:rPr>
          <w:rFonts w:ascii="Times New Roman" w:hAnsi="Times New Roman" w:cs="Times New Roman"/>
          <w:sz w:val="24"/>
          <w:szCs w:val="24"/>
          <w:lang w:val="mn-MN"/>
        </w:rPr>
      </w:pPr>
    </w:p>
    <w:sectPr w:rsidR="00FE38CD" w:rsidRPr="00E47782" w:rsidSect="007724A6">
      <w:pgSz w:w="16839" w:h="11907" w:orient="landscape" w:code="9"/>
      <w:pgMar w:top="720" w:right="540" w:bottom="72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A0FAA"/>
    <w:multiLevelType w:val="hybridMultilevel"/>
    <w:tmpl w:val="5492D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F7F3F"/>
    <w:multiLevelType w:val="hybridMultilevel"/>
    <w:tmpl w:val="339068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B382F48"/>
    <w:multiLevelType w:val="hybridMultilevel"/>
    <w:tmpl w:val="1B223466"/>
    <w:lvl w:ilvl="0" w:tplc="9182BA24">
      <w:start w:val="1"/>
      <w:numFmt w:val="bullet"/>
      <w:lvlText w:val=""/>
      <w:lvlJc w:val="left"/>
      <w:pPr>
        <w:tabs>
          <w:tab w:val="num" w:pos="720"/>
        </w:tabs>
        <w:ind w:left="720" w:hanging="360"/>
      </w:pPr>
      <w:rPr>
        <w:rFonts w:ascii="Wingdings 2" w:hAnsi="Wingdings 2" w:hint="default"/>
      </w:rPr>
    </w:lvl>
    <w:lvl w:ilvl="1" w:tplc="8A8EFED6" w:tentative="1">
      <w:start w:val="1"/>
      <w:numFmt w:val="bullet"/>
      <w:lvlText w:val=""/>
      <w:lvlJc w:val="left"/>
      <w:pPr>
        <w:tabs>
          <w:tab w:val="num" w:pos="1440"/>
        </w:tabs>
        <w:ind w:left="1440" w:hanging="360"/>
      </w:pPr>
      <w:rPr>
        <w:rFonts w:ascii="Wingdings 2" w:hAnsi="Wingdings 2" w:hint="default"/>
      </w:rPr>
    </w:lvl>
    <w:lvl w:ilvl="2" w:tplc="E440F958" w:tentative="1">
      <w:start w:val="1"/>
      <w:numFmt w:val="bullet"/>
      <w:lvlText w:val=""/>
      <w:lvlJc w:val="left"/>
      <w:pPr>
        <w:tabs>
          <w:tab w:val="num" w:pos="2160"/>
        </w:tabs>
        <w:ind w:left="2160" w:hanging="360"/>
      </w:pPr>
      <w:rPr>
        <w:rFonts w:ascii="Wingdings 2" w:hAnsi="Wingdings 2" w:hint="default"/>
      </w:rPr>
    </w:lvl>
    <w:lvl w:ilvl="3" w:tplc="57C47718" w:tentative="1">
      <w:start w:val="1"/>
      <w:numFmt w:val="bullet"/>
      <w:lvlText w:val=""/>
      <w:lvlJc w:val="left"/>
      <w:pPr>
        <w:tabs>
          <w:tab w:val="num" w:pos="2880"/>
        </w:tabs>
        <w:ind w:left="2880" w:hanging="360"/>
      </w:pPr>
      <w:rPr>
        <w:rFonts w:ascii="Wingdings 2" w:hAnsi="Wingdings 2" w:hint="default"/>
      </w:rPr>
    </w:lvl>
    <w:lvl w:ilvl="4" w:tplc="4F96A0F4" w:tentative="1">
      <w:start w:val="1"/>
      <w:numFmt w:val="bullet"/>
      <w:lvlText w:val=""/>
      <w:lvlJc w:val="left"/>
      <w:pPr>
        <w:tabs>
          <w:tab w:val="num" w:pos="3600"/>
        </w:tabs>
        <w:ind w:left="3600" w:hanging="360"/>
      </w:pPr>
      <w:rPr>
        <w:rFonts w:ascii="Wingdings 2" w:hAnsi="Wingdings 2" w:hint="default"/>
      </w:rPr>
    </w:lvl>
    <w:lvl w:ilvl="5" w:tplc="1DEE7562" w:tentative="1">
      <w:start w:val="1"/>
      <w:numFmt w:val="bullet"/>
      <w:lvlText w:val=""/>
      <w:lvlJc w:val="left"/>
      <w:pPr>
        <w:tabs>
          <w:tab w:val="num" w:pos="4320"/>
        </w:tabs>
        <w:ind w:left="4320" w:hanging="360"/>
      </w:pPr>
      <w:rPr>
        <w:rFonts w:ascii="Wingdings 2" w:hAnsi="Wingdings 2" w:hint="default"/>
      </w:rPr>
    </w:lvl>
    <w:lvl w:ilvl="6" w:tplc="C9BCD6F2" w:tentative="1">
      <w:start w:val="1"/>
      <w:numFmt w:val="bullet"/>
      <w:lvlText w:val=""/>
      <w:lvlJc w:val="left"/>
      <w:pPr>
        <w:tabs>
          <w:tab w:val="num" w:pos="5040"/>
        </w:tabs>
        <w:ind w:left="5040" w:hanging="360"/>
      </w:pPr>
      <w:rPr>
        <w:rFonts w:ascii="Wingdings 2" w:hAnsi="Wingdings 2" w:hint="default"/>
      </w:rPr>
    </w:lvl>
    <w:lvl w:ilvl="7" w:tplc="ABFED7E2" w:tentative="1">
      <w:start w:val="1"/>
      <w:numFmt w:val="bullet"/>
      <w:lvlText w:val=""/>
      <w:lvlJc w:val="left"/>
      <w:pPr>
        <w:tabs>
          <w:tab w:val="num" w:pos="5760"/>
        </w:tabs>
        <w:ind w:left="5760" w:hanging="360"/>
      </w:pPr>
      <w:rPr>
        <w:rFonts w:ascii="Wingdings 2" w:hAnsi="Wingdings 2" w:hint="default"/>
      </w:rPr>
    </w:lvl>
    <w:lvl w:ilvl="8" w:tplc="A326729E" w:tentative="1">
      <w:start w:val="1"/>
      <w:numFmt w:val="bullet"/>
      <w:lvlText w:val=""/>
      <w:lvlJc w:val="left"/>
      <w:pPr>
        <w:tabs>
          <w:tab w:val="num" w:pos="6480"/>
        </w:tabs>
        <w:ind w:left="6480" w:hanging="360"/>
      </w:pPr>
      <w:rPr>
        <w:rFonts w:ascii="Wingdings 2" w:hAnsi="Wingdings 2" w:hint="default"/>
      </w:rPr>
    </w:lvl>
  </w:abstractNum>
  <w:abstractNum w:abstractNumId="3">
    <w:nsid w:val="3C9E49DD"/>
    <w:multiLevelType w:val="multilevel"/>
    <w:tmpl w:val="E4EAAB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3591D"/>
    <w:multiLevelType w:val="multilevel"/>
    <w:tmpl w:val="C8AE74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7F2021"/>
    <w:multiLevelType w:val="hybridMultilevel"/>
    <w:tmpl w:val="82A09976"/>
    <w:lvl w:ilvl="0" w:tplc="EDC42C22">
      <w:start w:val="1"/>
      <w:numFmt w:val="bullet"/>
      <w:lvlText w:val=""/>
      <w:lvlJc w:val="left"/>
      <w:pPr>
        <w:tabs>
          <w:tab w:val="num" w:pos="720"/>
        </w:tabs>
        <w:ind w:left="720" w:hanging="360"/>
      </w:pPr>
      <w:rPr>
        <w:rFonts w:ascii="Wingdings 2" w:hAnsi="Wingdings 2" w:hint="default"/>
      </w:rPr>
    </w:lvl>
    <w:lvl w:ilvl="1" w:tplc="8082927C" w:tentative="1">
      <w:start w:val="1"/>
      <w:numFmt w:val="bullet"/>
      <w:lvlText w:val=""/>
      <w:lvlJc w:val="left"/>
      <w:pPr>
        <w:tabs>
          <w:tab w:val="num" w:pos="1440"/>
        </w:tabs>
        <w:ind w:left="1440" w:hanging="360"/>
      </w:pPr>
      <w:rPr>
        <w:rFonts w:ascii="Wingdings 2" w:hAnsi="Wingdings 2" w:hint="default"/>
      </w:rPr>
    </w:lvl>
    <w:lvl w:ilvl="2" w:tplc="496C0898" w:tentative="1">
      <w:start w:val="1"/>
      <w:numFmt w:val="bullet"/>
      <w:lvlText w:val=""/>
      <w:lvlJc w:val="left"/>
      <w:pPr>
        <w:tabs>
          <w:tab w:val="num" w:pos="2160"/>
        </w:tabs>
        <w:ind w:left="2160" w:hanging="360"/>
      </w:pPr>
      <w:rPr>
        <w:rFonts w:ascii="Wingdings 2" w:hAnsi="Wingdings 2" w:hint="default"/>
      </w:rPr>
    </w:lvl>
    <w:lvl w:ilvl="3" w:tplc="2DBAAE46" w:tentative="1">
      <w:start w:val="1"/>
      <w:numFmt w:val="bullet"/>
      <w:lvlText w:val=""/>
      <w:lvlJc w:val="left"/>
      <w:pPr>
        <w:tabs>
          <w:tab w:val="num" w:pos="2880"/>
        </w:tabs>
        <w:ind w:left="2880" w:hanging="360"/>
      </w:pPr>
      <w:rPr>
        <w:rFonts w:ascii="Wingdings 2" w:hAnsi="Wingdings 2" w:hint="default"/>
      </w:rPr>
    </w:lvl>
    <w:lvl w:ilvl="4" w:tplc="5580A40C" w:tentative="1">
      <w:start w:val="1"/>
      <w:numFmt w:val="bullet"/>
      <w:lvlText w:val=""/>
      <w:lvlJc w:val="left"/>
      <w:pPr>
        <w:tabs>
          <w:tab w:val="num" w:pos="3600"/>
        </w:tabs>
        <w:ind w:left="3600" w:hanging="360"/>
      </w:pPr>
      <w:rPr>
        <w:rFonts w:ascii="Wingdings 2" w:hAnsi="Wingdings 2" w:hint="default"/>
      </w:rPr>
    </w:lvl>
    <w:lvl w:ilvl="5" w:tplc="CEB0B246" w:tentative="1">
      <w:start w:val="1"/>
      <w:numFmt w:val="bullet"/>
      <w:lvlText w:val=""/>
      <w:lvlJc w:val="left"/>
      <w:pPr>
        <w:tabs>
          <w:tab w:val="num" w:pos="4320"/>
        </w:tabs>
        <w:ind w:left="4320" w:hanging="360"/>
      </w:pPr>
      <w:rPr>
        <w:rFonts w:ascii="Wingdings 2" w:hAnsi="Wingdings 2" w:hint="default"/>
      </w:rPr>
    </w:lvl>
    <w:lvl w:ilvl="6" w:tplc="C0D67F36" w:tentative="1">
      <w:start w:val="1"/>
      <w:numFmt w:val="bullet"/>
      <w:lvlText w:val=""/>
      <w:lvlJc w:val="left"/>
      <w:pPr>
        <w:tabs>
          <w:tab w:val="num" w:pos="5040"/>
        </w:tabs>
        <w:ind w:left="5040" w:hanging="360"/>
      </w:pPr>
      <w:rPr>
        <w:rFonts w:ascii="Wingdings 2" w:hAnsi="Wingdings 2" w:hint="default"/>
      </w:rPr>
    </w:lvl>
    <w:lvl w:ilvl="7" w:tplc="AE2C6D68" w:tentative="1">
      <w:start w:val="1"/>
      <w:numFmt w:val="bullet"/>
      <w:lvlText w:val=""/>
      <w:lvlJc w:val="left"/>
      <w:pPr>
        <w:tabs>
          <w:tab w:val="num" w:pos="5760"/>
        </w:tabs>
        <w:ind w:left="5760" w:hanging="360"/>
      </w:pPr>
      <w:rPr>
        <w:rFonts w:ascii="Wingdings 2" w:hAnsi="Wingdings 2" w:hint="default"/>
      </w:rPr>
    </w:lvl>
    <w:lvl w:ilvl="8" w:tplc="C9B6FA2C" w:tentative="1">
      <w:start w:val="1"/>
      <w:numFmt w:val="bullet"/>
      <w:lvlText w:val=""/>
      <w:lvlJc w:val="left"/>
      <w:pPr>
        <w:tabs>
          <w:tab w:val="num" w:pos="6480"/>
        </w:tabs>
        <w:ind w:left="6480" w:hanging="360"/>
      </w:pPr>
      <w:rPr>
        <w:rFonts w:ascii="Wingdings 2" w:hAnsi="Wingdings 2" w:hint="default"/>
      </w:rPr>
    </w:lvl>
  </w:abstractNum>
  <w:abstractNum w:abstractNumId="6">
    <w:nsid w:val="47EB48DA"/>
    <w:multiLevelType w:val="multilevel"/>
    <w:tmpl w:val="42BC8844"/>
    <w:lvl w:ilvl="0">
      <w:start w:val="2"/>
      <w:numFmt w:val="decimal"/>
      <w:lvlText w:val="%1."/>
      <w:lvlJc w:val="left"/>
      <w:pPr>
        <w:ind w:left="405" w:hanging="405"/>
      </w:pPr>
      <w:rPr>
        <w:rFonts w:hint="default"/>
      </w:rPr>
    </w:lvl>
    <w:lvl w:ilvl="1">
      <w:start w:val="1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94322F7"/>
    <w:multiLevelType w:val="multilevel"/>
    <w:tmpl w:val="081A2F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FD0B9B"/>
    <w:multiLevelType w:val="multilevel"/>
    <w:tmpl w:val="E092ED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0817CF"/>
    <w:multiLevelType w:val="multilevel"/>
    <w:tmpl w:val="ACB6602C"/>
    <w:lvl w:ilvl="0">
      <w:start w:val="1"/>
      <w:numFmt w:val="decimal"/>
      <w:lvlText w:val="%1."/>
      <w:lvlJc w:val="left"/>
      <w:pPr>
        <w:ind w:left="360" w:hanging="360"/>
      </w:pPr>
      <w:rPr>
        <w:rFonts w:hint="default"/>
        <w:color w:val="auto"/>
        <w:sz w:val="24"/>
      </w:rPr>
    </w:lvl>
    <w:lvl w:ilvl="1">
      <w:start w:val="1"/>
      <w:numFmt w:val="decimal"/>
      <w:lvlText w:val="%1.%2."/>
      <w:lvlJc w:val="left"/>
      <w:pPr>
        <w:ind w:left="785" w:hanging="360"/>
      </w:pPr>
      <w:rPr>
        <w:rFonts w:hint="default"/>
        <w:color w:val="auto"/>
        <w:sz w:val="18"/>
        <w:szCs w:val="18"/>
      </w:rPr>
    </w:lvl>
    <w:lvl w:ilvl="2">
      <w:start w:val="1"/>
      <w:numFmt w:val="decimal"/>
      <w:lvlText w:val="%1.%2.%3."/>
      <w:lvlJc w:val="left"/>
      <w:pPr>
        <w:ind w:left="720" w:hanging="720"/>
      </w:pPr>
      <w:rPr>
        <w:rFonts w:hint="default"/>
        <w:color w:val="auto"/>
        <w:sz w:val="24"/>
      </w:rPr>
    </w:lvl>
    <w:lvl w:ilvl="3">
      <w:start w:val="1"/>
      <w:numFmt w:val="decimal"/>
      <w:lvlText w:val="%1.%2.%3.%4."/>
      <w:lvlJc w:val="left"/>
      <w:pPr>
        <w:ind w:left="720" w:hanging="720"/>
      </w:pPr>
      <w:rPr>
        <w:rFonts w:hint="default"/>
        <w:color w:val="auto"/>
        <w:sz w:val="24"/>
      </w:rPr>
    </w:lvl>
    <w:lvl w:ilvl="4">
      <w:start w:val="1"/>
      <w:numFmt w:val="decimal"/>
      <w:lvlText w:val="%1.%2.%3.%4.%5."/>
      <w:lvlJc w:val="left"/>
      <w:pPr>
        <w:ind w:left="1080" w:hanging="1080"/>
      </w:pPr>
      <w:rPr>
        <w:rFonts w:hint="default"/>
        <w:color w:val="auto"/>
        <w:sz w:val="24"/>
      </w:rPr>
    </w:lvl>
    <w:lvl w:ilvl="5">
      <w:start w:val="1"/>
      <w:numFmt w:val="decimal"/>
      <w:lvlText w:val="%1.%2.%3.%4.%5.%6."/>
      <w:lvlJc w:val="left"/>
      <w:pPr>
        <w:ind w:left="1080" w:hanging="1080"/>
      </w:pPr>
      <w:rPr>
        <w:rFonts w:hint="default"/>
        <w:color w:val="auto"/>
        <w:sz w:val="24"/>
      </w:rPr>
    </w:lvl>
    <w:lvl w:ilvl="6">
      <w:start w:val="1"/>
      <w:numFmt w:val="decimal"/>
      <w:lvlText w:val="%1.%2.%3.%4.%5.%6.%7."/>
      <w:lvlJc w:val="left"/>
      <w:pPr>
        <w:ind w:left="1080" w:hanging="1080"/>
      </w:pPr>
      <w:rPr>
        <w:rFonts w:hint="default"/>
        <w:color w:val="auto"/>
        <w:sz w:val="24"/>
      </w:rPr>
    </w:lvl>
    <w:lvl w:ilvl="7">
      <w:start w:val="1"/>
      <w:numFmt w:val="decimal"/>
      <w:lvlText w:val="%1.%2.%3.%4.%5.%6.%7.%8."/>
      <w:lvlJc w:val="left"/>
      <w:pPr>
        <w:ind w:left="1440" w:hanging="1440"/>
      </w:pPr>
      <w:rPr>
        <w:rFonts w:hint="default"/>
        <w:color w:val="auto"/>
        <w:sz w:val="24"/>
      </w:rPr>
    </w:lvl>
    <w:lvl w:ilvl="8">
      <w:start w:val="1"/>
      <w:numFmt w:val="decimal"/>
      <w:lvlText w:val="%1.%2.%3.%4.%5.%6.%7.%8.%9."/>
      <w:lvlJc w:val="left"/>
      <w:pPr>
        <w:ind w:left="1440" w:hanging="1440"/>
      </w:pPr>
      <w:rPr>
        <w:rFonts w:hint="default"/>
        <w:color w:val="auto"/>
        <w:sz w:val="24"/>
      </w:rPr>
    </w:lvl>
  </w:abstractNum>
  <w:abstractNum w:abstractNumId="10">
    <w:nsid w:val="5E1F0D0C"/>
    <w:multiLevelType w:val="multilevel"/>
    <w:tmpl w:val="82160C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4"/>
  </w:num>
  <w:num w:numId="4">
    <w:abstractNumId w:val="10"/>
  </w:num>
  <w:num w:numId="5">
    <w:abstractNumId w:val="7"/>
  </w:num>
  <w:num w:numId="6">
    <w:abstractNumId w:val="3"/>
  </w:num>
  <w:num w:numId="7">
    <w:abstractNumId w:val="8"/>
  </w:num>
  <w:num w:numId="8">
    <w:abstractNumId w:val="1"/>
  </w:num>
  <w:num w:numId="9">
    <w:abstractNumId w:val="9"/>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BF5E55"/>
    <w:rsid w:val="000D6C9E"/>
    <w:rsid w:val="00132B16"/>
    <w:rsid w:val="00141886"/>
    <w:rsid w:val="001756D7"/>
    <w:rsid w:val="001930FF"/>
    <w:rsid w:val="001B3945"/>
    <w:rsid w:val="001F1E24"/>
    <w:rsid w:val="0022688D"/>
    <w:rsid w:val="002B0FB9"/>
    <w:rsid w:val="002B4088"/>
    <w:rsid w:val="002E52F5"/>
    <w:rsid w:val="003E692D"/>
    <w:rsid w:val="004535C9"/>
    <w:rsid w:val="00464824"/>
    <w:rsid w:val="004A1B2C"/>
    <w:rsid w:val="004D50C6"/>
    <w:rsid w:val="004D52AE"/>
    <w:rsid w:val="00503D40"/>
    <w:rsid w:val="00596BB7"/>
    <w:rsid w:val="005C325D"/>
    <w:rsid w:val="005E1137"/>
    <w:rsid w:val="005E167B"/>
    <w:rsid w:val="00611293"/>
    <w:rsid w:val="00625145"/>
    <w:rsid w:val="006B0939"/>
    <w:rsid w:val="006B6119"/>
    <w:rsid w:val="007201A9"/>
    <w:rsid w:val="0073148F"/>
    <w:rsid w:val="0073659B"/>
    <w:rsid w:val="007724A6"/>
    <w:rsid w:val="007B0F8B"/>
    <w:rsid w:val="0084365E"/>
    <w:rsid w:val="008553DA"/>
    <w:rsid w:val="008D3DB0"/>
    <w:rsid w:val="008F3FCE"/>
    <w:rsid w:val="008F402F"/>
    <w:rsid w:val="0096213A"/>
    <w:rsid w:val="0096793C"/>
    <w:rsid w:val="00967A52"/>
    <w:rsid w:val="0098251E"/>
    <w:rsid w:val="00A3017C"/>
    <w:rsid w:val="00AA0DA7"/>
    <w:rsid w:val="00AA3394"/>
    <w:rsid w:val="00AB5C7A"/>
    <w:rsid w:val="00AF10CC"/>
    <w:rsid w:val="00B07458"/>
    <w:rsid w:val="00B43D20"/>
    <w:rsid w:val="00B614C5"/>
    <w:rsid w:val="00B7154E"/>
    <w:rsid w:val="00B83874"/>
    <w:rsid w:val="00BF5E55"/>
    <w:rsid w:val="00C469C4"/>
    <w:rsid w:val="00D050F3"/>
    <w:rsid w:val="00D15676"/>
    <w:rsid w:val="00D23624"/>
    <w:rsid w:val="00D306E3"/>
    <w:rsid w:val="00D30FCA"/>
    <w:rsid w:val="00D34074"/>
    <w:rsid w:val="00DC57AA"/>
    <w:rsid w:val="00DD6E01"/>
    <w:rsid w:val="00E12616"/>
    <w:rsid w:val="00E47782"/>
    <w:rsid w:val="00F50F70"/>
    <w:rsid w:val="00F614CB"/>
    <w:rsid w:val="00F85FF0"/>
    <w:rsid w:val="00FE38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E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5E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5E55"/>
    <w:rPr>
      <w:b/>
      <w:bCs/>
    </w:rPr>
  </w:style>
  <w:style w:type="paragraph" w:styleId="ListParagraph">
    <w:name w:val="List Paragraph"/>
    <w:aliases w:val="Subtitle1,List Paragraph1,IBL List Paragraph,Bullets,Paragraph,Дэд гарчиг,List Paragraph Num,Colorful List - Accent 11,Subtitle11,Subtitle111,Subtitle1111,Subtitle11111,Subtitle111111,Subtitle2,Table of contents numbered,Bullet 1 List"/>
    <w:basedOn w:val="Normal"/>
    <w:link w:val="ListParagraphChar"/>
    <w:uiPriority w:val="34"/>
    <w:qFormat/>
    <w:rsid w:val="00BF5E55"/>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5E55"/>
    <w:rPr>
      <w:color w:val="0000FF" w:themeColor="hyperlink"/>
      <w:u w:val="single"/>
    </w:rPr>
  </w:style>
  <w:style w:type="character" w:customStyle="1" w:styleId="ListParagraphChar">
    <w:name w:val="List Paragraph Char"/>
    <w:aliases w:val="Subtitle1 Char,List Paragraph1 Char,IBL List Paragraph Char,Bullets Char,Paragraph Char,Дэд гарчиг Char,List Paragraph Num Char,Colorful List - Accent 11 Char,Subtitle11 Char,Subtitle111 Char,Subtitle1111 Char,Subtitle11111 Char"/>
    <w:link w:val="ListParagraph"/>
    <w:uiPriority w:val="34"/>
    <w:locked/>
    <w:rsid w:val="00BF5E55"/>
    <w:rPr>
      <w:rFonts w:ascii="Times New Roman" w:eastAsia="Times New Roman" w:hAnsi="Times New Roman" w:cs="Times New Roman"/>
      <w:sz w:val="24"/>
      <w:szCs w:val="24"/>
    </w:rPr>
  </w:style>
  <w:style w:type="table" w:styleId="TableGrid">
    <w:name w:val="Table Grid"/>
    <w:basedOn w:val="TableNormal"/>
    <w:uiPriority w:val="59"/>
    <w:rsid w:val="00BF5E5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F5E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5E55"/>
  </w:style>
  <w:style w:type="paragraph" w:styleId="Footer">
    <w:name w:val="footer"/>
    <w:basedOn w:val="Normal"/>
    <w:link w:val="FooterChar"/>
    <w:uiPriority w:val="99"/>
    <w:semiHidden/>
    <w:unhideWhenUsed/>
    <w:rsid w:val="00BF5E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5E55"/>
  </w:style>
  <w:style w:type="character" w:styleId="FollowedHyperlink">
    <w:name w:val="FollowedHyperlink"/>
    <w:basedOn w:val="DefaultParagraphFont"/>
    <w:uiPriority w:val="99"/>
    <w:semiHidden/>
    <w:unhideWhenUsed/>
    <w:rsid w:val="00BF5E55"/>
    <w:rPr>
      <w:color w:val="800080" w:themeColor="followedHyperlink"/>
      <w:u w:val="single"/>
    </w:rPr>
  </w:style>
  <w:style w:type="paragraph" w:customStyle="1" w:styleId="Default">
    <w:name w:val="Default"/>
    <w:rsid w:val="007724A6"/>
    <w:pPr>
      <w:autoSpaceDE w:val="0"/>
      <w:autoSpaceDN w:val="0"/>
      <w:adjustRightInd w:val="0"/>
      <w:spacing w:after="0" w:line="240" w:lineRule="auto"/>
    </w:pPr>
    <w:rPr>
      <w:rFonts w:ascii="Calibri" w:eastAsia="MS Mincho" w:hAnsi="Calibri" w:cs="Calibri"/>
      <w:color w:val="000000"/>
      <w:sz w:val="24"/>
      <w:szCs w:val="24"/>
    </w:rPr>
  </w:style>
  <w:style w:type="paragraph" w:styleId="BalloonText">
    <w:name w:val="Balloon Text"/>
    <w:basedOn w:val="Normal"/>
    <w:link w:val="BalloonTextChar"/>
    <w:uiPriority w:val="99"/>
    <w:semiHidden/>
    <w:unhideWhenUsed/>
    <w:rsid w:val="00D23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6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E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5E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5E55"/>
    <w:rPr>
      <w:b/>
      <w:bCs/>
    </w:rPr>
  </w:style>
  <w:style w:type="paragraph" w:styleId="ListParagraph">
    <w:name w:val="List Paragraph"/>
    <w:aliases w:val="Subtitle1,List Paragraph1,IBL List Paragraph,Bullets,Paragraph,Дэд гарчиг,List Paragraph Num,Colorful List - Accent 11,Subtitle11,Subtitle111,Subtitle1111,Subtitle11111,Subtitle111111,Subtitle2,Table of contents numbered,Bullet 1 List"/>
    <w:basedOn w:val="Normal"/>
    <w:link w:val="ListParagraphChar"/>
    <w:uiPriority w:val="34"/>
    <w:qFormat/>
    <w:rsid w:val="00BF5E55"/>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5E55"/>
    <w:rPr>
      <w:color w:val="0000FF" w:themeColor="hyperlink"/>
      <w:u w:val="single"/>
    </w:rPr>
  </w:style>
  <w:style w:type="character" w:customStyle="1" w:styleId="ListParagraphChar">
    <w:name w:val="List Paragraph Char"/>
    <w:aliases w:val="Subtitle1 Char,List Paragraph1 Char,IBL List Paragraph Char,Bullets Char,Paragraph Char,Дэд гарчиг Char,List Paragraph Num Char,Colorful List - Accent 11 Char,Subtitle11 Char,Subtitle111 Char,Subtitle1111 Char,Subtitle11111 Char"/>
    <w:link w:val="ListParagraph"/>
    <w:uiPriority w:val="34"/>
    <w:locked/>
    <w:rsid w:val="00BF5E55"/>
    <w:rPr>
      <w:rFonts w:ascii="Times New Roman" w:eastAsia="Times New Roman" w:hAnsi="Times New Roman" w:cs="Times New Roman"/>
      <w:sz w:val="24"/>
      <w:szCs w:val="24"/>
    </w:rPr>
  </w:style>
  <w:style w:type="table" w:styleId="TableGrid">
    <w:name w:val="Table Grid"/>
    <w:basedOn w:val="TableNormal"/>
    <w:uiPriority w:val="59"/>
    <w:rsid w:val="00BF5E5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F5E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5E55"/>
  </w:style>
  <w:style w:type="paragraph" w:styleId="Footer">
    <w:name w:val="footer"/>
    <w:basedOn w:val="Normal"/>
    <w:link w:val="FooterChar"/>
    <w:uiPriority w:val="99"/>
    <w:semiHidden/>
    <w:unhideWhenUsed/>
    <w:rsid w:val="00BF5E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5E55"/>
  </w:style>
  <w:style w:type="character" w:styleId="FollowedHyperlink">
    <w:name w:val="FollowedHyperlink"/>
    <w:basedOn w:val="DefaultParagraphFont"/>
    <w:uiPriority w:val="99"/>
    <w:semiHidden/>
    <w:unhideWhenUsed/>
    <w:rsid w:val="00BF5E55"/>
    <w:rPr>
      <w:color w:val="800080" w:themeColor="followedHyperlink"/>
      <w:u w:val="single"/>
    </w:rPr>
  </w:style>
  <w:style w:type="paragraph" w:customStyle="1" w:styleId="Default">
    <w:name w:val="Default"/>
    <w:rsid w:val="007724A6"/>
    <w:pPr>
      <w:autoSpaceDE w:val="0"/>
      <w:autoSpaceDN w:val="0"/>
      <w:adjustRightInd w:val="0"/>
      <w:spacing w:after="0" w:line="240" w:lineRule="auto"/>
    </w:pPr>
    <w:rPr>
      <w:rFonts w:ascii="Calibri" w:eastAsia="MS Mincho" w:hAnsi="Calibri" w:cs="Calibri"/>
      <w:color w:val="000000"/>
      <w:sz w:val="24"/>
      <w:szCs w:val="24"/>
    </w:rPr>
  </w:style>
  <w:style w:type="paragraph" w:styleId="BalloonText">
    <w:name w:val="Balloon Text"/>
    <w:basedOn w:val="Normal"/>
    <w:link w:val="BalloonTextChar"/>
    <w:uiPriority w:val="99"/>
    <w:semiHidden/>
    <w:unhideWhenUsed/>
    <w:rsid w:val="00D23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6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655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3F3E5-3A88-4368-BB32-F621CAC8C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3850</Words>
  <Characters>21946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Oyunsaikhan</cp:lastModifiedBy>
  <cp:revision>4</cp:revision>
  <cp:lastPrinted>2020-03-12T04:16:00Z</cp:lastPrinted>
  <dcterms:created xsi:type="dcterms:W3CDTF">2020-03-30T08:26:00Z</dcterms:created>
  <dcterms:modified xsi:type="dcterms:W3CDTF">2020-03-30T08:45:00Z</dcterms:modified>
</cp:coreProperties>
</file>