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7EE" w:rsidRDefault="002927EE" w:rsidP="007026FD">
      <w:pPr>
        <w:jc w:val="right"/>
        <w:rPr>
          <w:rFonts w:ascii="Arial" w:hAnsi="Arial" w:cs="Arial"/>
          <w:lang w:val="mn-MN"/>
        </w:rPr>
      </w:pPr>
    </w:p>
    <w:p w:rsidR="002927EE" w:rsidRDefault="002927EE" w:rsidP="007026FD">
      <w:pPr>
        <w:jc w:val="right"/>
        <w:rPr>
          <w:rFonts w:ascii="Arial" w:hAnsi="Arial" w:cs="Arial"/>
          <w:lang w:val="mn-MN"/>
        </w:rPr>
      </w:pPr>
    </w:p>
    <w:p w:rsidR="00D62CF3" w:rsidRDefault="00832962" w:rsidP="007026FD">
      <w:pPr>
        <w:jc w:val="right"/>
        <w:rPr>
          <w:rFonts w:ascii="Arial" w:hAnsi="Arial" w:cs="Arial"/>
          <w:lang w:val="mn-MN"/>
        </w:rPr>
      </w:pPr>
      <w:r>
        <w:rPr>
          <w:rFonts w:ascii="Arial" w:hAnsi="Arial" w:cs="Arial"/>
          <w:lang w:val="mn-MN"/>
        </w:rPr>
        <w:t xml:space="preserve">Сумын ИТХ-ын төлөөлөгчдийн 2016 оны </w:t>
      </w:r>
    </w:p>
    <w:p w:rsidR="00832962" w:rsidRDefault="00832962" w:rsidP="00320DDB">
      <w:pPr>
        <w:ind w:firstLine="567"/>
        <w:jc w:val="right"/>
        <w:rPr>
          <w:rFonts w:ascii="Arial" w:hAnsi="Arial" w:cs="Arial"/>
          <w:lang w:val="mn-MN"/>
        </w:rPr>
      </w:pPr>
      <w:r>
        <w:rPr>
          <w:rFonts w:ascii="Arial" w:hAnsi="Arial" w:cs="Arial"/>
          <w:lang w:val="mn-MN"/>
        </w:rPr>
        <w:t xml:space="preserve">12 дугаар сарын 19-ний өдрийн 2 дугаар </w:t>
      </w:r>
    </w:p>
    <w:p w:rsidR="00832962" w:rsidRPr="00832962" w:rsidRDefault="00832962" w:rsidP="00320DDB">
      <w:pPr>
        <w:ind w:firstLine="567"/>
        <w:jc w:val="right"/>
        <w:rPr>
          <w:rFonts w:ascii="Arial" w:hAnsi="Arial" w:cs="Arial"/>
          <w:lang w:val="mn-MN"/>
        </w:rPr>
      </w:pPr>
      <w:r>
        <w:rPr>
          <w:rFonts w:ascii="Arial" w:hAnsi="Arial" w:cs="Arial"/>
          <w:lang w:val="mn-MN"/>
        </w:rPr>
        <w:t>хуралдаа</w:t>
      </w:r>
      <w:r w:rsidR="000F1407">
        <w:rPr>
          <w:rFonts w:ascii="Arial" w:hAnsi="Arial" w:cs="Arial"/>
          <w:lang w:val="mn-MN"/>
        </w:rPr>
        <w:t>ны 01-</w:t>
      </w:r>
      <w:r w:rsidR="00320DDB">
        <w:rPr>
          <w:rFonts w:ascii="Arial" w:hAnsi="Arial" w:cs="Arial"/>
          <w:lang w:val="mn-MN"/>
        </w:rPr>
        <w:t xml:space="preserve">р тогтоолын </w:t>
      </w:r>
      <w:r w:rsidR="000F1407">
        <w:rPr>
          <w:rFonts w:ascii="Arial" w:hAnsi="Arial" w:cs="Arial"/>
          <w:lang w:val="mn-MN"/>
        </w:rPr>
        <w:t xml:space="preserve">01-р </w:t>
      </w:r>
      <w:r w:rsidR="00320DDB">
        <w:rPr>
          <w:rFonts w:ascii="Arial" w:hAnsi="Arial" w:cs="Arial"/>
          <w:lang w:val="mn-MN"/>
        </w:rPr>
        <w:t>хавсралт:</w:t>
      </w:r>
    </w:p>
    <w:p w:rsidR="00D62CF3" w:rsidRPr="00D62CF3" w:rsidRDefault="00D62CF3" w:rsidP="00320DDB">
      <w:pPr>
        <w:ind w:firstLine="567"/>
        <w:jc w:val="center"/>
        <w:rPr>
          <w:rFonts w:ascii="Arial Narrow" w:hAnsi="Arial Narrow" w:cs="Arial"/>
        </w:rPr>
      </w:pPr>
    </w:p>
    <w:p w:rsidR="00D62CF3" w:rsidRPr="00D62CF3" w:rsidRDefault="00D62CF3" w:rsidP="00320DDB">
      <w:pPr>
        <w:ind w:firstLine="567"/>
        <w:jc w:val="center"/>
        <w:rPr>
          <w:rFonts w:ascii="Arial Narrow" w:hAnsi="Arial Narrow" w:cs="Arial"/>
        </w:rPr>
      </w:pPr>
    </w:p>
    <w:p w:rsidR="00D62CF3" w:rsidRPr="00D62CF3" w:rsidRDefault="00D62CF3" w:rsidP="00320DDB">
      <w:pPr>
        <w:ind w:firstLine="567"/>
        <w:jc w:val="center"/>
        <w:rPr>
          <w:rFonts w:ascii="Arial Narrow" w:hAnsi="Arial Narrow" w:cs="Arial"/>
        </w:rPr>
      </w:pPr>
    </w:p>
    <w:p w:rsidR="00D62CF3" w:rsidRPr="00D62CF3" w:rsidRDefault="00D62CF3" w:rsidP="00320DDB">
      <w:pPr>
        <w:ind w:firstLine="567"/>
        <w:jc w:val="center"/>
        <w:rPr>
          <w:rFonts w:ascii="Arial Narrow" w:hAnsi="Arial Narrow" w:cs="Arial"/>
        </w:rPr>
      </w:pPr>
    </w:p>
    <w:p w:rsidR="00D62CF3" w:rsidRPr="007E5449" w:rsidRDefault="00832962" w:rsidP="00320DDB">
      <w:pPr>
        <w:ind w:firstLine="567"/>
        <w:jc w:val="center"/>
        <w:rPr>
          <w:rFonts w:ascii="Arial" w:hAnsi="Arial" w:cs="Arial"/>
          <w:b/>
          <w:lang w:val="mn-MN"/>
        </w:rPr>
      </w:pPr>
      <w:r w:rsidRPr="007E5449">
        <w:rPr>
          <w:rFonts w:ascii="Arial" w:hAnsi="Arial" w:cs="Arial"/>
          <w:b/>
          <w:lang w:val="mn-MN"/>
        </w:rPr>
        <w:t xml:space="preserve">Төмөрбулаг сумын Иргэдийн Төлөөлөгчдийн Хурлын </w:t>
      </w:r>
    </w:p>
    <w:p w:rsidR="00832962" w:rsidRDefault="00832962" w:rsidP="00320DDB">
      <w:pPr>
        <w:ind w:firstLine="567"/>
        <w:jc w:val="center"/>
        <w:rPr>
          <w:rFonts w:ascii="Arial" w:hAnsi="Arial" w:cs="Arial"/>
          <w:b/>
          <w:lang w:val="mn-MN"/>
        </w:rPr>
      </w:pPr>
      <w:r w:rsidRPr="007E5449">
        <w:rPr>
          <w:rFonts w:ascii="Arial" w:hAnsi="Arial" w:cs="Arial"/>
          <w:b/>
          <w:lang w:val="mn-MN"/>
        </w:rPr>
        <w:t>дэргэдэх хороодын ажиллах жур</w:t>
      </w:r>
      <w:r w:rsidR="000F1407">
        <w:rPr>
          <w:rFonts w:ascii="Arial" w:hAnsi="Arial" w:cs="Arial"/>
          <w:b/>
          <w:lang w:val="mn-MN"/>
        </w:rPr>
        <w:t>а</w:t>
      </w:r>
      <w:r w:rsidRPr="007E5449">
        <w:rPr>
          <w:rFonts w:ascii="Arial" w:hAnsi="Arial" w:cs="Arial"/>
          <w:b/>
          <w:lang w:val="mn-MN"/>
        </w:rPr>
        <w:t xml:space="preserve">м </w:t>
      </w:r>
    </w:p>
    <w:p w:rsidR="00320DDB" w:rsidRPr="007E5449" w:rsidRDefault="00320DDB" w:rsidP="00320DDB">
      <w:pPr>
        <w:ind w:firstLine="567"/>
        <w:jc w:val="center"/>
        <w:rPr>
          <w:rFonts w:ascii="Arial" w:hAnsi="Arial" w:cs="Arial"/>
          <w:b/>
          <w:lang w:val="mn-MN"/>
        </w:rPr>
      </w:pPr>
    </w:p>
    <w:p w:rsidR="00832962" w:rsidRDefault="00832962" w:rsidP="00320DDB">
      <w:pPr>
        <w:ind w:firstLine="567"/>
        <w:jc w:val="center"/>
        <w:rPr>
          <w:rFonts w:ascii="Arial" w:hAnsi="Arial" w:cs="Arial"/>
          <w:lang w:val="mn-MN"/>
        </w:rPr>
      </w:pPr>
    </w:p>
    <w:p w:rsidR="00832962" w:rsidRDefault="00832962" w:rsidP="00320DDB">
      <w:pPr>
        <w:ind w:firstLine="567"/>
        <w:jc w:val="center"/>
        <w:rPr>
          <w:rFonts w:ascii="Arial" w:hAnsi="Arial" w:cs="Arial"/>
          <w:lang w:val="mn-MN"/>
        </w:rPr>
      </w:pPr>
    </w:p>
    <w:p w:rsidR="00832962" w:rsidRPr="007E5449" w:rsidRDefault="00832962" w:rsidP="00320DDB">
      <w:pPr>
        <w:ind w:firstLine="567"/>
        <w:jc w:val="both"/>
        <w:rPr>
          <w:rFonts w:ascii="Arial" w:hAnsi="Arial" w:cs="Arial"/>
          <w:b/>
          <w:lang w:val="mn-MN"/>
        </w:rPr>
      </w:pPr>
      <w:r w:rsidRPr="007E5449">
        <w:rPr>
          <w:rFonts w:ascii="Arial" w:hAnsi="Arial" w:cs="Arial"/>
          <w:b/>
          <w:lang w:val="mn-MN"/>
        </w:rPr>
        <w:t xml:space="preserve">Нэг. </w:t>
      </w:r>
      <w:r w:rsidR="007E5449">
        <w:rPr>
          <w:rFonts w:ascii="Arial" w:hAnsi="Arial" w:cs="Arial"/>
          <w:b/>
          <w:lang w:val="mn-MN"/>
        </w:rPr>
        <w:t>ИТХ-ын хороодын баримтлан ажиллах үндсэн үйл ажиллагаа</w:t>
      </w:r>
      <w:r w:rsidRPr="007E5449">
        <w:rPr>
          <w:rFonts w:ascii="Arial" w:hAnsi="Arial" w:cs="Arial"/>
          <w:b/>
          <w:lang w:val="mn-MN"/>
        </w:rPr>
        <w:t xml:space="preserve">: </w:t>
      </w:r>
    </w:p>
    <w:p w:rsidR="00832962" w:rsidRDefault="00832962" w:rsidP="00320DDB">
      <w:pPr>
        <w:pStyle w:val="ListParagraph"/>
        <w:numPr>
          <w:ilvl w:val="1"/>
          <w:numId w:val="13"/>
        </w:numPr>
        <w:ind w:left="0" w:firstLine="567"/>
        <w:jc w:val="both"/>
        <w:rPr>
          <w:rFonts w:ascii="Arial" w:hAnsi="Arial" w:cs="Arial"/>
          <w:lang w:val="mn-MN"/>
        </w:rPr>
      </w:pPr>
      <w:r>
        <w:rPr>
          <w:rFonts w:ascii="Arial" w:hAnsi="Arial" w:cs="Arial"/>
          <w:lang w:val="mn-MN"/>
        </w:rPr>
        <w:t>Хороо нь сумын ИТХ-ын хуралдаанаар хэлэлцэх асуудлыг урьдчилан бэлтгэх санал, дүгнэлт гаргах, хурлын тогтоол, шийдвэрийн биелэлтийг хянан шалгах, хангуулах чиг үүрэгтэйгээр хурлын тасралтгүй байнгын үйл ажиллагааг хангаж ажиллана.</w:t>
      </w:r>
    </w:p>
    <w:p w:rsidR="00832962" w:rsidRDefault="00832962" w:rsidP="00320DDB">
      <w:pPr>
        <w:pStyle w:val="ListParagraph"/>
        <w:numPr>
          <w:ilvl w:val="1"/>
          <w:numId w:val="13"/>
        </w:numPr>
        <w:ind w:left="0" w:firstLine="567"/>
        <w:jc w:val="both"/>
        <w:rPr>
          <w:rFonts w:ascii="Arial" w:hAnsi="Arial" w:cs="Arial"/>
          <w:lang w:val="mn-MN"/>
        </w:rPr>
      </w:pPr>
      <w:r>
        <w:rPr>
          <w:rFonts w:ascii="Arial" w:hAnsi="Arial" w:cs="Arial"/>
          <w:lang w:val="mn-MN"/>
        </w:rPr>
        <w:t>Хорооны үйл ажиллагааны үндсэн хэлбэр нь хорооны хурал байна. Хорооны даргыг хорооны хурлаас сонгоно.</w:t>
      </w:r>
    </w:p>
    <w:p w:rsidR="00832962" w:rsidRDefault="00832962" w:rsidP="00320DDB">
      <w:pPr>
        <w:pStyle w:val="ListParagraph"/>
        <w:numPr>
          <w:ilvl w:val="1"/>
          <w:numId w:val="13"/>
        </w:numPr>
        <w:ind w:left="0" w:firstLine="567"/>
        <w:jc w:val="both"/>
        <w:rPr>
          <w:rFonts w:ascii="Arial" w:hAnsi="Arial" w:cs="Arial"/>
          <w:lang w:val="mn-MN"/>
        </w:rPr>
      </w:pPr>
      <w:r>
        <w:rPr>
          <w:rFonts w:ascii="Arial" w:hAnsi="Arial" w:cs="Arial"/>
          <w:lang w:val="mn-MN"/>
        </w:rPr>
        <w:t>Хорооны дарга нь хорооны үйл ажиллагааг удирдлагаар хангаж, хорооны өдөр тутм</w:t>
      </w:r>
      <w:r w:rsidR="009D37AE">
        <w:rPr>
          <w:rFonts w:ascii="Arial" w:hAnsi="Arial" w:cs="Arial"/>
          <w:lang w:val="mn-MN"/>
        </w:rPr>
        <w:t>ын үйл ажиллагааг хариуцан гүйц</w:t>
      </w:r>
      <w:r>
        <w:rPr>
          <w:rFonts w:ascii="Arial" w:hAnsi="Arial" w:cs="Arial"/>
          <w:lang w:val="mn-MN"/>
        </w:rPr>
        <w:t>э</w:t>
      </w:r>
      <w:r w:rsidR="009D37AE">
        <w:rPr>
          <w:rFonts w:ascii="Arial" w:hAnsi="Arial" w:cs="Arial"/>
          <w:lang w:val="mn-MN"/>
        </w:rPr>
        <w:t>т</w:t>
      </w:r>
      <w:r>
        <w:rPr>
          <w:rFonts w:ascii="Arial" w:hAnsi="Arial" w:cs="Arial"/>
          <w:lang w:val="mn-MN"/>
        </w:rPr>
        <w:t xml:space="preserve">гэнэ. </w:t>
      </w:r>
    </w:p>
    <w:p w:rsidR="00832962" w:rsidRDefault="00832962" w:rsidP="00320DDB">
      <w:pPr>
        <w:pStyle w:val="ListParagraph"/>
        <w:numPr>
          <w:ilvl w:val="1"/>
          <w:numId w:val="13"/>
        </w:numPr>
        <w:ind w:left="0" w:firstLine="567"/>
        <w:jc w:val="both"/>
        <w:rPr>
          <w:rFonts w:ascii="Arial" w:hAnsi="Arial" w:cs="Arial"/>
          <w:lang w:val="mn-MN"/>
        </w:rPr>
      </w:pPr>
      <w:r>
        <w:rPr>
          <w:rFonts w:ascii="Arial" w:hAnsi="Arial" w:cs="Arial"/>
          <w:lang w:val="mn-MN"/>
        </w:rPr>
        <w:t xml:space="preserve">Хороо нь гишүүдийн ажил үүргийн хуваарь, хорооны хурлын дэгтэй байна. </w:t>
      </w:r>
    </w:p>
    <w:p w:rsidR="00832962" w:rsidRDefault="00832962" w:rsidP="00320DDB">
      <w:pPr>
        <w:pStyle w:val="ListParagraph"/>
        <w:numPr>
          <w:ilvl w:val="1"/>
          <w:numId w:val="13"/>
        </w:numPr>
        <w:ind w:left="0" w:firstLine="567"/>
        <w:jc w:val="both"/>
        <w:rPr>
          <w:rFonts w:ascii="Arial" w:hAnsi="Arial" w:cs="Arial"/>
          <w:lang w:val="mn-MN"/>
        </w:rPr>
      </w:pPr>
      <w:r>
        <w:rPr>
          <w:rFonts w:ascii="Arial" w:hAnsi="Arial" w:cs="Arial"/>
          <w:lang w:val="mn-MN"/>
        </w:rPr>
        <w:t xml:space="preserve">Хорооны хурлаар хэлэлцсэн асуудлыг </w:t>
      </w:r>
      <w:r w:rsidR="0080043C">
        <w:rPr>
          <w:rFonts w:ascii="Arial" w:hAnsi="Arial" w:cs="Arial"/>
          <w:lang w:val="mn-MN"/>
        </w:rPr>
        <w:t>гишүүдийн олонхийн саналаар ший</w:t>
      </w:r>
      <w:r>
        <w:rPr>
          <w:rFonts w:ascii="Arial" w:hAnsi="Arial" w:cs="Arial"/>
          <w:lang w:val="mn-MN"/>
        </w:rPr>
        <w:t>д</w:t>
      </w:r>
      <w:r w:rsidR="0080043C">
        <w:rPr>
          <w:rFonts w:ascii="Arial" w:hAnsi="Arial" w:cs="Arial"/>
          <w:lang w:val="mn-MN"/>
        </w:rPr>
        <w:t>в</w:t>
      </w:r>
      <w:r>
        <w:rPr>
          <w:rFonts w:ascii="Arial" w:hAnsi="Arial" w:cs="Arial"/>
          <w:lang w:val="mn-MN"/>
        </w:rPr>
        <w:t xml:space="preserve">эрлэнэ. </w:t>
      </w:r>
    </w:p>
    <w:p w:rsidR="00832962" w:rsidRDefault="009D37AE" w:rsidP="00320DDB">
      <w:pPr>
        <w:pStyle w:val="ListParagraph"/>
        <w:numPr>
          <w:ilvl w:val="1"/>
          <w:numId w:val="13"/>
        </w:numPr>
        <w:ind w:left="0" w:firstLine="567"/>
        <w:jc w:val="both"/>
        <w:rPr>
          <w:rFonts w:ascii="Arial" w:hAnsi="Arial" w:cs="Arial"/>
          <w:lang w:val="mn-MN"/>
        </w:rPr>
      </w:pPr>
      <w:r>
        <w:rPr>
          <w:rFonts w:ascii="Arial" w:hAnsi="Arial" w:cs="Arial"/>
          <w:lang w:val="mn-MN"/>
        </w:rPr>
        <w:t xml:space="preserve">Хорооны шийдвэр нь холбогдох хууль тогтоомжид нийцсэн, олон нийтэд нээлттэй, ил тод байна. Хэрэв хороо нь холбогдох хууль тогтоомжуудыг болон орон нутаг, иргэдийн эрх ашгийг </w:t>
      </w:r>
      <w:r w:rsidR="00807083">
        <w:rPr>
          <w:rFonts w:ascii="Arial" w:hAnsi="Arial" w:cs="Arial"/>
          <w:lang w:val="mn-MN"/>
        </w:rPr>
        <w:t>зөр</w:t>
      </w:r>
      <w:r>
        <w:rPr>
          <w:rFonts w:ascii="Arial" w:hAnsi="Arial" w:cs="Arial"/>
          <w:lang w:val="mn-MN"/>
        </w:rPr>
        <w:t>чсөн шийдвэр</w:t>
      </w:r>
      <w:r w:rsidR="0080043C">
        <w:rPr>
          <w:rFonts w:ascii="Arial" w:hAnsi="Arial" w:cs="Arial"/>
          <w:lang w:val="mn-MN"/>
        </w:rPr>
        <w:t>,</w:t>
      </w:r>
      <w:r>
        <w:rPr>
          <w:rFonts w:ascii="Arial" w:hAnsi="Arial" w:cs="Arial"/>
          <w:lang w:val="mn-MN"/>
        </w:rPr>
        <w:t xml:space="preserve"> дүгнэлт </w:t>
      </w:r>
      <w:r w:rsidR="00D936B0">
        <w:rPr>
          <w:rFonts w:ascii="Arial" w:hAnsi="Arial" w:cs="Arial"/>
          <w:lang w:val="mn-MN"/>
        </w:rPr>
        <w:t>гаргасан бол туха</w:t>
      </w:r>
      <w:r w:rsidR="00BC6B44">
        <w:rPr>
          <w:rFonts w:ascii="Arial" w:hAnsi="Arial" w:cs="Arial"/>
          <w:lang w:val="mn-MN"/>
        </w:rPr>
        <w:t xml:space="preserve">йн шатны хурлаар уг шийдвэрийг </w:t>
      </w:r>
      <w:r w:rsidR="00D936B0">
        <w:rPr>
          <w:rFonts w:ascii="Arial" w:hAnsi="Arial" w:cs="Arial"/>
          <w:lang w:val="mn-MN"/>
        </w:rPr>
        <w:t>х</w:t>
      </w:r>
      <w:r w:rsidR="00BC6B44">
        <w:rPr>
          <w:rFonts w:ascii="Arial" w:hAnsi="Arial" w:cs="Arial"/>
          <w:lang w:val="mn-MN"/>
        </w:rPr>
        <w:t>я</w:t>
      </w:r>
      <w:r w:rsidR="00D936B0">
        <w:rPr>
          <w:rFonts w:ascii="Arial" w:hAnsi="Arial" w:cs="Arial"/>
          <w:lang w:val="mn-MN"/>
        </w:rPr>
        <w:t>наж, зөрчилтэй шийдвэр</w:t>
      </w:r>
      <w:r w:rsidR="0080043C">
        <w:rPr>
          <w:rFonts w:ascii="Arial" w:hAnsi="Arial" w:cs="Arial"/>
          <w:lang w:val="mn-MN"/>
        </w:rPr>
        <w:t xml:space="preserve">ийн </w:t>
      </w:r>
      <w:r w:rsidR="00D936B0">
        <w:rPr>
          <w:rFonts w:ascii="Arial" w:hAnsi="Arial" w:cs="Arial"/>
          <w:lang w:val="mn-MN"/>
        </w:rPr>
        <w:t xml:space="preserve">зөрчлийг арилгуулна. </w:t>
      </w:r>
    </w:p>
    <w:p w:rsidR="009D37AE" w:rsidRDefault="009D37AE" w:rsidP="00320DDB">
      <w:pPr>
        <w:pStyle w:val="ListParagraph"/>
        <w:numPr>
          <w:ilvl w:val="1"/>
          <w:numId w:val="13"/>
        </w:numPr>
        <w:ind w:left="0" w:firstLine="567"/>
        <w:jc w:val="both"/>
        <w:rPr>
          <w:rFonts w:ascii="Arial" w:hAnsi="Arial" w:cs="Arial"/>
          <w:lang w:val="mn-MN"/>
        </w:rPr>
      </w:pPr>
      <w:r>
        <w:rPr>
          <w:rFonts w:ascii="Arial" w:hAnsi="Arial" w:cs="Arial"/>
          <w:lang w:val="mn-MN"/>
        </w:rPr>
        <w:t xml:space="preserve">Хороо нь ажлаа </w:t>
      </w:r>
      <w:r w:rsidR="0080043C">
        <w:rPr>
          <w:rFonts w:ascii="Arial" w:hAnsi="Arial" w:cs="Arial"/>
          <w:lang w:val="mn-MN"/>
        </w:rPr>
        <w:t xml:space="preserve">жил, улирал, сараар </w:t>
      </w:r>
      <w:r>
        <w:rPr>
          <w:rFonts w:ascii="Arial" w:hAnsi="Arial" w:cs="Arial"/>
          <w:lang w:val="mn-MN"/>
        </w:rPr>
        <w:t xml:space="preserve"> төлөвлөн хэрэгжүүлж, хариуцсан чиглэлийнхээ дагуу ИТХ-ын хяналт, үнэлгээний ажлыг зохион байгуулж, дүнг хуралд мэдээлж ажиллана. Хорооноос хийх хяналт</w:t>
      </w:r>
      <w:r w:rsidR="00BC6B44">
        <w:rPr>
          <w:rFonts w:ascii="Arial" w:hAnsi="Arial" w:cs="Arial"/>
          <w:lang w:val="mn-MN"/>
        </w:rPr>
        <w:t>, шалгалт,</w:t>
      </w:r>
      <w:r>
        <w:rPr>
          <w:rFonts w:ascii="Arial" w:hAnsi="Arial" w:cs="Arial"/>
          <w:lang w:val="mn-MN"/>
        </w:rPr>
        <w:t xml:space="preserve"> үнэлгээний талаар ИТХ-ын дарга, Тэргүүлэгчидтэй зөвшилцөн, батлуулсан удирдамжийн хүрээнд ажлаа зохион байгуулна.</w:t>
      </w:r>
    </w:p>
    <w:p w:rsidR="009D37AE" w:rsidRDefault="00273EE5" w:rsidP="00320DDB">
      <w:pPr>
        <w:pStyle w:val="ListParagraph"/>
        <w:numPr>
          <w:ilvl w:val="1"/>
          <w:numId w:val="13"/>
        </w:numPr>
        <w:ind w:left="0" w:firstLine="567"/>
        <w:jc w:val="both"/>
        <w:rPr>
          <w:rFonts w:ascii="Arial" w:hAnsi="Arial" w:cs="Arial"/>
          <w:lang w:val="mn-MN"/>
        </w:rPr>
      </w:pPr>
      <w:r>
        <w:rPr>
          <w:rFonts w:ascii="Arial" w:hAnsi="Arial" w:cs="Arial"/>
          <w:lang w:val="mn-MN"/>
        </w:rPr>
        <w:t xml:space="preserve">Төлөөлөгч нь 1-ээс доошгүй хороонд гишүүнээр ажиллаж болно. </w:t>
      </w:r>
    </w:p>
    <w:p w:rsidR="00273EE5" w:rsidRDefault="00273EE5" w:rsidP="00320DDB">
      <w:pPr>
        <w:pStyle w:val="ListParagraph"/>
        <w:numPr>
          <w:ilvl w:val="1"/>
          <w:numId w:val="13"/>
        </w:numPr>
        <w:ind w:left="0" w:firstLine="567"/>
        <w:jc w:val="both"/>
        <w:rPr>
          <w:rFonts w:ascii="Arial" w:hAnsi="Arial" w:cs="Arial"/>
          <w:lang w:val="mn-MN"/>
        </w:rPr>
      </w:pPr>
      <w:r>
        <w:rPr>
          <w:rFonts w:ascii="Arial" w:hAnsi="Arial" w:cs="Arial"/>
          <w:lang w:val="mn-MN"/>
        </w:rPr>
        <w:t>Хорооноос боловсруулсан асуудал ажил хэргийн санал дүгнэлтийг ИТХ-ын болон Тэргүүлэгчдийн хуралдаанаар хэлэлцүүлэн зохих шийдвэрийг гаргаж хэрэгжүүлнэ.</w:t>
      </w:r>
    </w:p>
    <w:p w:rsidR="00273EE5" w:rsidRDefault="00273EE5" w:rsidP="00320DDB">
      <w:pPr>
        <w:pStyle w:val="ListParagraph"/>
        <w:numPr>
          <w:ilvl w:val="1"/>
          <w:numId w:val="13"/>
        </w:numPr>
        <w:ind w:left="0" w:firstLine="567"/>
        <w:jc w:val="both"/>
        <w:rPr>
          <w:rFonts w:ascii="Arial" w:hAnsi="Arial" w:cs="Arial"/>
          <w:lang w:val="mn-MN"/>
        </w:rPr>
      </w:pPr>
      <w:r>
        <w:rPr>
          <w:rFonts w:ascii="Arial" w:hAnsi="Arial" w:cs="Arial"/>
          <w:lang w:val="mn-MN"/>
        </w:rPr>
        <w:t>Хороодын үйл ажиллагаа нь нутаг дэвсгэрийн төрийн болон төрийн бус байгууллага, аж ахуйн нэгж байгууллагын харъяалал, өмчийн төрөл хэлбэрийг харгалзахгүй хуулиар олгогдсон эрх, үүргийн хүрээнд нээлттэй, ил тод явагдаж, иргэд,</w:t>
      </w:r>
      <w:r w:rsidR="00A65322">
        <w:rPr>
          <w:rFonts w:ascii="Arial" w:hAnsi="Arial" w:cs="Arial"/>
          <w:lang w:val="mn-MN"/>
        </w:rPr>
        <w:t xml:space="preserve"> сонгогчдын эрх ашигт үйлчилнэ.</w:t>
      </w:r>
      <w:r>
        <w:rPr>
          <w:rFonts w:ascii="Arial" w:hAnsi="Arial" w:cs="Arial"/>
          <w:lang w:val="mn-MN"/>
        </w:rPr>
        <w:t xml:space="preserve"> </w:t>
      </w:r>
    </w:p>
    <w:p w:rsidR="00273EE5" w:rsidRDefault="00A65322" w:rsidP="00320DDB">
      <w:pPr>
        <w:pStyle w:val="ListParagraph"/>
        <w:numPr>
          <w:ilvl w:val="1"/>
          <w:numId w:val="13"/>
        </w:numPr>
        <w:ind w:left="0" w:firstLine="567"/>
        <w:jc w:val="both"/>
        <w:rPr>
          <w:rFonts w:ascii="Arial" w:hAnsi="Arial" w:cs="Arial"/>
          <w:lang w:val="mn-MN"/>
        </w:rPr>
      </w:pPr>
      <w:r>
        <w:rPr>
          <w:rFonts w:ascii="Arial" w:hAnsi="Arial" w:cs="Arial"/>
          <w:lang w:val="mn-MN"/>
        </w:rPr>
        <w:t>Хороо нь ИТХ-ын хуралдаанд асуудал санаачлан оруулах эрхтэй.</w:t>
      </w:r>
    </w:p>
    <w:p w:rsidR="00A65322" w:rsidRDefault="00A65322" w:rsidP="00320DDB">
      <w:pPr>
        <w:pStyle w:val="ListParagraph"/>
        <w:numPr>
          <w:ilvl w:val="1"/>
          <w:numId w:val="13"/>
        </w:numPr>
        <w:ind w:left="0" w:firstLine="567"/>
        <w:jc w:val="both"/>
        <w:rPr>
          <w:rFonts w:ascii="Arial" w:hAnsi="Arial" w:cs="Arial"/>
          <w:lang w:val="mn-MN"/>
        </w:rPr>
      </w:pPr>
      <w:r>
        <w:rPr>
          <w:rFonts w:ascii="Arial" w:hAnsi="Arial" w:cs="Arial"/>
          <w:lang w:val="mn-MN"/>
        </w:rPr>
        <w:t>Төрийн болон</w:t>
      </w:r>
      <w:r w:rsidR="00BC6B44">
        <w:rPr>
          <w:rFonts w:ascii="Arial" w:hAnsi="Arial" w:cs="Arial"/>
          <w:lang w:val="mn-MN"/>
        </w:rPr>
        <w:t xml:space="preserve"> </w:t>
      </w:r>
      <w:r>
        <w:rPr>
          <w:rFonts w:ascii="Arial" w:hAnsi="Arial" w:cs="Arial"/>
          <w:lang w:val="mn-MN"/>
        </w:rPr>
        <w:t xml:space="preserve">төрийн бус байгууллага, аж ахуйн нэгж, иргэдээс </w:t>
      </w:r>
      <w:r w:rsidR="00BC6B44">
        <w:rPr>
          <w:rFonts w:ascii="Arial" w:hAnsi="Arial" w:cs="Arial"/>
          <w:lang w:val="mn-MN"/>
        </w:rPr>
        <w:t>ИТХ-ын хуралдаанд болон Тэргүүлэгчдийн хуралдаанд тодорхой асуудал оруулахаар санаачилсан тохиолдолд түүнийг хүлээн авч судалж боловсруулах, гарах шийдвэрийн төсөлд удирдлагын</w:t>
      </w:r>
      <w:r w:rsidR="0080043C">
        <w:rPr>
          <w:rFonts w:ascii="Arial" w:hAnsi="Arial" w:cs="Arial"/>
          <w:lang w:val="mn-MN"/>
        </w:rPr>
        <w:t xml:space="preserve"> чиглэл өгч дэм</w:t>
      </w:r>
      <w:r w:rsidR="00BC6B44">
        <w:rPr>
          <w:rFonts w:ascii="Arial" w:hAnsi="Arial" w:cs="Arial"/>
          <w:lang w:val="mn-MN"/>
        </w:rPr>
        <w:t>жлэг үзүүлнэ.</w:t>
      </w:r>
    </w:p>
    <w:p w:rsidR="00BC6B44" w:rsidRDefault="00BC6B44" w:rsidP="00320DDB">
      <w:pPr>
        <w:pStyle w:val="ListParagraph"/>
        <w:numPr>
          <w:ilvl w:val="1"/>
          <w:numId w:val="13"/>
        </w:numPr>
        <w:ind w:left="0" w:firstLine="567"/>
        <w:jc w:val="both"/>
        <w:rPr>
          <w:rFonts w:ascii="Arial" w:hAnsi="Arial" w:cs="Arial"/>
          <w:lang w:val="mn-MN"/>
        </w:rPr>
      </w:pPr>
      <w:r>
        <w:rPr>
          <w:rFonts w:ascii="Arial" w:hAnsi="Arial" w:cs="Arial"/>
          <w:lang w:val="mn-MN"/>
        </w:rPr>
        <w:t>Хурлаас гарах шийдвэрийн төслийг боловсруулахдаа дараах шаардлагыг хангасан байна. Үүнд:</w:t>
      </w:r>
    </w:p>
    <w:p w:rsidR="00BC6B44" w:rsidRDefault="00BC6B44" w:rsidP="00320DDB">
      <w:pPr>
        <w:pStyle w:val="ListParagraph"/>
        <w:ind w:left="0" w:firstLine="567"/>
        <w:jc w:val="both"/>
        <w:rPr>
          <w:rFonts w:ascii="Arial" w:hAnsi="Arial" w:cs="Arial"/>
          <w:lang w:val="mn-MN"/>
        </w:rPr>
      </w:pPr>
      <w:r>
        <w:rPr>
          <w:rFonts w:ascii="Arial" w:hAnsi="Arial" w:cs="Arial"/>
          <w:lang w:val="mn-MN"/>
        </w:rPr>
        <w:lastRenderedPageBreak/>
        <w:t>13.1.1. Шийдвэрийн төсөл нь хууль,</w:t>
      </w:r>
      <w:r w:rsidR="0080043C">
        <w:rPr>
          <w:rFonts w:ascii="Arial" w:hAnsi="Arial" w:cs="Arial"/>
          <w:lang w:val="mn-MN"/>
        </w:rPr>
        <w:t xml:space="preserve"> </w:t>
      </w:r>
      <w:r>
        <w:rPr>
          <w:rFonts w:ascii="Arial" w:hAnsi="Arial" w:cs="Arial"/>
          <w:lang w:val="mn-MN"/>
        </w:rPr>
        <w:t>УИХ-ын тогтоол, бу</w:t>
      </w:r>
      <w:r w:rsidR="0080043C">
        <w:rPr>
          <w:rFonts w:ascii="Arial" w:hAnsi="Arial" w:cs="Arial"/>
          <w:lang w:val="mn-MN"/>
        </w:rPr>
        <w:t>с</w:t>
      </w:r>
      <w:r>
        <w:rPr>
          <w:rFonts w:ascii="Arial" w:hAnsi="Arial" w:cs="Arial"/>
          <w:lang w:val="mn-MN"/>
        </w:rPr>
        <w:t xml:space="preserve">ад шийдвэр, Засгийн газрын тогтоол, шийдвэр, тусгайлан зохицуулсан </w:t>
      </w:r>
      <w:r w:rsidR="004456A1">
        <w:rPr>
          <w:rFonts w:ascii="Arial" w:hAnsi="Arial" w:cs="Arial"/>
          <w:lang w:val="mn-MN"/>
        </w:rPr>
        <w:t>эрх зүйн актуудтай зөрчилдөхгүй</w:t>
      </w:r>
      <w:r>
        <w:rPr>
          <w:rFonts w:ascii="Arial" w:hAnsi="Arial" w:cs="Arial"/>
          <w:lang w:val="mn-MN"/>
        </w:rPr>
        <w:t xml:space="preserve"> байх.</w:t>
      </w:r>
    </w:p>
    <w:p w:rsidR="00BC6B44" w:rsidRDefault="00BC6B44" w:rsidP="00320DDB">
      <w:pPr>
        <w:pStyle w:val="ListParagraph"/>
        <w:ind w:left="0" w:firstLine="567"/>
        <w:jc w:val="both"/>
        <w:rPr>
          <w:rFonts w:ascii="Arial" w:hAnsi="Arial" w:cs="Arial"/>
          <w:lang w:val="mn-MN"/>
        </w:rPr>
      </w:pPr>
      <w:r>
        <w:rPr>
          <w:rFonts w:ascii="Arial" w:hAnsi="Arial" w:cs="Arial"/>
          <w:lang w:val="mn-MN"/>
        </w:rPr>
        <w:t>13.1.2.ИТХ түүний Тэ</w:t>
      </w:r>
      <w:r w:rsidR="0080043C">
        <w:rPr>
          <w:rFonts w:ascii="Arial" w:hAnsi="Arial" w:cs="Arial"/>
          <w:lang w:val="mn-MN"/>
        </w:rPr>
        <w:t>ргүүлэгчдээс урьд нь гаргасан ш</w:t>
      </w:r>
      <w:r>
        <w:rPr>
          <w:rFonts w:ascii="Arial" w:hAnsi="Arial" w:cs="Arial"/>
          <w:lang w:val="mn-MN"/>
        </w:rPr>
        <w:t>и</w:t>
      </w:r>
      <w:r w:rsidR="0080043C">
        <w:rPr>
          <w:rFonts w:ascii="Arial" w:hAnsi="Arial" w:cs="Arial"/>
          <w:lang w:val="mn-MN"/>
        </w:rPr>
        <w:t>й</w:t>
      </w:r>
      <w:r>
        <w:rPr>
          <w:rFonts w:ascii="Arial" w:hAnsi="Arial" w:cs="Arial"/>
          <w:lang w:val="mn-MN"/>
        </w:rPr>
        <w:t>двэрүүд байгаа бол түүнд нэмэлт өөрчлөлт оруулах замаар шийдвэрлэх</w:t>
      </w:r>
    </w:p>
    <w:p w:rsidR="00BC6B44" w:rsidRDefault="00BC6B44" w:rsidP="00320DDB">
      <w:pPr>
        <w:pStyle w:val="ListParagraph"/>
        <w:ind w:left="0" w:firstLine="567"/>
        <w:jc w:val="both"/>
        <w:rPr>
          <w:rFonts w:ascii="Arial" w:hAnsi="Arial" w:cs="Arial"/>
          <w:lang w:val="mn-MN"/>
        </w:rPr>
      </w:pPr>
      <w:r>
        <w:rPr>
          <w:rFonts w:ascii="Arial" w:hAnsi="Arial" w:cs="Arial"/>
          <w:lang w:val="mn-MN"/>
        </w:rPr>
        <w:t>13.1.3.Шийдвэрийг хэрэгжүүлэхэд шаардагдах хөрөнгө, төсөв шаардлагатай бол түүнийг хаанаас гарга</w:t>
      </w:r>
      <w:r w:rsidR="0080043C">
        <w:rPr>
          <w:rFonts w:ascii="Arial" w:hAnsi="Arial" w:cs="Arial"/>
          <w:lang w:val="mn-MN"/>
        </w:rPr>
        <w:t>х</w:t>
      </w:r>
      <w:r>
        <w:rPr>
          <w:rFonts w:ascii="Arial" w:hAnsi="Arial" w:cs="Arial"/>
          <w:lang w:val="mn-MN"/>
        </w:rPr>
        <w:t xml:space="preserve">, хэнтэй хамтрах, яаж шийдвэрлэх арга замыг тодорхойлж, </w:t>
      </w:r>
      <w:r w:rsidR="00476681">
        <w:rPr>
          <w:rFonts w:ascii="Arial" w:hAnsi="Arial" w:cs="Arial"/>
          <w:lang w:val="mn-MN"/>
        </w:rPr>
        <w:t>боломжийг судлах.</w:t>
      </w:r>
    </w:p>
    <w:p w:rsidR="00476681" w:rsidRDefault="00476681" w:rsidP="00320DDB">
      <w:pPr>
        <w:pStyle w:val="ListParagraph"/>
        <w:ind w:left="0" w:firstLine="567"/>
        <w:jc w:val="both"/>
        <w:rPr>
          <w:rFonts w:ascii="Arial" w:hAnsi="Arial" w:cs="Arial"/>
          <w:lang w:val="mn-MN"/>
        </w:rPr>
      </w:pPr>
      <w:r>
        <w:rPr>
          <w:rFonts w:ascii="Arial" w:hAnsi="Arial" w:cs="Arial"/>
          <w:lang w:val="mn-MN"/>
        </w:rPr>
        <w:t>13.1.4. Шийдвэрийн биелэлтийг хариуцах эзэн, дүгнэх, хугацаа, журм, хүрэх үр дүн, үйлчлэх хугацаа, орон зай, тайл</w:t>
      </w:r>
      <w:r w:rsidR="004456A1">
        <w:rPr>
          <w:rFonts w:ascii="Arial" w:hAnsi="Arial" w:cs="Arial"/>
          <w:lang w:val="mn-MN"/>
        </w:rPr>
        <w:t>агнах болон явцыг үнэлэх арга замыг тодорхойлох.</w:t>
      </w:r>
      <w:r>
        <w:rPr>
          <w:rFonts w:ascii="Arial" w:hAnsi="Arial" w:cs="Arial"/>
          <w:lang w:val="mn-MN"/>
        </w:rPr>
        <w:t xml:space="preserve"> </w:t>
      </w:r>
    </w:p>
    <w:p w:rsidR="00476681" w:rsidRDefault="00476681" w:rsidP="00320DDB">
      <w:pPr>
        <w:pStyle w:val="ListParagraph"/>
        <w:ind w:left="0" w:firstLine="567"/>
        <w:jc w:val="both"/>
        <w:rPr>
          <w:rFonts w:ascii="Arial" w:hAnsi="Arial" w:cs="Arial"/>
          <w:lang w:val="mn-MN"/>
        </w:rPr>
      </w:pPr>
      <w:r>
        <w:rPr>
          <w:rFonts w:ascii="Arial" w:hAnsi="Arial" w:cs="Arial"/>
          <w:lang w:val="mn-MN"/>
        </w:rPr>
        <w:t>13.1.5. Гарах шийдвэрийн төс</w:t>
      </w:r>
      <w:r w:rsidR="004456A1">
        <w:rPr>
          <w:rFonts w:ascii="Arial" w:hAnsi="Arial" w:cs="Arial"/>
          <w:lang w:val="mn-MN"/>
        </w:rPr>
        <w:t>лийг урьдчилан иргэд, сонгогчдод</w:t>
      </w:r>
      <w:r>
        <w:rPr>
          <w:rFonts w:ascii="Arial" w:hAnsi="Arial" w:cs="Arial"/>
          <w:lang w:val="mn-MN"/>
        </w:rPr>
        <w:t xml:space="preserve"> </w:t>
      </w:r>
      <w:r w:rsidR="004456A1">
        <w:rPr>
          <w:rFonts w:ascii="Arial" w:hAnsi="Arial" w:cs="Arial"/>
          <w:lang w:val="mn-MN"/>
        </w:rPr>
        <w:t>урьдчилан танилцуу</w:t>
      </w:r>
      <w:r>
        <w:rPr>
          <w:rFonts w:ascii="Arial" w:hAnsi="Arial" w:cs="Arial"/>
          <w:lang w:val="mn-MN"/>
        </w:rPr>
        <w:t xml:space="preserve">лах </w:t>
      </w:r>
      <w:r w:rsidR="004456A1">
        <w:rPr>
          <w:rFonts w:ascii="Arial" w:hAnsi="Arial" w:cs="Arial"/>
          <w:lang w:val="mn-MN"/>
        </w:rPr>
        <w:t xml:space="preserve">зорилгоор </w:t>
      </w:r>
      <w:r>
        <w:rPr>
          <w:rFonts w:ascii="Arial" w:hAnsi="Arial" w:cs="Arial"/>
          <w:lang w:val="mn-MN"/>
        </w:rPr>
        <w:t xml:space="preserve">нээлттэй сонсголыг явуулж санал бодлыг тусгасан байна. </w:t>
      </w:r>
    </w:p>
    <w:p w:rsidR="004456A1" w:rsidRDefault="0080043C" w:rsidP="00320DDB">
      <w:pPr>
        <w:pStyle w:val="ListParagraph"/>
        <w:ind w:left="0" w:firstLine="567"/>
        <w:jc w:val="both"/>
        <w:rPr>
          <w:rFonts w:ascii="Arial" w:hAnsi="Arial" w:cs="Arial"/>
          <w:lang w:val="mn-MN"/>
        </w:rPr>
      </w:pPr>
      <w:r>
        <w:rPr>
          <w:rFonts w:ascii="Arial" w:hAnsi="Arial" w:cs="Arial"/>
          <w:lang w:val="mn-MN"/>
        </w:rPr>
        <w:t xml:space="preserve">1.14.  Хариуцсан асуудлаар </w:t>
      </w:r>
      <w:r w:rsidR="004456A1">
        <w:rPr>
          <w:rFonts w:ascii="Arial" w:hAnsi="Arial" w:cs="Arial"/>
          <w:lang w:val="mn-MN"/>
        </w:rPr>
        <w:t>гарсан хурлын шийдвэрийн талаар гарсан маргааныг хянах, шийдвэр нь хууль эрх зүйд нийцэж байгаа эсэхэд үнэлэлт</w:t>
      </w:r>
      <w:r>
        <w:rPr>
          <w:rFonts w:ascii="Arial" w:hAnsi="Arial" w:cs="Arial"/>
          <w:lang w:val="mn-MN"/>
        </w:rPr>
        <w:t>,</w:t>
      </w:r>
      <w:r w:rsidR="004456A1">
        <w:rPr>
          <w:rFonts w:ascii="Arial" w:hAnsi="Arial" w:cs="Arial"/>
          <w:lang w:val="mn-MN"/>
        </w:rPr>
        <w:t xml:space="preserve"> дүгнэл</w:t>
      </w:r>
      <w:r>
        <w:rPr>
          <w:rFonts w:ascii="Arial" w:hAnsi="Arial" w:cs="Arial"/>
          <w:lang w:val="mn-MN"/>
        </w:rPr>
        <w:t>т</w:t>
      </w:r>
      <w:r w:rsidR="004456A1">
        <w:rPr>
          <w:rFonts w:ascii="Arial" w:hAnsi="Arial" w:cs="Arial"/>
          <w:lang w:val="mn-MN"/>
        </w:rPr>
        <w:t xml:space="preserve"> өгч, өөр</w:t>
      </w:r>
      <w:r w:rsidR="003365A0">
        <w:rPr>
          <w:rFonts w:ascii="Arial" w:hAnsi="Arial" w:cs="Arial"/>
          <w:lang w:val="mn-MN"/>
        </w:rPr>
        <w:t>члөх хүчингүй болгох талаарх сан</w:t>
      </w:r>
      <w:r w:rsidR="004456A1">
        <w:rPr>
          <w:rFonts w:ascii="Arial" w:hAnsi="Arial" w:cs="Arial"/>
          <w:lang w:val="mn-MN"/>
        </w:rPr>
        <w:t>а</w:t>
      </w:r>
      <w:r w:rsidR="003365A0">
        <w:rPr>
          <w:rFonts w:ascii="Arial" w:hAnsi="Arial" w:cs="Arial"/>
          <w:lang w:val="mn-MN"/>
        </w:rPr>
        <w:t>л</w:t>
      </w:r>
      <w:r w:rsidR="004456A1">
        <w:rPr>
          <w:rFonts w:ascii="Arial" w:hAnsi="Arial" w:cs="Arial"/>
          <w:lang w:val="mn-MN"/>
        </w:rPr>
        <w:t>ыг ИТХ-ын Тэргүүлэгчдийн хуралд оруулах.</w:t>
      </w:r>
    </w:p>
    <w:p w:rsidR="004456A1" w:rsidRDefault="004456A1" w:rsidP="00320DDB">
      <w:pPr>
        <w:pStyle w:val="ListParagraph"/>
        <w:ind w:left="0" w:firstLine="567"/>
        <w:jc w:val="both"/>
        <w:rPr>
          <w:rFonts w:ascii="Arial" w:hAnsi="Arial" w:cs="Arial"/>
          <w:lang w:val="mn-MN"/>
        </w:rPr>
      </w:pPr>
      <w:r>
        <w:rPr>
          <w:rFonts w:ascii="Arial" w:hAnsi="Arial" w:cs="Arial"/>
          <w:lang w:val="mn-MN"/>
        </w:rPr>
        <w:t xml:space="preserve">1.15. </w:t>
      </w:r>
      <w:r w:rsidR="00CD4A0C">
        <w:rPr>
          <w:rFonts w:ascii="Arial" w:hAnsi="Arial" w:cs="Arial"/>
          <w:lang w:val="mn-MN"/>
        </w:rPr>
        <w:t>Хариуцсан асуудлаар ИТХ-ын шийдвэрт Засаг даргаас тавьсан хоригийн үндэслэлийг судалж, хүлээн авах эсэх саналаа хурлын даргад өгөх</w:t>
      </w:r>
    </w:p>
    <w:p w:rsidR="00CD4A0C" w:rsidRDefault="00CD4A0C" w:rsidP="00320DDB">
      <w:pPr>
        <w:pStyle w:val="ListParagraph"/>
        <w:ind w:left="0" w:firstLine="567"/>
        <w:jc w:val="both"/>
        <w:rPr>
          <w:rFonts w:ascii="Arial" w:hAnsi="Arial" w:cs="Arial"/>
          <w:lang w:val="mn-MN"/>
        </w:rPr>
      </w:pPr>
      <w:r>
        <w:rPr>
          <w:rFonts w:ascii="Arial" w:hAnsi="Arial" w:cs="Arial"/>
          <w:lang w:val="mn-MN"/>
        </w:rPr>
        <w:t xml:space="preserve">1.16. Хариуцсан </w:t>
      </w:r>
      <w:r w:rsidR="0080043C">
        <w:rPr>
          <w:rFonts w:ascii="Arial" w:hAnsi="Arial" w:cs="Arial"/>
          <w:lang w:val="mn-MN"/>
        </w:rPr>
        <w:t>салбарын хүрээний асуудлаар төр</w:t>
      </w:r>
      <w:r>
        <w:rPr>
          <w:rFonts w:ascii="Arial" w:hAnsi="Arial" w:cs="Arial"/>
          <w:lang w:val="mn-MN"/>
        </w:rPr>
        <w:t>и</w:t>
      </w:r>
      <w:r w:rsidR="0080043C">
        <w:rPr>
          <w:rFonts w:ascii="Arial" w:hAnsi="Arial" w:cs="Arial"/>
          <w:lang w:val="mn-MN"/>
        </w:rPr>
        <w:t>йн бус байгууллагуудтай хари</w:t>
      </w:r>
      <w:r>
        <w:rPr>
          <w:rFonts w:ascii="Arial" w:hAnsi="Arial" w:cs="Arial"/>
          <w:lang w:val="mn-MN"/>
        </w:rPr>
        <w:t>л</w:t>
      </w:r>
      <w:r w:rsidR="0080043C">
        <w:rPr>
          <w:rFonts w:ascii="Arial" w:hAnsi="Arial" w:cs="Arial"/>
          <w:lang w:val="mn-MN"/>
        </w:rPr>
        <w:t>ц</w:t>
      </w:r>
      <w:r>
        <w:rPr>
          <w:rFonts w:ascii="Arial" w:hAnsi="Arial" w:cs="Arial"/>
          <w:lang w:val="mn-MN"/>
        </w:rPr>
        <w:t>ах хамтран ажиллах, дэмжлэг туслалцаа үзүүлэх, үйл ажиллагааг нь нутгийн удирдлага, иргэдийн эрх ашиг, сонирхол нийцүүлэх асуудлыг эрх олгосны дагуу  ИТХ-ыг төлөөлөн гүйцэтгэнэ.</w:t>
      </w:r>
    </w:p>
    <w:p w:rsidR="00CD4A0C" w:rsidRDefault="00CD4A0C" w:rsidP="00320DDB">
      <w:pPr>
        <w:pStyle w:val="ListParagraph"/>
        <w:ind w:left="0" w:firstLine="567"/>
        <w:jc w:val="both"/>
        <w:rPr>
          <w:rFonts w:ascii="Arial" w:hAnsi="Arial" w:cs="Arial"/>
          <w:lang w:val="mn-MN"/>
        </w:rPr>
      </w:pPr>
      <w:r>
        <w:rPr>
          <w:rFonts w:ascii="Arial" w:hAnsi="Arial" w:cs="Arial"/>
          <w:lang w:val="mn-MN"/>
        </w:rPr>
        <w:t>1.17. Хариуцсан салбар, чиглэлээр хууль хурлын шийдвэрийг иргэдэд таниулах, хуулийн хэрэгжилтийг хангуулаж ажиллах.</w:t>
      </w:r>
    </w:p>
    <w:p w:rsidR="004456A1" w:rsidRDefault="00CD4A0C" w:rsidP="00320DDB">
      <w:pPr>
        <w:pStyle w:val="ListParagraph"/>
        <w:ind w:left="0" w:firstLine="567"/>
        <w:jc w:val="both"/>
        <w:rPr>
          <w:rFonts w:ascii="Arial" w:hAnsi="Arial" w:cs="Arial"/>
          <w:lang w:val="mn-MN"/>
        </w:rPr>
      </w:pPr>
      <w:r>
        <w:rPr>
          <w:rFonts w:ascii="Arial" w:hAnsi="Arial" w:cs="Arial"/>
          <w:lang w:val="mn-MN"/>
        </w:rPr>
        <w:t xml:space="preserve">1.18. Хариуцсан салбар, чиглэлээр иргэдийн санэл хүсэлт, өргөдөл, гомдол, эрэлт хэрэгцээг байнга судалж нэгтгэн дүгнэлт гаргаж, Тэргүүлэгчдэд хагас, бүтэн жилээр мэдээлэл хийнэ. </w:t>
      </w:r>
    </w:p>
    <w:p w:rsidR="00B47F23" w:rsidRDefault="00B47F23" w:rsidP="00320DDB">
      <w:pPr>
        <w:pStyle w:val="ListParagraph"/>
        <w:ind w:left="0" w:firstLine="567"/>
        <w:jc w:val="both"/>
        <w:rPr>
          <w:rFonts w:ascii="Arial" w:hAnsi="Arial" w:cs="Arial"/>
          <w:lang w:val="mn-MN"/>
        </w:rPr>
      </w:pPr>
      <w:r>
        <w:rPr>
          <w:rFonts w:ascii="Arial" w:hAnsi="Arial" w:cs="Arial"/>
          <w:lang w:val="mn-MN"/>
        </w:rPr>
        <w:t>1.19. Хариуцсан салбар, чиглэлээр шаардлагатай судалгааг хурлын эрх хэмжээнд нийцүүлэн хийж дүгнэлт гарган, хуралд оруулна. Хууль тоготомжийн хэрэгжилт, орон нутаг, иргэдийн эрх ашгийг хамгаалах асуудлаар иргэд,</w:t>
      </w:r>
      <w:r w:rsidR="0080043C">
        <w:rPr>
          <w:rFonts w:ascii="Arial" w:hAnsi="Arial" w:cs="Arial"/>
          <w:lang w:val="mn-MN"/>
        </w:rPr>
        <w:t xml:space="preserve"> нийтийн дунд асуулга я</w:t>
      </w:r>
      <w:r>
        <w:rPr>
          <w:rFonts w:ascii="Arial" w:hAnsi="Arial" w:cs="Arial"/>
          <w:lang w:val="mn-MN"/>
        </w:rPr>
        <w:t>вуулах, уулзалт, ярилцлага, нээлттэй хэлэлцүүлгийн ажлуудыг зохион байгуулж, шийд</w:t>
      </w:r>
      <w:r w:rsidR="0080043C">
        <w:rPr>
          <w:rFonts w:ascii="Arial" w:hAnsi="Arial" w:cs="Arial"/>
          <w:lang w:val="mn-MN"/>
        </w:rPr>
        <w:t>вэ</w:t>
      </w:r>
      <w:r>
        <w:rPr>
          <w:rFonts w:ascii="Arial" w:hAnsi="Arial" w:cs="Arial"/>
          <w:lang w:val="mn-MN"/>
        </w:rPr>
        <w:t xml:space="preserve">рийн төсөл боловсруулан ИТХ-ын болон Тэргүүлэгчдийн хуралдаанд оруулж хэлэлцүүлэх. </w:t>
      </w:r>
    </w:p>
    <w:p w:rsidR="00B47F23" w:rsidRDefault="00B47F23" w:rsidP="00320DDB">
      <w:pPr>
        <w:pStyle w:val="ListParagraph"/>
        <w:ind w:left="0" w:firstLine="567"/>
        <w:jc w:val="both"/>
        <w:rPr>
          <w:rFonts w:ascii="Arial" w:hAnsi="Arial" w:cs="Arial"/>
          <w:lang w:val="mn-MN"/>
        </w:rPr>
      </w:pPr>
      <w:r>
        <w:rPr>
          <w:rFonts w:ascii="Arial" w:hAnsi="Arial" w:cs="Arial"/>
          <w:lang w:val="mn-MN"/>
        </w:rPr>
        <w:t>1.20. Хариуцсан салбар, чиглэлээр</w:t>
      </w:r>
      <w:r w:rsidR="001A6539">
        <w:rPr>
          <w:rFonts w:ascii="Arial" w:hAnsi="Arial" w:cs="Arial"/>
          <w:lang w:val="mn-MN"/>
        </w:rPr>
        <w:t xml:space="preserve"> хууль тогтоомж, хурлын шийдвэрийн хэрэгжилт, иргэдийн эрх, эрх чөлөө</w:t>
      </w:r>
      <w:r>
        <w:rPr>
          <w:rFonts w:ascii="Arial" w:hAnsi="Arial" w:cs="Arial"/>
          <w:lang w:val="mn-MN"/>
        </w:rPr>
        <w:t xml:space="preserve"> </w:t>
      </w:r>
      <w:r w:rsidR="001A6539">
        <w:rPr>
          <w:rFonts w:ascii="Arial" w:hAnsi="Arial" w:cs="Arial"/>
          <w:lang w:val="mn-MN"/>
        </w:rPr>
        <w:t>хууль ёсны ашиг сонирхо</w:t>
      </w:r>
      <w:r w:rsidR="00093B18">
        <w:rPr>
          <w:rFonts w:ascii="Arial" w:hAnsi="Arial" w:cs="Arial"/>
          <w:lang w:val="mn-MN"/>
        </w:rPr>
        <w:t>л</w:t>
      </w:r>
      <w:r w:rsidR="001A6539">
        <w:rPr>
          <w:rFonts w:ascii="Arial" w:hAnsi="Arial" w:cs="Arial"/>
          <w:lang w:val="mn-MN"/>
        </w:rPr>
        <w:t>, төрийн</w:t>
      </w:r>
      <w:r w:rsidR="00093B18">
        <w:rPr>
          <w:rFonts w:ascii="Arial" w:hAnsi="Arial" w:cs="Arial"/>
          <w:lang w:val="mn-MN"/>
        </w:rPr>
        <w:t xml:space="preserve"> </w:t>
      </w:r>
      <w:r w:rsidR="001A6539">
        <w:rPr>
          <w:rFonts w:ascii="Arial" w:hAnsi="Arial" w:cs="Arial"/>
          <w:lang w:val="mn-MN"/>
        </w:rPr>
        <w:t xml:space="preserve">байгууллагын удирдлага, тэдгээрийн албан тушаалтан, ААН байгууллагын үйл ажиллагаатай холбогдуулан асуулга тавьж, хариултыг нээлттэй авч хуралдаанд болон иргэдэд нээлттэй мэдээлэх. </w:t>
      </w:r>
    </w:p>
    <w:p w:rsidR="001A6539" w:rsidRDefault="001A6539" w:rsidP="00320DDB">
      <w:pPr>
        <w:pStyle w:val="ListParagraph"/>
        <w:ind w:left="0" w:firstLine="567"/>
        <w:jc w:val="both"/>
        <w:rPr>
          <w:rFonts w:ascii="Arial" w:hAnsi="Arial" w:cs="Arial"/>
          <w:lang w:val="mn-MN"/>
        </w:rPr>
      </w:pPr>
      <w:r>
        <w:rPr>
          <w:rFonts w:ascii="Arial" w:hAnsi="Arial" w:cs="Arial"/>
          <w:lang w:val="mn-MN"/>
        </w:rPr>
        <w:t>1.21. Хороод нь ИТХ-ын хоёр хуралдааны хооронд хурлын шийдвэрийн мэдээлэл, тулгамдаж байгаа асуудал, санал шүүмжлэлд үндэслэн ажлаа төлөвлөж, хурлаараа хэлэлцэн баталж, хэрэгжилтийг зохион байгуулан, биелэлтийг дүгнэнэ.</w:t>
      </w:r>
    </w:p>
    <w:p w:rsidR="001A6539" w:rsidRDefault="0080043C" w:rsidP="00320DDB">
      <w:pPr>
        <w:pStyle w:val="ListParagraph"/>
        <w:ind w:left="0" w:firstLine="567"/>
        <w:jc w:val="both"/>
        <w:rPr>
          <w:rFonts w:ascii="Arial" w:hAnsi="Arial" w:cs="Arial"/>
          <w:lang w:val="mn-MN"/>
        </w:rPr>
      </w:pPr>
      <w:r>
        <w:rPr>
          <w:rFonts w:ascii="Arial" w:hAnsi="Arial" w:cs="Arial"/>
          <w:lang w:val="mn-MN"/>
        </w:rPr>
        <w:t>1.22. Хороо нь х</w:t>
      </w:r>
      <w:r w:rsidR="001A6539">
        <w:rPr>
          <w:rFonts w:ascii="Arial" w:hAnsi="Arial" w:cs="Arial"/>
          <w:lang w:val="mn-MN"/>
        </w:rPr>
        <w:t>и</w:t>
      </w:r>
      <w:r>
        <w:rPr>
          <w:rFonts w:ascii="Arial" w:hAnsi="Arial" w:cs="Arial"/>
          <w:lang w:val="mn-MN"/>
        </w:rPr>
        <w:t>й</w:t>
      </w:r>
      <w:r w:rsidR="001A6539">
        <w:rPr>
          <w:rFonts w:ascii="Arial" w:hAnsi="Arial" w:cs="Arial"/>
          <w:lang w:val="mn-MN"/>
        </w:rPr>
        <w:t xml:space="preserve">сэн ажлынхаа хэрэгжилт, ажлын </w:t>
      </w:r>
      <w:r>
        <w:rPr>
          <w:rFonts w:ascii="Arial" w:hAnsi="Arial" w:cs="Arial"/>
          <w:lang w:val="mn-MN"/>
        </w:rPr>
        <w:t xml:space="preserve"> тайлангаа </w:t>
      </w:r>
      <w:r w:rsidR="001A6539">
        <w:rPr>
          <w:rFonts w:ascii="Arial" w:hAnsi="Arial" w:cs="Arial"/>
          <w:lang w:val="mn-MN"/>
        </w:rPr>
        <w:t>хагас</w:t>
      </w:r>
      <w:r>
        <w:rPr>
          <w:rFonts w:ascii="Arial" w:hAnsi="Arial" w:cs="Arial"/>
          <w:lang w:val="mn-MN"/>
        </w:rPr>
        <w:t>,</w:t>
      </w:r>
      <w:r w:rsidR="001A6539">
        <w:rPr>
          <w:rFonts w:ascii="Arial" w:hAnsi="Arial" w:cs="Arial"/>
          <w:lang w:val="mn-MN"/>
        </w:rPr>
        <w:t xml:space="preserve"> бүтэн жил тутам ИТХ-д танилцуулж, гишүүн бүрийн гүйцэтгэсэн</w:t>
      </w:r>
      <w:r w:rsidR="003365A0">
        <w:rPr>
          <w:rFonts w:ascii="Arial" w:hAnsi="Arial" w:cs="Arial"/>
          <w:lang w:val="mn-MN"/>
        </w:rPr>
        <w:t xml:space="preserve"> </w:t>
      </w:r>
      <w:r w:rsidR="001A6539">
        <w:rPr>
          <w:rFonts w:ascii="Arial" w:hAnsi="Arial" w:cs="Arial"/>
          <w:lang w:val="mn-MN"/>
        </w:rPr>
        <w:t xml:space="preserve">ажил, оролцоогоор нэгтгэн дүгнэж, хуралд мэдээлэн материалаа баримтжуулан бичмэл тайлангийн хамт ИТХ-ын Тэргүүлэгчдийн ажлын албанд өгч байна. </w:t>
      </w:r>
    </w:p>
    <w:p w:rsidR="001A6539" w:rsidRDefault="001A6539" w:rsidP="00320DDB">
      <w:pPr>
        <w:pStyle w:val="ListParagraph"/>
        <w:ind w:left="0" w:firstLine="567"/>
        <w:jc w:val="both"/>
        <w:rPr>
          <w:rFonts w:ascii="Arial" w:hAnsi="Arial" w:cs="Arial"/>
          <w:lang w:val="mn-MN"/>
        </w:rPr>
      </w:pPr>
      <w:r>
        <w:rPr>
          <w:rFonts w:ascii="Arial" w:hAnsi="Arial" w:cs="Arial"/>
          <w:lang w:val="mn-MN"/>
        </w:rPr>
        <w:t>1.23. Хороод нь хийсэн ажлын өдөр тутмын болон үйл ажиллагаа, зохион байгуулсан ажлын талаарх мэдээллийг ИТХ-ын админаар дамжууүлан “</w:t>
      </w:r>
      <w:r>
        <w:rPr>
          <w:rFonts w:ascii="Arial" w:hAnsi="Arial" w:cs="Arial"/>
        </w:rPr>
        <w:t>Tumurbulag. Khovsgol. Khural .mn</w:t>
      </w:r>
      <w:r w:rsidR="00D83760">
        <w:rPr>
          <w:rFonts w:ascii="Arial" w:hAnsi="Arial" w:cs="Arial"/>
          <w:lang w:val="mn-MN"/>
        </w:rPr>
        <w:t>”</w:t>
      </w:r>
      <w:r>
        <w:rPr>
          <w:rFonts w:ascii="Arial" w:hAnsi="Arial" w:cs="Arial"/>
          <w:lang w:val="mn-MN"/>
        </w:rPr>
        <w:t xml:space="preserve"> цахим хуудсаар иргэдэд сонгогчдод мэдээлж ажиллана.</w:t>
      </w:r>
    </w:p>
    <w:p w:rsidR="007E5449" w:rsidRDefault="007E5449" w:rsidP="00320DDB">
      <w:pPr>
        <w:pStyle w:val="ListParagraph"/>
        <w:ind w:left="0" w:firstLine="567"/>
        <w:jc w:val="both"/>
        <w:rPr>
          <w:rFonts w:ascii="Arial" w:hAnsi="Arial" w:cs="Arial"/>
          <w:lang w:val="mn-MN"/>
        </w:rPr>
      </w:pPr>
      <w:r>
        <w:rPr>
          <w:rFonts w:ascii="Arial" w:hAnsi="Arial" w:cs="Arial"/>
          <w:lang w:val="mn-MN"/>
        </w:rPr>
        <w:t xml:space="preserve">1.2.4 ИТХ-ын хороод нь шийдвэр гаргахдаа сумын ИТХ-ын албан бланкийг албан хэрэгцээнд ашиглаж болно. </w:t>
      </w:r>
    </w:p>
    <w:p w:rsidR="00807083" w:rsidRDefault="00807083" w:rsidP="00320DDB">
      <w:pPr>
        <w:pStyle w:val="ListParagraph"/>
        <w:ind w:left="0" w:firstLine="567"/>
        <w:jc w:val="both"/>
        <w:rPr>
          <w:rFonts w:ascii="Arial" w:hAnsi="Arial" w:cs="Arial"/>
          <w:lang w:val="mn-MN"/>
        </w:rPr>
      </w:pPr>
    </w:p>
    <w:p w:rsidR="00807083" w:rsidRDefault="00807083" w:rsidP="00320DDB">
      <w:pPr>
        <w:ind w:firstLine="567"/>
        <w:jc w:val="both"/>
        <w:rPr>
          <w:rFonts w:ascii="Arial" w:hAnsi="Arial" w:cs="Arial"/>
          <w:b/>
          <w:lang w:val="mn-MN"/>
        </w:rPr>
      </w:pPr>
      <w:r w:rsidRPr="00807083">
        <w:rPr>
          <w:rFonts w:ascii="Arial" w:hAnsi="Arial" w:cs="Arial"/>
          <w:b/>
          <w:lang w:val="mn-MN"/>
        </w:rPr>
        <w:lastRenderedPageBreak/>
        <w:t>Хоёр. Сумын ИТХ-ын дэргэдэх хороодын ажиллах журам</w:t>
      </w:r>
    </w:p>
    <w:p w:rsidR="00320DDB" w:rsidRPr="00807083" w:rsidRDefault="00320DDB" w:rsidP="00320DDB">
      <w:pPr>
        <w:ind w:firstLine="567"/>
        <w:jc w:val="both"/>
        <w:rPr>
          <w:rFonts w:ascii="Arial" w:hAnsi="Arial" w:cs="Arial"/>
          <w:b/>
          <w:lang w:val="mn-MN"/>
        </w:rPr>
      </w:pPr>
    </w:p>
    <w:p w:rsidR="00807083" w:rsidRPr="00E70540" w:rsidRDefault="00807083" w:rsidP="00320DDB">
      <w:pPr>
        <w:pStyle w:val="ListParagraph"/>
        <w:ind w:left="0" w:firstLine="567"/>
        <w:jc w:val="both"/>
        <w:rPr>
          <w:rFonts w:ascii="Arial" w:hAnsi="Arial" w:cs="Arial"/>
          <w:b/>
          <w:lang w:val="mn-MN"/>
        </w:rPr>
      </w:pPr>
      <w:r w:rsidRPr="00E70540">
        <w:rPr>
          <w:rFonts w:ascii="Arial" w:hAnsi="Arial" w:cs="Arial"/>
          <w:b/>
          <w:lang w:val="mn-MN"/>
        </w:rPr>
        <w:t>2.1.Нийгмийн бодлого, х</w:t>
      </w:r>
      <w:r w:rsidR="00E70540" w:rsidRPr="00E70540">
        <w:rPr>
          <w:rFonts w:ascii="Arial" w:hAnsi="Arial" w:cs="Arial"/>
          <w:b/>
          <w:lang w:val="mn-MN"/>
        </w:rPr>
        <w:t xml:space="preserve">өгжлийн асуудал хариуцсан хорооны хийж, хэрэгжүүлэх </w:t>
      </w:r>
      <w:r w:rsidR="007E5449">
        <w:rPr>
          <w:rFonts w:ascii="Arial" w:hAnsi="Arial" w:cs="Arial"/>
          <w:b/>
          <w:lang w:val="mn-MN"/>
        </w:rPr>
        <w:t xml:space="preserve">үйл ажиллагааны </w:t>
      </w:r>
      <w:r w:rsidR="00E70540" w:rsidRPr="00E70540">
        <w:rPr>
          <w:rFonts w:ascii="Arial" w:hAnsi="Arial" w:cs="Arial"/>
          <w:b/>
          <w:lang w:val="mn-MN"/>
        </w:rPr>
        <w:t xml:space="preserve">чиглэл: </w:t>
      </w:r>
    </w:p>
    <w:p w:rsidR="00D62CF3" w:rsidRPr="00807083" w:rsidRDefault="00807083" w:rsidP="00320DDB">
      <w:pPr>
        <w:pStyle w:val="ListParagraph"/>
        <w:ind w:left="0" w:firstLine="567"/>
        <w:jc w:val="both"/>
        <w:rPr>
          <w:rFonts w:ascii="Arial" w:hAnsi="Arial" w:cs="Arial"/>
          <w:lang w:val="mn-MN"/>
        </w:rPr>
      </w:pPr>
      <w:r w:rsidRPr="00807083">
        <w:rPr>
          <w:rFonts w:ascii="Arial" w:hAnsi="Arial" w:cs="Arial"/>
          <w:lang w:val="mn-MN"/>
        </w:rPr>
        <w:t>2.1.</w:t>
      </w:r>
      <w:r w:rsidR="00D62CF3" w:rsidRPr="00807083">
        <w:rPr>
          <w:rFonts w:ascii="Arial" w:hAnsi="Arial" w:cs="Arial"/>
          <w:lang w:val="mn-MN"/>
        </w:rPr>
        <w:t>1. Хүн амыг ажилгүйдэл, ядуурлаас хамгаалах, түүнтэй тэмцэх асуудлаар гаргасан хууль тогтоомж, төсөл хөтөлбөрүүдийн явц, хэрэгжилтэнд хяналт</w:t>
      </w:r>
      <w:r w:rsidR="0080043C">
        <w:rPr>
          <w:rFonts w:ascii="Arial" w:hAnsi="Arial" w:cs="Arial"/>
          <w:lang w:val="mn-MN"/>
        </w:rPr>
        <w:t>,</w:t>
      </w:r>
      <w:r w:rsidR="00D62CF3" w:rsidRPr="00807083">
        <w:rPr>
          <w:rFonts w:ascii="Arial" w:hAnsi="Arial" w:cs="Arial"/>
          <w:lang w:val="mn-MN"/>
        </w:rPr>
        <w:t xml:space="preserve"> шалгалт хийж өгөөж, үр дүнг тооцон сонгогч, иргэдэд  мэдээлэх</w:t>
      </w:r>
      <w:r w:rsidR="00D62CF3" w:rsidRPr="00807083">
        <w:rPr>
          <w:rFonts w:ascii="Arial" w:hAnsi="Arial" w:cs="Arial"/>
        </w:rPr>
        <w:t>.</w:t>
      </w:r>
    </w:p>
    <w:p w:rsidR="00D62CF3" w:rsidRPr="00807083" w:rsidRDefault="00D62CF3" w:rsidP="00320DDB">
      <w:pPr>
        <w:tabs>
          <w:tab w:val="left" w:pos="-3366"/>
        </w:tabs>
        <w:spacing w:after="120"/>
        <w:ind w:firstLine="567"/>
        <w:jc w:val="both"/>
        <w:rPr>
          <w:rFonts w:ascii="Arial" w:hAnsi="Arial" w:cs="Arial"/>
        </w:rPr>
      </w:pPr>
      <w:r w:rsidRPr="00807083">
        <w:rPr>
          <w:rFonts w:ascii="Arial" w:hAnsi="Arial" w:cs="Arial"/>
        </w:rPr>
        <w:t>2</w:t>
      </w:r>
      <w:r w:rsidRPr="00807083">
        <w:rPr>
          <w:rFonts w:ascii="Arial" w:hAnsi="Arial" w:cs="Arial"/>
          <w:lang w:val="mn-MN"/>
        </w:rPr>
        <w:t>.</w:t>
      </w:r>
      <w:r w:rsidR="00807083">
        <w:rPr>
          <w:rFonts w:ascii="Arial" w:hAnsi="Arial" w:cs="Arial"/>
          <w:lang w:val="mn-MN"/>
        </w:rPr>
        <w:t xml:space="preserve">1.2. </w:t>
      </w:r>
      <w:r w:rsidRPr="00807083">
        <w:rPr>
          <w:rFonts w:ascii="Arial" w:hAnsi="Arial" w:cs="Arial"/>
          <w:lang w:val="mn-MN"/>
        </w:rPr>
        <w:t>Ажилгүйдэл, ядууралтай тэмцэх арга хэмжээний хүрээнд сан бүрдүүлж түүний ашиглалт, үр өгөөж, зарцуулалт, өсөлтөд хяналт тавьж, хүртээмж</w:t>
      </w:r>
      <w:r w:rsidR="0080043C">
        <w:rPr>
          <w:rFonts w:ascii="Arial" w:hAnsi="Arial" w:cs="Arial"/>
          <w:lang w:val="mn-MN"/>
        </w:rPr>
        <w:t>,</w:t>
      </w:r>
      <w:r w:rsidRPr="00807083">
        <w:rPr>
          <w:rFonts w:ascii="Arial" w:hAnsi="Arial" w:cs="Arial"/>
          <w:lang w:val="mn-MN"/>
        </w:rPr>
        <w:t xml:space="preserve"> үр дүнгийн явцын тухай асуудлаар холбогдох удирдлагын илтгэл</w:t>
      </w:r>
      <w:r w:rsidR="0080043C">
        <w:rPr>
          <w:rFonts w:ascii="Arial" w:hAnsi="Arial" w:cs="Arial"/>
          <w:lang w:val="mn-MN"/>
        </w:rPr>
        <w:t>,</w:t>
      </w:r>
      <w:r w:rsidRPr="00807083">
        <w:rPr>
          <w:rFonts w:ascii="Arial" w:hAnsi="Arial" w:cs="Arial"/>
          <w:lang w:val="mn-MN"/>
        </w:rPr>
        <w:t xml:space="preserve"> мэдээллийг хэлэлцэж шаардлагатай арга хэмжээг тухай бүр авахуулж ажиллах</w:t>
      </w:r>
      <w:r w:rsidRPr="00807083">
        <w:rPr>
          <w:rFonts w:ascii="Arial" w:hAnsi="Arial" w:cs="Arial"/>
        </w:rPr>
        <w:t>.</w:t>
      </w:r>
    </w:p>
    <w:p w:rsidR="00D62CF3" w:rsidRPr="00807083" w:rsidRDefault="00807083" w:rsidP="00320DDB">
      <w:pPr>
        <w:tabs>
          <w:tab w:val="left" w:pos="-3366"/>
        </w:tabs>
        <w:ind w:firstLine="567"/>
        <w:jc w:val="both"/>
        <w:rPr>
          <w:rFonts w:ascii="Arial" w:hAnsi="Arial" w:cs="Arial"/>
          <w:lang w:val="mn-MN"/>
        </w:rPr>
      </w:pPr>
      <w:r>
        <w:rPr>
          <w:rFonts w:ascii="Arial" w:hAnsi="Arial" w:cs="Arial"/>
          <w:lang w:val="mn-MN"/>
        </w:rPr>
        <w:t>2.1.</w:t>
      </w:r>
      <w:r w:rsidR="00D62CF3" w:rsidRPr="00807083">
        <w:rPr>
          <w:rFonts w:ascii="Arial" w:hAnsi="Arial" w:cs="Arial"/>
        </w:rPr>
        <w:t>3</w:t>
      </w:r>
      <w:r w:rsidR="00D62CF3" w:rsidRPr="00807083">
        <w:rPr>
          <w:rFonts w:ascii="Arial" w:hAnsi="Arial" w:cs="Arial"/>
          <w:lang w:val="mn-MN"/>
        </w:rPr>
        <w:t xml:space="preserve">. </w:t>
      </w:r>
      <w:r w:rsidR="00D62CF3" w:rsidRPr="00807083">
        <w:rPr>
          <w:rFonts w:ascii="Arial" w:hAnsi="Arial" w:cs="Arial"/>
        </w:rPr>
        <w:t xml:space="preserve"> </w:t>
      </w:r>
      <w:r w:rsidR="00D62CF3" w:rsidRPr="00807083">
        <w:rPr>
          <w:rFonts w:ascii="Arial" w:hAnsi="Arial" w:cs="Arial"/>
          <w:lang w:val="mn-MN"/>
        </w:rPr>
        <w:t xml:space="preserve">Ядуурлыг бууруулах, нийгмийн хамгааллыг сайжруулах арга хэмжээг үр дүнд хүргэх үндсэн зарчим нь ажлын байр бий болгож бүтээмжийн өсөлтийг хангах явдал гэж үзэж бодлого, арга хэмжээг нэгтгэн зохион байгуулах </w:t>
      </w:r>
    </w:p>
    <w:p w:rsidR="00D62CF3" w:rsidRPr="00807083" w:rsidRDefault="00807083" w:rsidP="00320DDB">
      <w:pPr>
        <w:tabs>
          <w:tab w:val="left" w:pos="-3366"/>
        </w:tabs>
        <w:ind w:firstLine="567"/>
        <w:jc w:val="both"/>
        <w:rPr>
          <w:rFonts w:ascii="Arial" w:hAnsi="Arial" w:cs="Arial"/>
          <w:lang w:val="mn-MN"/>
        </w:rPr>
      </w:pPr>
      <w:r>
        <w:rPr>
          <w:rFonts w:ascii="Arial" w:hAnsi="Arial" w:cs="Arial"/>
          <w:lang w:val="mn-MN"/>
        </w:rPr>
        <w:t>2.1.</w:t>
      </w:r>
      <w:r w:rsidR="00D62CF3" w:rsidRPr="00807083">
        <w:rPr>
          <w:rFonts w:ascii="Arial" w:hAnsi="Arial" w:cs="Arial"/>
        </w:rPr>
        <w:t>4</w:t>
      </w:r>
      <w:r w:rsidR="00D62CF3" w:rsidRPr="00807083">
        <w:rPr>
          <w:rFonts w:ascii="Arial" w:hAnsi="Arial" w:cs="Arial"/>
          <w:lang w:val="mn-MN"/>
        </w:rPr>
        <w:t>. Ажил олгогч, хөдөлмөр эрхлэгчдийн хоорондох хууль эрх зүйн орчинд анхаарал тавьж цалин хөлс олголт, хөдөлмөрийн гэрээ, хөдөлмөр хамгаалал, аюулгүй ажиллагаа, хөдөлмөрийн нөхцлийн стандарт, нийгмийн даатгалд хамруулах шаардлагын хэрэгжилтэнд тавих хяналт шаардлагыг өндөржүүлж, мөрдүүлэх ажилд холбогдох хууль хяналтын байгууллагуудын хүчийг нэгтгэн жилд</w:t>
      </w:r>
      <w:r>
        <w:rPr>
          <w:rFonts w:ascii="Arial" w:hAnsi="Arial" w:cs="Arial"/>
          <w:lang w:val="mn-MN"/>
        </w:rPr>
        <w:t xml:space="preserve"> төрийн байгууллага</w:t>
      </w:r>
      <w:r w:rsidR="00D62CF3" w:rsidRPr="00807083">
        <w:rPr>
          <w:rFonts w:ascii="Arial" w:hAnsi="Arial" w:cs="Arial"/>
          <w:lang w:val="mn-MN"/>
        </w:rPr>
        <w:t xml:space="preserve"> аж ахуйн нэгж, хувийн хэвшилд иж бүрэн шалгалт хийлгэж дүнг хуралд оруулж олон нийтэд өргөн мэдээлэх</w:t>
      </w:r>
      <w:r w:rsidR="00D62CF3" w:rsidRPr="00807083">
        <w:rPr>
          <w:rFonts w:ascii="Arial" w:hAnsi="Arial" w:cs="Arial"/>
        </w:rPr>
        <w:t>.</w:t>
      </w:r>
      <w:r w:rsidR="00D62CF3" w:rsidRPr="00807083">
        <w:rPr>
          <w:rFonts w:ascii="Arial" w:hAnsi="Arial" w:cs="Arial"/>
          <w:lang w:val="mn-MN"/>
        </w:rPr>
        <w:t xml:space="preserve"> </w:t>
      </w:r>
    </w:p>
    <w:p w:rsidR="00D62CF3" w:rsidRPr="00807083" w:rsidRDefault="00807083" w:rsidP="00320DDB">
      <w:pPr>
        <w:tabs>
          <w:tab w:val="left" w:pos="-3366"/>
        </w:tabs>
        <w:ind w:firstLine="567"/>
        <w:jc w:val="both"/>
        <w:rPr>
          <w:rFonts w:ascii="Arial" w:hAnsi="Arial" w:cs="Arial"/>
          <w:lang w:val="mn-MN"/>
        </w:rPr>
      </w:pPr>
      <w:r>
        <w:rPr>
          <w:rFonts w:ascii="Arial" w:hAnsi="Arial" w:cs="Arial"/>
          <w:lang w:val="mn-MN"/>
        </w:rPr>
        <w:t>2.1.</w:t>
      </w:r>
      <w:r w:rsidR="00D62CF3" w:rsidRPr="00807083">
        <w:rPr>
          <w:rFonts w:ascii="Arial" w:hAnsi="Arial" w:cs="Arial"/>
        </w:rPr>
        <w:t>5</w:t>
      </w:r>
      <w:r w:rsidR="00D62CF3" w:rsidRPr="00807083">
        <w:rPr>
          <w:rFonts w:ascii="Arial" w:hAnsi="Arial" w:cs="Arial"/>
          <w:lang w:val="mn-MN"/>
        </w:rPr>
        <w:t xml:space="preserve">. Аж ахуйгаа хөгжүүлж ажлын байр бий болгож байгаа иргэд айл өрх, аж ахуйн нэгж, үйлдвэрлэл үйлчилгээ эрхлэгчдийг баг, </w:t>
      </w:r>
      <w:r>
        <w:rPr>
          <w:rFonts w:ascii="Arial" w:hAnsi="Arial" w:cs="Arial"/>
          <w:lang w:val="mn-MN"/>
        </w:rPr>
        <w:t xml:space="preserve">сумын хэмжээнд </w:t>
      </w:r>
      <w:r w:rsidR="00D62CF3" w:rsidRPr="00807083">
        <w:rPr>
          <w:rFonts w:ascii="Arial" w:hAnsi="Arial" w:cs="Arial"/>
          <w:lang w:val="mn-MN"/>
        </w:rPr>
        <w:t>шалгаруулан өргөмжилж, урамшуулах, арга туршлагыг нь бусдад түгээн дэлгэрүүлэх ажил зохиох</w:t>
      </w:r>
      <w:r w:rsidR="00D62CF3" w:rsidRPr="00807083">
        <w:rPr>
          <w:rFonts w:ascii="Arial" w:hAnsi="Arial" w:cs="Arial"/>
        </w:rPr>
        <w:t>.</w:t>
      </w:r>
      <w:r w:rsidR="00D62CF3" w:rsidRPr="00807083">
        <w:rPr>
          <w:rFonts w:ascii="Arial" w:hAnsi="Arial" w:cs="Arial"/>
          <w:lang w:val="mn-MN"/>
        </w:rPr>
        <w:t xml:space="preserve"> </w:t>
      </w:r>
    </w:p>
    <w:p w:rsidR="00D62CF3" w:rsidRPr="00807083" w:rsidRDefault="00807083" w:rsidP="00320DDB">
      <w:pPr>
        <w:tabs>
          <w:tab w:val="left" w:pos="-3366"/>
        </w:tabs>
        <w:ind w:firstLine="567"/>
        <w:jc w:val="both"/>
        <w:rPr>
          <w:rFonts w:ascii="Arial" w:hAnsi="Arial" w:cs="Arial"/>
          <w:lang w:val="mn-MN"/>
        </w:rPr>
      </w:pPr>
      <w:r>
        <w:rPr>
          <w:rFonts w:ascii="Arial" w:hAnsi="Arial" w:cs="Arial"/>
          <w:lang w:val="mn-MN"/>
        </w:rPr>
        <w:t>2.1.</w:t>
      </w:r>
      <w:r w:rsidR="00D62CF3" w:rsidRPr="00807083">
        <w:rPr>
          <w:rFonts w:ascii="Arial" w:hAnsi="Arial" w:cs="Arial"/>
        </w:rPr>
        <w:t>6</w:t>
      </w:r>
      <w:r w:rsidR="00D62CF3" w:rsidRPr="00807083">
        <w:rPr>
          <w:rFonts w:ascii="Arial" w:hAnsi="Arial" w:cs="Arial"/>
          <w:lang w:val="mn-MN"/>
        </w:rPr>
        <w:t xml:space="preserve">. Хөдөлмөр, ажлын байрны эрэлт хэрэгцээг жил бүр мэргэжлийн байгууллага, төрийн бус байгууллагын хүчийг нэгтгэн судалж шаардлагатай </w:t>
      </w:r>
      <w:r>
        <w:rPr>
          <w:rFonts w:ascii="Arial" w:hAnsi="Arial" w:cs="Arial"/>
          <w:lang w:val="mn-MN"/>
        </w:rPr>
        <w:t xml:space="preserve">мэргэжлээр </w:t>
      </w:r>
      <w:r w:rsidR="00D62CF3" w:rsidRPr="00807083">
        <w:rPr>
          <w:rFonts w:ascii="Arial" w:hAnsi="Arial" w:cs="Arial"/>
          <w:lang w:val="mn-MN"/>
        </w:rPr>
        <w:t xml:space="preserve">мэргэжлийн сургалтын </w:t>
      </w:r>
      <w:r w:rsidR="0080043C">
        <w:rPr>
          <w:rFonts w:ascii="Arial" w:hAnsi="Arial" w:cs="Arial"/>
          <w:lang w:val="mn-MN"/>
        </w:rPr>
        <w:t>байгууллагуудад ирг</w:t>
      </w:r>
      <w:r>
        <w:rPr>
          <w:rFonts w:ascii="Arial" w:hAnsi="Arial" w:cs="Arial"/>
          <w:lang w:val="mn-MN"/>
        </w:rPr>
        <w:t>эдийг суралцуулж</w:t>
      </w:r>
      <w:r w:rsidR="0080043C">
        <w:rPr>
          <w:rFonts w:ascii="Arial" w:hAnsi="Arial" w:cs="Arial"/>
          <w:lang w:val="mn-MN"/>
        </w:rPr>
        <w:t>, мэргэжил эзэшмүүлэх тала</w:t>
      </w:r>
      <w:r>
        <w:rPr>
          <w:rFonts w:ascii="Arial" w:hAnsi="Arial" w:cs="Arial"/>
          <w:lang w:val="mn-MN"/>
        </w:rPr>
        <w:t>а</w:t>
      </w:r>
      <w:r w:rsidR="0080043C">
        <w:rPr>
          <w:rFonts w:ascii="Arial" w:hAnsi="Arial" w:cs="Arial"/>
          <w:lang w:val="mn-MN"/>
        </w:rPr>
        <w:t>р</w:t>
      </w:r>
      <w:r>
        <w:rPr>
          <w:rFonts w:ascii="Arial" w:hAnsi="Arial" w:cs="Arial"/>
          <w:lang w:val="mn-MN"/>
        </w:rPr>
        <w:t xml:space="preserve"> </w:t>
      </w:r>
      <w:r w:rsidR="00D62CF3" w:rsidRPr="00807083">
        <w:rPr>
          <w:rFonts w:ascii="Arial" w:hAnsi="Arial" w:cs="Arial"/>
          <w:lang w:val="mn-MN"/>
        </w:rPr>
        <w:t>дэмжиж туслан ажиллаж</w:t>
      </w:r>
      <w:r w:rsidR="00D62CF3" w:rsidRPr="00807083">
        <w:rPr>
          <w:rFonts w:ascii="Arial" w:hAnsi="Arial" w:cs="Arial"/>
        </w:rPr>
        <w:t>,</w:t>
      </w:r>
      <w:r w:rsidR="00D62CF3" w:rsidRPr="00807083">
        <w:rPr>
          <w:rFonts w:ascii="Arial" w:hAnsi="Arial" w:cs="Arial"/>
          <w:lang w:val="mn-MN"/>
        </w:rPr>
        <w:t xml:space="preserve"> үр </w:t>
      </w:r>
      <w:r>
        <w:rPr>
          <w:rFonts w:ascii="Arial" w:hAnsi="Arial" w:cs="Arial"/>
          <w:lang w:val="mn-MN"/>
        </w:rPr>
        <w:t>дүнг</w:t>
      </w:r>
      <w:r w:rsidR="00D62CF3" w:rsidRPr="00807083">
        <w:rPr>
          <w:rFonts w:ascii="Arial" w:hAnsi="Arial" w:cs="Arial"/>
          <w:lang w:val="mn-MN"/>
        </w:rPr>
        <w:t xml:space="preserve"> тайлагнах</w:t>
      </w:r>
      <w:r w:rsidR="00D62CF3" w:rsidRPr="00807083">
        <w:rPr>
          <w:rFonts w:ascii="Arial" w:hAnsi="Arial" w:cs="Arial"/>
        </w:rPr>
        <w:t>.</w:t>
      </w:r>
      <w:r w:rsidR="00D62CF3" w:rsidRPr="00807083">
        <w:rPr>
          <w:rFonts w:ascii="Arial" w:hAnsi="Arial" w:cs="Arial"/>
          <w:lang w:val="mn-MN"/>
        </w:rPr>
        <w:t xml:space="preserve"> </w:t>
      </w:r>
    </w:p>
    <w:p w:rsidR="00D62CF3" w:rsidRPr="00807083" w:rsidRDefault="00807083" w:rsidP="00D62CF3">
      <w:pPr>
        <w:tabs>
          <w:tab w:val="left" w:pos="-3366"/>
        </w:tabs>
        <w:ind w:firstLine="567"/>
        <w:jc w:val="both"/>
        <w:rPr>
          <w:rFonts w:ascii="Arial" w:hAnsi="Arial" w:cs="Arial"/>
          <w:lang w:val="mn-MN"/>
        </w:rPr>
      </w:pPr>
      <w:r>
        <w:rPr>
          <w:rFonts w:ascii="Arial" w:hAnsi="Arial" w:cs="Arial"/>
          <w:lang w:val="mn-MN"/>
        </w:rPr>
        <w:t>2.1.7</w:t>
      </w:r>
      <w:r w:rsidR="00D62CF3" w:rsidRPr="00807083">
        <w:rPr>
          <w:rFonts w:ascii="Arial" w:hAnsi="Arial" w:cs="Arial"/>
          <w:lang w:val="mn-MN"/>
        </w:rPr>
        <w:t>. Өмчийн бүх хэвшлийн үйлдвэр, аж ахуйн нэгж, байгууллагад хөдөлмөрийн аюулгүй байдал, эрүүл ахуйн тухай хуулийн биелэлт, үйлдвэрлэлийн ариун цэвэр, хөдөлмөр хамгаалал, аюулгүй ажиллагааны арга технологи, шаардлага, стандартыг хэрхэн биелүүлж байгаа болон энэ ажлын удирдлагын үйл ажиллагаанд хяналт тавьж, дүгнэлт өгөх, нийтэд мэдээлэх</w:t>
      </w:r>
      <w:r w:rsidR="00D62CF3" w:rsidRPr="00807083">
        <w:rPr>
          <w:rFonts w:ascii="Arial" w:hAnsi="Arial" w:cs="Arial"/>
        </w:rPr>
        <w:t>.</w:t>
      </w:r>
      <w:r w:rsidR="00D62CF3" w:rsidRPr="00807083">
        <w:rPr>
          <w:rFonts w:ascii="Arial" w:hAnsi="Arial" w:cs="Arial"/>
          <w:lang w:val="mn-MN"/>
        </w:rPr>
        <w:t xml:space="preserve"> </w:t>
      </w:r>
    </w:p>
    <w:p w:rsidR="00D62CF3" w:rsidRPr="00807083" w:rsidRDefault="00807083" w:rsidP="00D62CF3">
      <w:pPr>
        <w:tabs>
          <w:tab w:val="left" w:pos="-3366"/>
        </w:tabs>
        <w:ind w:firstLine="567"/>
        <w:jc w:val="both"/>
        <w:rPr>
          <w:rFonts w:ascii="Arial" w:hAnsi="Arial" w:cs="Arial"/>
          <w:lang w:val="mn-MN"/>
        </w:rPr>
      </w:pPr>
      <w:r>
        <w:rPr>
          <w:rFonts w:ascii="Arial" w:hAnsi="Arial" w:cs="Arial"/>
          <w:lang w:val="mn-MN"/>
        </w:rPr>
        <w:t>2.1.</w:t>
      </w:r>
      <w:r w:rsidR="00D62CF3" w:rsidRPr="00807083">
        <w:rPr>
          <w:rFonts w:ascii="Arial" w:hAnsi="Arial" w:cs="Arial"/>
        </w:rPr>
        <w:t>8</w:t>
      </w:r>
      <w:r w:rsidR="00D62CF3" w:rsidRPr="00807083">
        <w:rPr>
          <w:rFonts w:ascii="Arial" w:hAnsi="Arial" w:cs="Arial"/>
          <w:lang w:val="mn-MN"/>
        </w:rPr>
        <w:t xml:space="preserve">. Үйлдвэрлэлийн осол, хурц хордлого, мэргэжлээс шалтгаалах өвчнөөс урьдчилан сэргийлэх арга хэмжээнд шаардагдах төсвийг хянаж батлуулах, тухайн </w:t>
      </w:r>
      <w:r>
        <w:rPr>
          <w:rFonts w:ascii="Arial" w:hAnsi="Arial" w:cs="Arial"/>
          <w:lang w:val="mn-MN"/>
        </w:rPr>
        <w:t>асуудлаар</w:t>
      </w:r>
      <w:r w:rsidR="00D62CF3" w:rsidRPr="00807083">
        <w:rPr>
          <w:rFonts w:ascii="Arial" w:hAnsi="Arial" w:cs="Arial"/>
          <w:lang w:val="mn-MN"/>
        </w:rPr>
        <w:t xml:space="preserve"> холбогдох байгууллагын дарга, эрхлэгч, баг, сумын Засаг даргын тайлан мэдээллийг хэлэлцэн үнэлэлт, дүгнэлт өгөх, төсвийн зарцуулалтанд хяналт тавьж мэдээлэх</w:t>
      </w:r>
      <w:r w:rsidR="00D62CF3" w:rsidRPr="00807083">
        <w:rPr>
          <w:rFonts w:ascii="Arial" w:hAnsi="Arial" w:cs="Arial"/>
        </w:rPr>
        <w:t>.</w:t>
      </w:r>
      <w:r w:rsidR="00D62CF3" w:rsidRPr="00807083">
        <w:rPr>
          <w:rFonts w:ascii="Arial" w:hAnsi="Arial" w:cs="Arial"/>
          <w:lang w:val="mn-MN"/>
        </w:rPr>
        <w:t xml:space="preserve"> </w:t>
      </w:r>
    </w:p>
    <w:p w:rsidR="00D62CF3" w:rsidRPr="00807083" w:rsidRDefault="00807083" w:rsidP="00D62CF3">
      <w:pPr>
        <w:tabs>
          <w:tab w:val="left" w:pos="-3366"/>
        </w:tabs>
        <w:ind w:firstLine="567"/>
        <w:jc w:val="both"/>
        <w:rPr>
          <w:rFonts w:ascii="Arial" w:hAnsi="Arial" w:cs="Arial"/>
          <w:lang w:val="mn-MN"/>
        </w:rPr>
      </w:pPr>
      <w:r>
        <w:rPr>
          <w:rFonts w:ascii="Arial" w:hAnsi="Arial" w:cs="Arial"/>
          <w:lang w:val="mn-MN"/>
        </w:rPr>
        <w:t>2.1.9</w:t>
      </w:r>
      <w:r w:rsidR="00D62CF3" w:rsidRPr="00807083">
        <w:rPr>
          <w:rFonts w:ascii="Arial" w:hAnsi="Arial" w:cs="Arial"/>
          <w:lang w:val="mn-MN"/>
        </w:rPr>
        <w:t>. Ажилгүйдэл, ядуурлыг бууруулах ажлын байр нэмэгдүүлэх асуудлыг байгаль орчныг хамгаалах, нөхөн сэргээх бодлоготой уялдуулж, ойжуулах, ногоон байгууламж бий болгох, хамгаалалт хийх, мод ургамлыг үрээр тариалж ургуулан захиалгаар суулгац бэлтгэдэг айл өрх, иргэд, аж ахуйн нэгжийн үйл ажиллагааг дэмжиж түлшний болон хэрэглээний модны зөвшөөрөл хүсэгчдэд борлуулдаг үйл ажиллагааг эхлүүлж, энэ талаар сургалт явуулах, шаардагдах хөрөнгө төсвийг бүрдүүлэх ажлыг судалж, хурлаар шийдвэрлүүлэн биелэлтийг зохион байгуулах</w:t>
      </w:r>
      <w:r w:rsidR="00D62CF3" w:rsidRPr="00807083">
        <w:rPr>
          <w:rFonts w:ascii="Arial" w:hAnsi="Arial" w:cs="Arial"/>
        </w:rPr>
        <w:t>.</w:t>
      </w:r>
      <w:r w:rsidR="00D62CF3" w:rsidRPr="00807083">
        <w:rPr>
          <w:rFonts w:ascii="Arial" w:hAnsi="Arial" w:cs="Arial"/>
          <w:lang w:val="mn-MN"/>
        </w:rPr>
        <w:t xml:space="preserve"> </w:t>
      </w:r>
    </w:p>
    <w:p w:rsidR="003365A0" w:rsidRDefault="00807083" w:rsidP="003365A0">
      <w:pPr>
        <w:tabs>
          <w:tab w:val="left" w:pos="-3366"/>
        </w:tabs>
        <w:ind w:firstLine="567"/>
        <w:jc w:val="both"/>
        <w:rPr>
          <w:rFonts w:ascii="Arial" w:hAnsi="Arial" w:cs="Arial"/>
          <w:lang w:val="mn-MN"/>
        </w:rPr>
      </w:pPr>
      <w:r>
        <w:rPr>
          <w:rFonts w:ascii="Arial" w:hAnsi="Arial" w:cs="Arial"/>
          <w:lang w:val="mn-MN"/>
        </w:rPr>
        <w:t>2.1.</w:t>
      </w:r>
      <w:r w:rsidR="00D62CF3" w:rsidRPr="00807083">
        <w:rPr>
          <w:rFonts w:ascii="Arial" w:hAnsi="Arial" w:cs="Arial"/>
        </w:rPr>
        <w:t>10</w:t>
      </w:r>
      <w:r w:rsidR="00D62CF3" w:rsidRPr="00807083">
        <w:rPr>
          <w:rFonts w:ascii="Arial" w:hAnsi="Arial" w:cs="Arial"/>
          <w:lang w:val="mn-MN"/>
        </w:rPr>
        <w:t>. Ажилгүйдэл, ядууралтай тэмцэх ажлын байрыг нэмэгдүүлэх арга хэмжээг хөдөлөмөр халамж үйлчилгээний болон бусад холбогдох байгууллагууд тэдгээрийн чиг үүрэг, хөрөнгө төсөл, төсвийг оновчтой хэрэгжүүлэх бодлоготой нягт уялдаатайгаар зохицуулж үр дүнд хүргэх боломжийг судалж хэрэгжүүлэх</w:t>
      </w:r>
      <w:r w:rsidR="00D62CF3" w:rsidRPr="00807083">
        <w:rPr>
          <w:rFonts w:ascii="Arial" w:hAnsi="Arial" w:cs="Arial"/>
        </w:rPr>
        <w:t>.</w:t>
      </w:r>
      <w:r w:rsidR="00D62CF3" w:rsidRPr="00807083">
        <w:rPr>
          <w:rFonts w:ascii="Arial" w:hAnsi="Arial" w:cs="Arial"/>
          <w:lang w:val="mn-MN"/>
        </w:rPr>
        <w:t xml:space="preserve"> </w:t>
      </w:r>
    </w:p>
    <w:p w:rsidR="00807083" w:rsidRDefault="00807083" w:rsidP="003365A0">
      <w:pPr>
        <w:tabs>
          <w:tab w:val="left" w:pos="-3366"/>
        </w:tabs>
        <w:ind w:firstLine="567"/>
        <w:jc w:val="both"/>
        <w:rPr>
          <w:rFonts w:ascii="Arial" w:hAnsi="Arial" w:cs="Arial"/>
          <w:lang w:val="mn-MN"/>
        </w:rPr>
      </w:pPr>
      <w:r>
        <w:rPr>
          <w:rFonts w:ascii="Arial" w:hAnsi="Arial" w:cs="Arial"/>
          <w:lang w:val="mn-MN"/>
        </w:rPr>
        <w:lastRenderedPageBreak/>
        <w:t>2.1.11. Аймгийн хөгжлийн хөтөлбөр</w:t>
      </w:r>
      <w:r w:rsidR="00776FB3">
        <w:rPr>
          <w:rFonts w:ascii="Arial" w:hAnsi="Arial" w:cs="Arial"/>
          <w:lang w:val="mn-MN"/>
        </w:rPr>
        <w:t>тэй сумын эдийн засаг, нийгмийн хөгжлийн хэтийн төлөвлөл</w:t>
      </w:r>
      <w:r w:rsidR="003365A0">
        <w:rPr>
          <w:rFonts w:ascii="Arial" w:hAnsi="Arial" w:cs="Arial"/>
          <w:lang w:val="mn-MN"/>
        </w:rPr>
        <w:t>тийг уялдулах</w:t>
      </w:r>
      <w:r w:rsidR="0080043C">
        <w:rPr>
          <w:rFonts w:ascii="Arial" w:hAnsi="Arial" w:cs="Arial"/>
          <w:lang w:val="mn-MN"/>
        </w:rPr>
        <w:t xml:space="preserve"> </w:t>
      </w:r>
      <w:r w:rsidR="003365A0">
        <w:rPr>
          <w:rFonts w:ascii="Arial" w:hAnsi="Arial" w:cs="Arial"/>
          <w:lang w:val="mn-MN"/>
        </w:rPr>
        <w:t>асуудлыг судалж, ш</w:t>
      </w:r>
      <w:r w:rsidR="00776FB3">
        <w:rPr>
          <w:rFonts w:ascii="Arial" w:hAnsi="Arial" w:cs="Arial"/>
          <w:lang w:val="mn-MN"/>
        </w:rPr>
        <w:t>и</w:t>
      </w:r>
      <w:r w:rsidR="003365A0">
        <w:rPr>
          <w:rFonts w:ascii="Arial" w:hAnsi="Arial" w:cs="Arial"/>
          <w:lang w:val="mn-MN"/>
        </w:rPr>
        <w:t>й</w:t>
      </w:r>
      <w:r w:rsidR="00776FB3">
        <w:rPr>
          <w:rFonts w:ascii="Arial" w:hAnsi="Arial" w:cs="Arial"/>
          <w:lang w:val="mn-MN"/>
        </w:rPr>
        <w:t>двэрлүүлэх.</w:t>
      </w:r>
    </w:p>
    <w:p w:rsidR="00776FB3" w:rsidRDefault="00776FB3" w:rsidP="00D62CF3">
      <w:pPr>
        <w:tabs>
          <w:tab w:val="left" w:pos="-3366"/>
        </w:tabs>
        <w:ind w:firstLine="567"/>
        <w:jc w:val="both"/>
        <w:rPr>
          <w:rFonts w:ascii="Arial" w:hAnsi="Arial" w:cs="Arial"/>
          <w:lang w:val="mn-MN"/>
        </w:rPr>
      </w:pPr>
      <w:r>
        <w:rPr>
          <w:rFonts w:ascii="Arial" w:hAnsi="Arial" w:cs="Arial"/>
          <w:lang w:val="mn-MN"/>
        </w:rPr>
        <w:t>2.1.2. Сумын эдийн засаг, нийгмийг хөг</w:t>
      </w:r>
      <w:r w:rsidR="0080043C">
        <w:rPr>
          <w:rFonts w:ascii="Arial" w:hAnsi="Arial" w:cs="Arial"/>
          <w:lang w:val="mn-MN"/>
        </w:rPr>
        <w:t>жүүлэх үйл ажиллагаа, үзүүлэлтэ</w:t>
      </w:r>
      <w:r>
        <w:rPr>
          <w:rFonts w:ascii="Arial" w:hAnsi="Arial" w:cs="Arial"/>
          <w:lang w:val="mn-MN"/>
        </w:rPr>
        <w:t>д дүн шинжилгээ хийж, үнэлгээ</w:t>
      </w:r>
      <w:r w:rsidR="0080043C">
        <w:rPr>
          <w:rFonts w:ascii="Arial" w:hAnsi="Arial" w:cs="Arial"/>
          <w:lang w:val="mn-MN"/>
        </w:rPr>
        <w:t>,</w:t>
      </w:r>
      <w:r w:rsidR="003365A0">
        <w:rPr>
          <w:rFonts w:ascii="Arial" w:hAnsi="Arial" w:cs="Arial"/>
          <w:lang w:val="mn-MN"/>
        </w:rPr>
        <w:t xml:space="preserve"> </w:t>
      </w:r>
      <w:r>
        <w:rPr>
          <w:rFonts w:ascii="Arial" w:hAnsi="Arial" w:cs="Arial"/>
          <w:lang w:val="mn-MN"/>
        </w:rPr>
        <w:t>дүгнэл</w:t>
      </w:r>
      <w:r w:rsidR="003365A0">
        <w:rPr>
          <w:rFonts w:ascii="Arial" w:hAnsi="Arial" w:cs="Arial"/>
          <w:lang w:val="mn-MN"/>
        </w:rPr>
        <w:t>т</w:t>
      </w:r>
      <w:r>
        <w:rPr>
          <w:rFonts w:ascii="Arial" w:hAnsi="Arial" w:cs="Arial"/>
          <w:lang w:val="mn-MN"/>
        </w:rPr>
        <w:t xml:space="preserve"> гарган сумын</w:t>
      </w:r>
      <w:r w:rsidR="003365A0">
        <w:rPr>
          <w:rFonts w:ascii="Arial" w:hAnsi="Arial" w:cs="Arial"/>
          <w:lang w:val="mn-MN"/>
        </w:rPr>
        <w:t xml:space="preserve"> </w:t>
      </w:r>
      <w:r>
        <w:rPr>
          <w:rFonts w:ascii="Arial" w:hAnsi="Arial" w:cs="Arial"/>
          <w:lang w:val="mn-MN"/>
        </w:rPr>
        <w:t xml:space="preserve">Засаг даргын үйл ажиллагааны хөтөлбөрт болон орон нутгийн хөгжлийн бодлогын хөтөлбөрүүдэд тусгуулах. </w:t>
      </w:r>
    </w:p>
    <w:p w:rsidR="00776FB3" w:rsidRDefault="00776FB3" w:rsidP="00D62CF3">
      <w:pPr>
        <w:tabs>
          <w:tab w:val="left" w:pos="-3366"/>
        </w:tabs>
        <w:ind w:firstLine="567"/>
        <w:jc w:val="both"/>
        <w:rPr>
          <w:rFonts w:ascii="Arial" w:hAnsi="Arial" w:cs="Arial"/>
          <w:lang w:val="mn-MN"/>
        </w:rPr>
      </w:pPr>
      <w:r>
        <w:rPr>
          <w:rFonts w:ascii="Arial" w:hAnsi="Arial" w:cs="Arial"/>
          <w:lang w:val="mn-MN"/>
        </w:rPr>
        <w:t xml:space="preserve">2.1.13. Орон нутгийн эдийн засаг, нийгмийг хөгжүүлэх хөтөлбөр, бодлого, чиглэлийн асуудлыг цогцоор авч хэрэгжүүлэх. </w:t>
      </w:r>
    </w:p>
    <w:p w:rsidR="00776FB3" w:rsidRDefault="00EE6B1A" w:rsidP="00EE6B1A">
      <w:pPr>
        <w:tabs>
          <w:tab w:val="left" w:pos="-3366"/>
        </w:tabs>
        <w:ind w:firstLine="567"/>
        <w:jc w:val="both"/>
        <w:rPr>
          <w:rFonts w:ascii="Arial" w:hAnsi="Arial" w:cs="Arial"/>
          <w:lang w:val="mn-MN"/>
        </w:rPr>
      </w:pPr>
      <w:r>
        <w:rPr>
          <w:rFonts w:ascii="Arial" w:hAnsi="Arial" w:cs="Arial"/>
          <w:lang w:val="mn-MN"/>
        </w:rPr>
        <w:t>2.1.14. Засгийн</w:t>
      </w:r>
      <w:r w:rsidR="00776FB3">
        <w:rPr>
          <w:rFonts w:ascii="Arial" w:hAnsi="Arial" w:cs="Arial"/>
          <w:lang w:val="mn-MN"/>
        </w:rPr>
        <w:t xml:space="preserve"> газрын хөтөлбөрт сум, орон нутагт хэрэгжүүлэхээр дэвшүүлсэн зорилт, ажил асуудлууд</w:t>
      </w:r>
      <w:r>
        <w:rPr>
          <w:rFonts w:ascii="Arial" w:hAnsi="Arial" w:cs="Arial"/>
          <w:lang w:val="mn-MN"/>
        </w:rPr>
        <w:t>ыг</w:t>
      </w:r>
      <w:r w:rsidR="00776FB3">
        <w:rPr>
          <w:rFonts w:ascii="Arial" w:hAnsi="Arial" w:cs="Arial"/>
          <w:lang w:val="mn-MN"/>
        </w:rPr>
        <w:t xml:space="preserve"> болон аймаг, сумын Засаг даргын үйл ажиллагааны хөтөлбөрт нутаг дэвсгэрийн эдийн засаг, нийгмийг хөгжүүлэх талаар дэвшүүлсэн жил бүрийн зорилтын </w:t>
      </w:r>
      <w:r w:rsidR="0080043C">
        <w:rPr>
          <w:rFonts w:ascii="Arial" w:hAnsi="Arial" w:cs="Arial"/>
          <w:lang w:val="mn-MN"/>
        </w:rPr>
        <w:t>хэрэгжилтэ</w:t>
      </w:r>
      <w:r>
        <w:rPr>
          <w:rFonts w:ascii="Arial" w:hAnsi="Arial" w:cs="Arial"/>
          <w:lang w:val="mn-MN"/>
        </w:rPr>
        <w:t xml:space="preserve">д </w:t>
      </w:r>
      <w:r w:rsidR="00776FB3">
        <w:rPr>
          <w:rFonts w:ascii="Arial" w:hAnsi="Arial" w:cs="Arial"/>
          <w:lang w:val="mn-MN"/>
        </w:rPr>
        <w:t>хяналт тавьж, биелэлтийг хангуулах ажлыг зохион байгуулах</w:t>
      </w:r>
      <w:r>
        <w:rPr>
          <w:rFonts w:ascii="Arial" w:hAnsi="Arial" w:cs="Arial"/>
          <w:lang w:val="mn-MN"/>
        </w:rPr>
        <w:t>.</w:t>
      </w:r>
    </w:p>
    <w:p w:rsidR="00807083" w:rsidRDefault="00AB5565" w:rsidP="00D62CF3">
      <w:pPr>
        <w:tabs>
          <w:tab w:val="left" w:pos="-3366"/>
        </w:tabs>
        <w:ind w:firstLine="567"/>
        <w:jc w:val="both"/>
        <w:rPr>
          <w:rFonts w:ascii="Arial" w:hAnsi="Arial" w:cs="Arial"/>
          <w:lang w:val="mn-MN"/>
        </w:rPr>
      </w:pPr>
      <w:r>
        <w:rPr>
          <w:rFonts w:ascii="Arial" w:hAnsi="Arial" w:cs="Arial"/>
          <w:lang w:val="mn-MN"/>
        </w:rPr>
        <w:t>2.1.15.</w:t>
      </w:r>
      <w:r w:rsidR="00BA236E">
        <w:rPr>
          <w:rFonts w:ascii="Arial" w:hAnsi="Arial" w:cs="Arial"/>
          <w:lang w:val="mn-MN"/>
        </w:rPr>
        <w:t>Сумын Засаг даргын үйл ажи</w:t>
      </w:r>
      <w:r w:rsidR="0080043C">
        <w:rPr>
          <w:rFonts w:ascii="Arial" w:hAnsi="Arial" w:cs="Arial"/>
          <w:lang w:val="mn-MN"/>
        </w:rPr>
        <w:t>ллагааны хөтөлбөрийн хэрэгжилтэд явцын үнлэгээ,</w:t>
      </w:r>
      <w:r w:rsidR="00BA236E">
        <w:rPr>
          <w:rFonts w:ascii="Arial" w:hAnsi="Arial" w:cs="Arial"/>
          <w:lang w:val="mn-MN"/>
        </w:rPr>
        <w:t xml:space="preserve"> дүгнэлт хийж, биелэлтэд нь хяналт тавьж ажиллах.</w:t>
      </w:r>
    </w:p>
    <w:p w:rsidR="00D34571" w:rsidRDefault="00BA236E" w:rsidP="00D62CF3">
      <w:pPr>
        <w:tabs>
          <w:tab w:val="left" w:pos="-3366"/>
        </w:tabs>
        <w:ind w:firstLine="567"/>
        <w:jc w:val="both"/>
        <w:rPr>
          <w:rFonts w:ascii="Arial" w:hAnsi="Arial" w:cs="Arial"/>
          <w:lang w:val="mn-MN"/>
        </w:rPr>
      </w:pPr>
      <w:r>
        <w:rPr>
          <w:rFonts w:ascii="Arial" w:hAnsi="Arial" w:cs="Arial"/>
          <w:lang w:val="mn-MN"/>
        </w:rPr>
        <w:t xml:space="preserve">2.1.16. Боловсрол соёл, эрүүл мэнд, биеийн тамир спортын талаар гаргасан төрийн бодлого шийдвэр, хууль тогтоомж, хурлын шийдвэрийн хэрэгжилтэд явцын хяналт, үнэлгээ хийж, судалгаа, дүгнэлт авах арга хэмжээг боловсруулж шийдвэрлүүлэх. </w:t>
      </w:r>
    </w:p>
    <w:p w:rsidR="00BA236E" w:rsidRDefault="00BA236E" w:rsidP="00D62CF3">
      <w:pPr>
        <w:tabs>
          <w:tab w:val="left" w:pos="-3366"/>
        </w:tabs>
        <w:ind w:firstLine="567"/>
        <w:jc w:val="both"/>
        <w:rPr>
          <w:rFonts w:ascii="Arial" w:hAnsi="Arial" w:cs="Arial"/>
          <w:lang w:val="mn-MN"/>
        </w:rPr>
      </w:pPr>
      <w:r>
        <w:rPr>
          <w:rFonts w:ascii="Arial" w:hAnsi="Arial" w:cs="Arial"/>
          <w:lang w:val="mn-MN"/>
        </w:rPr>
        <w:t xml:space="preserve">2.1.17. Боловсрол соёл, эрүүл мэнд, биеийн тамир спортын байгууллагуудад тогтоосон стандарт норм,  нормативыг сахин мөрдөж байгаа байдалд </w:t>
      </w:r>
      <w:r w:rsidR="00512CAA">
        <w:rPr>
          <w:rFonts w:ascii="Arial" w:hAnsi="Arial" w:cs="Arial"/>
          <w:lang w:val="mn-MN"/>
        </w:rPr>
        <w:t>хяналт тавьж, үнэлгээ</w:t>
      </w:r>
      <w:r w:rsidR="0080043C">
        <w:rPr>
          <w:rFonts w:ascii="Arial" w:hAnsi="Arial" w:cs="Arial"/>
          <w:lang w:val="mn-MN"/>
        </w:rPr>
        <w:t>,</w:t>
      </w:r>
      <w:r w:rsidR="00512CAA">
        <w:rPr>
          <w:rFonts w:ascii="Arial" w:hAnsi="Arial" w:cs="Arial"/>
          <w:lang w:val="mn-MN"/>
        </w:rPr>
        <w:t xml:space="preserve"> дүгнэлт өгөх.</w:t>
      </w:r>
    </w:p>
    <w:p w:rsidR="00512CAA" w:rsidRDefault="00512CAA" w:rsidP="00D62CF3">
      <w:pPr>
        <w:tabs>
          <w:tab w:val="left" w:pos="-3366"/>
        </w:tabs>
        <w:ind w:firstLine="567"/>
        <w:jc w:val="both"/>
        <w:rPr>
          <w:rFonts w:ascii="Arial" w:hAnsi="Arial" w:cs="Arial"/>
          <w:lang w:val="mn-MN"/>
        </w:rPr>
      </w:pPr>
      <w:r>
        <w:rPr>
          <w:rFonts w:ascii="Arial" w:hAnsi="Arial" w:cs="Arial"/>
          <w:lang w:val="mn-MN"/>
        </w:rPr>
        <w:t>2.1.18. Ариун цэвэр халдваргүйжилтийн байдалд үнэлэмж өгч, хүн амыг гоц халдварт болон халдварт өвчнөөс урьдчилан сэргийлэх ажлын хэрэгжилтэд хяналт тавих.</w:t>
      </w:r>
    </w:p>
    <w:p w:rsidR="00512CAA" w:rsidRDefault="00512CAA" w:rsidP="00D62CF3">
      <w:pPr>
        <w:tabs>
          <w:tab w:val="left" w:pos="-3366"/>
        </w:tabs>
        <w:ind w:firstLine="567"/>
        <w:jc w:val="both"/>
        <w:rPr>
          <w:rFonts w:ascii="Arial" w:hAnsi="Arial" w:cs="Arial"/>
          <w:lang w:val="mn-MN"/>
        </w:rPr>
      </w:pPr>
      <w:r>
        <w:rPr>
          <w:rFonts w:ascii="Arial" w:hAnsi="Arial" w:cs="Arial"/>
          <w:lang w:val="mn-MN"/>
        </w:rPr>
        <w:t>2.1.19. Сум, багийн эрүүл мэндийн тусламж, үйлчилгээний өнөөгийн байдалд үнэлгээ дүгнэлт өгч, иргэд, үйлчлүү</w:t>
      </w:r>
      <w:r w:rsidR="00093B18">
        <w:rPr>
          <w:rFonts w:ascii="Arial" w:hAnsi="Arial" w:cs="Arial"/>
          <w:lang w:val="mn-MN"/>
        </w:rPr>
        <w:t>лэгчдийн санал хүсэлтийг судалж</w:t>
      </w:r>
      <w:r>
        <w:rPr>
          <w:rFonts w:ascii="Arial" w:hAnsi="Arial" w:cs="Arial"/>
          <w:lang w:val="mn-MN"/>
        </w:rPr>
        <w:t>, өргөдөл гомдлыг шийдвэрлүүлэхэд анхаарч ажиллах.</w:t>
      </w:r>
    </w:p>
    <w:p w:rsidR="00512CAA" w:rsidRDefault="00512CAA" w:rsidP="00D62CF3">
      <w:pPr>
        <w:tabs>
          <w:tab w:val="left" w:pos="-3366"/>
        </w:tabs>
        <w:ind w:firstLine="567"/>
        <w:jc w:val="both"/>
        <w:rPr>
          <w:rFonts w:ascii="Arial" w:hAnsi="Arial" w:cs="Arial"/>
          <w:lang w:val="mn-MN"/>
        </w:rPr>
      </w:pPr>
      <w:r>
        <w:rPr>
          <w:rFonts w:ascii="Arial" w:hAnsi="Arial" w:cs="Arial"/>
          <w:lang w:val="mn-MN"/>
        </w:rPr>
        <w:t>2.1.20. Нутаг дэвсгэр дэх түүхийн дурсгалт зүйлийн бүртгэл судалгааг хэрхэн зохион байгуулж байгаа байдлыг судалж, хяналт үнэлгээ хийх.</w:t>
      </w:r>
    </w:p>
    <w:p w:rsidR="00512CAA" w:rsidRDefault="00512CAA" w:rsidP="00D62CF3">
      <w:pPr>
        <w:tabs>
          <w:tab w:val="left" w:pos="-3366"/>
        </w:tabs>
        <w:ind w:firstLine="567"/>
        <w:jc w:val="both"/>
        <w:rPr>
          <w:rFonts w:ascii="Arial" w:hAnsi="Arial" w:cs="Arial"/>
          <w:lang w:val="mn-MN"/>
        </w:rPr>
      </w:pPr>
      <w:r>
        <w:rPr>
          <w:rFonts w:ascii="Arial" w:hAnsi="Arial" w:cs="Arial"/>
          <w:lang w:val="mn-MN"/>
        </w:rPr>
        <w:t>2.1.21. Орон нутагт соёл урлагийн төрлүүдээр амжилт гаргаж байгаа иргэд, өсвөр насны хүүхдүүдийг дэмжиж, хөгжүүлэх асуудлыг хариуцан шийдвэрлүүлэх.</w:t>
      </w:r>
    </w:p>
    <w:p w:rsidR="00512CAA" w:rsidRDefault="00512CAA" w:rsidP="00D62CF3">
      <w:pPr>
        <w:tabs>
          <w:tab w:val="left" w:pos="-3366"/>
        </w:tabs>
        <w:ind w:firstLine="567"/>
        <w:jc w:val="both"/>
        <w:rPr>
          <w:rFonts w:ascii="Arial" w:hAnsi="Arial" w:cs="Arial"/>
          <w:lang w:val="mn-MN"/>
        </w:rPr>
      </w:pPr>
      <w:r>
        <w:rPr>
          <w:rFonts w:ascii="Arial" w:hAnsi="Arial" w:cs="Arial"/>
          <w:lang w:val="mn-MN"/>
        </w:rPr>
        <w:t xml:space="preserve">2.1.22. </w:t>
      </w:r>
      <w:r w:rsidR="00031D20">
        <w:rPr>
          <w:rFonts w:ascii="Arial" w:hAnsi="Arial" w:cs="Arial"/>
          <w:lang w:val="mn-MN"/>
        </w:rPr>
        <w:t>Орон нутгийн эртний уламжлалт түүхэн ёс, заншил, соёл, урлагийн төрөл, өв уламжлалыг сэргээн хадгалж, хамгаалах, хойч үедээ уламжлуулан хөгжүүлж, өвлүүлэхэд иргэдийн</w:t>
      </w:r>
      <w:r w:rsidR="0080043C">
        <w:rPr>
          <w:rFonts w:ascii="Arial" w:hAnsi="Arial" w:cs="Arial"/>
          <w:lang w:val="mn-MN"/>
        </w:rPr>
        <w:t xml:space="preserve"> оролцоо, гаргасан санал санаач</w:t>
      </w:r>
      <w:r w:rsidR="00031D20">
        <w:rPr>
          <w:rFonts w:ascii="Arial" w:hAnsi="Arial" w:cs="Arial"/>
          <w:lang w:val="mn-MN"/>
        </w:rPr>
        <w:t>л</w:t>
      </w:r>
      <w:r w:rsidR="0080043C">
        <w:rPr>
          <w:rFonts w:ascii="Arial" w:hAnsi="Arial" w:cs="Arial"/>
          <w:lang w:val="mn-MN"/>
        </w:rPr>
        <w:t>агыг дэмжиж, сурталч</w:t>
      </w:r>
      <w:r w:rsidR="00031D20">
        <w:rPr>
          <w:rFonts w:ascii="Arial" w:hAnsi="Arial" w:cs="Arial"/>
          <w:lang w:val="mn-MN"/>
        </w:rPr>
        <w:t>лах</w:t>
      </w:r>
      <w:r w:rsidR="0080043C">
        <w:rPr>
          <w:rFonts w:ascii="Arial" w:hAnsi="Arial" w:cs="Arial"/>
          <w:lang w:val="mn-MN"/>
        </w:rPr>
        <w:t>,</w:t>
      </w:r>
      <w:r w:rsidR="00031D20">
        <w:rPr>
          <w:rFonts w:ascii="Arial" w:hAnsi="Arial" w:cs="Arial"/>
          <w:lang w:val="mn-MN"/>
        </w:rPr>
        <w:t xml:space="preserve"> урамшуулах</w:t>
      </w:r>
      <w:r w:rsidR="0080043C">
        <w:rPr>
          <w:rFonts w:ascii="Arial" w:hAnsi="Arial" w:cs="Arial"/>
          <w:lang w:val="mn-MN"/>
        </w:rPr>
        <w:t xml:space="preserve"> </w:t>
      </w:r>
      <w:r w:rsidR="00031D20">
        <w:rPr>
          <w:rFonts w:ascii="Arial" w:hAnsi="Arial" w:cs="Arial"/>
          <w:lang w:val="mn-MN"/>
        </w:rPr>
        <w:t>ажлыг зохион байгуулах.</w:t>
      </w:r>
    </w:p>
    <w:p w:rsidR="00031D20" w:rsidRDefault="00031D20" w:rsidP="00D62CF3">
      <w:pPr>
        <w:tabs>
          <w:tab w:val="left" w:pos="-3366"/>
        </w:tabs>
        <w:ind w:firstLine="567"/>
        <w:jc w:val="both"/>
        <w:rPr>
          <w:rFonts w:ascii="Arial" w:hAnsi="Arial" w:cs="Arial"/>
          <w:lang w:val="mn-MN"/>
        </w:rPr>
      </w:pPr>
      <w:r>
        <w:rPr>
          <w:rFonts w:ascii="Arial" w:hAnsi="Arial" w:cs="Arial"/>
          <w:lang w:val="mn-MN"/>
        </w:rPr>
        <w:t>2.1.23. Урлагийн бүтээл болон гар урлал, уран зураг, хатгамал, сийлбэр, цоолбор, эсгийн урлал, алт, мөнгө, төмрийн дархан, наамал гэх мэт бүтээлүүдийг хийдэг иргэдийг судлан то</w:t>
      </w:r>
      <w:r w:rsidR="00D0427F">
        <w:rPr>
          <w:rFonts w:ascii="Arial" w:hAnsi="Arial" w:cs="Arial"/>
          <w:lang w:val="mn-MN"/>
        </w:rPr>
        <w:t>друулж, дэмжлэг үзүүлэх сургалт</w:t>
      </w:r>
      <w:r>
        <w:rPr>
          <w:rFonts w:ascii="Arial" w:hAnsi="Arial" w:cs="Arial"/>
          <w:lang w:val="mn-MN"/>
        </w:rPr>
        <w:t>,</w:t>
      </w:r>
      <w:r w:rsidR="00D0427F">
        <w:rPr>
          <w:rFonts w:ascii="Arial" w:hAnsi="Arial" w:cs="Arial"/>
          <w:lang w:val="mn-MN"/>
        </w:rPr>
        <w:t xml:space="preserve"> </w:t>
      </w:r>
      <w:r>
        <w:rPr>
          <w:rFonts w:ascii="Arial" w:hAnsi="Arial" w:cs="Arial"/>
          <w:lang w:val="mn-MN"/>
        </w:rPr>
        <w:t xml:space="preserve">уулзалт явуулах, бүтээлийн үзэсгэлэн гаргаж, алдаршуулах ажлыг зохион байгуулах. </w:t>
      </w:r>
    </w:p>
    <w:p w:rsidR="00031D20" w:rsidRDefault="00031D20" w:rsidP="00D62CF3">
      <w:pPr>
        <w:tabs>
          <w:tab w:val="left" w:pos="-3366"/>
        </w:tabs>
        <w:ind w:firstLine="567"/>
        <w:jc w:val="both"/>
        <w:rPr>
          <w:rFonts w:ascii="Arial" w:hAnsi="Arial" w:cs="Arial"/>
          <w:lang w:val="mn-MN"/>
        </w:rPr>
      </w:pPr>
      <w:r>
        <w:rPr>
          <w:rFonts w:ascii="Arial" w:hAnsi="Arial" w:cs="Arial"/>
          <w:lang w:val="mn-MN"/>
        </w:rPr>
        <w:t xml:space="preserve">2.1.24. Урлаг, спорт, шинжлэх ухааны онцгой амжилт гаргасан иргэдийг алдаршуулах, </w:t>
      </w:r>
      <w:r w:rsidR="000E108F">
        <w:rPr>
          <w:rFonts w:ascii="Arial" w:hAnsi="Arial" w:cs="Arial"/>
          <w:lang w:val="mn-MN"/>
        </w:rPr>
        <w:t>урамшуулах, дэмжин хөгжүүлэх ар</w:t>
      </w:r>
      <w:r w:rsidR="00D0427F">
        <w:rPr>
          <w:rFonts w:ascii="Arial" w:hAnsi="Arial" w:cs="Arial"/>
          <w:lang w:val="mn-MN"/>
        </w:rPr>
        <w:t>га хэлбэр, журмыг боловсруулж ш</w:t>
      </w:r>
      <w:r w:rsidR="000E108F">
        <w:rPr>
          <w:rFonts w:ascii="Arial" w:hAnsi="Arial" w:cs="Arial"/>
          <w:lang w:val="mn-MN"/>
        </w:rPr>
        <w:t>и</w:t>
      </w:r>
      <w:r w:rsidR="00D0427F">
        <w:rPr>
          <w:rFonts w:ascii="Arial" w:hAnsi="Arial" w:cs="Arial"/>
          <w:lang w:val="mn-MN"/>
        </w:rPr>
        <w:t>й</w:t>
      </w:r>
      <w:r w:rsidR="000E108F">
        <w:rPr>
          <w:rFonts w:ascii="Arial" w:hAnsi="Arial" w:cs="Arial"/>
          <w:lang w:val="mn-MN"/>
        </w:rPr>
        <w:t xml:space="preserve">двэрлүүлэх. </w:t>
      </w:r>
    </w:p>
    <w:p w:rsidR="00D34571" w:rsidRDefault="00D34571" w:rsidP="00D62CF3">
      <w:pPr>
        <w:tabs>
          <w:tab w:val="left" w:pos="-3366"/>
        </w:tabs>
        <w:ind w:firstLine="567"/>
        <w:jc w:val="both"/>
        <w:rPr>
          <w:rFonts w:ascii="Arial" w:hAnsi="Arial" w:cs="Arial"/>
          <w:lang w:val="mn-MN"/>
        </w:rPr>
      </w:pPr>
    </w:p>
    <w:p w:rsidR="002A6737" w:rsidRPr="00E70540" w:rsidRDefault="002A6737" w:rsidP="00D62CF3">
      <w:pPr>
        <w:tabs>
          <w:tab w:val="left" w:pos="-3366"/>
        </w:tabs>
        <w:ind w:firstLine="567"/>
        <w:jc w:val="both"/>
        <w:rPr>
          <w:rFonts w:ascii="Arial" w:hAnsi="Arial" w:cs="Arial"/>
          <w:b/>
          <w:lang w:val="mn-MN"/>
        </w:rPr>
      </w:pPr>
      <w:r w:rsidRPr="00E70540">
        <w:rPr>
          <w:rFonts w:ascii="Arial" w:hAnsi="Arial" w:cs="Arial"/>
          <w:b/>
          <w:lang w:val="mn-MN"/>
        </w:rPr>
        <w:t>2.2.</w:t>
      </w:r>
      <w:r w:rsidR="00B17EAA" w:rsidRPr="00E70540">
        <w:rPr>
          <w:rFonts w:ascii="Arial" w:hAnsi="Arial" w:cs="Arial"/>
          <w:b/>
          <w:lang w:val="mn-MN"/>
        </w:rPr>
        <w:t xml:space="preserve"> Хүнс, х</w:t>
      </w:r>
      <w:r w:rsidRPr="00E70540">
        <w:rPr>
          <w:rFonts w:ascii="Arial" w:hAnsi="Arial" w:cs="Arial"/>
          <w:b/>
          <w:lang w:val="mn-MN"/>
        </w:rPr>
        <w:t>өдөө аж ахуй, байгаль орчин, аялал жуу</w:t>
      </w:r>
      <w:r w:rsidR="00E70540">
        <w:rPr>
          <w:rFonts w:ascii="Arial" w:hAnsi="Arial" w:cs="Arial"/>
          <w:b/>
          <w:lang w:val="mn-MN"/>
        </w:rPr>
        <w:t xml:space="preserve">лчлалын асуудал хариуцсан хорооны хийж хэрэгжүүлэх </w:t>
      </w:r>
      <w:r w:rsidR="007E5449">
        <w:rPr>
          <w:rFonts w:ascii="Arial" w:hAnsi="Arial" w:cs="Arial"/>
          <w:b/>
          <w:lang w:val="mn-MN"/>
        </w:rPr>
        <w:t xml:space="preserve">үйл ажиллагааны </w:t>
      </w:r>
      <w:r w:rsidR="00E70540">
        <w:rPr>
          <w:rFonts w:ascii="Arial" w:hAnsi="Arial" w:cs="Arial"/>
          <w:b/>
          <w:lang w:val="mn-MN"/>
        </w:rPr>
        <w:t xml:space="preserve">чиглэл: </w:t>
      </w:r>
    </w:p>
    <w:p w:rsidR="002A6737" w:rsidRDefault="002A6737" w:rsidP="002A6737">
      <w:pPr>
        <w:tabs>
          <w:tab w:val="left" w:pos="-3366"/>
        </w:tabs>
        <w:ind w:firstLine="567"/>
        <w:jc w:val="both"/>
        <w:rPr>
          <w:rFonts w:ascii="Arial" w:hAnsi="Arial" w:cs="Arial"/>
          <w:lang w:val="mn-MN"/>
        </w:rPr>
      </w:pPr>
      <w:r>
        <w:rPr>
          <w:rFonts w:ascii="Arial" w:hAnsi="Arial" w:cs="Arial"/>
          <w:lang w:val="mn-MN"/>
        </w:rPr>
        <w:t>2.2.1. Нутаг дэвсгэрийн газар, бэлчээрийг зүй зохистой ашиглах, үржил шимийг нь сайжруулж, экологийн бүтэц, байгаль орчныг хамгаалах тухай хууль тогтоомж, хурлын шийдвэрийн биелэлтэд хяналт тавьж, үнэлгээ хийж, цогц байдлаар нь шийдвэрлэх асуудлыг судалж, хурлаар хэлэлцүүлэх.</w:t>
      </w:r>
    </w:p>
    <w:p w:rsidR="002A6737" w:rsidRDefault="002A6737" w:rsidP="002A6737">
      <w:pPr>
        <w:tabs>
          <w:tab w:val="left" w:pos="-3366"/>
        </w:tabs>
        <w:ind w:firstLine="567"/>
        <w:jc w:val="both"/>
        <w:rPr>
          <w:rFonts w:ascii="Arial" w:hAnsi="Arial" w:cs="Arial"/>
          <w:lang w:val="mn-MN"/>
        </w:rPr>
      </w:pPr>
      <w:r>
        <w:rPr>
          <w:rFonts w:ascii="Arial" w:hAnsi="Arial" w:cs="Arial"/>
          <w:lang w:val="mn-MN"/>
        </w:rPr>
        <w:t>2.2.2. Нутаг дэвсгэрийн тодорхой хэсгийг орон нутгийн тусгай хамгаалтанд авах, түүнийг хамгаалах асуудлыг судалж, хуралд оруулах асуудлыг хэрэгжүүлэх.</w:t>
      </w:r>
    </w:p>
    <w:p w:rsidR="002A6737" w:rsidRDefault="002A6737" w:rsidP="002A6737">
      <w:pPr>
        <w:tabs>
          <w:tab w:val="left" w:pos="-3366"/>
        </w:tabs>
        <w:ind w:firstLine="567"/>
        <w:jc w:val="both"/>
        <w:rPr>
          <w:rFonts w:ascii="Arial" w:hAnsi="Arial" w:cs="Arial"/>
          <w:lang w:val="mn-MN"/>
        </w:rPr>
      </w:pPr>
      <w:r>
        <w:rPr>
          <w:rFonts w:ascii="Arial" w:hAnsi="Arial" w:cs="Arial"/>
          <w:lang w:val="mn-MN"/>
        </w:rPr>
        <w:lastRenderedPageBreak/>
        <w:t>2.2.3. Орон нутгийн байгаль орчныг хамгаалах асуудлаар хэрэгжиж байгаа судалгаа, шинжилгээ, төсөл хөтөлбөрүүдтэй танилцаж, үр өгөөжийг нь нэмэгдүүлэхэд хамтарч ажиллах асуудлыг судалж шийдвэрлүүлэх.</w:t>
      </w:r>
    </w:p>
    <w:p w:rsidR="002A6737" w:rsidRDefault="002A6737" w:rsidP="002A6737">
      <w:pPr>
        <w:tabs>
          <w:tab w:val="left" w:pos="-3366"/>
        </w:tabs>
        <w:ind w:firstLine="567"/>
        <w:jc w:val="both"/>
        <w:rPr>
          <w:rFonts w:ascii="Arial" w:hAnsi="Arial" w:cs="Arial"/>
          <w:lang w:val="mn-MN"/>
        </w:rPr>
      </w:pPr>
      <w:r>
        <w:rPr>
          <w:rFonts w:ascii="Arial" w:hAnsi="Arial" w:cs="Arial"/>
          <w:lang w:val="mn-MN"/>
        </w:rPr>
        <w:t xml:space="preserve">2.2.4.Ашигт малтмалын </w:t>
      </w:r>
      <w:r w:rsidR="00B17EAA">
        <w:rPr>
          <w:rFonts w:ascii="Arial" w:hAnsi="Arial" w:cs="Arial"/>
          <w:lang w:val="mn-MN"/>
        </w:rPr>
        <w:t>х</w:t>
      </w:r>
      <w:r>
        <w:rPr>
          <w:rFonts w:ascii="Arial" w:hAnsi="Arial" w:cs="Arial"/>
          <w:lang w:val="mn-MN"/>
        </w:rPr>
        <w:t>айгуулын болон ашиглалтын лиценз, байгаль орчин хүн ам, мал амьтанд сөрөг нөлөөтэй үйлдвэрлэл, үйл ажиллагааны зөвшөөрөл олгох хүсэлтийг болон сум, аймгийн Засаг даргын санал, үндэслэлийг судалж, санал дүгнэлтийг хуралд танилцуулах.</w:t>
      </w:r>
    </w:p>
    <w:p w:rsidR="002A6737" w:rsidRDefault="002A6737" w:rsidP="002A6737">
      <w:pPr>
        <w:tabs>
          <w:tab w:val="left" w:pos="-3366"/>
        </w:tabs>
        <w:ind w:firstLine="567"/>
        <w:jc w:val="both"/>
        <w:rPr>
          <w:rFonts w:ascii="Arial" w:hAnsi="Arial" w:cs="Arial"/>
          <w:lang w:val="mn-MN"/>
        </w:rPr>
      </w:pPr>
      <w:r>
        <w:rPr>
          <w:rFonts w:ascii="Arial" w:hAnsi="Arial" w:cs="Arial"/>
          <w:lang w:val="mn-MN"/>
        </w:rPr>
        <w:t>2.2.5. Нутаг дэвсгэр дэх ААН, байгууллагаас хэрэгжүүлж байгаа болон төлөвлөж байгаа үйл ажиллагаа</w:t>
      </w:r>
      <w:r w:rsidR="00201FA1">
        <w:rPr>
          <w:rFonts w:ascii="Arial" w:hAnsi="Arial" w:cs="Arial"/>
          <w:lang w:val="mn-MN"/>
        </w:rPr>
        <w:t>, төсөл, арга хэмжээ нь хүн амын боло</w:t>
      </w:r>
      <w:r w:rsidR="00B17EAA">
        <w:rPr>
          <w:rFonts w:ascii="Arial" w:hAnsi="Arial" w:cs="Arial"/>
          <w:lang w:val="mn-MN"/>
        </w:rPr>
        <w:t>н мал амьтны эрүүл мэнд, байгал</w:t>
      </w:r>
      <w:r w:rsidR="00201FA1">
        <w:rPr>
          <w:rFonts w:ascii="Arial" w:hAnsi="Arial" w:cs="Arial"/>
          <w:lang w:val="mn-MN"/>
        </w:rPr>
        <w:t>ь орчинд сөрөг нөлөө үзүүлж болох, буй эсэхийг хянаж, иргэдийн мэдээлэлд түшиглэн судлах, хуульд нийцүүлэн тусгай журам боловсруулах стандарт нөхцлийн мөрдөлтөнд хяналт тавих.</w:t>
      </w:r>
    </w:p>
    <w:p w:rsidR="00201FA1" w:rsidRDefault="00201FA1" w:rsidP="002A6737">
      <w:pPr>
        <w:tabs>
          <w:tab w:val="left" w:pos="-3366"/>
        </w:tabs>
        <w:ind w:firstLine="567"/>
        <w:jc w:val="both"/>
        <w:rPr>
          <w:rFonts w:ascii="Arial" w:hAnsi="Arial" w:cs="Arial"/>
          <w:lang w:val="mn-MN"/>
        </w:rPr>
      </w:pPr>
      <w:r>
        <w:rPr>
          <w:rFonts w:ascii="Arial" w:hAnsi="Arial" w:cs="Arial"/>
          <w:lang w:val="mn-MN"/>
        </w:rPr>
        <w:t>2.2.6.Ус, хөрс, агаар орчныг бохирдолтоос хамгаалах, түүнийг ашиглах стандартын мөрдөлтөнд хяналт тавьж, шийдвэрлэх  арга хэмжээг боловсруулж хуралд оруулах.</w:t>
      </w:r>
    </w:p>
    <w:p w:rsidR="00201FA1" w:rsidRDefault="00201FA1" w:rsidP="002A6737">
      <w:pPr>
        <w:tabs>
          <w:tab w:val="left" w:pos="-3366"/>
        </w:tabs>
        <w:ind w:firstLine="567"/>
        <w:jc w:val="both"/>
        <w:rPr>
          <w:rFonts w:ascii="Arial" w:hAnsi="Arial" w:cs="Arial"/>
          <w:lang w:val="mn-MN"/>
        </w:rPr>
      </w:pPr>
      <w:r>
        <w:rPr>
          <w:rFonts w:ascii="Arial" w:hAnsi="Arial" w:cs="Arial"/>
          <w:lang w:val="mn-MN"/>
        </w:rPr>
        <w:t>2.2.7. Цөлжилтөөс хамгаалах, байгаль, бэлчээрийг нөхөн сэргээхэд зориулсан ажлын төсөл, бодлого боловсруулж хуралд оруулах</w:t>
      </w:r>
    </w:p>
    <w:p w:rsidR="00201FA1" w:rsidRDefault="00201FA1" w:rsidP="002A6737">
      <w:pPr>
        <w:tabs>
          <w:tab w:val="left" w:pos="-3366"/>
        </w:tabs>
        <w:ind w:firstLine="567"/>
        <w:jc w:val="both"/>
        <w:rPr>
          <w:rFonts w:ascii="Arial" w:hAnsi="Arial" w:cs="Arial"/>
          <w:lang w:val="mn-MN"/>
        </w:rPr>
      </w:pPr>
      <w:r>
        <w:rPr>
          <w:rFonts w:ascii="Arial" w:hAnsi="Arial" w:cs="Arial"/>
          <w:lang w:val="mn-MN"/>
        </w:rPr>
        <w:t>2.2.8. Газар бэлчээрийг эзэшмих, аш</w:t>
      </w:r>
      <w:r w:rsidR="00B17EAA">
        <w:rPr>
          <w:rFonts w:ascii="Arial" w:hAnsi="Arial" w:cs="Arial"/>
          <w:lang w:val="mn-MN"/>
        </w:rPr>
        <w:t>иглах, өмчлөх эрхийн хэрэгжил</w:t>
      </w:r>
      <w:r>
        <w:rPr>
          <w:rFonts w:ascii="Arial" w:hAnsi="Arial" w:cs="Arial"/>
          <w:lang w:val="mn-MN"/>
        </w:rPr>
        <w:t>тийн явц, хурлын шийдвэрийн биелэлтэд хяналт тавьж ажиллах.</w:t>
      </w:r>
    </w:p>
    <w:p w:rsidR="00201FA1" w:rsidRDefault="00201FA1" w:rsidP="002A6737">
      <w:pPr>
        <w:tabs>
          <w:tab w:val="left" w:pos="-3366"/>
        </w:tabs>
        <w:ind w:firstLine="567"/>
        <w:jc w:val="both"/>
        <w:rPr>
          <w:rFonts w:ascii="Arial" w:hAnsi="Arial" w:cs="Arial"/>
          <w:lang w:val="mn-MN"/>
        </w:rPr>
      </w:pPr>
      <w:r>
        <w:rPr>
          <w:rFonts w:ascii="Arial" w:hAnsi="Arial" w:cs="Arial"/>
          <w:lang w:val="mn-MN"/>
        </w:rPr>
        <w:t>2.2.9. Хөрс, бэчлээр, мод ургамал, ан амьтан, рашаан булаг, усны эх ундаргыг хамгаалах, зохистой ашиглах өсгөж үржүүлэх талаар сайн туршлагатай иргэд байгууллага, хамт олныг судалж</w:t>
      </w:r>
      <w:r w:rsidR="00B17EAA">
        <w:rPr>
          <w:rFonts w:ascii="Arial" w:hAnsi="Arial" w:cs="Arial"/>
          <w:lang w:val="mn-MN"/>
        </w:rPr>
        <w:t xml:space="preserve">, </w:t>
      </w:r>
      <w:r>
        <w:rPr>
          <w:rFonts w:ascii="Arial" w:hAnsi="Arial" w:cs="Arial"/>
          <w:lang w:val="mn-MN"/>
        </w:rPr>
        <w:t>тодруулан</w:t>
      </w:r>
      <w:r w:rsidR="00B17EAA">
        <w:rPr>
          <w:rFonts w:ascii="Arial" w:hAnsi="Arial" w:cs="Arial"/>
          <w:lang w:val="mn-MN"/>
        </w:rPr>
        <w:t xml:space="preserve">, </w:t>
      </w:r>
      <w:r>
        <w:rPr>
          <w:rFonts w:ascii="Arial" w:hAnsi="Arial" w:cs="Arial"/>
          <w:lang w:val="mn-MN"/>
        </w:rPr>
        <w:t>дэмжин алдаршуулах, туршлагыг нь дэлгэрүүлэх ажлыг зохин байгуулах.</w:t>
      </w:r>
    </w:p>
    <w:p w:rsidR="00201FA1" w:rsidRDefault="00201FA1" w:rsidP="002A6737">
      <w:pPr>
        <w:tabs>
          <w:tab w:val="left" w:pos="-3366"/>
        </w:tabs>
        <w:ind w:firstLine="567"/>
        <w:jc w:val="both"/>
        <w:rPr>
          <w:rFonts w:ascii="Arial" w:hAnsi="Arial" w:cs="Arial"/>
          <w:lang w:val="mn-MN"/>
        </w:rPr>
      </w:pPr>
      <w:r>
        <w:rPr>
          <w:rFonts w:ascii="Arial" w:hAnsi="Arial" w:cs="Arial"/>
          <w:lang w:val="mn-MN"/>
        </w:rPr>
        <w:t xml:space="preserve">2.2.10. Малын удмын сан, эрүүл мэндийг хамгаалах, мал эмнэлэг, үржлийн ажлыг зохион байгуулах, байгалийн гэнэтийн аюул, мал амьтан, ургамлын </w:t>
      </w:r>
      <w:r w:rsidR="008B74CC">
        <w:rPr>
          <w:rFonts w:ascii="Arial" w:hAnsi="Arial" w:cs="Arial"/>
          <w:lang w:val="mn-MN"/>
        </w:rPr>
        <w:t xml:space="preserve">гаралтай халдварт өвчнөөс урьчилан сэргийлэх, голомтыг нь ариутгах ажилд хяналт, үнэлгээ хийх, биелэлтэд нь хяналт тавих, иргэд, холбогдох байгууллагын үүрэг, оролцоо, бэлэн байдал, хийгдаж буй ажлын чанарт хяналт тавьж, үнэлгээ өгөх. </w:t>
      </w:r>
    </w:p>
    <w:p w:rsidR="008B74CC" w:rsidRDefault="008B74CC" w:rsidP="002A6737">
      <w:pPr>
        <w:tabs>
          <w:tab w:val="left" w:pos="-3366"/>
        </w:tabs>
        <w:ind w:firstLine="567"/>
        <w:jc w:val="both"/>
        <w:rPr>
          <w:rFonts w:ascii="Arial" w:hAnsi="Arial" w:cs="Arial"/>
          <w:lang w:val="mn-MN"/>
        </w:rPr>
      </w:pPr>
      <w:r>
        <w:rPr>
          <w:rFonts w:ascii="Arial" w:hAnsi="Arial" w:cs="Arial"/>
          <w:lang w:val="mn-MN"/>
        </w:rPr>
        <w:t>2.2.11. Хэрэглээний болон түлшний мод бэлтгэдэг мэргэжлийн байгууллага, ойн нөхөрлөл, хэрэглэгч ААН, байгууллага, айл өрх, иргэдийн зохистой үйл ажиллагаа, хэрэглээг бий болгоход анхаарч, ой модоо хамгаалах ажлыг бодлогоор хангах ажлыг зохион байгуулж хэрэгжүүлэх.</w:t>
      </w:r>
    </w:p>
    <w:p w:rsidR="008B74CC" w:rsidRDefault="008B74CC" w:rsidP="002A6737">
      <w:pPr>
        <w:tabs>
          <w:tab w:val="left" w:pos="-3366"/>
        </w:tabs>
        <w:ind w:firstLine="567"/>
        <w:jc w:val="both"/>
        <w:rPr>
          <w:rFonts w:ascii="Arial" w:hAnsi="Arial" w:cs="Arial"/>
          <w:lang w:val="mn-MN"/>
        </w:rPr>
      </w:pPr>
      <w:r>
        <w:rPr>
          <w:rFonts w:ascii="Arial" w:hAnsi="Arial" w:cs="Arial"/>
          <w:lang w:val="mn-MN"/>
        </w:rPr>
        <w:t>2.2.12. Нутаг дэвсгэрийн иргэдийн хүнсний хангамж, аюулгүй байдал, үйлдвэрлэлийн технологи, хадгалалт, тээвэрлэлт, борлуулалтын технологи, стандартын мөрдөлт, үнэ үйлчилгээний орчин нөхцөл, эрүүл аху</w:t>
      </w:r>
      <w:r w:rsidR="00B17EAA">
        <w:rPr>
          <w:rFonts w:ascii="Arial" w:hAnsi="Arial" w:cs="Arial"/>
          <w:lang w:val="mn-MN"/>
        </w:rPr>
        <w:t>й</w:t>
      </w:r>
      <w:r>
        <w:rPr>
          <w:rFonts w:ascii="Arial" w:hAnsi="Arial" w:cs="Arial"/>
          <w:lang w:val="mn-MN"/>
        </w:rPr>
        <w:t>н шаар</w:t>
      </w:r>
      <w:r w:rsidR="00B17EAA">
        <w:rPr>
          <w:rFonts w:ascii="Arial" w:hAnsi="Arial" w:cs="Arial"/>
          <w:lang w:val="mn-MN"/>
        </w:rPr>
        <w:t>длагад мэргэжлийн албадтай хамт</w:t>
      </w:r>
      <w:r>
        <w:rPr>
          <w:rFonts w:ascii="Arial" w:hAnsi="Arial" w:cs="Arial"/>
          <w:lang w:val="mn-MN"/>
        </w:rPr>
        <w:t>р</w:t>
      </w:r>
      <w:r w:rsidR="00B17EAA">
        <w:rPr>
          <w:rFonts w:ascii="Arial" w:hAnsi="Arial" w:cs="Arial"/>
          <w:lang w:val="mn-MN"/>
        </w:rPr>
        <w:t>а</w:t>
      </w:r>
      <w:r>
        <w:rPr>
          <w:rFonts w:ascii="Arial" w:hAnsi="Arial" w:cs="Arial"/>
          <w:lang w:val="mn-MN"/>
        </w:rPr>
        <w:t>н хяналт тавьж, дүгнэлт өгч мэдээлэх.</w:t>
      </w:r>
    </w:p>
    <w:p w:rsidR="008B74CC" w:rsidRDefault="00936B41" w:rsidP="002A6737">
      <w:pPr>
        <w:tabs>
          <w:tab w:val="left" w:pos="-3366"/>
        </w:tabs>
        <w:ind w:firstLine="567"/>
        <w:jc w:val="both"/>
        <w:rPr>
          <w:rFonts w:ascii="Arial" w:hAnsi="Arial" w:cs="Arial"/>
          <w:lang w:val="mn-MN"/>
        </w:rPr>
      </w:pPr>
      <w:r>
        <w:rPr>
          <w:rFonts w:ascii="Arial" w:hAnsi="Arial" w:cs="Arial"/>
          <w:lang w:val="mn-MN"/>
        </w:rPr>
        <w:t xml:space="preserve">2.2.13. </w:t>
      </w:r>
      <w:r w:rsidR="00CF39EB">
        <w:rPr>
          <w:rFonts w:ascii="Arial" w:hAnsi="Arial" w:cs="Arial"/>
          <w:lang w:val="mn-MN"/>
        </w:rPr>
        <w:t>Сумын шилдэг цэвэр аюулгүй, хүнсний бүтээгдэхүүнийг жил бүр шалгаруулж, орон нутгийн бренд бүтээгдэхүүнийг бий болгож, түүнийг урамшуулах, стандартын шаардлага хангахгүй байгаа бүтээгдэхүүнийг мэдээлж, хүн амд хэрэглэхээс урьдчилан сэргийлэх.</w:t>
      </w:r>
    </w:p>
    <w:p w:rsidR="00CF39EB" w:rsidRDefault="00CF39EB" w:rsidP="002A6737">
      <w:pPr>
        <w:tabs>
          <w:tab w:val="left" w:pos="-3366"/>
        </w:tabs>
        <w:ind w:firstLine="567"/>
        <w:jc w:val="both"/>
        <w:rPr>
          <w:rFonts w:ascii="Arial" w:hAnsi="Arial" w:cs="Arial"/>
          <w:lang w:val="mn-MN"/>
        </w:rPr>
      </w:pPr>
      <w:r>
        <w:rPr>
          <w:rFonts w:ascii="Arial" w:hAnsi="Arial" w:cs="Arial"/>
          <w:lang w:val="mn-MN"/>
        </w:rPr>
        <w:t>2.2.14. Нутгийн шилмэл омгийн мал сүргийн удмын санг хамгаалах, өсгөж үржүүлэх, нутагшуулах ажлыг иргэдийн санал, сайн туршлага, оролцоонд тулгуурлан хэрэгжүүлэх арга хэмжээг зохион байгуулж,  хяналт тавьж ажиллах.</w:t>
      </w:r>
    </w:p>
    <w:p w:rsidR="00CF39EB" w:rsidRDefault="00CF39EB" w:rsidP="002A6737">
      <w:pPr>
        <w:tabs>
          <w:tab w:val="left" w:pos="-3366"/>
        </w:tabs>
        <w:ind w:firstLine="567"/>
        <w:jc w:val="both"/>
        <w:rPr>
          <w:rFonts w:ascii="Arial" w:hAnsi="Arial" w:cs="Arial"/>
          <w:lang w:val="mn-MN"/>
        </w:rPr>
      </w:pPr>
      <w:r>
        <w:rPr>
          <w:rFonts w:ascii="Arial" w:hAnsi="Arial" w:cs="Arial"/>
          <w:lang w:val="mn-MN"/>
        </w:rPr>
        <w:t>2.2.15. Орон нутагт үйл ажиллагаа явуулж байгаа жижиг</w:t>
      </w:r>
      <w:r w:rsidR="00D0427F">
        <w:rPr>
          <w:rFonts w:ascii="Arial" w:hAnsi="Arial" w:cs="Arial"/>
          <w:lang w:val="mn-MN"/>
        </w:rPr>
        <w:t>,</w:t>
      </w:r>
      <w:r>
        <w:rPr>
          <w:rFonts w:ascii="Arial" w:hAnsi="Arial" w:cs="Arial"/>
          <w:lang w:val="mn-MN"/>
        </w:rPr>
        <w:t xml:space="preserve"> дунд үйлдэврлэлийг дэмжих, технологи шинэчлэх болон үйлдвэрлэлээ өргөжүүлэх бодлогыг </w:t>
      </w:r>
      <w:r w:rsidR="00490323">
        <w:rPr>
          <w:rFonts w:ascii="Arial" w:hAnsi="Arial" w:cs="Arial"/>
          <w:lang w:val="mn-MN"/>
        </w:rPr>
        <w:t>боловсруулах, өрхийн бичил үйлдвэрлэлийн ажлын сайн туршлагыг дэмжиж дэлгэрүүлэх ажлыг судалж, бодлого боловсруулах.</w:t>
      </w:r>
    </w:p>
    <w:p w:rsidR="00490323" w:rsidRDefault="00490323" w:rsidP="002A6737">
      <w:pPr>
        <w:tabs>
          <w:tab w:val="left" w:pos="-3366"/>
        </w:tabs>
        <w:ind w:firstLine="567"/>
        <w:jc w:val="both"/>
        <w:rPr>
          <w:rFonts w:ascii="Arial" w:hAnsi="Arial" w:cs="Arial"/>
          <w:lang w:val="mn-MN"/>
        </w:rPr>
      </w:pPr>
      <w:r>
        <w:rPr>
          <w:rFonts w:ascii="Arial" w:hAnsi="Arial" w:cs="Arial"/>
          <w:lang w:val="mn-MN"/>
        </w:rPr>
        <w:t>2.2.16. Суманд жижиг дунд үйлдвэрлэл, үйлчилгээг хөгжүүлэх үр дүнтэй хэтийн чиглэлийг судалж тогтоон, бодлого боловсруулах, түүнийг хэрэгжүүлэх арга замыг тодорхойлж иргэдэд хүргэх.</w:t>
      </w:r>
    </w:p>
    <w:p w:rsidR="00490323" w:rsidRDefault="00490323" w:rsidP="002A6737">
      <w:pPr>
        <w:tabs>
          <w:tab w:val="left" w:pos="-3366"/>
        </w:tabs>
        <w:ind w:firstLine="567"/>
        <w:jc w:val="both"/>
        <w:rPr>
          <w:rFonts w:ascii="Arial" w:hAnsi="Arial" w:cs="Arial"/>
          <w:lang w:val="mn-MN"/>
        </w:rPr>
      </w:pPr>
      <w:r>
        <w:rPr>
          <w:rFonts w:ascii="Arial" w:hAnsi="Arial" w:cs="Arial"/>
          <w:lang w:val="mn-MN"/>
        </w:rPr>
        <w:t>2.2.17. Бэлчээрийн болон ундын усны усан хангамжийг сайжруулах, ундын усны цэвэр байдал, хамгаалалтанд хяналт тавьж, авах арга хэмжээг тодорхойлох.</w:t>
      </w:r>
    </w:p>
    <w:p w:rsidR="00490323" w:rsidRDefault="001143E4" w:rsidP="002A6737">
      <w:pPr>
        <w:tabs>
          <w:tab w:val="left" w:pos="-3366"/>
        </w:tabs>
        <w:ind w:firstLine="567"/>
        <w:jc w:val="both"/>
        <w:rPr>
          <w:rFonts w:ascii="Arial" w:hAnsi="Arial" w:cs="Arial"/>
          <w:lang w:val="mn-MN"/>
        </w:rPr>
      </w:pPr>
      <w:r>
        <w:rPr>
          <w:rFonts w:ascii="Arial" w:hAnsi="Arial" w:cs="Arial"/>
          <w:lang w:val="mn-MN"/>
        </w:rPr>
        <w:lastRenderedPageBreak/>
        <w:t>2.2.18. Баг, сумын хэмжээнд аялал жуулчлалын  хөгжлийн ач холбогдолтой байгалийн цогцолборт газар нутгийг тодорхойлж, орон нутгийн тусгай хамгаалалтанд авах ажлыг хэрэгжүүлэх.</w:t>
      </w:r>
    </w:p>
    <w:p w:rsidR="001143E4" w:rsidRDefault="001143E4" w:rsidP="002A6737">
      <w:pPr>
        <w:tabs>
          <w:tab w:val="left" w:pos="-3366"/>
        </w:tabs>
        <w:ind w:firstLine="567"/>
        <w:jc w:val="both"/>
        <w:rPr>
          <w:rFonts w:ascii="Arial" w:hAnsi="Arial" w:cs="Arial"/>
          <w:lang w:val="mn-MN"/>
        </w:rPr>
      </w:pPr>
      <w:r>
        <w:rPr>
          <w:rFonts w:ascii="Arial" w:hAnsi="Arial" w:cs="Arial"/>
          <w:lang w:val="mn-MN"/>
        </w:rPr>
        <w:t>2.2.19.  Аялал, жуулчлалыг орон нутагт хөгжүүлэх боломжийг тодорхойлсон бодлого, хөтөлбөр үйл ажиллагааг өргөжүүл</w:t>
      </w:r>
      <w:r w:rsidR="00D0427F">
        <w:rPr>
          <w:rFonts w:ascii="Arial" w:hAnsi="Arial" w:cs="Arial"/>
          <w:lang w:val="mn-MN"/>
        </w:rPr>
        <w:t>ж,</w:t>
      </w:r>
      <w:r>
        <w:rPr>
          <w:rFonts w:ascii="Arial" w:hAnsi="Arial" w:cs="Arial"/>
          <w:lang w:val="mn-MN"/>
        </w:rPr>
        <w:t xml:space="preserve"> байгалийн үзэсгэлэнт газар, ховор ан амьтан, мод ургамал, биологийн төрөл зүйлийг хамгаалах асуудлыг хэрэгжүүлэх.</w:t>
      </w:r>
    </w:p>
    <w:p w:rsidR="001143E4" w:rsidRDefault="001143E4" w:rsidP="002A6737">
      <w:pPr>
        <w:tabs>
          <w:tab w:val="left" w:pos="-3366"/>
        </w:tabs>
        <w:ind w:firstLine="567"/>
        <w:jc w:val="both"/>
        <w:rPr>
          <w:rFonts w:ascii="Arial" w:hAnsi="Arial" w:cs="Arial"/>
          <w:lang w:val="mn-MN"/>
        </w:rPr>
      </w:pPr>
    </w:p>
    <w:p w:rsidR="00D34571" w:rsidRPr="0047621E" w:rsidRDefault="00A768C1" w:rsidP="00D62CF3">
      <w:pPr>
        <w:tabs>
          <w:tab w:val="left" w:pos="-3366"/>
        </w:tabs>
        <w:ind w:firstLine="567"/>
        <w:jc w:val="both"/>
        <w:rPr>
          <w:rFonts w:ascii="Arial" w:hAnsi="Arial" w:cs="Arial"/>
          <w:b/>
          <w:lang w:val="mn-MN"/>
        </w:rPr>
      </w:pPr>
      <w:r w:rsidRPr="0047621E">
        <w:rPr>
          <w:rFonts w:ascii="Arial" w:hAnsi="Arial" w:cs="Arial"/>
          <w:b/>
          <w:lang w:val="mn-MN"/>
        </w:rPr>
        <w:t>2.3. Төсөв санхүү, хяналт шалга</w:t>
      </w:r>
      <w:r w:rsidR="007E5449">
        <w:rPr>
          <w:rFonts w:ascii="Arial" w:hAnsi="Arial" w:cs="Arial"/>
          <w:b/>
          <w:lang w:val="mn-MN"/>
        </w:rPr>
        <w:t>л</w:t>
      </w:r>
      <w:r w:rsidRPr="0047621E">
        <w:rPr>
          <w:rFonts w:ascii="Arial" w:hAnsi="Arial" w:cs="Arial"/>
          <w:b/>
          <w:lang w:val="mn-MN"/>
        </w:rPr>
        <w:t>тын асуудал хариуцсан хороо</w:t>
      </w:r>
      <w:r w:rsidR="0047621E">
        <w:rPr>
          <w:rFonts w:ascii="Arial" w:hAnsi="Arial" w:cs="Arial"/>
          <w:b/>
          <w:lang w:val="mn-MN"/>
        </w:rPr>
        <w:t xml:space="preserve">ны хийж, хэрэгжүүлэх </w:t>
      </w:r>
      <w:r w:rsidR="007E5449">
        <w:rPr>
          <w:rFonts w:ascii="Arial" w:hAnsi="Arial" w:cs="Arial"/>
          <w:b/>
          <w:lang w:val="mn-MN"/>
        </w:rPr>
        <w:t xml:space="preserve">үйл ажиллагааны </w:t>
      </w:r>
      <w:r w:rsidR="0047621E">
        <w:rPr>
          <w:rFonts w:ascii="Arial" w:hAnsi="Arial" w:cs="Arial"/>
          <w:b/>
          <w:lang w:val="mn-MN"/>
        </w:rPr>
        <w:t xml:space="preserve">чиглэл: </w:t>
      </w:r>
    </w:p>
    <w:p w:rsidR="0047621E" w:rsidRDefault="0047621E" w:rsidP="00D62CF3">
      <w:pPr>
        <w:tabs>
          <w:tab w:val="left" w:pos="-3366"/>
        </w:tabs>
        <w:ind w:firstLine="567"/>
        <w:jc w:val="both"/>
        <w:rPr>
          <w:rFonts w:ascii="Arial" w:hAnsi="Arial" w:cs="Arial"/>
          <w:lang w:val="mn-MN"/>
        </w:rPr>
      </w:pPr>
      <w:r>
        <w:rPr>
          <w:rFonts w:ascii="Arial" w:hAnsi="Arial" w:cs="Arial"/>
          <w:lang w:val="mn-MN"/>
        </w:rPr>
        <w:t>2.3.1. Хуульд заасан хязгаар шаардлагад нийцүүлэн</w:t>
      </w:r>
      <w:r w:rsidR="00D0427F">
        <w:rPr>
          <w:rFonts w:ascii="Arial" w:hAnsi="Arial" w:cs="Arial"/>
          <w:lang w:val="mn-MN"/>
        </w:rPr>
        <w:t xml:space="preserve"> </w:t>
      </w:r>
      <w:r>
        <w:rPr>
          <w:rFonts w:ascii="Arial" w:hAnsi="Arial" w:cs="Arial"/>
          <w:lang w:val="mn-MN"/>
        </w:rPr>
        <w:t>орон нутгийн зарим татвар</w:t>
      </w:r>
      <w:r w:rsidR="00D0427F">
        <w:rPr>
          <w:rFonts w:ascii="Arial" w:hAnsi="Arial" w:cs="Arial"/>
          <w:lang w:val="mn-MN"/>
        </w:rPr>
        <w:t>,</w:t>
      </w:r>
      <w:r>
        <w:rPr>
          <w:rFonts w:ascii="Arial" w:hAnsi="Arial" w:cs="Arial"/>
          <w:lang w:val="mn-MN"/>
        </w:rPr>
        <w:t xml:space="preserve"> төлбөр</w:t>
      </w:r>
      <w:r w:rsidR="00D0427F">
        <w:rPr>
          <w:rFonts w:ascii="Arial" w:hAnsi="Arial" w:cs="Arial"/>
          <w:lang w:val="mn-MN"/>
        </w:rPr>
        <w:t>,</w:t>
      </w:r>
      <w:r>
        <w:rPr>
          <w:rFonts w:ascii="Arial" w:hAnsi="Arial" w:cs="Arial"/>
          <w:lang w:val="mn-MN"/>
        </w:rPr>
        <w:t xml:space="preserve"> хураамжийг </w:t>
      </w:r>
      <w:r w:rsidR="00D0427F">
        <w:rPr>
          <w:rFonts w:ascii="Arial" w:hAnsi="Arial" w:cs="Arial"/>
          <w:lang w:val="mn-MN"/>
        </w:rPr>
        <w:t xml:space="preserve">нэмэгдүүлэх боломжийг </w:t>
      </w:r>
      <w:r>
        <w:rPr>
          <w:rFonts w:ascii="Arial" w:hAnsi="Arial" w:cs="Arial"/>
          <w:lang w:val="mn-MN"/>
        </w:rPr>
        <w:t>судалж, орлого нэмэгдүүлэх  болон шинээр бий болгох боломж нөхцлийг тодорхойлж хуралд оруулах.</w:t>
      </w:r>
    </w:p>
    <w:p w:rsidR="0047621E" w:rsidRDefault="0047621E" w:rsidP="00D62CF3">
      <w:pPr>
        <w:tabs>
          <w:tab w:val="left" w:pos="-3366"/>
        </w:tabs>
        <w:ind w:firstLine="567"/>
        <w:jc w:val="both"/>
        <w:rPr>
          <w:rFonts w:ascii="Arial" w:hAnsi="Arial" w:cs="Arial"/>
          <w:lang w:val="mn-MN"/>
        </w:rPr>
      </w:pPr>
      <w:r>
        <w:rPr>
          <w:rFonts w:ascii="Arial" w:hAnsi="Arial" w:cs="Arial"/>
          <w:lang w:val="mn-MN"/>
        </w:rPr>
        <w:t>2.3.2. Орон нутгийн өмчийн ашиглалт</w:t>
      </w:r>
      <w:r w:rsidR="00D0427F">
        <w:rPr>
          <w:rFonts w:ascii="Arial" w:hAnsi="Arial" w:cs="Arial"/>
          <w:lang w:val="mn-MN"/>
        </w:rPr>
        <w:t>,</w:t>
      </w:r>
      <w:r>
        <w:rPr>
          <w:rFonts w:ascii="Arial" w:hAnsi="Arial" w:cs="Arial"/>
          <w:lang w:val="mn-MN"/>
        </w:rPr>
        <w:t xml:space="preserve"> хадгалалт</w:t>
      </w:r>
      <w:r w:rsidR="00D0427F">
        <w:rPr>
          <w:rFonts w:ascii="Arial" w:hAnsi="Arial" w:cs="Arial"/>
          <w:lang w:val="mn-MN"/>
        </w:rPr>
        <w:t>,</w:t>
      </w:r>
      <w:r>
        <w:rPr>
          <w:rFonts w:ascii="Arial" w:hAnsi="Arial" w:cs="Arial"/>
          <w:lang w:val="mn-MN"/>
        </w:rPr>
        <w:t xml:space="preserve"> хамгаалалтанд хяналт тавьж, дүгнэлт гаргах, энэ талаар Засаг даргаас авч хэрэгжүүлж байгаа үйл ажиллагаанд үнэлгээ, дүгнэлт өгөх.</w:t>
      </w:r>
    </w:p>
    <w:p w:rsidR="0047621E" w:rsidRDefault="0047621E" w:rsidP="00D62CF3">
      <w:pPr>
        <w:tabs>
          <w:tab w:val="left" w:pos="-3366"/>
        </w:tabs>
        <w:ind w:firstLine="567"/>
        <w:jc w:val="both"/>
        <w:rPr>
          <w:rFonts w:ascii="Arial" w:hAnsi="Arial" w:cs="Arial"/>
          <w:lang w:val="mn-MN"/>
        </w:rPr>
      </w:pPr>
      <w:r>
        <w:rPr>
          <w:rFonts w:ascii="Arial" w:hAnsi="Arial" w:cs="Arial"/>
          <w:lang w:val="mn-MN"/>
        </w:rPr>
        <w:t>2.3.3. Сумын эдийн засаг, нийгмийн богино, дунд хугацааны болон хэтийн хөгжлийн үндсэн чиглэл, хөтөлбөрийн үйл ажиллагааны хэрэгжилтэд хяналт тавьж, явцын болон гүйцэтгэлийн үйл ажиллагаатай танилцаж, үнэлгээ, дүгнэлт</w:t>
      </w:r>
      <w:r w:rsidR="00D0427F">
        <w:rPr>
          <w:rFonts w:ascii="Arial" w:hAnsi="Arial" w:cs="Arial"/>
          <w:lang w:val="mn-MN"/>
        </w:rPr>
        <w:t xml:space="preserve"> </w:t>
      </w:r>
      <w:r>
        <w:rPr>
          <w:rFonts w:ascii="Arial" w:hAnsi="Arial" w:cs="Arial"/>
          <w:lang w:val="mn-MN"/>
        </w:rPr>
        <w:t>хийж шаардлагатай тохиолдолд хуралд асуудал оруулах.</w:t>
      </w:r>
    </w:p>
    <w:p w:rsidR="0047621E" w:rsidRDefault="0047621E" w:rsidP="00D62CF3">
      <w:pPr>
        <w:tabs>
          <w:tab w:val="left" w:pos="-3366"/>
        </w:tabs>
        <w:ind w:firstLine="567"/>
        <w:jc w:val="both"/>
        <w:rPr>
          <w:rFonts w:ascii="Arial" w:hAnsi="Arial" w:cs="Arial"/>
          <w:lang w:val="mn-MN"/>
        </w:rPr>
      </w:pPr>
      <w:r>
        <w:rPr>
          <w:rFonts w:ascii="Arial" w:hAnsi="Arial" w:cs="Arial"/>
          <w:lang w:val="mn-MN"/>
        </w:rPr>
        <w:t>2.3.4. Суманд хэрэгжиж байгаа эдийн засаг, нийгмийн хөгжлийн чиглэлийн төсөл, хөтөлбөрүүдийн явц, үр дүнтэй танилцаж, хурлын шийдвэр, бодлого чиглэ</w:t>
      </w:r>
      <w:r w:rsidR="00D0427F">
        <w:rPr>
          <w:rFonts w:ascii="Arial" w:hAnsi="Arial" w:cs="Arial"/>
          <w:lang w:val="mn-MN"/>
        </w:rPr>
        <w:t>лтэй уялдуулах ажлыг судалж ш</w:t>
      </w:r>
      <w:r>
        <w:rPr>
          <w:rFonts w:ascii="Arial" w:hAnsi="Arial" w:cs="Arial"/>
          <w:lang w:val="mn-MN"/>
        </w:rPr>
        <w:t>и</w:t>
      </w:r>
      <w:r w:rsidR="00D0427F">
        <w:rPr>
          <w:rFonts w:ascii="Arial" w:hAnsi="Arial" w:cs="Arial"/>
          <w:lang w:val="mn-MN"/>
        </w:rPr>
        <w:t>й</w:t>
      </w:r>
      <w:r>
        <w:rPr>
          <w:rFonts w:ascii="Arial" w:hAnsi="Arial" w:cs="Arial"/>
          <w:lang w:val="mn-MN"/>
        </w:rPr>
        <w:t>двэрлүүлэх.</w:t>
      </w:r>
    </w:p>
    <w:p w:rsidR="0047621E" w:rsidRDefault="0047621E" w:rsidP="00D62CF3">
      <w:pPr>
        <w:tabs>
          <w:tab w:val="left" w:pos="-3366"/>
        </w:tabs>
        <w:ind w:firstLine="567"/>
        <w:jc w:val="both"/>
        <w:rPr>
          <w:rFonts w:ascii="Arial" w:hAnsi="Arial" w:cs="Arial"/>
          <w:lang w:val="mn-MN"/>
        </w:rPr>
      </w:pPr>
      <w:r>
        <w:rPr>
          <w:rFonts w:ascii="Arial" w:hAnsi="Arial" w:cs="Arial"/>
          <w:lang w:val="mn-MN"/>
        </w:rPr>
        <w:t xml:space="preserve">2.3.5. </w:t>
      </w:r>
      <w:r w:rsidR="00E70540">
        <w:rPr>
          <w:rFonts w:ascii="Arial" w:hAnsi="Arial" w:cs="Arial"/>
          <w:lang w:val="mn-MN"/>
        </w:rPr>
        <w:t>Орон нутгийн чанартай барилга, байгууламж, зам гүүр, далан суваг барих, засварлах ажилд хяналт тавьж, шаардагдах арга хэмжээг авах.</w:t>
      </w:r>
    </w:p>
    <w:p w:rsidR="00E70540" w:rsidRDefault="00E70540" w:rsidP="00D62CF3">
      <w:pPr>
        <w:tabs>
          <w:tab w:val="left" w:pos="-3366"/>
        </w:tabs>
        <w:ind w:firstLine="567"/>
        <w:jc w:val="both"/>
        <w:rPr>
          <w:rFonts w:ascii="Arial" w:hAnsi="Arial" w:cs="Arial"/>
          <w:lang w:val="mn-MN"/>
        </w:rPr>
      </w:pPr>
      <w:r>
        <w:rPr>
          <w:rFonts w:ascii="Arial" w:hAnsi="Arial" w:cs="Arial"/>
          <w:lang w:val="mn-MN"/>
        </w:rPr>
        <w:t xml:space="preserve">2.2.6. </w:t>
      </w:r>
      <w:r w:rsidR="007E5449">
        <w:rPr>
          <w:rFonts w:ascii="Arial" w:hAnsi="Arial" w:cs="Arial"/>
          <w:lang w:val="mn-MN"/>
        </w:rPr>
        <w:t>Нутаг дэвсгэрийн харилцаа холбоог хөгжүүлэх, найдвартай ажиллагааг хангах, шуудан хүргэлт, тээвэр зохицуулалтын хуваарь, чиглэлийн бодлогыг зохистой тодорхойлж, хэрэгжилтэд нь хяналт тавьж ажиллах</w:t>
      </w:r>
    </w:p>
    <w:p w:rsidR="00807083" w:rsidRDefault="007E5449" w:rsidP="00D62CF3">
      <w:pPr>
        <w:tabs>
          <w:tab w:val="left" w:pos="-3366"/>
        </w:tabs>
        <w:ind w:firstLine="567"/>
        <w:jc w:val="both"/>
        <w:rPr>
          <w:rFonts w:ascii="Arial" w:hAnsi="Arial" w:cs="Arial"/>
          <w:lang w:val="mn-MN"/>
        </w:rPr>
      </w:pPr>
      <w:r>
        <w:rPr>
          <w:rFonts w:ascii="Arial" w:hAnsi="Arial" w:cs="Arial"/>
          <w:lang w:val="mn-MN"/>
        </w:rPr>
        <w:t>2.2.7. Орон нутгийн эрчим хүчний хангамжийн байдал, худалдаа, ахуй үйлчилгээ, түүний стандартад хяналт тавьж ажилах.</w:t>
      </w:r>
    </w:p>
    <w:p w:rsidR="00EF42B0" w:rsidRDefault="007E5449" w:rsidP="00EF42B0">
      <w:pPr>
        <w:tabs>
          <w:tab w:val="left" w:pos="-3366"/>
        </w:tabs>
        <w:ind w:firstLine="567"/>
        <w:jc w:val="both"/>
        <w:rPr>
          <w:rFonts w:ascii="Arial" w:hAnsi="Arial" w:cs="Arial"/>
          <w:lang w:val="mn-MN"/>
        </w:rPr>
      </w:pPr>
      <w:r>
        <w:rPr>
          <w:rFonts w:ascii="Arial" w:hAnsi="Arial" w:cs="Arial"/>
          <w:lang w:val="mn-MN"/>
        </w:rPr>
        <w:t>2.3.8. Орон нутгийн тулгамдсан асуудлаар төсөл, хөтөлбөр боловсруулж</w:t>
      </w:r>
      <w:r w:rsidR="00EF42B0">
        <w:rPr>
          <w:rFonts w:ascii="Arial" w:hAnsi="Arial" w:cs="Arial"/>
          <w:lang w:val="mn-MN"/>
        </w:rPr>
        <w:t xml:space="preserve">, гадна, дотны байгууллагад хандах чиглэл, бодлого боловсруулж, хэрэгжүүлэх ажлыг зохион байгуулах. </w:t>
      </w:r>
    </w:p>
    <w:p w:rsidR="00D62CF3" w:rsidRPr="00EF42B0" w:rsidRDefault="00EF42B0" w:rsidP="00EF42B0">
      <w:pPr>
        <w:tabs>
          <w:tab w:val="left" w:pos="-3366"/>
        </w:tabs>
        <w:ind w:firstLine="567"/>
        <w:jc w:val="both"/>
        <w:rPr>
          <w:rFonts w:ascii="Arial" w:hAnsi="Arial" w:cs="Arial"/>
          <w:lang w:val="mn-MN"/>
        </w:rPr>
      </w:pPr>
      <w:r>
        <w:rPr>
          <w:rFonts w:ascii="Arial" w:hAnsi="Arial" w:cs="Arial"/>
          <w:lang w:val="mn-MN"/>
        </w:rPr>
        <w:t>2.3.</w:t>
      </w:r>
      <w:r w:rsidR="00D62CF3" w:rsidRPr="00EF42B0">
        <w:rPr>
          <w:rFonts w:ascii="Arial" w:hAnsi="Arial" w:cs="Arial"/>
        </w:rPr>
        <w:t>9</w:t>
      </w:r>
      <w:r w:rsidR="00D62CF3" w:rsidRPr="00EF42B0">
        <w:rPr>
          <w:rFonts w:ascii="Arial" w:hAnsi="Arial" w:cs="Arial"/>
          <w:lang w:val="mn-MN"/>
        </w:rPr>
        <w:t>. Хяналт шалгалтын үр дүнд үндэслэн цаашид авч хэрэгжүүлэх арга хэмжээг боловсруулж хуралд оруулах, гаргасан шийдвэрийг хэрэгжүүлэхэд биечлэн оролцож зохион байгуулах</w:t>
      </w:r>
      <w:r w:rsidR="00D62CF3" w:rsidRPr="00EF42B0">
        <w:rPr>
          <w:rFonts w:ascii="Arial" w:hAnsi="Arial" w:cs="Arial"/>
        </w:rPr>
        <w:t>.</w:t>
      </w:r>
    </w:p>
    <w:p w:rsidR="00D62CF3" w:rsidRPr="00EF42B0" w:rsidRDefault="00EF42B0" w:rsidP="00D62CF3">
      <w:pPr>
        <w:tabs>
          <w:tab w:val="left" w:pos="-3366"/>
        </w:tabs>
        <w:ind w:firstLine="567"/>
        <w:jc w:val="both"/>
        <w:rPr>
          <w:rFonts w:ascii="Arial" w:hAnsi="Arial" w:cs="Arial"/>
          <w:lang w:val="mn-MN"/>
        </w:rPr>
      </w:pPr>
      <w:r>
        <w:rPr>
          <w:rFonts w:ascii="Arial" w:hAnsi="Arial" w:cs="Arial"/>
          <w:lang w:val="mn-MN"/>
        </w:rPr>
        <w:t>2.3.</w:t>
      </w:r>
      <w:r w:rsidR="00D62CF3" w:rsidRPr="00EF42B0">
        <w:rPr>
          <w:rFonts w:ascii="Arial" w:hAnsi="Arial" w:cs="Arial"/>
        </w:rPr>
        <w:t>10</w:t>
      </w:r>
      <w:r w:rsidR="00D62CF3" w:rsidRPr="00EF42B0">
        <w:rPr>
          <w:rFonts w:ascii="Arial" w:hAnsi="Arial" w:cs="Arial"/>
          <w:lang w:val="mn-MN"/>
        </w:rPr>
        <w:t>. Төсөв</w:t>
      </w:r>
      <w:r>
        <w:rPr>
          <w:rFonts w:ascii="Arial" w:hAnsi="Arial" w:cs="Arial"/>
          <w:lang w:val="mn-MN"/>
        </w:rPr>
        <w:t>,</w:t>
      </w:r>
      <w:r w:rsidR="00D62CF3" w:rsidRPr="00EF42B0">
        <w:rPr>
          <w:rFonts w:ascii="Arial" w:hAnsi="Arial" w:cs="Arial"/>
          <w:lang w:val="mn-MN"/>
        </w:rPr>
        <w:t xml:space="preserve"> санхүүгийн тухай хууль тогтоомжийн хэрэгжилтийн талаарх холбогдох байгууллага, албан тушаалтны илтгэл, мэдээллийг авч хэлэлцэн удирдамж</w:t>
      </w:r>
      <w:r w:rsidR="00D0427F">
        <w:rPr>
          <w:rFonts w:ascii="Arial" w:hAnsi="Arial" w:cs="Arial"/>
          <w:lang w:val="mn-MN"/>
        </w:rPr>
        <w:t>,</w:t>
      </w:r>
      <w:r w:rsidR="00D62CF3" w:rsidRPr="00EF42B0">
        <w:rPr>
          <w:rFonts w:ascii="Arial" w:hAnsi="Arial" w:cs="Arial"/>
          <w:lang w:val="mn-MN"/>
        </w:rPr>
        <w:t xml:space="preserve"> чиглэл өгч, ажлыг нь эрчимжүүлэх арга хэмжээ авч ажиллах.</w:t>
      </w:r>
    </w:p>
    <w:p w:rsidR="00D62CF3" w:rsidRDefault="00EF42B0" w:rsidP="00D62CF3">
      <w:pPr>
        <w:tabs>
          <w:tab w:val="left" w:pos="-3366"/>
        </w:tabs>
        <w:ind w:firstLine="567"/>
        <w:jc w:val="both"/>
        <w:rPr>
          <w:rFonts w:ascii="Arial" w:hAnsi="Arial" w:cs="Arial"/>
          <w:lang w:val="mn-MN"/>
        </w:rPr>
      </w:pPr>
      <w:r>
        <w:rPr>
          <w:rFonts w:ascii="Arial" w:hAnsi="Arial" w:cs="Arial"/>
          <w:lang w:val="mn-MN"/>
        </w:rPr>
        <w:t>2.3.</w:t>
      </w:r>
      <w:r w:rsidR="00D62CF3" w:rsidRPr="00EF42B0">
        <w:rPr>
          <w:rFonts w:ascii="Arial" w:hAnsi="Arial" w:cs="Arial"/>
        </w:rPr>
        <w:t xml:space="preserve">11. </w:t>
      </w:r>
      <w:r w:rsidR="00D62CF3" w:rsidRPr="00EF42B0">
        <w:rPr>
          <w:rFonts w:ascii="Arial" w:hAnsi="Arial" w:cs="Arial"/>
          <w:lang w:val="mn-MN"/>
        </w:rPr>
        <w:t>Энэ ажлыг бусад төсөл хөтөлбөр, төлөвлөгөөт арга хэмжээ, тендер, хөрөнгө оруулалт, бүтээн байгуулалтын ажилтай уялдуулан зохицуулж хамтран ажиллаж үр дүнд хүргэх бодлого, арга хэмжээг өмчийн бүх төрөл, хэлбэр, төрийн ба төрийн бус байгууллагатай хамтран ажиллаж авах арга хэмжээг судлан боловсруулж, хурлын шийдвэр гаргуулан, биелэлтэнд хяналт тавьж үр дүнг жил бүр тайлагнах</w:t>
      </w:r>
      <w:r w:rsidR="00D62CF3" w:rsidRPr="00EF42B0">
        <w:rPr>
          <w:rFonts w:ascii="Arial" w:hAnsi="Arial" w:cs="Arial"/>
        </w:rPr>
        <w:t>.</w:t>
      </w:r>
      <w:r w:rsidR="00D62CF3" w:rsidRPr="00EF42B0">
        <w:rPr>
          <w:rFonts w:ascii="Arial" w:hAnsi="Arial" w:cs="Arial"/>
          <w:lang w:val="mn-MN"/>
        </w:rPr>
        <w:t xml:space="preserve"> </w:t>
      </w:r>
    </w:p>
    <w:p w:rsidR="00EF42B0" w:rsidRDefault="00EF42B0" w:rsidP="00D62CF3">
      <w:pPr>
        <w:tabs>
          <w:tab w:val="left" w:pos="-3366"/>
        </w:tabs>
        <w:ind w:firstLine="567"/>
        <w:jc w:val="both"/>
        <w:rPr>
          <w:rFonts w:ascii="Arial" w:hAnsi="Arial" w:cs="Arial"/>
          <w:lang w:val="mn-MN"/>
        </w:rPr>
      </w:pPr>
      <w:r>
        <w:rPr>
          <w:rFonts w:ascii="Arial" w:hAnsi="Arial" w:cs="Arial"/>
          <w:lang w:val="mn-MN"/>
        </w:rPr>
        <w:t>2.3.12. Хууль тогтоомж, хурлын бодлого шийдвэрийг иргэдэд хүргэж, тайлбарлан таниулах, биелэлтйг хангах, иргэдийн эрх, эрх чөлөө хууль ёсны ашиг сонирхолыг хамгаалах, шаардлагатай гэж үзсэн тохиолдолд тодорхой асуудлаар асулга тавьж, хариуц авах.</w:t>
      </w:r>
    </w:p>
    <w:p w:rsidR="00F325F8" w:rsidRDefault="00F325F8" w:rsidP="00D62CF3">
      <w:pPr>
        <w:tabs>
          <w:tab w:val="left" w:pos="-3366"/>
        </w:tabs>
        <w:ind w:firstLine="567"/>
        <w:jc w:val="both"/>
        <w:rPr>
          <w:rFonts w:ascii="Arial" w:hAnsi="Arial" w:cs="Arial"/>
          <w:lang w:val="mn-MN"/>
        </w:rPr>
      </w:pPr>
      <w:r>
        <w:rPr>
          <w:rFonts w:ascii="Arial" w:hAnsi="Arial" w:cs="Arial"/>
          <w:lang w:val="mn-MN"/>
        </w:rPr>
        <w:t>2.3.13. Хууль тогтоомж хурлын шийдвэрийн биелэлтийг баг,сумын Засаг дарга түүний Тамгын газар, харъяалах байгуулага, тэдгээрийн аж</w:t>
      </w:r>
      <w:r w:rsidR="00D0427F">
        <w:rPr>
          <w:rFonts w:ascii="Arial" w:hAnsi="Arial" w:cs="Arial"/>
          <w:lang w:val="mn-MN"/>
        </w:rPr>
        <w:t>илтнууд хэрэхн зохион байгуулан</w:t>
      </w:r>
      <w:r>
        <w:rPr>
          <w:rFonts w:ascii="Arial" w:hAnsi="Arial" w:cs="Arial"/>
          <w:lang w:val="mn-MN"/>
        </w:rPr>
        <w:t xml:space="preserve"> хэрэгжүүлж байгаад хяналт, үнэлгээ хийж, үнэлэлт, дүгнэлт гаргах, цаашид арга хэмжээг тодорхойлох. </w:t>
      </w:r>
    </w:p>
    <w:p w:rsidR="00F325F8" w:rsidRDefault="00F325F8" w:rsidP="00D62CF3">
      <w:pPr>
        <w:tabs>
          <w:tab w:val="left" w:pos="-3366"/>
        </w:tabs>
        <w:ind w:firstLine="567"/>
        <w:jc w:val="both"/>
        <w:rPr>
          <w:rFonts w:ascii="Arial" w:hAnsi="Arial" w:cs="Arial"/>
          <w:lang w:val="mn-MN"/>
        </w:rPr>
      </w:pPr>
    </w:p>
    <w:p w:rsidR="00D62CF3" w:rsidRDefault="00D62CF3" w:rsidP="00320DDB">
      <w:pPr>
        <w:ind w:firstLine="567"/>
        <w:jc w:val="both"/>
        <w:rPr>
          <w:rFonts w:ascii="Arial" w:hAnsi="Arial" w:cs="Arial"/>
          <w:b/>
          <w:lang w:val="mn-MN"/>
        </w:rPr>
      </w:pPr>
      <w:r w:rsidRPr="00F325F8">
        <w:rPr>
          <w:rFonts w:ascii="Arial" w:hAnsi="Arial" w:cs="Arial"/>
          <w:b/>
          <w:lang w:val="mn-MN"/>
        </w:rPr>
        <w:t>2.4. Нутгийн удирдлага, нийгмийн дэг журам, ТББ-лага, иргэдийн</w:t>
      </w:r>
      <w:r w:rsidR="00F325F8">
        <w:rPr>
          <w:rFonts w:ascii="Arial" w:hAnsi="Arial" w:cs="Arial"/>
          <w:b/>
          <w:lang w:val="mn-MN"/>
        </w:rPr>
        <w:t xml:space="preserve"> оролцоог хангах,</w:t>
      </w:r>
      <w:r w:rsidRPr="00F325F8">
        <w:rPr>
          <w:rFonts w:ascii="Arial" w:hAnsi="Arial" w:cs="Arial"/>
          <w:b/>
          <w:lang w:val="mn-MN"/>
        </w:rPr>
        <w:t xml:space="preserve"> эрх ашгийг хамгаалах асуудал хариуцсан хороо</w:t>
      </w:r>
      <w:r w:rsidR="00F325F8">
        <w:rPr>
          <w:rFonts w:ascii="Arial" w:hAnsi="Arial" w:cs="Arial"/>
          <w:b/>
          <w:lang w:val="mn-MN"/>
        </w:rPr>
        <w:t>ны хийж, хэрэгжүүлэх үйл ажиллагааны чиглэл:</w:t>
      </w:r>
      <w:r w:rsidRPr="00F325F8">
        <w:rPr>
          <w:rFonts w:ascii="Arial" w:hAnsi="Arial" w:cs="Arial"/>
          <w:b/>
          <w:lang w:val="mn-MN"/>
        </w:rPr>
        <w:t xml:space="preserve"> </w:t>
      </w:r>
    </w:p>
    <w:p w:rsidR="00D64A01" w:rsidRDefault="005B6918" w:rsidP="00F325F8">
      <w:pPr>
        <w:ind w:firstLine="567"/>
        <w:jc w:val="both"/>
        <w:rPr>
          <w:rFonts w:ascii="Arial" w:hAnsi="Arial" w:cs="Arial"/>
          <w:lang w:val="mn-MN"/>
        </w:rPr>
      </w:pPr>
      <w:r>
        <w:rPr>
          <w:rFonts w:ascii="Arial" w:hAnsi="Arial" w:cs="Arial"/>
          <w:lang w:val="mn-MN"/>
        </w:rPr>
        <w:t>2.4.1. Хууль тогтоомж</w:t>
      </w:r>
      <w:r w:rsidR="00D0427F">
        <w:rPr>
          <w:rFonts w:ascii="Arial" w:hAnsi="Arial" w:cs="Arial"/>
          <w:lang w:val="mn-MN"/>
        </w:rPr>
        <w:t>,</w:t>
      </w:r>
      <w:r>
        <w:rPr>
          <w:rFonts w:ascii="Arial" w:hAnsi="Arial" w:cs="Arial"/>
          <w:lang w:val="mn-MN"/>
        </w:rPr>
        <w:t xml:space="preserve"> </w:t>
      </w:r>
      <w:r w:rsidR="0052442C">
        <w:rPr>
          <w:rFonts w:ascii="Arial" w:hAnsi="Arial" w:cs="Arial"/>
          <w:lang w:val="mn-MN"/>
        </w:rPr>
        <w:t>М</w:t>
      </w:r>
      <w:r w:rsidR="000F1407">
        <w:rPr>
          <w:rFonts w:ascii="Arial" w:hAnsi="Arial" w:cs="Arial"/>
          <w:lang w:val="mn-MN"/>
        </w:rPr>
        <w:t xml:space="preserve">онгол </w:t>
      </w:r>
      <w:r w:rsidR="0052442C">
        <w:rPr>
          <w:rFonts w:ascii="Arial" w:hAnsi="Arial" w:cs="Arial"/>
          <w:lang w:val="mn-MN"/>
        </w:rPr>
        <w:t>У</w:t>
      </w:r>
      <w:r w:rsidR="000F1407">
        <w:rPr>
          <w:rFonts w:ascii="Arial" w:hAnsi="Arial" w:cs="Arial"/>
          <w:lang w:val="mn-MN"/>
        </w:rPr>
        <w:t xml:space="preserve">лсын </w:t>
      </w:r>
      <w:r w:rsidR="0052442C">
        <w:rPr>
          <w:rFonts w:ascii="Arial" w:hAnsi="Arial" w:cs="Arial"/>
          <w:lang w:val="mn-MN"/>
        </w:rPr>
        <w:t>Е</w:t>
      </w:r>
      <w:r w:rsidR="000F1407">
        <w:rPr>
          <w:rFonts w:ascii="Arial" w:hAnsi="Arial" w:cs="Arial"/>
          <w:lang w:val="mn-MN"/>
        </w:rPr>
        <w:t>рөнхийлөгчийн болон</w:t>
      </w:r>
      <w:r w:rsidR="0052442C">
        <w:rPr>
          <w:rFonts w:ascii="Arial" w:hAnsi="Arial" w:cs="Arial"/>
          <w:lang w:val="mn-MN"/>
        </w:rPr>
        <w:t xml:space="preserve"> У</w:t>
      </w:r>
      <w:r w:rsidR="000F1407">
        <w:rPr>
          <w:rFonts w:ascii="Arial" w:hAnsi="Arial" w:cs="Arial"/>
          <w:lang w:val="mn-MN"/>
        </w:rPr>
        <w:t xml:space="preserve">лсын </w:t>
      </w:r>
      <w:r w:rsidR="0052442C">
        <w:rPr>
          <w:rFonts w:ascii="Arial" w:hAnsi="Arial" w:cs="Arial"/>
          <w:lang w:val="mn-MN"/>
        </w:rPr>
        <w:t>И</w:t>
      </w:r>
      <w:r w:rsidR="000F1407">
        <w:rPr>
          <w:rFonts w:ascii="Arial" w:hAnsi="Arial" w:cs="Arial"/>
          <w:lang w:val="mn-MN"/>
        </w:rPr>
        <w:t>х Хурал</w:t>
      </w:r>
      <w:r w:rsidR="0052442C">
        <w:rPr>
          <w:rFonts w:ascii="Arial" w:hAnsi="Arial" w:cs="Arial"/>
          <w:lang w:val="mn-MN"/>
        </w:rPr>
        <w:t>, Засгийн газрын шийдвэрийг сурталчлах,</w:t>
      </w:r>
      <w:r w:rsidR="00D0427F">
        <w:rPr>
          <w:rFonts w:ascii="Arial" w:hAnsi="Arial" w:cs="Arial"/>
          <w:lang w:val="mn-MN"/>
        </w:rPr>
        <w:t xml:space="preserve"> </w:t>
      </w:r>
      <w:r w:rsidR="0052442C">
        <w:rPr>
          <w:rFonts w:ascii="Arial" w:hAnsi="Arial" w:cs="Arial"/>
          <w:lang w:val="mn-MN"/>
        </w:rPr>
        <w:t>хэрэгжилтийг зохион байгуулах, ажлын арга, хамрах хүрээ, үр дүнд хяналт тавьж сайжруулах санал арга хэмжээг боловсруулж хэрэгжүүлэх.</w:t>
      </w:r>
    </w:p>
    <w:p w:rsidR="0052442C" w:rsidRDefault="006143F1" w:rsidP="00F325F8">
      <w:pPr>
        <w:ind w:firstLine="567"/>
        <w:jc w:val="both"/>
        <w:rPr>
          <w:rFonts w:ascii="Arial" w:hAnsi="Arial" w:cs="Arial"/>
          <w:lang w:val="mn-MN"/>
        </w:rPr>
      </w:pPr>
      <w:r>
        <w:rPr>
          <w:rFonts w:ascii="Arial" w:hAnsi="Arial" w:cs="Arial"/>
          <w:lang w:val="mn-MN"/>
        </w:rPr>
        <w:t>2.4.2. Байгалийн гамшиг</w:t>
      </w:r>
      <w:r w:rsidR="00D0427F">
        <w:rPr>
          <w:rFonts w:ascii="Arial" w:hAnsi="Arial" w:cs="Arial"/>
          <w:lang w:val="mn-MN"/>
        </w:rPr>
        <w:t xml:space="preserve"> </w:t>
      </w:r>
      <w:r>
        <w:rPr>
          <w:rFonts w:ascii="Arial" w:hAnsi="Arial" w:cs="Arial"/>
          <w:lang w:val="mn-MN"/>
        </w:rPr>
        <w:t>тохиолдсон үед хүн , мал, эд хөрөнгийг аврах, нүүлгэн шилжүүлэх, туламж үзүүлэх, гэнэтийн ослын үр дагаврыг арилгах, төлөвлөгөө, бэлэн байдалд хяналт үнэлгээ хийж, авах арга хэмжээний бодлого тодорхойлох.</w:t>
      </w:r>
    </w:p>
    <w:p w:rsidR="006143F1" w:rsidRDefault="006143F1" w:rsidP="00F325F8">
      <w:pPr>
        <w:ind w:firstLine="567"/>
        <w:jc w:val="both"/>
        <w:rPr>
          <w:rFonts w:ascii="Arial" w:hAnsi="Arial" w:cs="Arial"/>
          <w:lang w:val="mn-MN"/>
        </w:rPr>
      </w:pPr>
      <w:r>
        <w:rPr>
          <w:rFonts w:ascii="Arial" w:hAnsi="Arial" w:cs="Arial"/>
          <w:lang w:val="mn-MN"/>
        </w:rPr>
        <w:t xml:space="preserve">2.4.3. Иргэдийг хүлээн авах, </w:t>
      </w:r>
      <w:r w:rsidR="002F2359">
        <w:rPr>
          <w:rFonts w:ascii="Arial" w:hAnsi="Arial" w:cs="Arial"/>
          <w:lang w:val="mn-MN"/>
        </w:rPr>
        <w:t>тэдний санал, өргөдөл, санал санаачлага, хүсэлтийг хуулийн дагуу шуурхай шийдэрлэх үйл ажиллагаанд өмчийн төрөл, хэлбэр, харъяалал харгалзахгүй хяналт тавьж арга хэмжээг авах.</w:t>
      </w:r>
    </w:p>
    <w:p w:rsidR="002F2359" w:rsidRDefault="002F2359" w:rsidP="00F325F8">
      <w:pPr>
        <w:ind w:firstLine="567"/>
        <w:jc w:val="both"/>
        <w:rPr>
          <w:rFonts w:ascii="Arial" w:hAnsi="Arial" w:cs="Arial"/>
          <w:lang w:val="mn-MN"/>
        </w:rPr>
      </w:pPr>
      <w:r>
        <w:rPr>
          <w:rFonts w:ascii="Arial" w:hAnsi="Arial" w:cs="Arial"/>
          <w:lang w:val="mn-MN"/>
        </w:rPr>
        <w:t>2.4.4. Хууль тогтоомж, хурлын шийдвэрийг иргэд сонгогчдод хүргэж таниулах ажлыг хамтран зохион байгуулах, мэдээллээр хангах.</w:t>
      </w:r>
    </w:p>
    <w:p w:rsidR="002F2359" w:rsidRDefault="002F2359" w:rsidP="00F325F8">
      <w:pPr>
        <w:ind w:firstLine="567"/>
        <w:jc w:val="both"/>
        <w:rPr>
          <w:rFonts w:ascii="Arial" w:hAnsi="Arial" w:cs="Arial"/>
          <w:lang w:val="mn-MN"/>
        </w:rPr>
      </w:pPr>
      <w:r>
        <w:rPr>
          <w:rFonts w:ascii="Arial" w:hAnsi="Arial" w:cs="Arial"/>
          <w:lang w:val="mn-MN"/>
        </w:rPr>
        <w:t>2.4.5. Нутаг дэвсгэрт үйл ажиллагаа явуулдаг дээд шатны б</w:t>
      </w:r>
      <w:r w:rsidR="002D5CC4">
        <w:rPr>
          <w:rFonts w:ascii="Arial" w:hAnsi="Arial" w:cs="Arial"/>
          <w:lang w:val="mn-MN"/>
        </w:rPr>
        <w:t>айгууллагад харъяалагддаг албан</w:t>
      </w:r>
      <w:r>
        <w:rPr>
          <w:rFonts w:ascii="Arial" w:hAnsi="Arial" w:cs="Arial"/>
          <w:lang w:val="mn-MN"/>
        </w:rPr>
        <w:t xml:space="preserve"> газар, ААН, байгууллага, албан тушаалтны гаргасан шйидвэ</w:t>
      </w:r>
      <w:r w:rsidR="002D5CC4">
        <w:rPr>
          <w:rFonts w:ascii="Arial" w:hAnsi="Arial" w:cs="Arial"/>
          <w:lang w:val="mn-MN"/>
        </w:rPr>
        <w:t>р</w:t>
      </w:r>
      <w:r>
        <w:rPr>
          <w:rFonts w:ascii="Arial" w:hAnsi="Arial" w:cs="Arial"/>
          <w:lang w:val="mn-MN"/>
        </w:rPr>
        <w:t xml:space="preserve">, явуулж байгаа үйл ажиллагаа нь хууль тогтоомж, хурлын шийдвэр, иргэд, орон нутгийн эрх ашигт харшилж байна гэж үзвэл, үйл ажиллагааг нь зогсоох хүртэл арга хэмжээг </w:t>
      </w:r>
      <w:r w:rsidR="00323CF7">
        <w:rPr>
          <w:rFonts w:ascii="Arial" w:hAnsi="Arial" w:cs="Arial"/>
          <w:lang w:val="mn-MN"/>
        </w:rPr>
        <w:t xml:space="preserve">авахуулах ажлыг иргэдийн дэмжлэгтэй хэрэгжүүлэх. </w:t>
      </w:r>
    </w:p>
    <w:p w:rsidR="00323CF7" w:rsidRDefault="00323CF7" w:rsidP="00F325F8">
      <w:pPr>
        <w:ind w:firstLine="567"/>
        <w:jc w:val="both"/>
        <w:rPr>
          <w:rFonts w:ascii="Arial" w:hAnsi="Arial" w:cs="Arial"/>
          <w:lang w:val="mn-MN"/>
        </w:rPr>
      </w:pPr>
      <w:r>
        <w:rPr>
          <w:rFonts w:ascii="Arial" w:hAnsi="Arial" w:cs="Arial"/>
          <w:lang w:val="mn-MN"/>
        </w:rPr>
        <w:t>2.4</w:t>
      </w:r>
      <w:r w:rsidR="002D5CC4">
        <w:rPr>
          <w:rFonts w:ascii="Arial" w:hAnsi="Arial" w:cs="Arial"/>
          <w:lang w:val="mn-MN"/>
        </w:rPr>
        <w:t>.6. Орон нутагт ажиллаж буй төр</w:t>
      </w:r>
      <w:r>
        <w:rPr>
          <w:rFonts w:ascii="Arial" w:hAnsi="Arial" w:cs="Arial"/>
          <w:lang w:val="mn-MN"/>
        </w:rPr>
        <w:t>и</w:t>
      </w:r>
      <w:r w:rsidR="002D5CC4">
        <w:rPr>
          <w:rFonts w:ascii="Arial" w:hAnsi="Arial" w:cs="Arial"/>
          <w:lang w:val="mn-MN"/>
        </w:rPr>
        <w:t>й</w:t>
      </w:r>
      <w:r>
        <w:rPr>
          <w:rFonts w:ascii="Arial" w:hAnsi="Arial" w:cs="Arial"/>
          <w:lang w:val="mn-MN"/>
        </w:rPr>
        <w:t>н бус байгууллагуудтай харилцах, хамтран ажилллах дэмжлэг туслалцаа үзүүлэх, нутаг дэвсгэр, иргдэийн эрх а</w:t>
      </w:r>
      <w:r w:rsidR="00556E55">
        <w:rPr>
          <w:rFonts w:ascii="Arial" w:hAnsi="Arial" w:cs="Arial"/>
          <w:lang w:val="mn-MN"/>
        </w:rPr>
        <w:t>шиг, байгаль орчинд хохирол зөр</w:t>
      </w:r>
      <w:r>
        <w:rPr>
          <w:rFonts w:ascii="Arial" w:hAnsi="Arial" w:cs="Arial"/>
          <w:lang w:val="mn-MN"/>
        </w:rPr>
        <w:t>ч</w:t>
      </w:r>
      <w:r w:rsidR="00556E55">
        <w:rPr>
          <w:rFonts w:ascii="Arial" w:hAnsi="Arial" w:cs="Arial"/>
          <w:lang w:val="mn-MN"/>
        </w:rPr>
        <w:t>и</w:t>
      </w:r>
      <w:bookmarkStart w:id="0" w:name="_GoBack"/>
      <w:bookmarkEnd w:id="0"/>
      <w:r>
        <w:rPr>
          <w:rFonts w:ascii="Arial" w:hAnsi="Arial" w:cs="Arial"/>
          <w:lang w:val="mn-MN"/>
        </w:rPr>
        <w:t>лтэй байна гэж үзвэл үйл ажиллагааг нь зогсоож, эрхийг нь түдгэлзүүлэх хүртэлх арга хэмжээг авах ажлыг хэрэгжүүлэх.</w:t>
      </w:r>
    </w:p>
    <w:p w:rsidR="00323CF7" w:rsidRDefault="00323CF7" w:rsidP="00F325F8">
      <w:pPr>
        <w:ind w:firstLine="567"/>
        <w:jc w:val="both"/>
        <w:rPr>
          <w:rFonts w:ascii="Arial" w:hAnsi="Arial" w:cs="Arial"/>
          <w:lang w:val="mn-MN"/>
        </w:rPr>
      </w:pPr>
      <w:r>
        <w:rPr>
          <w:rFonts w:ascii="Arial" w:hAnsi="Arial" w:cs="Arial"/>
          <w:lang w:val="mn-MN"/>
        </w:rPr>
        <w:t>2.4.7. Нутаг дэвсгэрийн шашны байгууллагуудын үйл ажиллагаанд хууль тогтоож, хурлын шийдвэрийн хэрэгжиж байгаад иргэд, орон нутгийн эрх ашгийн үүднээс хянлат тавьж, хуулийн хүрээнд харилцах.</w:t>
      </w:r>
    </w:p>
    <w:p w:rsidR="00323CF7" w:rsidRDefault="00323CF7" w:rsidP="00F325F8">
      <w:pPr>
        <w:ind w:firstLine="567"/>
        <w:jc w:val="both"/>
        <w:rPr>
          <w:rFonts w:ascii="Arial" w:hAnsi="Arial" w:cs="Arial"/>
          <w:lang w:val="mn-MN"/>
        </w:rPr>
      </w:pPr>
      <w:r>
        <w:rPr>
          <w:rFonts w:ascii="Arial" w:hAnsi="Arial" w:cs="Arial"/>
          <w:lang w:val="mn-MN"/>
        </w:rPr>
        <w:t>2.4.8. Засаг дарга, түүний Тамгын газар, төсвийн байгууллагуудын үйл ажиллагаанд өгөх иргэдийн үнэлгээг судалж, тэдгээрийн ил тод, нээлттэй, шуурхай, чирэгдэлгүй үйлчилгээнд үнэлэлт өгөх, иргэдийн үнэлэлт,</w:t>
      </w:r>
      <w:r w:rsidR="002D5CC4">
        <w:rPr>
          <w:rFonts w:ascii="Arial" w:hAnsi="Arial" w:cs="Arial"/>
          <w:lang w:val="mn-MN"/>
        </w:rPr>
        <w:t xml:space="preserve"> </w:t>
      </w:r>
      <w:r>
        <w:rPr>
          <w:rFonts w:ascii="Arial" w:hAnsi="Arial" w:cs="Arial"/>
          <w:lang w:val="mn-MN"/>
        </w:rPr>
        <w:t>санал шүүмжлэлийн мөрөөр тодорхой ажил зохион байгуулах.</w:t>
      </w:r>
    </w:p>
    <w:p w:rsidR="00323CF7" w:rsidRDefault="00323CF7" w:rsidP="00F325F8">
      <w:pPr>
        <w:ind w:firstLine="567"/>
        <w:jc w:val="both"/>
        <w:rPr>
          <w:rFonts w:ascii="Arial" w:hAnsi="Arial" w:cs="Arial"/>
          <w:lang w:val="mn-MN"/>
        </w:rPr>
      </w:pPr>
      <w:r>
        <w:rPr>
          <w:rFonts w:ascii="Arial" w:hAnsi="Arial" w:cs="Arial"/>
          <w:lang w:val="mn-MN"/>
        </w:rPr>
        <w:t>2.4.9.</w:t>
      </w:r>
      <w:r w:rsidR="004716AF">
        <w:rPr>
          <w:rFonts w:ascii="Arial" w:hAnsi="Arial" w:cs="Arial"/>
          <w:lang w:val="mn-MN"/>
        </w:rPr>
        <w:t xml:space="preserve"> Төрийн захиргааны байгууллагуудын ажилтнуудын мэргэжил ур чадвар, нийтэд шударга шу</w:t>
      </w:r>
      <w:r w:rsidR="002D5CC4">
        <w:rPr>
          <w:rFonts w:ascii="Arial" w:hAnsi="Arial" w:cs="Arial"/>
          <w:lang w:val="mn-MN"/>
        </w:rPr>
        <w:t>ур</w:t>
      </w:r>
      <w:r w:rsidR="004716AF">
        <w:rPr>
          <w:rFonts w:ascii="Arial" w:hAnsi="Arial" w:cs="Arial"/>
          <w:lang w:val="mn-MN"/>
        </w:rPr>
        <w:t>х</w:t>
      </w:r>
      <w:r w:rsidR="002D5CC4">
        <w:rPr>
          <w:rFonts w:ascii="Arial" w:hAnsi="Arial" w:cs="Arial"/>
          <w:lang w:val="mn-MN"/>
        </w:rPr>
        <w:t>а</w:t>
      </w:r>
      <w:r w:rsidR="004716AF">
        <w:rPr>
          <w:rFonts w:ascii="Arial" w:hAnsi="Arial" w:cs="Arial"/>
          <w:lang w:val="mn-MN"/>
        </w:rPr>
        <w:t xml:space="preserve">й боловсон харилцаатай үйлчилгээг иргэдэд хүргэх чадвар, ажлын байрны </w:t>
      </w:r>
      <w:r w:rsidR="00923781">
        <w:rPr>
          <w:rFonts w:ascii="Arial" w:hAnsi="Arial" w:cs="Arial"/>
          <w:lang w:val="mn-MN"/>
        </w:rPr>
        <w:t>тодорхойлолтын гэрээнд заасан болон нам</w:t>
      </w:r>
      <w:r w:rsidR="002D5CC4">
        <w:rPr>
          <w:rFonts w:ascii="Arial" w:hAnsi="Arial" w:cs="Arial"/>
          <w:lang w:val="mn-MN"/>
        </w:rPr>
        <w:t>,</w:t>
      </w:r>
      <w:r w:rsidR="00923781">
        <w:rPr>
          <w:rFonts w:ascii="Arial" w:hAnsi="Arial" w:cs="Arial"/>
          <w:lang w:val="mn-MN"/>
        </w:rPr>
        <w:t xml:space="preserve"> хэс</w:t>
      </w:r>
      <w:r w:rsidR="002D5CC4">
        <w:rPr>
          <w:rFonts w:ascii="Arial" w:hAnsi="Arial" w:cs="Arial"/>
          <w:lang w:val="mn-MN"/>
        </w:rPr>
        <w:t>эг бүлгийн эрх ашгаас ангид бай</w:t>
      </w:r>
      <w:r w:rsidR="00923781">
        <w:rPr>
          <w:rFonts w:ascii="Arial" w:hAnsi="Arial" w:cs="Arial"/>
          <w:lang w:val="mn-MN"/>
        </w:rPr>
        <w:t>х үүргээ бүрэн биелүүлж байгаа эсэхэд хяналт үнэлгээ хийж, дүгнэлт гаргах.</w:t>
      </w:r>
    </w:p>
    <w:p w:rsidR="00923781" w:rsidRDefault="00E56110" w:rsidP="00F325F8">
      <w:pPr>
        <w:ind w:firstLine="567"/>
        <w:jc w:val="both"/>
        <w:rPr>
          <w:rFonts w:ascii="Arial" w:hAnsi="Arial" w:cs="Arial"/>
          <w:lang w:val="mn-MN"/>
        </w:rPr>
      </w:pPr>
      <w:r>
        <w:rPr>
          <w:rFonts w:ascii="Arial" w:hAnsi="Arial" w:cs="Arial"/>
          <w:lang w:val="mn-MN"/>
        </w:rPr>
        <w:t>2.4.10. Төрийн а</w:t>
      </w:r>
      <w:r w:rsidR="008B5229">
        <w:rPr>
          <w:rFonts w:ascii="Arial" w:hAnsi="Arial" w:cs="Arial"/>
          <w:lang w:val="mn-MN"/>
        </w:rPr>
        <w:t>л</w:t>
      </w:r>
      <w:r>
        <w:rPr>
          <w:rFonts w:ascii="Arial" w:hAnsi="Arial" w:cs="Arial"/>
          <w:lang w:val="mn-MN"/>
        </w:rPr>
        <w:t>б</w:t>
      </w:r>
      <w:r w:rsidR="008B5229">
        <w:rPr>
          <w:rFonts w:ascii="Arial" w:hAnsi="Arial" w:cs="Arial"/>
          <w:lang w:val="mn-MN"/>
        </w:rPr>
        <w:t>ан хаагчдын мэдлэг, мэргэжил, дадлага,</w:t>
      </w:r>
      <w:r w:rsidR="002D5CC4">
        <w:rPr>
          <w:rFonts w:ascii="Arial" w:hAnsi="Arial" w:cs="Arial"/>
          <w:lang w:val="mn-MN"/>
        </w:rPr>
        <w:t xml:space="preserve"> </w:t>
      </w:r>
      <w:r w:rsidR="008B5229">
        <w:rPr>
          <w:rFonts w:ascii="Arial" w:hAnsi="Arial" w:cs="Arial"/>
          <w:lang w:val="mn-MN"/>
        </w:rPr>
        <w:t xml:space="preserve">туршлага, ур чадвар, харилцааны </w:t>
      </w:r>
      <w:r w:rsidR="002D5CC4">
        <w:rPr>
          <w:rFonts w:ascii="Arial" w:hAnsi="Arial" w:cs="Arial"/>
          <w:lang w:val="mn-MN"/>
        </w:rPr>
        <w:t>соёл, ажилдаа мэргэшиж байгаа б</w:t>
      </w:r>
      <w:r w:rsidR="008B5229">
        <w:rPr>
          <w:rFonts w:ascii="Arial" w:hAnsi="Arial" w:cs="Arial"/>
          <w:lang w:val="mn-MN"/>
        </w:rPr>
        <w:t>а</w:t>
      </w:r>
      <w:r w:rsidR="002D5CC4">
        <w:rPr>
          <w:rFonts w:ascii="Arial" w:hAnsi="Arial" w:cs="Arial"/>
          <w:lang w:val="mn-MN"/>
        </w:rPr>
        <w:t>й</w:t>
      </w:r>
      <w:r w:rsidR="008B5229">
        <w:rPr>
          <w:rFonts w:ascii="Arial" w:hAnsi="Arial" w:cs="Arial"/>
          <w:lang w:val="mn-MN"/>
        </w:rPr>
        <w:t xml:space="preserve">дал </w:t>
      </w:r>
      <w:r w:rsidR="002D5CC4">
        <w:rPr>
          <w:rFonts w:ascii="Arial" w:hAnsi="Arial" w:cs="Arial"/>
          <w:lang w:val="mn-MN"/>
        </w:rPr>
        <w:t xml:space="preserve">нь </w:t>
      </w:r>
      <w:r w:rsidR="008B5229">
        <w:rPr>
          <w:rFonts w:ascii="Arial" w:hAnsi="Arial" w:cs="Arial"/>
          <w:lang w:val="mn-MN"/>
        </w:rPr>
        <w:t>иргэдийн үнэлгээ дүгн</w:t>
      </w:r>
      <w:r w:rsidR="002D5CC4">
        <w:rPr>
          <w:rFonts w:ascii="Arial" w:hAnsi="Arial" w:cs="Arial"/>
          <w:lang w:val="mn-MN"/>
        </w:rPr>
        <w:t xml:space="preserve">элттэй уялдуулан хяналт тавьж, </w:t>
      </w:r>
      <w:r w:rsidR="008B5229">
        <w:rPr>
          <w:rFonts w:ascii="Arial" w:hAnsi="Arial" w:cs="Arial"/>
          <w:lang w:val="mn-MN"/>
        </w:rPr>
        <w:t xml:space="preserve">дадлагажуулах, шилж сонгох, ажилд дэвшүүлэх, дагнан мэргэшүүлэх боломжийн талаарх судалгаа дүгнэлт гаргах. </w:t>
      </w:r>
    </w:p>
    <w:p w:rsidR="00B51A5B" w:rsidRDefault="00B51A5B" w:rsidP="00F325F8">
      <w:pPr>
        <w:ind w:firstLine="567"/>
        <w:jc w:val="both"/>
        <w:rPr>
          <w:rFonts w:ascii="Arial" w:hAnsi="Arial" w:cs="Arial"/>
          <w:lang w:val="mn-MN"/>
        </w:rPr>
      </w:pPr>
      <w:r>
        <w:rPr>
          <w:rFonts w:ascii="Arial" w:hAnsi="Arial" w:cs="Arial"/>
          <w:lang w:val="mn-MN"/>
        </w:rPr>
        <w:t>2.4.11.</w:t>
      </w:r>
      <w:r w:rsidR="008A64C4">
        <w:rPr>
          <w:rFonts w:ascii="Arial" w:hAnsi="Arial" w:cs="Arial"/>
          <w:lang w:val="mn-MN"/>
        </w:rPr>
        <w:t>Эрхэлсэн асуудлаараа улирал тутам б</w:t>
      </w:r>
      <w:r w:rsidR="002D5CC4">
        <w:rPr>
          <w:rFonts w:ascii="Arial" w:hAnsi="Arial" w:cs="Arial"/>
          <w:lang w:val="mn-MN"/>
        </w:rPr>
        <w:t>о</w:t>
      </w:r>
      <w:r w:rsidR="008A64C4">
        <w:rPr>
          <w:rFonts w:ascii="Arial" w:hAnsi="Arial" w:cs="Arial"/>
          <w:lang w:val="mn-MN"/>
        </w:rPr>
        <w:t xml:space="preserve">ломжтой хэлбэрээр иргэдтэй уулзах ажлыг зохион байгуулж, хэрэгжүүлэх. </w:t>
      </w:r>
    </w:p>
    <w:p w:rsidR="008A64C4" w:rsidRDefault="008A64C4" w:rsidP="00F325F8">
      <w:pPr>
        <w:ind w:firstLine="567"/>
        <w:jc w:val="both"/>
        <w:rPr>
          <w:rFonts w:ascii="Arial" w:hAnsi="Arial" w:cs="Arial"/>
          <w:lang w:val="mn-MN"/>
        </w:rPr>
      </w:pPr>
      <w:r>
        <w:rPr>
          <w:rFonts w:ascii="Arial" w:hAnsi="Arial" w:cs="Arial"/>
          <w:lang w:val="mn-MN"/>
        </w:rPr>
        <w:t>2.4.12. Сумын ИТХ, багуудын Иргэдийн Нийтийн Хурал, түүний Тэргүүлэгчид, төлөөлөгчдийн үйл ажиллагааг тогтмолжуулж, иргэдийн оролцоо, идэвхийг сайжруулах ажлыг арга зүйн удирдлагаар хангах.</w:t>
      </w:r>
    </w:p>
    <w:p w:rsidR="008A64C4" w:rsidRDefault="008A64C4" w:rsidP="009E3927">
      <w:pPr>
        <w:ind w:firstLine="567"/>
        <w:jc w:val="both"/>
        <w:rPr>
          <w:rFonts w:ascii="Arial" w:hAnsi="Arial" w:cs="Arial"/>
          <w:lang w:val="mn-MN"/>
        </w:rPr>
      </w:pPr>
      <w:r>
        <w:rPr>
          <w:rFonts w:ascii="Arial" w:hAnsi="Arial" w:cs="Arial"/>
          <w:lang w:val="mn-MN"/>
        </w:rPr>
        <w:t>2.4.13. Хууль тогтоомж</w:t>
      </w:r>
      <w:r w:rsidR="0014503F">
        <w:rPr>
          <w:rFonts w:ascii="Arial" w:hAnsi="Arial" w:cs="Arial"/>
          <w:lang w:val="mn-MN"/>
        </w:rPr>
        <w:t>,</w:t>
      </w:r>
      <w:r>
        <w:rPr>
          <w:rFonts w:ascii="Arial" w:hAnsi="Arial" w:cs="Arial"/>
          <w:lang w:val="mn-MN"/>
        </w:rPr>
        <w:t xml:space="preserve"> хурлын шийдвэрийг </w:t>
      </w:r>
      <w:r w:rsidR="009E3927">
        <w:rPr>
          <w:rFonts w:ascii="Arial" w:hAnsi="Arial" w:cs="Arial"/>
          <w:lang w:val="mn-MN"/>
        </w:rPr>
        <w:t>иргэдэд хүргэ</w:t>
      </w:r>
      <w:r w:rsidR="004E1DA9">
        <w:rPr>
          <w:rFonts w:ascii="Arial" w:hAnsi="Arial" w:cs="Arial"/>
          <w:lang w:val="mn-MN"/>
        </w:rPr>
        <w:t>ж</w:t>
      </w:r>
      <w:r w:rsidR="009E3927">
        <w:rPr>
          <w:rFonts w:ascii="Arial" w:hAnsi="Arial" w:cs="Arial"/>
          <w:lang w:val="mn-MN"/>
        </w:rPr>
        <w:t xml:space="preserve">, тайлбарлан таниулах, биелэлтийг хангах, иргэдийн эрх, хууль ёсны эрх ашиг сонирхол, эв нэгдлийн </w:t>
      </w:r>
      <w:r w:rsidR="002D5CC4">
        <w:rPr>
          <w:rFonts w:ascii="Arial" w:hAnsi="Arial" w:cs="Arial"/>
          <w:lang w:val="mn-MN"/>
        </w:rPr>
        <w:t>хамгаалах, шаардлагатай гэж үзс</w:t>
      </w:r>
      <w:r w:rsidR="009E3927">
        <w:rPr>
          <w:rFonts w:ascii="Arial" w:hAnsi="Arial" w:cs="Arial"/>
          <w:lang w:val="mn-MN"/>
        </w:rPr>
        <w:t>эн тодорхой асуудлаар асуулга тавьж хариуг авах.</w:t>
      </w:r>
    </w:p>
    <w:p w:rsidR="009E3927" w:rsidRDefault="00881B0A" w:rsidP="009E3927">
      <w:pPr>
        <w:ind w:firstLine="567"/>
        <w:jc w:val="both"/>
        <w:rPr>
          <w:rFonts w:ascii="Arial" w:hAnsi="Arial" w:cs="Arial"/>
          <w:lang w:val="mn-MN"/>
        </w:rPr>
      </w:pPr>
      <w:r>
        <w:rPr>
          <w:rFonts w:ascii="Arial" w:hAnsi="Arial" w:cs="Arial"/>
          <w:lang w:val="mn-MN"/>
        </w:rPr>
        <w:t>2.4.14. Хурлын шийдвэрийн биелэлтийг аж ахуйн нэгж, байгууллагад харъяалал харгалзахгүйгээр шалгаж, шаардлага тавих, хангуулах.</w:t>
      </w:r>
    </w:p>
    <w:p w:rsidR="00881B0A" w:rsidRDefault="00881B0A" w:rsidP="00881B0A">
      <w:pPr>
        <w:ind w:firstLine="567"/>
        <w:jc w:val="both"/>
        <w:rPr>
          <w:rFonts w:ascii="Arial" w:hAnsi="Arial" w:cs="Arial"/>
          <w:lang w:val="mn-MN"/>
        </w:rPr>
      </w:pPr>
      <w:r>
        <w:rPr>
          <w:rFonts w:ascii="Arial" w:hAnsi="Arial" w:cs="Arial"/>
          <w:lang w:val="mn-MN"/>
        </w:rPr>
        <w:lastRenderedPageBreak/>
        <w:t>2.4.15.Нийгмийн дэг журам, хууль сахиулах болон хяналтын байгууллага, албан тушаалтантай холбогдсон санал, хүсэлт, өргөдөл, гомдлыг хүлээн авч, судлан шийдвэрлэж</w:t>
      </w:r>
      <w:r w:rsidR="002D5CC4">
        <w:rPr>
          <w:rFonts w:ascii="Arial" w:hAnsi="Arial" w:cs="Arial"/>
          <w:lang w:val="mn-MN"/>
        </w:rPr>
        <w:t>,</w:t>
      </w:r>
      <w:r>
        <w:rPr>
          <w:rFonts w:ascii="Arial" w:hAnsi="Arial" w:cs="Arial"/>
          <w:lang w:val="mn-MN"/>
        </w:rPr>
        <w:t xml:space="preserve"> хуралд мэдээлэх.</w:t>
      </w:r>
    </w:p>
    <w:p w:rsidR="00881B0A" w:rsidRDefault="00881B0A" w:rsidP="00881B0A">
      <w:pPr>
        <w:ind w:firstLine="567"/>
        <w:jc w:val="both"/>
        <w:rPr>
          <w:rFonts w:ascii="Arial" w:hAnsi="Arial" w:cs="Arial"/>
          <w:lang w:val="mn-MN"/>
        </w:rPr>
      </w:pPr>
      <w:r>
        <w:rPr>
          <w:rFonts w:ascii="Arial" w:hAnsi="Arial" w:cs="Arial"/>
          <w:lang w:val="mn-MN"/>
        </w:rPr>
        <w:t>2.4.16. Хууль тогтоомж, хурлын шийдвэрийг багийн Засаг дарга, сумын Засаг дарга түүни</w:t>
      </w:r>
      <w:r w:rsidR="002D5CC4">
        <w:rPr>
          <w:rFonts w:ascii="Arial" w:hAnsi="Arial" w:cs="Arial"/>
          <w:lang w:val="mn-MN"/>
        </w:rPr>
        <w:t>й Тамгын газар, алабн тушаалтан</w:t>
      </w:r>
      <w:r>
        <w:rPr>
          <w:rFonts w:ascii="Arial" w:hAnsi="Arial" w:cs="Arial"/>
          <w:lang w:val="mn-MN"/>
        </w:rPr>
        <w:t xml:space="preserve"> хэрхэн зохион байгуулан хэрэгжүүлж байгааг шалгаж, үнэлэлт дүгнэлт өгөх, цаашид авах арга хэмжээг тодорхойлох.</w:t>
      </w:r>
    </w:p>
    <w:p w:rsidR="00881B0A" w:rsidRDefault="00881B0A" w:rsidP="00881B0A">
      <w:pPr>
        <w:ind w:firstLine="567"/>
        <w:jc w:val="both"/>
        <w:rPr>
          <w:rFonts w:ascii="Arial" w:hAnsi="Arial" w:cs="Arial"/>
          <w:lang w:val="mn-MN"/>
        </w:rPr>
      </w:pPr>
      <w:r>
        <w:rPr>
          <w:rFonts w:ascii="Arial" w:hAnsi="Arial" w:cs="Arial"/>
          <w:lang w:val="mn-MN"/>
        </w:rPr>
        <w:t>2.4.17.</w:t>
      </w:r>
      <w:r w:rsidR="00AD0A3C">
        <w:rPr>
          <w:rFonts w:ascii="Arial" w:hAnsi="Arial" w:cs="Arial"/>
          <w:lang w:val="mn-MN"/>
        </w:rPr>
        <w:t>Ерөнхийлөгчийн зарлиг, Засгийн газрын тогтоол</w:t>
      </w:r>
      <w:r w:rsidR="002D5CC4">
        <w:rPr>
          <w:rFonts w:ascii="Arial" w:hAnsi="Arial" w:cs="Arial"/>
          <w:lang w:val="mn-MN"/>
        </w:rPr>
        <w:t>,</w:t>
      </w:r>
      <w:r w:rsidR="00AD0A3C">
        <w:rPr>
          <w:rFonts w:ascii="Arial" w:hAnsi="Arial" w:cs="Arial"/>
          <w:lang w:val="mn-MN"/>
        </w:rPr>
        <w:t xml:space="preserve"> холбогдох дээд шатны байгууллагын зохих шийдвэрийн биелэлтийг зохион байгуулах, хянан шалгах, тэдгээртэй холбоотой асуудлаар нутаг дэвсгэрийн аж ахуйн нэгж, байгууллагын илтгэл</w:t>
      </w:r>
      <w:r w:rsidR="002D5CC4">
        <w:rPr>
          <w:rFonts w:ascii="Arial" w:hAnsi="Arial" w:cs="Arial"/>
          <w:lang w:val="mn-MN"/>
        </w:rPr>
        <w:t>,</w:t>
      </w:r>
      <w:r w:rsidR="00AD0A3C">
        <w:rPr>
          <w:rFonts w:ascii="Arial" w:hAnsi="Arial" w:cs="Arial"/>
          <w:lang w:val="mn-MN"/>
        </w:rPr>
        <w:t xml:space="preserve"> мэдээллийг бэлтгүүлж, хуралд оруулах.</w:t>
      </w:r>
    </w:p>
    <w:p w:rsidR="00AD0A3C" w:rsidRDefault="00AD0A3C" w:rsidP="00881B0A">
      <w:pPr>
        <w:ind w:firstLine="567"/>
        <w:jc w:val="both"/>
        <w:rPr>
          <w:rFonts w:ascii="Arial" w:hAnsi="Arial" w:cs="Arial"/>
          <w:lang w:val="mn-MN"/>
        </w:rPr>
      </w:pPr>
      <w:r>
        <w:rPr>
          <w:rFonts w:ascii="Arial" w:hAnsi="Arial" w:cs="Arial"/>
          <w:lang w:val="mn-MN"/>
        </w:rPr>
        <w:t>2.4.18.Нутаг дэвсгэрийн хэмжээнд сахилга, дэг журмыг бэхжүүлэх, гэмт хэргээс урьдчилан сэргийлэх</w:t>
      </w:r>
      <w:r w:rsidR="002D5CC4">
        <w:rPr>
          <w:rFonts w:ascii="Arial" w:hAnsi="Arial" w:cs="Arial"/>
          <w:lang w:val="mn-MN"/>
        </w:rPr>
        <w:t xml:space="preserve"> ажлыг хэр</w:t>
      </w:r>
      <w:r>
        <w:rPr>
          <w:rFonts w:ascii="Arial" w:hAnsi="Arial" w:cs="Arial"/>
          <w:lang w:val="mn-MN"/>
        </w:rPr>
        <w:t>х</w:t>
      </w:r>
      <w:r w:rsidR="002D5CC4">
        <w:rPr>
          <w:rFonts w:ascii="Arial" w:hAnsi="Arial" w:cs="Arial"/>
          <w:lang w:val="mn-MN"/>
        </w:rPr>
        <w:t>э</w:t>
      </w:r>
      <w:r>
        <w:rPr>
          <w:rFonts w:ascii="Arial" w:hAnsi="Arial" w:cs="Arial"/>
          <w:lang w:val="mn-MN"/>
        </w:rPr>
        <w:t>н зохион байгуулж, иргэдийн оролцоог хангаж</w:t>
      </w:r>
      <w:r w:rsidR="002D5CC4">
        <w:rPr>
          <w:rFonts w:ascii="Arial" w:hAnsi="Arial" w:cs="Arial"/>
          <w:lang w:val="mn-MN"/>
        </w:rPr>
        <w:t xml:space="preserve"> байгааг хянан шалгаж, туслах,</w:t>
      </w:r>
      <w:r>
        <w:rPr>
          <w:rFonts w:ascii="Arial" w:hAnsi="Arial" w:cs="Arial"/>
          <w:lang w:val="mn-MN"/>
        </w:rPr>
        <w:t xml:space="preserve"> иргэдээс төрийн байгууллага, албан тушаалтанд хандсан өргөдөл, санал хүсэлт, гомдлын ши</w:t>
      </w:r>
      <w:r w:rsidR="002D5CC4">
        <w:rPr>
          <w:rFonts w:ascii="Arial" w:hAnsi="Arial" w:cs="Arial"/>
          <w:lang w:val="mn-MN"/>
        </w:rPr>
        <w:t>й</w:t>
      </w:r>
      <w:r>
        <w:rPr>
          <w:rFonts w:ascii="Arial" w:hAnsi="Arial" w:cs="Arial"/>
          <w:lang w:val="mn-MN"/>
        </w:rPr>
        <w:t>двэрлэлтэнд хяналт тавьж, шалган туслах.</w:t>
      </w:r>
    </w:p>
    <w:p w:rsidR="00E039AA" w:rsidRDefault="00AD0A3C" w:rsidP="00881B0A">
      <w:pPr>
        <w:ind w:firstLine="567"/>
        <w:jc w:val="both"/>
        <w:rPr>
          <w:rFonts w:ascii="Arial" w:hAnsi="Arial" w:cs="Arial"/>
          <w:lang w:val="mn-MN"/>
        </w:rPr>
      </w:pPr>
      <w:r>
        <w:rPr>
          <w:rFonts w:ascii="Arial" w:hAnsi="Arial" w:cs="Arial"/>
          <w:lang w:val="mn-MN"/>
        </w:rPr>
        <w:t>2.4.19. Иргэдийн эрх, эрх чөлөө, хууль ёсны ашиг сонирхлыг хамгаалах ажлыг зохион байгуулж, хуулиар олгогдсон эрх</w:t>
      </w:r>
      <w:r w:rsidR="00E039AA">
        <w:rPr>
          <w:rFonts w:ascii="Arial" w:hAnsi="Arial" w:cs="Arial"/>
          <w:lang w:val="mn-MN"/>
        </w:rPr>
        <w:t>,</w:t>
      </w:r>
      <w:r>
        <w:rPr>
          <w:rFonts w:ascii="Arial" w:hAnsi="Arial" w:cs="Arial"/>
          <w:lang w:val="mn-MN"/>
        </w:rPr>
        <w:t xml:space="preserve"> үүргийг таниулах сурталчлах</w:t>
      </w:r>
      <w:r w:rsidR="00E039AA">
        <w:rPr>
          <w:rFonts w:ascii="Arial" w:hAnsi="Arial" w:cs="Arial"/>
          <w:lang w:val="mn-MN"/>
        </w:rPr>
        <w:t>.</w:t>
      </w:r>
    </w:p>
    <w:p w:rsidR="00A91995" w:rsidRDefault="00E039AA" w:rsidP="00881B0A">
      <w:pPr>
        <w:ind w:firstLine="567"/>
        <w:jc w:val="both"/>
        <w:rPr>
          <w:rFonts w:ascii="Arial" w:hAnsi="Arial" w:cs="Arial"/>
          <w:lang w:val="mn-MN"/>
        </w:rPr>
      </w:pPr>
      <w:r>
        <w:rPr>
          <w:rFonts w:ascii="Arial" w:hAnsi="Arial" w:cs="Arial"/>
          <w:lang w:val="mn-MN"/>
        </w:rPr>
        <w:t>2.4.20. Аж ахуйн нэг</w:t>
      </w:r>
      <w:r w:rsidR="00A91995">
        <w:rPr>
          <w:rFonts w:ascii="Arial" w:hAnsi="Arial" w:cs="Arial"/>
          <w:lang w:val="mn-MN"/>
        </w:rPr>
        <w:t xml:space="preserve">ж, байгууллага, албан тушаалтны гаргасан </w:t>
      </w:r>
      <w:r w:rsidR="002D5CC4">
        <w:rPr>
          <w:rFonts w:ascii="Arial" w:hAnsi="Arial" w:cs="Arial"/>
          <w:lang w:val="mn-MN"/>
        </w:rPr>
        <w:t>шийдвэр, иргэдийн эрх ашигт хар</w:t>
      </w:r>
      <w:r w:rsidR="00A91995">
        <w:rPr>
          <w:rFonts w:ascii="Arial" w:hAnsi="Arial" w:cs="Arial"/>
          <w:lang w:val="mn-MN"/>
        </w:rPr>
        <w:t>шилж байвал хүчингүй болгох арга хэмжээг шуурхай авч мэдээлэх.</w:t>
      </w:r>
    </w:p>
    <w:p w:rsidR="00A91995" w:rsidRDefault="00A91995" w:rsidP="00881B0A">
      <w:pPr>
        <w:ind w:firstLine="567"/>
        <w:jc w:val="both"/>
        <w:rPr>
          <w:rFonts w:ascii="Arial" w:hAnsi="Arial" w:cs="Arial"/>
          <w:lang w:val="mn-MN"/>
        </w:rPr>
      </w:pPr>
      <w:r>
        <w:rPr>
          <w:rFonts w:ascii="Arial" w:hAnsi="Arial" w:cs="Arial"/>
          <w:lang w:val="mn-MN"/>
        </w:rPr>
        <w:t xml:space="preserve">2.4.21. Аж ахуйн нэгж, албан газар, байгууллага, албан тушаалтнаас гаргасан шийдвэр нь нутаг дэвсгэр, иргэдийн эрх ашиг, хууль тогтоомж хурлын шийдвэрт харшилсан бол тэдгээрийн хэрэгжилт, үйл ажиллагааг түдгэлзүүлэх, зогсоох хүртэлх арга асуудлыг шалгаж, судлан хуралд оруулах. </w:t>
      </w:r>
    </w:p>
    <w:p w:rsidR="00320DDB" w:rsidRDefault="00A91995" w:rsidP="00320DDB">
      <w:pPr>
        <w:ind w:firstLine="567"/>
        <w:jc w:val="both"/>
        <w:rPr>
          <w:rFonts w:ascii="Arial" w:hAnsi="Arial" w:cs="Arial"/>
          <w:lang w:val="mn-MN"/>
        </w:rPr>
      </w:pPr>
      <w:r>
        <w:rPr>
          <w:rFonts w:ascii="Arial" w:hAnsi="Arial" w:cs="Arial"/>
          <w:lang w:val="mn-MN"/>
        </w:rPr>
        <w:t xml:space="preserve">2.4.22. Иргэдэд хууль эрх зүйн мэдлэг олгох сургалт, суртаалчилгаа явуулах, нийтийг хамарсан эмх замбараагүй </w:t>
      </w:r>
      <w:r w:rsidR="00320DDB">
        <w:rPr>
          <w:rFonts w:ascii="Arial" w:hAnsi="Arial" w:cs="Arial"/>
          <w:lang w:val="mn-MN"/>
        </w:rPr>
        <w:t>байдал үүсэхээс сэргийлэх, хамгаалалт зохион байгуулалтын бэлэн байдал хяналт тавьж, шаардлагатай асуудлыг шиидвэрлүүлэх.</w:t>
      </w:r>
    </w:p>
    <w:p w:rsidR="00320DDB" w:rsidRDefault="00320DDB" w:rsidP="00320DDB">
      <w:pPr>
        <w:ind w:firstLine="567"/>
        <w:jc w:val="both"/>
        <w:rPr>
          <w:rFonts w:ascii="Arial" w:hAnsi="Arial" w:cs="Arial"/>
          <w:lang w:val="mn-MN"/>
        </w:rPr>
      </w:pPr>
    </w:p>
    <w:p w:rsidR="00320DDB" w:rsidRDefault="00320DDB" w:rsidP="00320DDB">
      <w:pPr>
        <w:ind w:firstLine="567"/>
        <w:jc w:val="both"/>
        <w:rPr>
          <w:rFonts w:ascii="Arial" w:hAnsi="Arial" w:cs="Arial"/>
          <w:lang w:val="mn-MN"/>
        </w:rPr>
      </w:pPr>
    </w:p>
    <w:p w:rsidR="00320DDB" w:rsidRDefault="00320DDB" w:rsidP="00320DDB">
      <w:pPr>
        <w:ind w:firstLine="567"/>
        <w:jc w:val="both"/>
        <w:rPr>
          <w:rFonts w:ascii="Arial" w:hAnsi="Arial" w:cs="Arial"/>
          <w:lang w:val="mn-MN"/>
        </w:rPr>
      </w:pPr>
    </w:p>
    <w:p w:rsidR="00320DDB" w:rsidRDefault="00320DDB" w:rsidP="00320DDB">
      <w:pPr>
        <w:ind w:firstLine="567"/>
        <w:jc w:val="both"/>
        <w:rPr>
          <w:rFonts w:ascii="Arial" w:hAnsi="Arial" w:cs="Arial"/>
          <w:lang w:val="mn-MN"/>
        </w:rPr>
      </w:pPr>
    </w:p>
    <w:p w:rsidR="00320DDB" w:rsidRDefault="00320DDB" w:rsidP="00320DDB">
      <w:pPr>
        <w:ind w:firstLine="567"/>
        <w:jc w:val="both"/>
        <w:rPr>
          <w:rFonts w:ascii="Arial" w:hAnsi="Arial" w:cs="Arial"/>
          <w:lang w:val="mn-MN"/>
        </w:rPr>
      </w:pPr>
    </w:p>
    <w:p w:rsidR="00D62CF3" w:rsidRPr="004E1DA9" w:rsidRDefault="00D62CF3" w:rsidP="004E1DA9">
      <w:pPr>
        <w:ind w:firstLine="567"/>
        <w:jc w:val="center"/>
        <w:rPr>
          <w:rFonts w:ascii="Arial" w:hAnsi="Arial" w:cs="Arial"/>
          <w:lang w:val="mn-MN"/>
        </w:rPr>
      </w:pPr>
      <w:r w:rsidRPr="00320DDB">
        <w:rPr>
          <w:rFonts w:ascii="Arial" w:hAnsi="Arial" w:cs="Arial"/>
          <w:lang w:val="mn-MN"/>
        </w:rPr>
        <w:t>ИТХ-ынТөлөөлөгчид</w:t>
      </w:r>
    </w:p>
    <w:p w:rsidR="00D62CF3" w:rsidRDefault="00D62CF3" w:rsidP="00D62CF3">
      <w:pPr>
        <w:pStyle w:val="Heading1"/>
        <w:ind w:firstLine="567"/>
        <w:jc w:val="right"/>
        <w:rPr>
          <w:rFonts w:ascii="Arial" w:hAnsi="Arial" w:cs="Arial"/>
          <w:i w:val="0"/>
          <w:lang w:val="mn-MN"/>
        </w:rPr>
      </w:pPr>
    </w:p>
    <w:p w:rsidR="00D62CF3" w:rsidRDefault="00D62CF3" w:rsidP="00D62CF3">
      <w:pPr>
        <w:pStyle w:val="Heading1"/>
        <w:ind w:firstLine="567"/>
        <w:jc w:val="right"/>
        <w:rPr>
          <w:rFonts w:ascii="Arial" w:hAnsi="Arial" w:cs="Arial"/>
          <w:i w:val="0"/>
          <w:lang w:val="mn-MN"/>
        </w:rPr>
      </w:pPr>
    </w:p>
    <w:p w:rsidR="00D62CF3" w:rsidRDefault="00D62CF3" w:rsidP="00D62CF3">
      <w:pPr>
        <w:pStyle w:val="Heading1"/>
        <w:ind w:firstLine="567"/>
        <w:jc w:val="right"/>
        <w:rPr>
          <w:rFonts w:ascii="Arial" w:hAnsi="Arial" w:cs="Arial"/>
          <w:i w:val="0"/>
          <w:lang w:val="mn-MN"/>
        </w:rPr>
      </w:pPr>
    </w:p>
    <w:p w:rsidR="00D62CF3" w:rsidRDefault="00D62CF3" w:rsidP="00D62CF3">
      <w:pPr>
        <w:pStyle w:val="Heading1"/>
        <w:ind w:firstLine="567"/>
        <w:jc w:val="right"/>
        <w:rPr>
          <w:rFonts w:ascii="Arial" w:hAnsi="Arial" w:cs="Arial"/>
          <w:i w:val="0"/>
          <w:lang w:val="mn-MN"/>
        </w:rPr>
      </w:pPr>
    </w:p>
    <w:p w:rsidR="00D62CF3" w:rsidRDefault="00D62CF3" w:rsidP="00D62CF3">
      <w:pPr>
        <w:pStyle w:val="Heading1"/>
        <w:ind w:firstLine="567"/>
        <w:jc w:val="right"/>
        <w:rPr>
          <w:rFonts w:ascii="Arial" w:hAnsi="Arial" w:cs="Arial"/>
          <w:i w:val="0"/>
          <w:lang w:val="mn-MN"/>
        </w:rPr>
      </w:pPr>
    </w:p>
    <w:p w:rsidR="00D62CF3" w:rsidRDefault="00D62CF3" w:rsidP="00D62CF3">
      <w:pPr>
        <w:pStyle w:val="Heading1"/>
        <w:ind w:firstLine="567"/>
        <w:jc w:val="right"/>
        <w:rPr>
          <w:rFonts w:ascii="Arial" w:hAnsi="Arial" w:cs="Arial"/>
          <w:i w:val="0"/>
          <w:lang w:val="mn-MN"/>
        </w:rPr>
      </w:pPr>
    </w:p>
    <w:p w:rsidR="00D62CF3" w:rsidRDefault="00D62CF3" w:rsidP="00D62CF3">
      <w:pPr>
        <w:pStyle w:val="Heading1"/>
        <w:ind w:firstLine="567"/>
        <w:jc w:val="right"/>
        <w:rPr>
          <w:rFonts w:ascii="Arial" w:hAnsi="Arial" w:cs="Arial"/>
          <w:i w:val="0"/>
          <w:lang w:val="mn-MN"/>
        </w:rPr>
      </w:pPr>
    </w:p>
    <w:sectPr w:rsidR="00D62CF3" w:rsidSect="004E1DA9">
      <w:footerReference w:type="default" r:id="rId7"/>
      <w:pgSz w:w="11907" w:h="16839"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AEF" w:rsidRDefault="00740AEF" w:rsidP="004E1DA9">
      <w:r>
        <w:separator/>
      </w:r>
    </w:p>
  </w:endnote>
  <w:endnote w:type="continuationSeparator" w:id="0">
    <w:p w:rsidR="00740AEF" w:rsidRDefault="00740AEF" w:rsidP="004E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Mon">
    <w:altName w:val="Courier New"/>
    <w:charset w:val="00"/>
    <w:family w:val="swiss"/>
    <w:pitch w:val="variable"/>
    <w:sig w:usb0="00000003" w:usb1="00000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321461005"/>
      <w:docPartObj>
        <w:docPartGallery w:val="Page Numbers (Bottom of Page)"/>
        <w:docPartUnique/>
      </w:docPartObj>
    </w:sdtPr>
    <w:sdtEndPr>
      <w:rPr>
        <w:noProof/>
      </w:rPr>
    </w:sdtEndPr>
    <w:sdtContent>
      <w:p w:rsidR="000F1407" w:rsidRPr="000F1407" w:rsidRDefault="000F1407">
        <w:pPr>
          <w:pStyle w:val="Footer"/>
          <w:jc w:val="center"/>
          <w:rPr>
            <w:rFonts w:ascii="Arial" w:hAnsi="Arial" w:cs="Arial"/>
          </w:rPr>
        </w:pPr>
        <w:r w:rsidRPr="000F1407">
          <w:rPr>
            <w:rFonts w:ascii="Arial" w:hAnsi="Arial" w:cs="Arial"/>
          </w:rPr>
          <w:fldChar w:fldCharType="begin"/>
        </w:r>
        <w:r w:rsidRPr="000F1407">
          <w:rPr>
            <w:rFonts w:ascii="Arial" w:hAnsi="Arial" w:cs="Arial"/>
          </w:rPr>
          <w:instrText xml:space="preserve"> PAGE   \* MERGEFORMAT </w:instrText>
        </w:r>
        <w:r w:rsidRPr="000F1407">
          <w:rPr>
            <w:rFonts w:ascii="Arial" w:hAnsi="Arial" w:cs="Arial"/>
          </w:rPr>
          <w:fldChar w:fldCharType="separate"/>
        </w:r>
        <w:r w:rsidR="00556E55">
          <w:rPr>
            <w:rFonts w:ascii="Arial" w:hAnsi="Arial" w:cs="Arial"/>
            <w:noProof/>
          </w:rPr>
          <w:t>8</w:t>
        </w:r>
        <w:r w:rsidRPr="000F1407">
          <w:rPr>
            <w:rFonts w:ascii="Arial" w:hAnsi="Arial" w:cs="Arial"/>
            <w:noProof/>
          </w:rPr>
          <w:fldChar w:fldCharType="end"/>
        </w:r>
      </w:p>
    </w:sdtContent>
  </w:sdt>
  <w:p w:rsidR="004E1DA9" w:rsidRDefault="004E1D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AEF" w:rsidRDefault="00740AEF" w:rsidP="004E1DA9">
      <w:r>
        <w:separator/>
      </w:r>
    </w:p>
  </w:footnote>
  <w:footnote w:type="continuationSeparator" w:id="0">
    <w:p w:rsidR="00740AEF" w:rsidRDefault="00740AEF" w:rsidP="004E1D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00DE9"/>
    <w:multiLevelType w:val="multilevel"/>
    <w:tmpl w:val="1E282A10"/>
    <w:lvl w:ilvl="0">
      <w:start w:val="1"/>
      <w:numFmt w:val="decimal"/>
      <w:lvlText w:val="%1."/>
      <w:lvlJc w:val="left"/>
      <w:pPr>
        <w:ind w:left="540" w:hanging="540"/>
      </w:pPr>
      <w:rPr>
        <w:rFonts w:hint="default"/>
      </w:rPr>
    </w:lvl>
    <w:lvl w:ilvl="1">
      <w:start w:val="1"/>
      <w:numFmt w:val="decimal"/>
      <w:lvlText w:val="%1.%2."/>
      <w:lvlJc w:val="left"/>
      <w:pPr>
        <w:ind w:left="966" w:hanging="54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0F7A72"/>
    <w:multiLevelType w:val="hybridMultilevel"/>
    <w:tmpl w:val="8F6CA16E"/>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B8F2555"/>
    <w:multiLevelType w:val="hybridMultilevel"/>
    <w:tmpl w:val="CCFEC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93DED"/>
    <w:multiLevelType w:val="hybridMultilevel"/>
    <w:tmpl w:val="D7E61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E6179"/>
    <w:multiLevelType w:val="multilevel"/>
    <w:tmpl w:val="5E184948"/>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2C12A80"/>
    <w:multiLevelType w:val="hybridMultilevel"/>
    <w:tmpl w:val="123842C4"/>
    <w:lvl w:ilvl="0" w:tplc="10ACF4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8A1434"/>
    <w:multiLevelType w:val="hybridMultilevel"/>
    <w:tmpl w:val="1090B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AF6FEB"/>
    <w:multiLevelType w:val="hybridMultilevel"/>
    <w:tmpl w:val="A4364BE0"/>
    <w:lvl w:ilvl="0" w:tplc="0409000B">
      <w:start w:val="1"/>
      <w:numFmt w:val="bullet"/>
      <w:lvlText w:val=""/>
      <w:lvlJc w:val="left"/>
      <w:pPr>
        <w:ind w:left="1287" w:hanging="360"/>
      </w:pPr>
      <w:rPr>
        <w:rFonts w:ascii="Wingdings" w:hAnsi="Wingdings" w:hint="default"/>
      </w:rPr>
    </w:lvl>
    <w:lvl w:ilvl="1" w:tplc="04500003" w:tentative="1">
      <w:start w:val="1"/>
      <w:numFmt w:val="bullet"/>
      <w:lvlText w:val="o"/>
      <w:lvlJc w:val="left"/>
      <w:pPr>
        <w:ind w:left="2007" w:hanging="360"/>
      </w:pPr>
      <w:rPr>
        <w:rFonts w:ascii="Courier New" w:hAnsi="Courier New" w:cs="Courier New" w:hint="default"/>
      </w:rPr>
    </w:lvl>
    <w:lvl w:ilvl="2" w:tplc="04500005" w:tentative="1">
      <w:start w:val="1"/>
      <w:numFmt w:val="bullet"/>
      <w:lvlText w:val=""/>
      <w:lvlJc w:val="left"/>
      <w:pPr>
        <w:ind w:left="2727" w:hanging="360"/>
      </w:pPr>
      <w:rPr>
        <w:rFonts w:ascii="Wingdings" w:hAnsi="Wingdings" w:hint="default"/>
      </w:rPr>
    </w:lvl>
    <w:lvl w:ilvl="3" w:tplc="04500001" w:tentative="1">
      <w:start w:val="1"/>
      <w:numFmt w:val="bullet"/>
      <w:lvlText w:val=""/>
      <w:lvlJc w:val="left"/>
      <w:pPr>
        <w:ind w:left="3447" w:hanging="360"/>
      </w:pPr>
      <w:rPr>
        <w:rFonts w:ascii="Symbol" w:hAnsi="Symbol" w:hint="default"/>
      </w:rPr>
    </w:lvl>
    <w:lvl w:ilvl="4" w:tplc="04500003" w:tentative="1">
      <w:start w:val="1"/>
      <w:numFmt w:val="bullet"/>
      <w:lvlText w:val="o"/>
      <w:lvlJc w:val="left"/>
      <w:pPr>
        <w:ind w:left="4167" w:hanging="360"/>
      </w:pPr>
      <w:rPr>
        <w:rFonts w:ascii="Courier New" w:hAnsi="Courier New" w:cs="Courier New" w:hint="default"/>
      </w:rPr>
    </w:lvl>
    <w:lvl w:ilvl="5" w:tplc="04500005" w:tentative="1">
      <w:start w:val="1"/>
      <w:numFmt w:val="bullet"/>
      <w:lvlText w:val=""/>
      <w:lvlJc w:val="left"/>
      <w:pPr>
        <w:ind w:left="4887" w:hanging="360"/>
      </w:pPr>
      <w:rPr>
        <w:rFonts w:ascii="Wingdings" w:hAnsi="Wingdings" w:hint="default"/>
      </w:rPr>
    </w:lvl>
    <w:lvl w:ilvl="6" w:tplc="04500001" w:tentative="1">
      <w:start w:val="1"/>
      <w:numFmt w:val="bullet"/>
      <w:lvlText w:val=""/>
      <w:lvlJc w:val="left"/>
      <w:pPr>
        <w:ind w:left="5607" w:hanging="360"/>
      </w:pPr>
      <w:rPr>
        <w:rFonts w:ascii="Symbol" w:hAnsi="Symbol" w:hint="default"/>
      </w:rPr>
    </w:lvl>
    <w:lvl w:ilvl="7" w:tplc="04500003" w:tentative="1">
      <w:start w:val="1"/>
      <w:numFmt w:val="bullet"/>
      <w:lvlText w:val="o"/>
      <w:lvlJc w:val="left"/>
      <w:pPr>
        <w:ind w:left="6327" w:hanging="360"/>
      </w:pPr>
      <w:rPr>
        <w:rFonts w:ascii="Courier New" w:hAnsi="Courier New" w:cs="Courier New" w:hint="default"/>
      </w:rPr>
    </w:lvl>
    <w:lvl w:ilvl="8" w:tplc="04500005" w:tentative="1">
      <w:start w:val="1"/>
      <w:numFmt w:val="bullet"/>
      <w:lvlText w:val=""/>
      <w:lvlJc w:val="left"/>
      <w:pPr>
        <w:ind w:left="7047" w:hanging="360"/>
      </w:pPr>
      <w:rPr>
        <w:rFonts w:ascii="Wingdings" w:hAnsi="Wingdings" w:hint="default"/>
      </w:rPr>
    </w:lvl>
  </w:abstractNum>
  <w:abstractNum w:abstractNumId="8">
    <w:nsid w:val="25B54EF3"/>
    <w:multiLevelType w:val="multilevel"/>
    <w:tmpl w:val="294225D0"/>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40943D23"/>
    <w:multiLevelType w:val="hybridMultilevel"/>
    <w:tmpl w:val="3D30C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A544AB"/>
    <w:multiLevelType w:val="hybridMultilevel"/>
    <w:tmpl w:val="249833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75E8074E"/>
    <w:multiLevelType w:val="hybridMultilevel"/>
    <w:tmpl w:val="460CCBC8"/>
    <w:lvl w:ilvl="0" w:tplc="158ACB42">
      <w:start w:val="12"/>
      <w:numFmt w:val="decimal"/>
      <w:lvlText w:val="%1."/>
      <w:lvlJc w:val="left"/>
      <w:pPr>
        <w:ind w:left="1353"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AA31078"/>
    <w:multiLevelType w:val="hybridMultilevel"/>
    <w:tmpl w:val="C70C8A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0"/>
  </w:num>
  <w:num w:numId="5">
    <w:abstractNumId w:val="12"/>
  </w:num>
  <w:num w:numId="6">
    <w:abstractNumId w:val="6"/>
  </w:num>
  <w:num w:numId="7">
    <w:abstractNumId w:val="5"/>
  </w:num>
  <w:num w:numId="8">
    <w:abstractNumId w:val="10"/>
  </w:num>
  <w:num w:numId="9">
    <w:abstractNumId w:val="11"/>
  </w:num>
  <w:num w:numId="10">
    <w:abstractNumId w:val="1"/>
  </w:num>
  <w:num w:numId="11">
    <w:abstractNumId w:val="7"/>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CF3"/>
    <w:rsid w:val="00031D20"/>
    <w:rsid w:val="00093B18"/>
    <w:rsid w:val="000E108F"/>
    <w:rsid w:val="000E2547"/>
    <w:rsid w:val="000F1407"/>
    <w:rsid w:val="001143E4"/>
    <w:rsid w:val="0014503F"/>
    <w:rsid w:val="001A6539"/>
    <w:rsid w:val="00201FA1"/>
    <w:rsid w:val="00273EE5"/>
    <w:rsid w:val="002927EE"/>
    <w:rsid w:val="002A6737"/>
    <w:rsid w:val="002D5CC4"/>
    <w:rsid w:val="002F2359"/>
    <w:rsid w:val="00320DDB"/>
    <w:rsid w:val="00323CF7"/>
    <w:rsid w:val="003365A0"/>
    <w:rsid w:val="004149B6"/>
    <w:rsid w:val="004456A1"/>
    <w:rsid w:val="004604E6"/>
    <w:rsid w:val="004716AF"/>
    <w:rsid w:val="0047621E"/>
    <w:rsid w:val="00476681"/>
    <w:rsid w:val="00490323"/>
    <w:rsid w:val="004E1DA9"/>
    <w:rsid w:val="00512CAA"/>
    <w:rsid w:val="0052442C"/>
    <w:rsid w:val="00556E55"/>
    <w:rsid w:val="00562D43"/>
    <w:rsid w:val="005A7143"/>
    <w:rsid w:val="005B6918"/>
    <w:rsid w:val="006143F1"/>
    <w:rsid w:val="007026FD"/>
    <w:rsid w:val="00740AEF"/>
    <w:rsid w:val="00776FB3"/>
    <w:rsid w:val="007E5449"/>
    <w:rsid w:val="0080043C"/>
    <w:rsid w:val="00807083"/>
    <w:rsid w:val="00832962"/>
    <w:rsid w:val="00881B0A"/>
    <w:rsid w:val="008A64C4"/>
    <w:rsid w:val="008B5229"/>
    <w:rsid w:val="008B74CC"/>
    <w:rsid w:val="00923781"/>
    <w:rsid w:val="00936B41"/>
    <w:rsid w:val="009D37AE"/>
    <w:rsid w:val="009E3927"/>
    <w:rsid w:val="00A32CC8"/>
    <w:rsid w:val="00A65322"/>
    <w:rsid w:val="00A768C1"/>
    <w:rsid w:val="00A91995"/>
    <w:rsid w:val="00AB5565"/>
    <w:rsid w:val="00AD0A3C"/>
    <w:rsid w:val="00B17EAA"/>
    <w:rsid w:val="00B47F23"/>
    <w:rsid w:val="00B51A5B"/>
    <w:rsid w:val="00BA236E"/>
    <w:rsid w:val="00BC6B44"/>
    <w:rsid w:val="00C1205C"/>
    <w:rsid w:val="00CC3F0A"/>
    <w:rsid w:val="00CD4A0C"/>
    <w:rsid w:val="00CF39EB"/>
    <w:rsid w:val="00D0427F"/>
    <w:rsid w:val="00D34571"/>
    <w:rsid w:val="00D62CF3"/>
    <w:rsid w:val="00D64A01"/>
    <w:rsid w:val="00D83760"/>
    <w:rsid w:val="00D936B0"/>
    <w:rsid w:val="00E039AA"/>
    <w:rsid w:val="00E56110"/>
    <w:rsid w:val="00E70540"/>
    <w:rsid w:val="00EE6B1A"/>
    <w:rsid w:val="00EF42B0"/>
    <w:rsid w:val="00F0614B"/>
    <w:rsid w:val="00F32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9DEF9-0F78-48C4-BA41-13AA59DA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CF3"/>
    <w:pPr>
      <w:spacing w:after="0" w:line="240" w:lineRule="auto"/>
    </w:pPr>
    <w:rPr>
      <w:rFonts w:ascii="Courier New Mon" w:eastAsia="Times New Roman" w:hAnsi="Courier New Mon" w:cs="Times New Roman"/>
      <w:sz w:val="24"/>
      <w:szCs w:val="24"/>
    </w:rPr>
  </w:style>
  <w:style w:type="paragraph" w:styleId="Heading1">
    <w:name w:val="heading 1"/>
    <w:basedOn w:val="Normal"/>
    <w:next w:val="Normal"/>
    <w:link w:val="Heading1Char"/>
    <w:qFormat/>
    <w:rsid w:val="00D62CF3"/>
    <w:pPr>
      <w:keepNext/>
      <w:outlineLvl w:val="0"/>
    </w:pPr>
    <w:rPr>
      <w:i/>
      <w:iCs/>
    </w:rPr>
  </w:style>
  <w:style w:type="paragraph" w:styleId="Heading2">
    <w:name w:val="heading 2"/>
    <w:basedOn w:val="Normal"/>
    <w:next w:val="Normal"/>
    <w:link w:val="Heading2Char"/>
    <w:qFormat/>
    <w:rsid w:val="00D62CF3"/>
    <w:pPr>
      <w:keepNext/>
      <w:jc w:val="cente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2CF3"/>
    <w:rPr>
      <w:rFonts w:ascii="Courier New Mon" w:eastAsia="Times New Roman" w:hAnsi="Courier New Mon" w:cs="Times New Roman"/>
      <w:i/>
      <w:iCs/>
      <w:sz w:val="24"/>
      <w:szCs w:val="24"/>
    </w:rPr>
  </w:style>
  <w:style w:type="character" w:customStyle="1" w:styleId="Heading2Char">
    <w:name w:val="Heading 2 Char"/>
    <w:basedOn w:val="DefaultParagraphFont"/>
    <w:link w:val="Heading2"/>
    <w:rsid w:val="00D62CF3"/>
    <w:rPr>
      <w:rFonts w:ascii="Courier New Mon" w:eastAsia="Times New Roman" w:hAnsi="Courier New Mon" w:cs="Times New Roman"/>
      <w:i/>
      <w:iCs/>
      <w:sz w:val="24"/>
      <w:szCs w:val="24"/>
    </w:rPr>
  </w:style>
  <w:style w:type="paragraph" w:styleId="BodyText">
    <w:name w:val="Body Text"/>
    <w:basedOn w:val="Normal"/>
    <w:link w:val="BodyTextChar"/>
    <w:rsid w:val="00D62CF3"/>
    <w:pPr>
      <w:jc w:val="both"/>
    </w:pPr>
    <w:rPr>
      <w:i/>
      <w:iCs/>
    </w:rPr>
  </w:style>
  <w:style w:type="character" w:customStyle="1" w:styleId="BodyTextChar">
    <w:name w:val="Body Text Char"/>
    <w:basedOn w:val="DefaultParagraphFont"/>
    <w:link w:val="BodyText"/>
    <w:rsid w:val="00D62CF3"/>
    <w:rPr>
      <w:rFonts w:ascii="Courier New Mon" w:eastAsia="Times New Roman" w:hAnsi="Courier New Mon" w:cs="Times New Roman"/>
      <w:i/>
      <w:iCs/>
      <w:sz w:val="24"/>
      <w:szCs w:val="24"/>
    </w:rPr>
  </w:style>
  <w:style w:type="paragraph" w:styleId="ListParagraph">
    <w:name w:val="List Paragraph"/>
    <w:basedOn w:val="Normal"/>
    <w:uiPriority w:val="34"/>
    <w:qFormat/>
    <w:rsid w:val="00D62CF3"/>
    <w:pPr>
      <w:ind w:left="720"/>
    </w:pPr>
  </w:style>
  <w:style w:type="paragraph" w:styleId="Header">
    <w:name w:val="header"/>
    <w:basedOn w:val="Normal"/>
    <w:link w:val="HeaderChar"/>
    <w:rsid w:val="00D62CF3"/>
    <w:pPr>
      <w:tabs>
        <w:tab w:val="center" w:pos="4680"/>
        <w:tab w:val="right" w:pos="9360"/>
      </w:tabs>
    </w:pPr>
  </w:style>
  <w:style w:type="character" w:customStyle="1" w:styleId="HeaderChar">
    <w:name w:val="Header Char"/>
    <w:basedOn w:val="DefaultParagraphFont"/>
    <w:link w:val="Header"/>
    <w:rsid w:val="00D62CF3"/>
    <w:rPr>
      <w:rFonts w:ascii="Courier New Mon" w:eastAsia="Times New Roman" w:hAnsi="Courier New Mon" w:cs="Times New Roman"/>
      <w:sz w:val="24"/>
      <w:szCs w:val="24"/>
    </w:rPr>
  </w:style>
  <w:style w:type="paragraph" w:styleId="Footer">
    <w:name w:val="footer"/>
    <w:basedOn w:val="Normal"/>
    <w:link w:val="FooterChar"/>
    <w:uiPriority w:val="99"/>
    <w:rsid w:val="00D62CF3"/>
    <w:pPr>
      <w:tabs>
        <w:tab w:val="center" w:pos="4680"/>
        <w:tab w:val="right" w:pos="9360"/>
      </w:tabs>
    </w:pPr>
  </w:style>
  <w:style w:type="character" w:customStyle="1" w:styleId="FooterChar">
    <w:name w:val="Footer Char"/>
    <w:basedOn w:val="DefaultParagraphFont"/>
    <w:link w:val="Footer"/>
    <w:uiPriority w:val="99"/>
    <w:rsid w:val="00D62CF3"/>
    <w:rPr>
      <w:rFonts w:ascii="Courier New Mon" w:eastAsia="Times New Roman" w:hAnsi="Courier New Mon" w:cs="Times New Roman"/>
      <w:sz w:val="24"/>
      <w:szCs w:val="24"/>
    </w:rPr>
  </w:style>
  <w:style w:type="paragraph" w:styleId="BalloonText">
    <w:name w:val="Balloon Text"/>
    <w:basedOn w:val="Normal"/>
    <w:link w:val="BalloonTextChar"/>
    <w:uiPriority w:val="99"/>
    <w:semiHidden/>
    <w:unhideWhenUsed/>
    <w:rsid w:val="004E1D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DA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471</TotalTime>
  <Pages>8</Pages>
  <Words>3584</Words>
  <Characters>20434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2016-12-18T05:59:00Z</cp:lastPrinted>
  <dcterms:created xsi:type="dcterms:W3CDTF">2016-12-11T08:30:00Z</dcterms:created>
  <dcterms:modified xsi:type="dcterms:W3CDTF">2016-12-27T09:32:00Z</dcterms:modified>
</cp:coreProperties>
</file>