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08" w:rsidRDefault="004B0477" w:rsidP="00E36502">
      <w:pPr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11170" cy="2009140"/>
            <wp:effectExtent l="19050" t="0" r="0" b="0"/>
            <wp:wrapSquare wrapText="bothSides"/>
            <wp:docPr id="2" name="Picture 2" descr="C:\Users\Nanjid\Desktop\IMG_6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njid\Desktop\IMG_64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502">
        <w:rPr>
          <w:rFonts w:ascii="Arial" w:hAnsi="Arial" w:cs="Arial"/>
          <w:lang w:val="mn-MN"/>
        </w:rPr>
        <w:t>ЭРДЭНЭБУЛГАН СУМЫН “ЭНЭРЭЛ” ХҮҮХДИЙН ЦЭЦЭРЛЭГ</w:t>
      </w:r>
    </w:p>
    <w:p w:rsidR="00E36502" w:rsidRDefault="00E36502" w:rsidP="00E36502">
      <w:pPr>
        <w:jc w:val="both"/>
        <w:rPr>
          <w:rFonts w:ascii="Arial" w:hAnsi="Arial" w:cs="Arial"/>
          <w:lang w:val="mn-MN"/>
        </w:rPr>
      </w:pPr>
    </w:p>
    <w:p w:rsidR="0077561C" w:rsidRDefault="0077561C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561C">
        <w:rPr>
          <w:rFonts w:ascii="Arial" w:hAnsi="Arial" w:cs="Arial"/>
          <w:sz w:val="24"/>
          <w:szCs w:val="24"/>
          <w:lang w:val="mn-MN"/>
        </w:rPr>
        <w:t>Тус хүүхдийн цэцэрлэг нь 1959 онд 1 бүлэг, 25 хүүхэд, 3 ажилтантайгаар байгуулагдаж байсан байна.</w:t>
      </w:r>
      <w:r>
        <w:rPr>
          <w:rFonts w:ascii="Arial" w:hAnsi="Arial" w:cs="Arial"/>
          <w:sz w:val="24"/>
          <w:szCs w:val="24"/>
          <w:lang w:val="mn-MN"/>
        </w:rPr>
        <w:t xml:space="preserve"> Өнөөдөр манай цэцэрлэг 181 хүүхэдтэй, 26 багш ажилтантайгаар сургалтын “Цөм” хөтөлбөрийг хэрэгжүүлэн, өдөр тутмын үйл ажиллагаагаа явуулж байна. </w:t>
      </w:r>
      <w:r w:rsidR="00903449">
        <w:rPr>
          <w:rFonts w:ascii="Arial" w:hAnsi="Arial" w:cs="Arial"/>
          <w:sz w:val="24"/>
          <w:szCs w:val="24"/>
          <w:lang w:val="mn-MN"/>
        </w:rPr>
        <w:t xml:space="preserve">Хүүхэд бүрийг цэвэр цэмцгэр, тухтай, ээлтэй орчинд хүлээн авч, судлах, хөгжүүлэхээс гадна хүүхэд, тэдний гэр бүлийнхэн нь сэтгэл хангалуун, аз жаргалтай байх хамгийн сайхан </w:t>
      </w:r>
      <w:r w:rsidR="00A2042E">
        <w:rPr>
          <w:rFonts w:ascii="Arial" w:hAnsi="Arial" w:cs="Arial"/>
          <w:sz w:val="24"/>
          <w:szCs w:val="24"/>
          <w:lang w:val="mn-MN"/>
        </w:rPr>
        <w:t>/</w:t>
      </w:r>
      <w:r w:rsidR="00903449">
        <w:rPr>
          <w:rFonts w:ascii="Arial" w:hAnsi="Arial" w:cs="Arial"/>
          <w:sz w:val="24"/>
          <w:szCs w:val="24"/>
          <w:lang w:val="mn-MN"/>
        </w:rPr>
        <w:t>сэтгэл зүйн болоод материаллаг</w:t>
      </w:r>
      <w:r w:rsidR="00A2042E">
        <w:rPr>
          <w:rFonts w:ascii="Arial" w:hAnsi="Arial" w:cs="Arial"/>
          <w:sz w:val="24"/>
          <w:szCs w:val="24"/>
          <w:lang w:val="mn-MN"/>
        </w:rPr>
        <w:t>/</w:t>
      </w:r>
      <w:r w:rsidR="00903449">
        <w:rPr>
          <w:rFonts w:ascii="Arial" w:hAnsi="Arial" w:cs="Arial"/>
          <w:sz w:val="24"/>
          <w:szCs w:val="24"/>
          <w:lang w:val="mn-MN"/>
        </w:rPr>
        <w:t xml:space="preserve"> орчныг бүрдүүлэн ажиллах нь манай хамт олны гол зорилго билээ.</w:t>
      </w:r>
      <w:r w:rsidR="00A2042E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4B0477" w:rsidRDefault="007146BB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670810" cy="1998345"/>
            <wp:effectExtent l="19050" t="0" r="0" b="0"/>
            <wp:wrapSquare wrapText="bothSides"/>
            <wp:docPr id="3" name="Picture 3" descr="C:\Users\Nanjid\Desktop\20150508_202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njid\Desktop\20150508_202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449">
        <w:rPr>
          <w:rFonts w:ascii="Arial" w:hAnsi="Arial" w:cs="Arial"/>
          <w:sz w:val="24"/>
          <w:szCs w:val="24"/>
          <w:lang w:val="mn-MN"/>
        </w:rPr>
        <w:t xml:space="preserve">Бид 2015 оны 01 сарын 29-нд 100 хүүхдийн хичээлийн шинэ байраа хүлээн авсан бөгөөд эд хогшил, тоног төхөөрөмжийн цогц шинэчлэлийг хийж, 1 тэрбум орчим төгрөгийн хөрөнгө оруулалтыг татсан байна. </w:t>
      </w:r>
    </w:p>
    <w:p w:rsidR="00903449" w:rsidRDefault="00903449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Өнөөдөр тус хүүхдийн цэцэрлэг нь 31.8 сая төгрөгийн тоглоомтой, 2015 оны 05 сард шинээр байгуулсан “Үлгэрийн өргөө”-тэй</w:t>
      </w:r>
      <w:r w:rsidR="004B0477">
        <w:rPr>
          <w:rFonts w:ascii="Arial" w:hAnsi="Arial" w:cs="Arial"/>
          <w:sz w:val="24"/>
          <w:szCs w:val="24"/>
          <w:lang w:val="mn-MN"/>
        </w:rPr>
        <w:t xml:space="preserve">, “Хайрын цэцэрлэг” хэмээх сүлд дуутай /клипэндээ өөрсдөө тоглосон/, орчин үеийн шинэлэг орчныг бүрдүүлж чадсан, </w:t>
      </w:r>
      <w:r w:rsidR="00A2042E">
        <w:rPr>
          <w:rFonts w:ascii="Arial" w:hAnsi="Arial" w:cs="Arial"/>
          <w:sz w:val="24"/>
          <w:szCs w:val="24"/>
          <w:lang w:val="mn-MN"/>
        </w:rPr>
        <w:t xml:space="preserve">2014 оны сумын </w:t>
      </w:r>
      <w:r w:rsidR="00A2042E" w:rsidRPr="00A2042E">
        <w:rPr>
          <w:rFonts w:ascii="Arial" w:hAnsi="Arial" w:cs="Arial"/>
          <w:b/>
          <w:sz w:val="24"/>
          <w:szCs w:val="24"/>
          <w:lang w:val="mn-MN"/>
        </w:rPr>
        <w:t>“ШИЛДЭГ БАЙГУУЛЛАГА”,</w:t>
      </w:r>
      <w:r w:rsidR="00A2042E">
        <w:rPr>
          <w:rFonts w:ascii="Arial" w:hAnsi="Arial" w:cs="Arial"/>
          <w:sz w:val="24"/>
          <w:szCs w:val="24"/>
          <w:lang w:val="mn-MN"/>
        </w:rPr>
        <w:t xml:space="preserve"> </w:t>
      </w:r>
      <w:r w:rsidR="004B0477">
        <w:rPr>
          <w:rFonts w:ascii="Arial" w:hAnsi="Arial" w:cs="Arial"/>
          <w:sz w:val="24"/>
          <w:szCs w:val="24"/>
          <w:lang w:val="mn-MN"/>
        </w:rPr>
        <w:t>Аймгийн</w:t>
      </w:r>
      <w:r w:rsidR="00AB702E">
        <w:rPr>
          <w:rFonts w:ascii="Arial" w:hAnsi="Arial" w:cs="Arial"/>
          <w:sz w:val="24"/>
          <w:szCs w:val="24"/>
          <w:lang w:val="mn-MN"/>
        </w:rPr>
        <w:t xml:space="preserve"> </w:t>
      </w:r>
      <w:r w:rsidR="00AB702E" w:rsidRPr="00AB702E">
        <w:rPr>
          <w:rFonts w:ascii="Arial" w:hAnsi="Arial" w:cs="Arial"/>
          <w:b/>
          <w:sz w:val="24"/>
          <w:szCs w:val="24"/>
          <w:lang w:val="mn-MN"/>
        </w:rPr>
        <w:t>”ХҮҮХДЭД ЭЭЛТЭЙ ЦЭЦЭРЛЭГ</w:t>
      </w:r>
      <w:r w:rsidR="004B0477" w:rsidRPr="00AB702E">
        <w:rPr>
          <w:rFonts w:ascii="Arial" w:hAnsi="Arial" w:cs="Arial"/>
          <w:b/>
          <w:sz w:val="24"/>
          <w:szCs w:val="24"/>
          <w:lang w:val="mn-MN"/>
        </w:rPr>
        <w:t>”</w:t>
      </w:r>
      <w:r w:rsidR="00A2042E">
        <w:rPr>
          <w:rFonts w:ascii="Arial" w:hAnsi="Arial" w:cs="Arial"/>
          <w:sz w:val="24"/>
          <w:szCs w:val="24"/>
          <w:lang w:val="mn-MN"/>
        </w:rPr>
        <w:t xml:space="preserve">-ээр шалгарсан амжилтуудыг үзүүллээ. </w:t>
      </w:r>
    </w:p>
    <w:p w:rsidR="00AB702E" w:rsidRDefault="00AB702E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Мөн манай цэцэрлэг нь Сингапур улсын </w:t>
      </w:r>
      <w:r>
        <w:rPr>
          <w:rFonts w:ascii="Arial" w:hAnsi="Arial" w:cs="Arial"/>
          <w:sz w:val="24"/>
          <w:szCs w:val="24"/>
        </w:rPr>
        <w:t xml:space="preserve">TSZ </w:t>
      </w:r>
      <w:r>
        <w:rPr>
          <w:rFonts w:ascii="Arial" w:hAnsi="Arial" w:cs="Arial"/>
          <w:sz w:val="24"/>
          <w:szCs w:val="24"/>
          <w:lang w:val="mn-MN"/>
        </w:rPr>
        <w:t xml:space="preserve">кино компанитай хамтран дэлхийн 5 улсад нэгэн зэрэг хийгдсэн </w:t>
      </w:r>
      <w:r w:rsidR="00A2042E" w:rsidRPr="00A2042E">
        <w:rPr>
          <w:rFonts w:ascii="Arial" w:hAnsi="Arial" w:cs="Arial"/>
          <w:b/>
          <w:sz w:val="24"/>
          <w:szCs w:val="24"/>
          <w:lang w:val="mn-MN"/>
        </w:rPr>
        <w:t>“ӨВӨРМӨЦ СУРГУУЛЬ”</w:t>
      </w:r>
      <w:r w:rsidR="00A2042E">
        <w:rPr>
          <w:rFonts w:ascii="Arial" w:hAnsi="Arial" w:cs="Arial"/>
          <w:sz w:val="24"/>
          <w:szCs w:val="24"/>
          <w:lang w:val="mn-MN"/>
        </w:rPr>
        <w:t xml:space="preserve"> </w:t>
      </w:r>
      <w:r>
        <w:rPr>
          <w:rFonts w:ascii="Arial" w:hAnsi="Arial" w:cs="Arial"/>
          <w:sz w:val="24"/>
          <w:szCs w:val="24"/>
          <w:lang w:val="mn-MN"/>
        </w:rPr>
        <w:t>хэмээх баримтат киног бүтээж, дэлхийн хэмжээнд Монгол улсаа сурталчлан ажиллалаа.</w:t>
      </w:r>
    </w:p>
    <w:p w:rsidR="007146BB" w:rsidRPr="00AB702E" w:rsidRDefault="007146BB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3421469</wp:posOffset>
            </wp:positionH>
            <wp:positionV relativeFrom="margin">
              <wp:posOffset>6773767</wp:posOffset>
            </wp:positionV>
            <wp:extent cx="2883638" cy="2158409"/>
            <wp:effectExtent l="19050" t="0" r="0" b="0"/>
            <wp:wrapSquare wrapText="bothSides"/>
            <wp:docPr id="4" name="Picture 4" descr="C:\Users\Nanjid\Desktop\20150914_165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njid\Desktop\20150914_165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638" cy="2158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  <w:lang w:val="mn-MN"/>
        </w:rPr>
        <w:t>Бидний хамгийн том амжилт бол сүүлийн 6 жилд сумын СӨН-ны бүх хүүхдийг СӨБ-ын үйлчилгээнд 1</w:t>
      </w:r>
      <w:r w:rsidR="007D1920">
        <w:rPr>
          <w:rFonts w:ascii="Arial" w:hAnsi="Arial" w:cs="Arial"/>
          <w:sz w:val="24"/>
          <w:szCs w:val="24"/>
          <w:lang w:val="mn-MN"/>
        </w:rPr>
        <w:t xml:space="preserve">00% хамруулж, бүх баг дээрээ </w:t>
      </w:r>
      <w:r w:rsidR="00D26EA8">
        <w:rPr>
          <w:rFonts w:ascii="Arial" w:hAnsi="Arial" w:cs="Arial"/>
          <w:sz w:val="24"/>
          <w:szCs w:val="24"/>
          <w:lang w:val="mn-MN"/>
        </w:rPr>
        <w:t>“Байшин цэцэрлэг”-ийг барьж</w:t>
      </w:r>
      <w:r w:rsidR="007D1920">
        <w:rPr>
          <w:rFonts w:ascii="Arial" w:hAnsi="Arial" w:cs="Arial"/>
          <w:sz w:val="24"/>
          <w:szCs w:val="24"/>
          <w:lang w:val="mn-MN"/>
        </w:rPr>
        <w:t xml:space="preserve">, багш ажилчид, эцэг эх, олон нийтийн дэмжлэгтэйгээр хамгийн </w:t>
      </w:r>
      <w:r w:rsidR="007D1920" w:rsidRPr="007D1920">
        <w:rPr>
          <w:rFonts w:ascii="Arial" w:hAnsi="Arial" w:cs="Arial"/>
          <w:b/>
          <w:sz w:val="24"/>
          <w:szCs w:val="24"/>
          <w:lang w:val="mn-MN"/>
        </w:rPr>
        <w:t>“АЗ ЖАРГАЛТАЙ</w:t>
      </w:r>
      <w:r w:rsidR="007D1920">
        <w:rPr>
          <w:rFonts w:ascii="Arial" w:hAnsi="Arial" w:cs="Arial"/>
          <w:sz w:val="24"/>
          <w:szCs w:val="24"/>
          <w:lang w:val="mn-MN"/>
        </w:rPr>
        <w:t xml:space="preserve"> </w:t>
      </w:r>
      <w:r w:rsidR="007D1920" w:rsidRPr="007D1920">
        <w:rPr>
          <w:rFonts w:ascii="Arial" w:hAnsi="Arial" w:cs="Arial"/>
          <w:b/>
          <w:sz w:val="24"/>
          <w:szCs w:val="24"/>
          <w:lang w:val="mn-MN"/>
        </w:rPr>
        <w:t>ЦЭЦЭРЛЭГ”</w:t>
      </w:r>
      <w:r w:rsidR="00D26EA8">
        <w:rPr>
          <w:rFonts w:ascii="Arial" w:hAnsi="Arial" w:cs="Arial"/>
          <w:b/>
          <w:sz w:val="24"/>
          <w:szCs w:val="24"/>
          <w:lang w:val="mn-MN"/>
        </w:rPr>
        <w:t>-ийг</w:t>
      </w:r>
      <w:r w:rsidR="00D26EA8">
        <w:rPr>
          <w:rFonts w:ascii="Arial" w:hAnsi="Arial" w:cs="Arial"/>
          <w:sz w:val="24"/>
          <w:szCs w:val="24"/>
          <w:lang w:val="mn-MN"/>
        </w:rPr>
        <w:t xml:space="preserve">  бий болгож</w:t>
      </w:r>
      <w:r w:rsidR="007D1920">
        <w:rPr>
          <w:rFonts w:ascii="Arial" w:hAnsi="Arial" w:cs="Arial"/>
          <w:sz w:val="24"/>
          <w:szCs w:val="24"/>
          <w:lang w:val="mn-MN"/>
        </w:rPr>
        <w:t xml:space="preserve"> чадсан явдал юм.</w:t>
      </w:r>
    </w:p>
    <w:p w:rsidR="004B0477" w:rsidRDefault="004B0477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03449" w:rsidRPr="0077561C" w:rsidRDefault="007D1920" w:rsidP="0077561C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ЭРХЛЭГЧ                     О.НАНЖИД</w:t>
      </w:r>
    </w:p>
    <w:p w:rsidR="00E36502" w:rsidRPr="00E36502" w:rsidRDefault="00E36502" w:rsidP="00E36502">
      <w:pPr>
        <w:jc w:val="center"/>
        <w:rPr>
          <w:rFonts w:ascii="Arial" w:hAnsi="Arial" w:cs="Arial"/>
          <w:lang w:val="mn-MN"/>
        </w:rPr>
      </w:pPr>
    </w:p>
    <w:sectPr w:rsidR="00E36502" w:rsidRPr="00E36502" w:rsidSect="007146BB">
      <w:pgSz w:w="12240" w:h="15840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6502"/>
    <w:rsid w:val="000E4208"/>
    <w:rsid w:val="004B0477"/>
    <w:rsid w:val="007146BB"/>
    <w:rsid w:val="0077561C"/>
    <w:rsid w:val="007D1920"/>
    <w:rsid w:val="00903449"/>
    <w:rsid w:val="00A2042E"/>
    <w:rsid w:val="00AB702E"/>
    <w:rsid w:val="00D26EA8"/>
    <w:rsid w:val="00E36502"/>
    <w:rsid w:val="00FB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2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Nanjid</dc:creator>
  <cp:lastModifiedBy>Nanjid</cp:lastModifiedBy>
  <cp:revision>10</cp:revision>
  <dcterms:created xsi:type="dcterms:W3CDTF">2015-09-14T22:27:00Z</dcterms:created>
  <dcterms:modified xsi:type="dcterms:W3CDTF">2015-09-15T16:08:00Z</dcterms:modified>
</cp:coreProperties>
</file>