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14" w:rsidRPr="00835F7E" w:rsidRDefault="009D4214" w:rsidP="00285E32">
      <w:pPr>
        <w:spacing w:before="240" w:after="0" w:line="240" w:lineRule="auto"/>
        <w:jc w:val="center"/>
        <w:rPr>
          <w:rFonts w:ascii="Arial" w:hAnsi="Arial" w:cs="Arial"/>
          <w:b/>
          <w:sz w:val="18"/>
          <w:szCs w:val="18"/>
          <w:lang w:val="mn-MN"/>
        </w:rPr>
      </w:pPr>
      <w:r w:rsidRPr="00835F7E">
        <w:rPr>
          <w:rFonts w:ascii="Arial" w:hAnsi="Arial" w:cs="Arial"/>
          <w:b/>
          <w:sz w:val="18"/>
          <w:szCs w:val="18"/>
          <w:lang w:val="mn-MN"/>
        </w:rPr>
        <w:t>Сумын эдийн засаг, нийгмийг 2015 онд хөгжүүлэх зорилт</w:t>
      </w:r>
    </w:p>
    <w:p w:rsidR="009D4214" w:rsidRDefault="009D4214" w:rsidP="00285E32">
      <w:pPr>
        <w:spacing w:after="0" w:line="240" w:lineRule="auto"/>
        <w:jc w:val="center"/>
        <w:rPr>
          <w:rFonts w:ascii="Arial" w:hAnsi="Arial" w:cs="Arial"/>
          <w:sz w:val="18"/>
          <w:szCs w:val="18"/>
        </w:rPr>
      </w:pPr>
      <w:r w:rsidRPr="00835F7E">
        <w:rPr>
          <w:rFonts w:ascii="Arial" w:hAnsi="Arial" w:cs="Arial"/>
          <w:sz w:val="18"/>
          <w:szCs w:val="18"/>
          <w:lang w:val="mn-MN"/>
        </w:rPr>
        <w:t>2015 оныг сумандаа “Хийдэг-Бүтээдэг сум” болгох зорилт дэвшүүлж байна.</w:t>
      </w:r>
    </w:p>
    <w:p w:rsidR="00835F7E" w:rsidRPr="00835F7E" w:rsidRDefault="00835F7E" w:rsidP="00285E32">
      <w:pPr>
        <w:spacing w:after="0" w:line="240" w:lineRule="auto"/>
        <w:jc w:val="center"/>
        <w:rPr>
          <w:rFonts w:ascii="Arial" w:hAnsi="Arial" w:cs="Arial"/>
          <w:sz w:val="18"/>
          <w:szCs w:val="18"/>
        </w:rPr>
      </w:pPr>
    </w:p>
    <w:p w:rsidR="009D4214" w:rsidRDefault="009D4214" w:rsidP="00285E32">
      <w:pPr>
        <w:spacing w:after="0" w:line="240" w:lineRule="auto"/>
        <w:ind w:firstLine="720"/>
        <w:jc w:val="center"/>
        <w:rPr>
          <w:rFonts w:ascii="Arial" w:hAnsi="Arial" w:cs="Arial"/>
          <w:b/>
          <w:sz w:val="18"/>
          <w:szCs w:val="18"/>
        </w:rPr>
      </w:pPr>
      <w:r w:rsidRPr="00835F7E">
        <w:rPr>
          <w:rFonts w:ascii="Arial" w:hAnsi="Arial" w:cs="Arial"/>
          <w:b/>
          <w:sz w:val="18"/>
          <w:szCs w:val="18"/>
          <w:lang w:val="mn-MN"/>
        </w:rPr>
        <w:t>Нэг: АЖИЛТАЙ, АМЬЖИРГААТАЙ ХОВДЧУУД</w:t>
      </w:r>
    </w:p>
    <w:p w:rsidR="00835F7E" w:rsidRPr="00835F7E" w:rsidRDefault="00835F7E" w:rsidP="00285E32">
      <w:pPr>
        <w:spacing w:after="0" w:line="240" w:lineRule="auto"/>
        <w:ind w:firstLine="720"/>
        <w:jc w:val="center"/>
        <w:rPr>
          <w:rFonts w:ascii="Arial" w:hAnsi="Arial" w:cs="Arial"/>
          <w:b/>
          <w:sz w:val="18"/>
          <w:szCs w:val="18"/>
        </w:rPr>
      </w:pPr>
    </w:p>
    <w:p w:rsidR="009D4214" w:rsidRPr="00835F7E" w:rsidRDefault="009D4214" w:rsidP="00285E32">
      <w:pPr>
        <w:spacing w:after="0" w:line="240" w:lineRule="auto"/>
        <w:jc w:val="both"/>
        <w:rPr>
          <w:rFonts w:ascii="Arial" w:hAnsi="Arial" w:cs="Arial"/>
          <w:b/>
          <w:sz w:val="18"/>
          <w:szCs w:val="18"/>
          <w:lang w:val="mn-MN"/>
        </w:rPr>
      </w:pPr>
      <w:r w:rsidRPr="00835F7E">
        <w:rPr>
          <w:rFonts w:ascii="Arial" w:hAnsi="Arial" w:cs="Arial"/>
          <w:sz w:val="18"/>
          <w:szCs w:val="18"/>
          <w:lang w:val="mn-MN"/>
        </w:rPr>
        <w:t>Энэ чиглэлийн гол бодлого нь</w:t>
      </w:r>
      <w:r w:rsidRPr="00835F7E">
        <w:rPr>
          <w:rFonts w:ascii="Arial" w:hAnsi="Arial" w:cs="Arial"/>
          <w:b/>
          <w:sz w:val="18"/>
          <w:szCs w:val="18"/>
          <w:lang w:val="mn-MN"/>
        </w:rPr>
        <w:t xml:space="preserve"> Төрийн үйлчилгээний байгууллагуудын материаллаг бааз, хүний хөгжлийг ханган, ажилгүйдэл ядуурлыг бууруулан иргэд, төрийн албан хаагчдын ажиллаж амьдрах таатай орчин бүрдүүлэхэд гол зорилт оршино</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Аймгийн хэмжээнд хэрэгжих “ИХ НАЯД-УВС 2020” хөтөлбөрийн хэрэгжилтийг суманд</w:t>
      </w:r>
      <w:r w:rsidRPr="00835F7E">
        <w:rPr>
          <w:rFonts w:ascii="Arial" w:hAnsi="Arial" w:cs="Arial"/>
          <w:sz w:val="18"/>
          <w:szCs w:val="18"/>
        </w:rPr>
        <w:t xml:space="preserve"> </w:t>
      </w:r>
      <w:r w:rsidRPr="00835F7E">
        <w:rPr>
          <w:rFonts w:ascii="Arial" w:hAnsi="Arial" w:cs="Arial"/>
          <w:sz w:val="18"/>
          <w:szCs w:val="18"/>
          <w:lang w:val="mn-MN"/>
        </w:rPr>
        <w:t>хэрэгжүүлэхэд анхаарна.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Төсвийн байгууллагуудыг нэгдсэн халаалтын системд холбоно.</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Гэр хорооллын хашааг тодорхой хэмжээгээр эмх цэгцэнд оруулж өнгө үзэмжийг сайжруулна.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Ахлах сургууль болон Соёлыг</w:t>
      </w:r>
      <w:r w:rsidRPr="00835F7E">
        <w:rPr>
          <w:rFonts w:ascii="Arial" w:hAnsi="Arial" w:cs="Arial"/>
          <w:sz w:val="18"/>
          <w:szCs w:val="18"/>
        </w:rPr>
        <w:t xml:space="preserve"> </w:t>
      </w:r>
      <w:r w:rsidRPr="00835F7E">
        <w:rPr>
          <w:rFonts w:ascii="Arial" w:hAnsi="Arial" w:cs="Arial"/>
          <w:sz w:val="18"/>
          <w:szCs w:val="18"/>
          <w:lang w:val="mn-MN"/>
        </w:rPr>
        <w:t>төвийг Пурган машинтай болгоно.</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Сумын хөгжлийн хөтөлбөр хийлгэнэ.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Байгууллагуудын бохир соруулах асуудлыг шийдвэрлүүлнэ.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Малжуулах хөтөлбөрт иргэдийг хамруулж өрхийн орлогыг нэмэгдүүлж ажиллана.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Ачит багийн контор засварлана.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Гэр хороололд гудамжны гэрэлтүүлэг нэмэгдүүлнэ.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Шивэрийн голд гүүр барих ажлын зураг төсөв хийлгэж ажлыг эхлүүлнэ.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Сургуулийн сан техникийн засвар хийлгэнэ.</w:t>
      </w:r>
    </w:p>
    <w:p w:rsidR="009D4214" w:rsidRPr="00835F7E" w:rsidRDefault="00E709DE"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Халиун</w:t>
      </w:r>
      <w:r w:rsidR="009D4214" w:rsidRPr="00835F7E">
        <w:rPr>
          <w:rFonts w:ascii="Arial" w:hAnsi="Arial" w:cs="Arial"/>
          <w:sz w:val="18"/>
          <w:szCs w:val="18"/>
          <w:lang w:val="mn-MN"/>
        </w:rPr>
        <w:t>булаг багт үүрэн холбооны дахин дамжуулах станц суурилуулах ажлыг судалж шийдвэрлүүлнэ.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Олон нуурын зам засуулна.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Мэргэжлийн чиг баримжаа олгох сургалтанд иргэдийг хамруулж жижиг зээлийн төслөөр дэмжих замаар ажилгүйдлийг бууруулна.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Орон нутгийн түүхий эдээр жижиг дунд үйлдвэрлэл явуулдаг болон бусад жижиг дунд үйлдвэрлэл, малчдын бүлэг, нөхөрлөл, хоршооны үйлчилгээ, эрхлэж болох бүхий л санаачлагыг дэмжин тусалж, бизнест ээлтэй орчин бүрдүүлэхэд анхаарч ажиллана.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Зах зээлд өрсөлдөх чадвартай сумын брэнд бүтээгдэхүүн бий болгох зорилгоор үзэсгэлэн худалдаа зохион байгуулна.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Газар тариалан эрхэлж буй иргэдийг дэмжих, төсөл хөтөлбөрт хамруулж ажиллана.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Ахмадын холбоог дэмжиж ахмадруу чиглэсэн үйл ажиллагааг ахмадын холбоотой хамтран зохион байгуулна.</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Ахмадын байрны дотоод тохижилт хийлгэнэ.</w:t>
      </w:r>
    </w:p>
    <w:p w:rsidR="009D4214" w:rsidRPr="00835F7E" w:rsidRDefault="009D4214" w:rsidP="00285E32">
      <w:pPr>
        <w:pStyle w:val="ListParagraph"/>
        <w:numPr>
          <w:ilvl w:val="0"/>
          <w:numId w:val="2"/>
        </w:numPr>
        <w:jc w:val="both"/>
        <w:rPr>
          <w:rFonts w:ascii="Arial" w:hAnsi="Arial" w:cs="Arial"/>
          <w:sz w:val="18"/>
          <w:szCs w:val="18"/>
          <w:lang w:val="mn-MN"/>
        </w:rPr>
      </w:pPr>
      <w:r w:rsidRPr="00835F7E">
        <w:rPr>
          <w:rFonts w:ascii="Arial" w:hAnsi="Arial" w:cs="Arial"/>
          <w:sz w:val="18"/>
          <w:szCs w:val="18"/>
          <w:lang w:val="mn-MN"/>
        </w:rPr>
        <w:t>Нийгмийн даатгалын үйлчилгээний чанар, хүртээмжийг сайжруулж малчид хувиараа хөдөлмөр эрхлэгчдийн нийгмийн даатгалд хамрагдах хүрээг нэмэгдүүлж нийгмийн даатгалаас хүртэх ашгийг иргэдэд таниулах ажлыг зохион байгуулна.</w:t>
      </w:r>
    </w:p>
    <w:p w:rsidR="009D4214" w:rsidRDefault="00994C7A" w:rsidP="00285E32">
      <w:pPr>
        <w:spacing w:after="0" w:line="240" w:lineRule="auto"/>
        <w:ind w:firstLine="360"/>
        <w:jc w:val="both"/>
        <w:rPr>
          <w:rFonts w:ascii="Arial" w:hAnsi="Arial" w:cs="Arial"/>
          <w:b/>
          <w:sz w:val="18"/>
          <w:szCs w:val="18"/>
        </w:rPr>
      </w:pPr>
      <w:r w:rsidRPr="00835F7E">
        <w:rPr>
          <w:rFonts w:ascii="Arial" w:hAnsi="Arial" w:cs="Arial"/>
          <w:b/>
          <w:sz w:val="18"/>
          <w:szCs w:val="18"/>
        </w:rPr>
        <w:t xml:space="preserve">                             </w:t>
      </w:r>
      <w:r w:rsidR="009D4214" w:rsidRPr="00835F7E">
        <w:rPr>
          <w:rFonts w:ascii="Arial" w:hAnsi="Arial" w:cs="Arial"/>
          <w:b/>
          <w:sz w:val="18"/>
          <w:szCs w:val="18"/>
          <w:lang w:val="mn-MN"/>
        </w:rPr>
        <w:t>Хоёр: ЭРҮҮЛ ЧИЙРЭГ ЭРЧ ХҮЧТЭЙ, ЭКО ОРЧИНТОЙ ХОВДЧУУД</w:t>
      </w:r>
    </w:p>
    <w:p w:rsidR="00835F7E" w:rsidRPr="00835F7E" w:rsidRDefault="00835F7E" w:rsidP="00285E32">
      <w:pPr>
        <w:spacing w:after="0" w:line="240" w:lineRule="auto"/>
        <w:ind w:firstLine="360"/>
        <w:jc w:val="both"/>
        <w:rPr>
          <w:rFonts w:ascii="Arial" w:hAnsi="Arial" w:cs="Arial"/>
          <w:b/>
          <w:sz w:val="18"/>
          <w:szCs w:val="18"/>
        </w:rPr>
      </w:pPr>
    </w:p>
    <w:p w:rsidR="009D4214" w:rsidRPr="00835F7E" w:rsidRDefault="009D4214" w:rsidP="00285E32">
      <w:pPr>
        <w:spacing w:after="0" w:line="240" w:lineRule="auto"/>
        <w:jc w:val="both"/>
        <w:rPr>
          <w:rFonts w:ascii="Arial" w:hAnsi="Arial" w:cs="Arial"/>
          <w:b/>
          <w:sz w:val="18"/>
          <w:szCs w:val="18"/>
          <w:lang w:val="mn-MN"/>
        </w:rPr>
      </w:pPr>
      <w:r w:rsidRPr="00835F7E">
        <w:rPr>
          <w:rFonts w:ascii="Arial" w:hAnsi="Arial" w:cs="Arial"/>
          <w:sz w:val="18"/>
          <w:szCs w:val="18"/>
          <w:lang w:val="mn-MN"/>
        </w:rPr>
        <w:t>Энэ чиглэлийн гол бодлого нь</w:t>
      </w:r>
      <w:r w:rsidRPr="00835F7E">
        <w:rPr>
          <w:rFonts w:ascii="Arial" w:hAnsi="Arial" w:cs="Arial"/>
          <w:b/>
          <w:sz w:val="18"/>
          <w:szCs w:val="18"/>
          <w:lang w:val="mn-MN"/>
        </w:rPr>
        <w:t xml:space="preserve"> Байгалийн нөөц баялгийг нутгийн иргэдийн оролцоотойгоор зохистой ашиглах, хамгаалах, нөхөн сэргээх, эрүүл эрч хүчтэй амьдрах орчинг сайжруулахад гол зорилт оршино.</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Хүн эмнэлэгийн автомашин шинэчлэнэ.</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Хүн эмнэлгийн 60 жилийн ой тохиож байгаатай холбогдуулан үйлчилгээний хүртээмж чанарыг сайжруулж бүтээн байгуулалт хөрөнгө оруулалтын ажлыг нэмэгдүүлж хатуу эдлэл, техник хэрэгсэл нэмэгдүүлнэ.</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Хүн амын дунд эрүүл мэндийн урьдчилан сэргийлэх үзлэгийг явуулах, загвар эмнэлэг болоход дэмжиж ажиллана.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Аймгийн хүүхдийн спортын “Бага олимп”-д сумын хүүхдүүдийг оролцох, амжилт гаргах нөхцлийг бүрдүүлж дэмжиж ажиллана.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Аймгийн засаг даргын нэрэмжит өсвөрийн бөхийн 3 төрлийн аварга шалгаруулах тэмцээнд хүүхдүүдийг оролцох боломжийг бүрдүүлж дэмжиж ажиллана.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Сумын халуун усыг хэвийн үйл ажиллагаа явуулахад дэмжлэг үзүүлнэ.</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МУ-ын начин Ж.Гэлэгийн нэрэмжит үндэсний бөхийн барилдааныг зохион явуулна.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Хүүхдийн тоглоомын талбайд болон байгууллагуудын цэцэрлэгжүүлэлт ногоон байгууламж тодорхой хэмжээгээр нэмэгдүүлнэ.</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”Цэвэр орчин” аяныг зохион явуулах, хог хаягдлын менежментийг бий болгоно.</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Ачит багийн хөтлийн хогийг цэвэрлүүлэх арга хэмжээ авах.</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Ашигт малтмалын хайгуулын үйл ажиллагаа явуулж буй ААН байгууллага, иргэдийн хөндсөн тодорхой хэмжээний газар нөхөн сэргээлгэх арга хэмжээ авах, зөв зохистой ашиглуулна.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Ой мод, чацарганы ашиглалтыг журмаар зохицуулж, мэргэжлийн байгууллагаар талбайн тусгаарлалт хийлгэнэ.</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Ус түүний эх булгийн нөөц хомсдох, ширгэж хатах, бохирдохоос сэргийлэх сумын төвийн худгуудыг тоолууржуулна.</w:t>
      </w:r>
    </w:p>
    <w:p w:rsidR="009D4214" w:rsidRPr="00835F7E" w:rsidRDefault="009D4214" w:rsidP="00285E32">
      <w:pPr>
        <w:pStyle w:val="ListParagraph"/>
        <w:numPr>
          <w:ilvl w:val="0"/>
          <w:numId w:val="1"/>
        </w:numPr>
        <w:jc w:val="both"/>
        <w:rPr>
          <w:rFonts w:ascii="Arial" w:hAnsi="Arial" w:cs="Arial"/>
          <w:sz w:val="18"/>
          <w:szCs w:val="18"/>
          <w:lang w:val="mn-MN"/>
        </w:rPr>
      </w:pPr>
      <w:r w:rsidRPr="00835F7E">
        <w:rPr>
          <w:rFonts w:ascii="Arial" w:hAnsi="Arial" w:cs="Arial"/>
          <w:sz w:val="18"/>
          <w:szCs w:val="18"/>
          <w:lang w:val="mn-MN"/>
        </w:rPr>
        <w:t>Бэлчээрийн усан хангамжийг сайжруулж, булаг шандийн эхийг хамгаалах, худаг гаргах, гар худаг сэргээнэ.</w:t>
      </w:r>
    </w:p>
    <w:p w:rsidR="009D4214" w:rsidRPr="00835F7E" w:rsidRDefault="009D4214" w:rsidP="00285E32">
      <w:pPr>
        <w:spacing w:after="0" w:line="240" w:lineRule="auto"/>
        <w:ind w:firstLine="360"/>
        <w:jc w:val="both"/>
        <w:rPr>
          <w:rFonts w:ascii="Arial" w:hAnsi="Arial" w:cs="Arial"/>
          <w:b/>
          <w:sz w:val="18"/>
          <w:szCs w:val="18"/>
          <w:lang w:val="mn-MN"/>
        </w:rPr>
      </w:pPr>
      <w:r w:rsidRPr="00835F7E">
        <w:rPr>
          <w:rFonts w:ascii="Arial" w:hAnsi="Arial" w:cs="Arial"/>
          <w:b/>
          <w:sz w:val="18"/>
          <w:szCs w:val="18"/>
          <w:lang w:val="mn-MN"/>
        </w:rPr>
        <w:t>Гурав: ЭРДЭМ БОЛОВСРОЛТОЙ ОЮУНЛАГ БҮТЭЭЛЧ ХОВДЧУУД</w:t>
      </w:r>
    </w:p>
    <w:p w:rsidR="009D4214" w:rsidRPr="00835F7E" w:rsidRDefault="009D4214" w:rsidP="00285E32">
      <w:pPr>
        <w:spacing w:after="0" w:line="240" w:lineRule="auto"/>
        <w:jc w:val="both"/>
        <w:rPr>
          <w:rFonts w:ascii="Arial" w:hAnsi="Arial" w:cs="Arial"/>
          <w:sz w:val="18"/>
          <w:szCs w:val="18"/>
          <w:lang w:val="mn-MN"/>
        </w:rPr>
      </w:pPr>
      <w:r w:rsidRPr="00835F7E">
        <w:rPr>
          <w:rFonts w:ascii="Arial" w:hAnsi="Arial" w:cs="Arial"/>
          <w:sz w:val="18"/>
          <w:szCs w:val="18"/>
          <w:lang w:val="mn-MN"/>
        </w:rPr>
        <w:lastRenderedPageBreak/>
        <w:t xml:space="preserve">Энэ чиглэлийн гол бодлого нь </w:t>
      </w:r>
      <w:r w:rsidRPr="00835F7E">
        <w:rPr>
          <w:rFonts w:ascii="Arial" w:hAnsi="Arial" w:cs="Arial"/>
          <w:b/>
          <w:sz w:val="18"/>
          <w:szCs w:val="18"/>
          <w:lang w:val="mn-MN"/>
        </w:rPr>
        <w:t>Сумын иргэдийн боловсрол дээшлүүлэх, хүүхэд залуучууд, ард иргэд оюунлаг бүтээлч байхад боловсролын үйлчилгээг сайн хүргэхэд гол зорилт оршино</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“Ном” хөтөлбөрийг хэрэгжүүлэхэд дэмжиж ажиллана.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“Авьяас” хөтөлбөрийг хэрэгжүүлэхэд дэмжиж ажиллана.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Сумын төв, гэр хороололд утасгүй интернетийн орчин бий болгож нийт иргэдийн интернетийн хэрэглээг нэмэгдүүлнэ.</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Сурагчдын хөдөлмөр амралтын зуслан ажиллуулна.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Сургуулийн эрэгтэй технологийн кабинет засварлана.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Засаг даргын нэрэмжит математикийн олимпиад зохион явуулна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Ахмад багш Ү.Дээмээгийн нэрэмжит өсвөрийн шатарчдын тэмцээнийг зохион явуулах</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Сургуулийн сургалтын чанарт ахиц гаргуулах, 11-р сурагчдын дунд урьдчилсан МЕТТ шалгалтуудыг авч ЭЕШ-нд бэлтгэл хангуулах</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Албан бус боловсролоор боловсрол нөхөн олгох ажлыг эрчимжүүлэх</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Сургуулийн өмнөх насны хүүхдүүдийг СӨБ-д бүрэн хамруулах, Ачит багт хавар, Шивэр, Халиун булаг багт намар гэр цэцэрлэг ажиллуулна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Оны шилдэг тэргүүнүүдийг шалгаруулж шагнаж урамшуулна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Нийгмийн эмзэг бүлэг хөгжлийн бэрхшээлтэй иргэдэд амьдрах ухааны сургалтанд хамруулах ахмад настанд чиглэсэн халамж үйлчилгээг сайжруулах</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“Ховд хүүхэд” хөтөлбөр хэрэгжүүлэн, хүүхдийн “Бид эх орны ирээдүй” чуулга сумын хэмжээнд зохион байгуулах</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Сургуулийн сурч боловсрох орчинг сайжруулах зорилгоор техник хэрэгслээр хангах, шинэ санаа санаачлага, хөтөлбөрийг дэмжиж “Цахим сургууль” болгоно.</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Боловсрол соёлын байгууллагын ажилтнуудын чадавхийг сайжруулах мэргэжил дээшлүүлэх сургалтанд үе шаттайгаар хамруулна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Соёлын төвийн гадна гэрэлтүүлэг сайжруулна.</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 xml:space="preserve">2014-2015 оны хичээлийн жилд нэгдүгээр ангид элсэн орсон сурагчдаас 1, бага ангиас дунд ангид дэвшин орж байгаа сурагчдаас 1 сурагчийг нийт 2 сурагчийг хичээлийн хэрэгсэлээр хангана. </w:t>
      </w:r>
    </w:p>
    <w:p w:rsidR="009D4214" w:rsidRPr="00835F7E" w:rsidRDefault="009D4214" w:rsidP="00285E32">
      <w:pPr>
        <w:pStyle w:val="ListParagraph"/>
        <w:numPr>
          <w:ilvl w:val="0"/>
          <w:numId w:val="6"/>
        </w:numPr>
        <w:jc w:val="both"/>
        <w:rPr>
          <w:rFonts w:ascii="Arial" w:hAnsi="Arial" w:cs="Arial"/>
          <w:sz w:val="18"/>
          <w:szCs w:val="18"/>
          <w:lang w:val="mn-MN"/>
        </w:rPr>
      </w:pPr>
      <w:r w:rsidRPr="00835F7E">
        <w:rPr>
          <w:rFonts w:ascii="Arial" w:hAnsi="Arial" w:cs="Arial"/>
          <w:sz w:val="18"/>
          <w:szCs w:val="18"/>
          <w:lang w:val="mn-MN"/>
        </w:rPr>
        <w:t>Залуучуудын чуулга уулзалт зохион байгуулна.</w:t>
      </w:r>
    </w:p>
    <w:p w:rsidR="009D4214" w:rsidRDefault="00835F7E" w:rsidP="00285E32">
      <w:pPr>
        <w:spacing w:after="0" w:line="240" w:lineRule="auto"/>
        <w:ind w:firstLine="360"/>
        <w:jc w:val="both"/>
        <w:rPr>
          <w:rFonts w:ascii="Arial" w:hAnsi="Arial" w:cs="Arial"/>
          <w:b/>
          <w:sz w:val="18"/>
          <w:szCs w:val="18"/>
        </w:rPr>
      </w:pPr>
      <w:r>
        <w:rPr>
          <w:rFonts w:ascii="Arial" w:hAnsi="Arial" w:cs="Arial"/>
          <w:b/>
          <w:sz w:val="18"/>
          <w:szCs w:val="18"/>
        </w:rPr>
        <w:t xml:space="preserve">                              </w:t>
      </w:r>
      <w:r w:rsidR="003F72D7" w:rsidRPr="00835F7E">
        <w:rPr>
          <w:rFonts w:ascii="Arial" w:hAnsi="Arial" w:cs="Arial"/>
          <w:b/>
          <w:sz w:val="18"/>
          <w:szCs w:val="18"/>
          <w:lang w:val="mn-MN"/>
        </w:rPr>
        <w:t xml:space="preserve"> </w:t>
      </w:r>
      <w:r w:rsidR="009D4214" w:rsidRPr="00835F7E">
        <w:rPr>
          <w:rFonts w:ascii="Arial" w:hAnsi="Arial" w:cs="Arial"/>
          <w:b/>
          <w:sz w:val="18"/>
          <w:szCs w:val="18"/>
          <w:lang w:val="mn-MN"/>
        </w:rPr>
        <w:t>Дөрөв: ЭРХ ЧӨЛӨӨТЭЙ, НЭЭЛТТЭЙ ХОВДЧУУД</w:t>
      </w:r>
    </w:p>
    <w:p w:rsidR="00835F7E" w:rsidRPr="00835F7E" w:rsidRDefault="00861AB6" w:rsidP="00285E32">
      <w:pPr>
        <w:spacing w:after="0" w:line="240" w:lineRule="auto"/>
        <w:ind w:firstLine="360"/>
        <w:jc w:val="both"/>
        <w:rPr>
          <w:rFonts w:ascii="Arial" w:hAnsi="Arial" w:cs="Arial"/>
          <w:b/>
          <w:sz w:val="18"/>
          <w:szCs w:val="18"/>
        </w:rPr>
      </w:pPr>
      <w:r>
        <w:rPr>
          <w:rFonts w:ascii="Arial" w:hAnsi="Arial" w:cs="Arial"/>
          <w:b/>
          <w:sz w:val="18"/>
          <w:szCs w:val="18"/>
        </w:rPr>
        <w:t xml:space="preserve"> </w:t>
      </w:r>
    </w:p>
    <w:p w:rsidR="009D4214" w:rsidRPr="00835F7E" w:rsidRDefault="009D4214" w:rsidP="00285E32">
      <w:pPr>
        <w:spacing w:after="0" w:line="240" w:lineRule="auto"/>
        <w:jc w:val="both"/>
        <w:rPr>
          <w:rFonts w:ascii="Arial" w:hAnsi="Arial" w:cs="Arial"/>
          <w:sz w:val="18"/>
          <w:szCs w:val="18"/>
          <w:lang w:val="mn-MN"/>
        </w:rPr>
      </w:pPr>
      <w:r w:rsidRPr="00835F7E">
        <w:rPr>
          <w:rFonts w:ascii="Arial" w:hAnsi="Arial" w:cs="Arial"/>
          <w:sz w:val="18"/>
          <w:szCs w:val="18"/>
          <w:lang w:val="mn-MN"/>
        </w:rPr>
        <w:t xml:space="preserve">Энэ чиглэлийн гол бодлого нь </w:t>
      </w:r>
      <w:r w:rsidRPr="00835F7E">
        <w:rPr>
          <w:rFonts w:ascii="Arial" w:hAnsi="Arial" w:cs="Arial"/>
          <w:b/>
          <w:sz w:val="18"/>
          <w:szCs w:val="18"/>
          <w:lang w:val="mn-MN"/>
        </w:rPr>
        <w:t>Төрийн үйлчилгээг иргэдэд ил тод нээлттэй, хөнгөн шуурхай хүргэх, амьдралын аюулгүй орчинг бий болгоход гол зорилт оршино.</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Төрийн үйлчилгээг иргэдэд ил тод нээлттэй хүргэж “Шилэн халаас” хөтөлбөр, “Шилэн данс”-ны тухай хуулийг хэрэгжүүлж төсвийн хэмнэлтийн горимоор ажиллана.</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Байгууллага бүр нээлттэй хаалганы өдөр зохион байгуулж баг бүрт нэг цэгийн үйлчилгээг зуны улиралд үзүүлнэ.</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Хэв журмын зөрчлийг багасгах, архидан согтуурахтай тэмцэх тухай хуулийг хэрэгжүүлж аймгийн засаг даргын захирамжаар батлагдсан тусгай зөвшөөрөл олгох журам мөрдөн сахилга, хариуцлага, дэг журмыг бэхжүүлэх талаар хуулийн байгууллагтай хамтарч ажиллана</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 xml:space="preserve">Амьдралын аюулгүй орчинг бий болгохтой холбоотой хөтөлбөрүүдийг хэрэгжүүлэх, малын хулгайн гэмт хэрэг гарахаас урьдчилан сэргийлэх, тэмцэх талаар хууль хяналтын байгууллагуудтай хамтарч ард иргэдэд хууль эрх зүйн зөвлөгөө өгөх ажлыг зохион байгуулах </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 xml:space="preserve">Согтууруулах ундаа хэрэглэдэггүй, архидалтын эсрэг үйл ажиллагаа явуулдаг иргэд, төрийн бус байгууллагыг дэмжинэ. </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 xml:space="preserve">Сумын дайчилгааны болон гамшгаас хамгаалах төлөвлөгөөг мөрдөж ажиллана </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Баг байгууллагуудын ажлын тайланг ИТХ-ын тэргүүлэгчид болон засаг даргын зөвлөлийн хурлаар үнэлэлт, дүгнэлт өгөх ба багуудын хуралд тайлагнуулах</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Идэвхтэй үйл ажиллагаа явуулж буй хувийн хэвшил, төрийн бус байгууллагуудын үйл ажиллагааг бодлогоор дэмжиж ажиллах</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Мал эмнэлэг, үржлийн үйлчилгээг малчдад чанартай, хүртээмжтэйгээр хүргэх ажлыг сайжруулна.</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Өмнөговь суманд болох мал сүрэгт үржлийн хээлтэгч, хээл</w:t>
      </w:r>
      <w:r w:rsidR="00861AB6">
        <w:rPr>
          <w:rFonts w:ascii="Arial" w:hAnsi="Arial" w:cs="Arial"/>
          <w:sz w:val="18"/>
          <w:szCs w:val="18"/>
        </w:rPr>
        <w:t xml:space="preserve">  </w:t>
      </w:r>
      <w:r w:rsidRPr="00835F7E">
        <w:rPr>
          <w:rFonts w:ascii="Arial" w:hAnsi="Arial" w:cs="Arial"/>
          <w:sz w:val="18"/>
          <w:szCs w:val="18"/>
          <w:lang w:val="mn-MN"/>
        </w:rPr>
        <w:t xml:space="preserve">түүлэгч бойжуулах, зах зээлд борлуулах үзэсгэлэн худалдаанд малчдыг оролцуулж малын үүлдэр угсааг сайжруулахад анхаарч ажиллана. </w:t>
      </w:r>
    </w:p>
    <w:p w:rsidR="009D4214" w:rsidRPr="00835F7E" w:rsidRDefault="009D4214" w:rsidP="00285E32">
      <w:pPr>
        <w:pStyle w:val="ListParagraph"/>
        <w:numPr>
          <w:ilvl w:val="0"/>
          <w:numId w:val="8"/>
        </w:numPr>
        <w:jc w:val="both"/>
        <w:rPr>
          <w:rFonts w:ascii="Arial" w:hAnsi="Arial" w:cs="Arial"/>
          <w:sz w:val="18"/>
          <w:szCs w:val="18"/>
          <w:lang w:val="mn-MN"/>
        </w:rPr>
      </w:pPr>
      <w:r w:rsidRPr="00835F7E">
        <w:rPr>
          <w:rFonts w:ascii="Arial" w:hAnsi="Arial" w:cs="Arial"/>
          <w:sz w:val="18"/>
          <w:szCs w:val="18"/>
          <w:lang w:val="mn-MN"/>
        </w:rPr>
        <w:t>“Ахмадаа сонсъё” нэг өдөрийг үргэлжлүүлэн зохион явуулна.</w:t>
      </w:r>
    </w:p>
    <w:p w:rsidR="009D4214" w:rsidRPr="00835F7E" w:rsidRDefault="009D4214" w:rsidP="00285E32">
      <w:pPr>
        <w:spacing w:after="0" w:line="240" w:lineRule="auto"/>
        <w:ind w:firstLine="360"/>
        <w:jc w:val="both"/>
        <w:rPr>
          <w:rFonts w:ascii="Arial" w:hAnsi="Arial" w:cs="Arial"/>
          <w:b/>
          <w:sz w:val="18"/>
          <w:szCs w:val="18"/>
          <w:lang w:val="mn-MN"/>
        </w:rPr>
      </w:pPr>
    </w:p>
    <w:p w:rsidR="009D4214" w:rsidRDefault="009D4214" w:rsidP="00285E32">
      <w:pPr>
        <w:spacing w:after="0" w:line="240" w:lineRule="auto"/>
        <w:ind w:firstLine="360"/>
        <w:jc w:val="both"/>
        <w:rPr>
          <w:rFonts w:ascii="Arial" w:hAnsi="Arial" w:cs="Arial"/>
          <w:b/>
          <w:sz w:val="18"/>
          <w:szCs w:val="18"/>
        </w:rPr>
      </w:pPr>
      <w:r w:rsidRPr="00835F7E">
        <w:rPr>
          <w:rFonts w:ascii="Arial" w:hAnsi="Arial" w:cs="Arial"/>
          <w:b/>
          <w:sz w:val="18"/>
          <w:szCs w:val="18"/>
          <w:lang w:val="mn-MN"/>
        </w:rPr>
        <w:t>Тав: АВИЛГАГҮЙ, АЛАГЧЛАЛГҮЙ, ШУДАРГА ХОВДЧУУД</w:t>
      </w:r>
    </w:p>
    <w:p w:rsidR="00835F7E" w:rsidRPr="00835F7E" w:rsidRDefault="00835F7E" w:rsidP="00285E32">
      <w:pPr>
        <w:spacing w:after="0" w:line="240" w:lineRule="auto"/>
        <w:ind w:firstLine="360"/>
        <w:jc w:val="both"/>
        <w:rPr>
          <w:rFonts w:ascii="Arial" w:hAnsi="Arial" w:cs="Arial"/>
          <w:b/>
          <w:sz w:val="18"/>
          <w:szCs w:val="18"/>
        </w:rPr>
      </w:pPr>
    </w:p>
    <w:p w:rsidR="009D4214" w:rsidRPr="00835F7E" w:rsidRDefault="009D4214" w:rsidP="00285E32">
      <w:pPr>
        <w:spacing w:after="0" w:line="240" w:lineRule="auto"/>
        <w:jc w:val="both"/>
        <w:rPr>
          <w:rFonts w:ascii="Arial" w:hAnsi="Arial" w:cs="Arial"/>
          <w:b/>
          <w:sz w:val="18"/>
          <w:szCs w:val="18"/>
          <w:lang w:val="mn-MN"/>
        </w:rPr>
      </w:pPr>
      <w:r w:rsidRPr="00835F7E">
        <w:rPr>
          <w:rFonts w:ascii="Arial" w:hAnsi="Arial" w:cs="Arial"/>
          <w:sz w:val="18"/>
          <w:szCs w:val="18"/>
          <w:lang w:val="mn-MN"/>
        </w:rPr>
        <w:t xml:space="preserve">Энэ чиглэлийн гол бодлого нь </w:t>
      </w:r>
      <w:r w:rsidRPr="00835F7E">
        <w:rPr>
          <w:rFonts w:ascii="Arial" w:hAnsi="Arial" w:cs="Arial"/>
          <w:b/>
          <w:sz w:val="18"/>
          <w:szCs w:val="18"/>
          <w:lang w:val="mn-MN"/>
        </w:rPr>
        <w:t>Төрийн байгууллагын үйл ажиллагаанд ард иргэдийг алагчлалгүй, шударга байхад гол зорилт оршино.</w:t>
      </w:r>
    </w:p>
    <w:p w:rsidR="009D4214" w:rsidRPr="00835F7E" w:rsidRDefault="009D4214" w:rsidP="00285E32">
      <w:pPr>
        <w:pStyle w:val="ListParagraph"/>
        <w:numPr>
          <w:ilvl w:val="0"/>
          <w:numId w:val="7"/>
        </w:numPr>
        <w:jc w:val="both"/>
        <w:rPr>
          <w:rFonts w:ascii="Arial" w:hAnsi="Arial" w:cs="Arial"/>
          <w:sz w:val="18"/>
          <w:szCs w:val="18"/>
          <w:lang w:val="mn-MN"/>
        </w:rPr>
      </w:pPr>
      <w:r w:rsidRPr="00835F7E">
        <w:rPr>
          <w:rFonts w:ascii="Arial" w:hAnsi="Arial" w:cs="Arial"/>
          <w:sz w:val="18"/>
          <w:szCs w:val="18"/>
          <w:lang w:val="mn-MN"/>
        </w:rPr>
        <w:t>Аливаа тендер төсөл болон төрийн хөрөнгөөр бараа, ажил үйлчилгээ худалдан авах үйл ажиллагааг хуулийн дагуу шударга явуулна.</w:t>
      </w:r>
    </w:p>
    <w:p w:rsidR="009D4214" w:rsidRPr="00835F7E" w:rsidRDefault="009D4214" w:rsidP="00285E32">
      <w:pPr>
        <w:pStyle w:val="ListParagraph"/>
        <w:numPr>
          <w:ilvl w:val="0"/>
          <w:numId w:val="7"/>
        </w:numPr>
        <w:jc w:val="both"/>
        <w:rPr>
          <w:rFonts w:ascii="Arial" w:hAnsi="Arial" w:cs="Arial"/>
          <w:sz w:val="18"/>
          <w:szCs w:val="18"/>
          <w:lang w:val="mn-MN"/>
        </w:rPr>
      </w:pPr>
      <w:r w:rsidRPr="00835F7E">
        <w:rPr>
          <w:rFonts w:ascii="Arial" w:hAnsi="Arial" w:cs="Arial"/>
          <w:sz w:val="18"/>
          <w:szCs w:val="18"/>
          <w:lang w:val="mn-MN"/>
        </w:rPr>
        <w:t>Төрийн жинхэн албан хаагчийн сул орон тоог нөхөхдөө олон нийтэд зарлаж  төрийн албаны зөвлөлөөс санал болгосон иргэнийг авна. Төрийн үйлчилгээний албан ажилд орж байгаа ажилтанг хөдөлмөрийн хэлтэст бүртгэлтэй иргэдээс шударгаар шалгалт авч шалгаруулж авна.</w:t>
      </w:r>
    </w:p>
    <w:p w:rsidR="009D4214" w:rsidRPr="00835F7E" w:rsidRDefault="009D4214" w:rsidP="00285E32">
      <w:pPr>
        <w:pStyle w:val="ListParagraph"/>
        <w:numPr>
          <w:ilvl w:val="0"/>
          <w:numId w:val="7"/>
        </w:numPr>
        <w:jc w:val="both"/>
        <w:rPr>
          <w:rFonts w:ascii="Arial" w:hAnsi="Arial" w:cs="Arial"/>
          <w:sz w:val="18"/>
          <w:szCs w:val="18"/>
          <w:lang w:val="mn-MN"/>
        </w:rPr>
      </w:pPr>
      <w:r w:rsidRPr="00835F7E">
        <w:rPr>
          <w:rFonts w:ascii="Arial" w:hAnsi="Arial" w:cs="Arial"/>
          <w:sz w:val="18"/>
          <w:szCs w:val="18"/>
          <w:lang w:val="mn-MN"/>
        </w:rPr>
        <w:t xml:space="preserve">Ашиг сонирхолын зөрчилгүй байлгах. </w:t>
      </w:r>
    </w:p>
    <w:p w:rsidR="009D4214" w:rsidRPr="00835F7E" w:rsidRDefault="009D4214" w:rsidP="00285E32">
      <w:pPr>
        <w:spacing w:after="0" w:line="240" w:lineRule="auto"/>
        <w:ind w:firstLine="360"/>
        <w:jc w:val="both"/>
        <w:rPr>
          <w:rFonts w:ascii="Arial" w:hAnsi="Arial" w:cs="Arial"/>
          <w:sz w:val="18"/>
          <w:szCs w:val="18"/>
          <w:lang w:val="mn-MN"/>
        </w:rPr>
      </w:pPr>
    </w:p>
    <w:sectPr w:rsidR="009D4214" w:rsidRPr="00835F7E" w:rsidSect="009D2844">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0 Arial">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872"/>
    <w:multiLevelType w:val="hybridMultilevel"/>
    <w:tmpl w:val="4102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62CA5"/>
    <w:multiLevelType w:val="hybridMultilevel"/>
    <w:tmpl w:val="D002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B698B"/>
    <w:multiLevelType w:val="hybridMultilevel"/>
    <w:tmpl w:val="B168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B73E4"/>
    <w:multiLevelType w:val="hybridMultilevel"/>
    <w:tmpl w:val="00F05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A351C"/>
    <w:multiLevelType w:val="hybridMultilevel"/>
    <w:tmpl w:val="336A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D3294"/>
    <w:multiLevelType w:val="hybridMultilevel"/>
    <w:tmpl w:val="9D22C2F2"/>
    <w:lvl w:ilvl="0" w:tplc="54D0096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B0405"/>
    <w:multiLevelType w:val="hybridMultilevel"/>
    <w:tmpl w:val="1A98B4AC"/>
    <w:lvl w:ilvl="0" w:tplc="E08020A6">
      <w:start w:val="1"/>
      <w:numFmt w:val="decimal"/>
      <w:lvlText w:val="%1."/>
      <w:lvlJc w:val="left"/>
      <w:pPr>
        <w:ind w:left="720" w:hanging="360"/>
      </w:pPr>
      <w:rPr>
        <w:rFonts w:ascii="0 Arial" w:eastAsiaTheme="minorHAnsi" w:hAnsi="0 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7E7968"/>
    <w:multiLevelType w:val="hybridMultilevel"/>
    <w:tmpl w:val="7C46E73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96AF7"/>
    <w:rsid w:val="00000ADB"/>
    <w:rsid w:val="00004B8C"/>
    <w:rsid w:val="00016506"/>
    <w:rsid w:val="000208E3"/>
    <w:rsid w:val="00020965"/>
    <w:rsid w:val="0002791C"/>
    <w:rsid w:val="0003038E"/>
    <w:rsid w:val="00033902"/>
    <w:rsid w:val="00035A80"/>
    <w:rsid w:val="000368A6"/>
    <w:rsid w:val="000442A2"/>
    <w:rsid w:val="00044CEA"/>
    <w:rsid w:val="00050464"/>
    <w:rsid w:val="00052BC9"/>
    <w:rsid w:val="00052F0B"/>
    <w:rsid w:val="00053B34"/>
    <w:rsid w:val="00054038"/>
    <w:rsid w:val="00064AC3"/>
    <w:rsid w:val="000668F0"/>
    <w:rsid w:val="0007142C"/>
    <w:rsid w:val="000768CA"/>
    <w:rsid w:val="0008444C"/>
    <w:rsid w:val="00093ADB"/>
    <w:rsid w:val="00094611"/>
    <w:rsid w:val="00095D1B"/>
    <w:rsid w:val="000965D0"/>
    <w:rsid w:val="000B27A4"/>
    <w:rsid w:val="000B7BC4"/>
    <w:rsid w:val="000C1030"/>
    <w:rsid w:val="000C5595"/>
    <w:rsid w:val="000C7C61"/>
    <w:rsid w:val="000E0378"/>
    <w:rsid w:val="000F14F7"/>
    <w:rsid w:val="000F206E"/>
    <w:rsid w:val="00104066"/>
    <w:rsid w:val="00106672"/>
    <w:rsid w:val="00116240"/>
    <w:rsid w:val="0012378A"/>
    <w:rsid w:val="00125F5C"/>
    <w:rsid w:val="00127A3F"/>
    <w:rsid w:val="001309EE"/>
    <w:rsid w:val="00132EB1"/>
    <w:rsid w:val="00142884"/>
    <w:rsid w:val="001430E9"/>
    <w:rsid w:val="00144111"/>
    <w:rsid w:val="001601EE"/>
    <w:rsid w:val="00161038"/>
    <w:rsid w:val="0017268B"/>
    <w:rsid w:val="0017290A"/>
    <w:rsid w:val="0017441E"/>
    <w:rsid w:val="00177D97"/>
    <w:rsid w:val="00187C9A"/>
    <w:rsid w:val="00191B5A"/>
    <w:rsid w:val="001973E7"/>
    <w:rsid w:val="001A52B2"/>
    <w:rsid w:val="001C03A2"/>
    <w:rsid w:val="001C26AF"/>
    <w:rsid w:val="001C60C1"/>
    <w:rsid w:val="001D0E74"/>
    <w:rsid w:val="001D1354"/>
    <w:rsid w:val="001D42C5"/>
    <w:rsid w:val="001E0FAB"/>
    <w:rsid w:val="001E4298"/>
    <w:rsid w:val="001E76D1"/>
    <w:rsid w:val="001F6E55"/>
    <w:rsid w:val="00207FD3"/>
    <w:rsid w:val="00214DDA"/>
    <w:rsid w:val="00215173"/>
    <w:rsid w:val="002233F5"/>
    <w:rsid w:val="002353CD"/>
    <w:rsid w:val="00246276"/>
    <w:rsid w:val="002551D5"/>
    <w:rsid w:val="002631CB"/>
    <w:rsid w:val="00271DDB"/>
    <w:rsid w:val="002744BA"/>
    <w:rsid w:val="00280A1D"/>
    <w:rsid w:val="00284688"/>
    <w:rsid w:val="00285E32"/>
    <w:rsid w:val="00286F7C"/>
    <w:rsid w:val="002878D4"/>
    <w:rsid w:val="00287BFA"/>
    <w:rsid w:val="00291AF6"/>
    <w:rsid w:val="002957AF"/>
    <w:rsid w:val="00296064"/>
    <w:rsid w:val="00296AF7"/>
    <w:rsid w:val="002A0C7C"/>
    <w:rsid w:val="002A25F9"/>
    <w:rsid w:val="002A68B7"/>
    <w:rsid w:val="002A78DB"/>
    <w:rsid w:val="002B701F"/>
    <w:rsid w:val="002C0CA9"/>
    <w:rsid w:val="002C35AF"/>
    <w:rsid w:val="002C51B8"/>
    <w:rsid w:val="002D0E00"/>
    <w:rsid w:val="002E02B7"/>
    <w:rsid w:val="002E0B3B"/>
    <w:rsid w:val="002F0DD6"/>
    <w:rsid w:val="002F5ED6"/>
    <w:rsid w:val="00302F17"/>
    <w:rsid w:val="00306636"/>
    <w:rsid w:val="00306C2F"/>
    <w:rsid w:val="00322EF7"/>
    <w:rsid w:val="00324797"/>
    <w:rsid w:val="00327075"/>
    <w:rsid w:val="00334839"/>
    <w:rsid w:val="00344D9E"/>
    <w:rsid w:val="00346859"/>
    <w:rsid w:val="00351A84"/>
    <w:rsid w:val="00355EF0"/>
    <w:rsid w:val="003627EC"/>
    <w:rsid w:val="00373A19"/>
    <w:rsid w:val="00376411"/>
    <w:rsid w:val="00381CF2"/>
    <w:rsid w:val="003A39A3"/>
    <w:rsid w:val="003B01D4"/>
    <w:rsid w:val="003B7C2E"/>
    <w:rsid w:val="003C78E1"/>
    <w:rsid w:val="003D1B3B"/>
    <w:rsid w:val="003F0256"/>
    <w:rsid w:val="003F72D7"/>
    <w:rsid w:val="0040062B"/>
    <w:rsid w:val="00411BB9"/>
    <w:rsid w:val="00411C5B"/>
    <w:rsid w:val="00413CA9"/>
    <w:rsid w:val="00420534"/>
    <w:rsid w:val="00425CCD"/>
    <w:rsid w:val="00426D57"/>
    <w:rsid w:val="00427ECE"/>
    <w:rsid w:val="00444EBA"/>
    <w:rsid w:val="00446B32"/>
    <w:rsid w:val="004521CB"/>
    <w:rsid w:val="00460F76"/>
    <w:rsid w:val="0046377F"/>
    <w:rsid w:val="00463D7A"/>
    <w:rsid w:val="00465E01"/>
    <w:rsid w:val="004678DA"/>
    <w:rsid w:val="00470DCE"/>
    <w:rsid w:val="004B4E5F"/>
    <w:rsid w:val="004B5AA8"/>
    <w:rsid w:val="004C201F"/>
    <w:rsid w:val="004C3BB8"/>
    <w:rsid w:val="004C7B11"/>
    <w:rsid w:val="004D2439"/>
    <w:rsid w:val="004E152C"/>
    <w:rsid w:val="004E2BDE"/>
    <w:rsid w:val="004F2A0D"/>
    <w:rsid w:val="004F679D"/>
    <w:rsid w:val="00507D50"/>
    <w:rsid w:val="00512F7A"/>
    <w:rsid w:val="0051313D"/>
    <w:rsid w:val="00516DA1"/>
    <w:rsid w:val="00524372"/>
    <w:rsid w:val="00525AB1"/>
    <w:rsid w:val="00532D6E"/>
    <w:rsid w:val="0053318C"/>
    <w:rsid w:val="00535849"/>
    <w:rsid w:val="00536298"/>
    <w:rsid w:val="00540605"/>
    <w:rsid w:val="00541D9B"/>
    <w:rsid w:val="00544CBC"/>
    <w:rsid w:val="00545136"/>
    <w:rsid w:val="00563667"/>
    <w:rsid w:val="0057378A"/>
    <w:rsid w:val="005751C4"/>
    <w:rsid w:val="00577A50"/>
    <w:rsid w:val="005A68F7"/>
    <w:rsid w:val="005A6EF5"/>
    <w:rsid w:val="005B4611"/>
    <w:rsid w:val="005B4A25"/>
    <w:rsid w:val="005C6093"/>
    <w:rsid w:val="005C6AC2"/>
    <w:rsid w:val="005D0462"/>
    <w:rsid w:val="005D4744"/>
    <w:rsid w:val="005D47EA"/>
    <w:rsid w:val="005D4DC9"/>
    <w:rsid w:val="005D7030"/>
    <w:rsid w:val="005E4ABA"/>
    <w:rsid w:val="005F2449"/>
    <w:rsid w:val="005F7998"/>
    <w:rsid w:val="0062556E"/>
    <w:rsid w:val="0063378B"/>
    <w:rsid w:val="006348B8"/>
    <w:rsid w:val="00655144"/>
    <w:rsid w:val="00656F3B"/>
    <w:rsid w:val="00657987"/>
    <w:rsid w:val="006677D6"/>
    <w:rsid w:val="0068400E"/>
    <w:rsid w:val="0068712F"/>
    <w:rsid w:val="006963BE"/>
    <w:rsid w:val="006A6031"/>
    <w:rsid w:val="006B18CA"/>
    <w:rsid w:val="006B74A1"/>
    <w:rsid w:val="006B7832"/>
    <w:rsid w:val="006C4064"/>
    <w:rsid w:val="006C5C25"/>
    <w:rsid w:val="006D32D3"/>
    <w:rsid w:val="006E0EFC"/>
    <w:rsid w:val="006E35B5"/>
    <w:rsid w:val="006F12F5"/>
    <w:rsid w:val="0071117B"/>
    <w:rsid w:val="00713E2E"/>
    <w:rsid w:val="00715C65"/>
    <w:rsid w:val="007222BD"/>
    <w:rsid w:val="00722AD5"/>
    <w:rsid w:val="0072518C"/>
    <w:rsid w:val="00725FBD"/>
    <w:rsid w:val="00740DEA"/>
    <w:rsid w:val="00745859"/>
    <w:rsid w:val="00746C70"/>
    <w:rsid w:val="00752F88"/>
    <w:rsid w:val="007538A6"/>
    <w:rsid w:val="00755E29"/>
    <w:rsid w:val="00756F01"/>
    <w:rsid w:val="007778A3"/>
    <w:rsid w:val="007846DF"/>
    <w:rsid w:val="00795517"/>
    <w:rsid w:val="007A457C"/>
    <w:rsid w:val="007A5725"/>
    <w:rsid w:val="007A5AED"/>
    <w:rsid w:val="007A7356"/>
    <w:rsid w:val="007B2741"/>
    <w:rsid w:val="007B3C08"/>
    <w:rsid w:val="007D0E24"/>
    <w:rsid w:val="007D3C70"/>
    <w:rsid w:val="007D67ED"/>
    <w:rsid w:val="007E22A9"/>
    <w:rsid w:val="007E2DD3"/>
    <w:rsid w:val="007E7949"/>
    <w:rsid w:val="007F0597"/>
    <w:rsid w:val="007F0BF7"/>
    <w:rsid w:val="00800A18"/>
    <w:rsid w:val="00803FB1"/>
    <w:rsid w:val="00805A0F"/>
    <w:rsid w:val="00811F61"/>
    <w:rsid w:val="00812E05"/>
    <w:rsid w:val="00831F70"/>
    <w:rsid w:val="008344F5"/>
    <w:rsid w:val="00835A0C"/>
    <w:rsid w:val="00835F7E"/>
    <w:rsid w:val="00850D4E"/>
    <w:rsid w:val="00861AB6"/>
    <w:rsid w:val="00863C44"/>
    <w:rsid w:val="008728C8"/>
    <w:rsid w:val="00875A70"/>
    <w:rsid w:val="00876EE8"/>
    <w:rsid w:val="008A4CD1"/>
    <w:rsid w:val="008B0993"/>
    <w:rsid w:val="008B35B9"/>
    <w:rsid w:val="008D4B97"/>
    <w:rsid w:val="008D51C4"/>
    <w:rsid w:val="008E0596"/>
    <w:rsid w:val="00901203"/>
    <w:rsid w:val="00901B5B"/>
    <w:rsid w:val="00901E52"/>
    <w:rsid w:val="00913631"/>
    <w:rsid w:val="0092248D"/>
    <w:rsid w:val="009346EF"/>
    <w:rsid w:val="00936FA9"/>
    <w:rsid w:val="00942D07"/>
    <w:rsid w:val="00943409"/>
    <w:rsid w:val="00944009"/>
    <w:rsid w:val="00944433"/>
    <w:rsid w:val="009468FC"/>
    <w:rsid w:val="00947738"/>
    <w:rsid w:val="0095262A"/>
    <w:rsid w:val="00954132"/>
    <w:rsid w:val="00954F77"/>
    <w:rsid w:val="009561BB"/>
    <w:rsid w:val="00965767"/>
    <w:rsid w:val="00971C01"/>
    <w:rsid w:val="00971D16"/>
    <w:rsid w:val="00976692"/>
    <w:rsid w:val="00982D15"/>
    <w:rsid w:val="009877F5"/>
    <w:rsid w:val="00993E4F"/>
    <w:rsid w:val="00994C7A"/>
    <w:rsid w:val="009B4086"/>
    <w:rsid w:val="009C42A7"/>
    <w:rsid w:val="009D2844"/>
    <w:rsid w:val="009D4214"/>
    <w:rsid w:val="009D5C10"/>
    <w:rsid w:val="009D5C9E"/>
    <w:rsid w:val="009E0F43"/>
    <w:rsid w:val="009E1956"/>
    <w:rsid w:val="009F3CDF"/>
    <w:rsid w:val="009F706C"/>
    <w:rsid w:val="009F7B2A"/>
    <w:rsid w:val="00A02B28"/>
    <w:rsid w:val="00A05AC4"/>
    <w:rsid w:val="00A24CD4"/>
    <w:rsid w:val="00A46E6B"/>
    <w:rsid w:val="00A57309"/>
    <w:rsid w:val="00A61DD9"/>
    <w:rsid w:val="00A65A40"/>
    <w:rsid w:val="00A71FED"/>
    <w:rsid w:val="00A726EC"/>
    <w:rsid w:val="00A75DF6"/>
    <w:rsid w:val="00A92830"/>
    <w:rsid w:val="00A953A7"/>
    <w:rsid w:val="00A962D7"/>
    <w:rsid w:val="00AA3DE5"/>
    <w:rsid w:val="00AA5E50"/>
    <w:rsid w:val="00AB0625"/>
    <w:rsid w:val="00AB3257"/>
    <w:rsid w:val="00AB57C5"/>
    <w:rsid w:val="00AB77EA"/>
    <w:rsid w:val="00AC2F90"/>
    <w:rsid w:val="00AD1023"/>
    <w:rsid w:val="00AD3C84"/>
    <w:rsid w:val="00AD7BF5"/>
    <w:rsid w:val="00AE2CA9"/>
    <w:rsid w:val="00AE4AB6"/>
    <w:rsid w:val="00AF2C99"/>
    <w:rsid w:val="00AF3063"/>
    <w:rsid w:val="00AF5356"/>
    <w:rsid w:val="00B005FC"/>
    <w:rsid w:val="00B00BF0"/>
    <w:rsid w:val="00B066D9"/>
    <w:rsid w:val="00B06B55"/>
    <w:rsid w:val="00B124CA"/>
    <w:rsid w:val="00B1392D"/>
    <w:rsid w:val="00B14E96"/>
    <w:rsid w:val="00B256B8"/>
    <w:rsid w:val="00B27A7D"/>
    <w:rsid w:val="00B3401F"/>
    <w:rsid w:val="00B5198A"/>
    <w:rsid w:val="00B52A55"/>
    <w:rsid w:val="00B536DA"/>
    <w:rsid w:val="00B562F7"/>
    <w:rsid w:val="00B605C9"/>
    <w:rsid w:val="00B66BC5"/>
    <w:rsid w:val="00B81282"/>
    <w:rsid w:val="00B95BAC"/>
    <w:rsid w:val="00B96A9D"/>
    <w:rsid w:val="00B97A56"/>
    <w:rsid w:val="00BA5D96"/>
    <w:rsid w:val="00BB1A1C"/>
    <w:rsid w:val="00BB4EC5"/>
    <w:rsid w:val="00BB66E2"/>
    <w:rsid w:val="00BC75E2"/>
    <w:rsid w:val="00BD78F2"/>
    <w:rsid w:val="00BE789A"/>
    <w:rsid w:val="00BF52B1"/>
    <w:rsid w:val="00C00BE0"/>
    <w:rsid w:val="00C04E16"/>
    <w:rsid w:val="00C06CBC"/>
    <w:rsid w:val="00C10965"/>
    <w:rsid w:val="00C20510"/>
    <w:rsid w:val="00C242B9"/>
    <w:rsid w:val="00C2458C"/>
    <w:rsid w:val="00C25418"/>
    <w:rsid w:val="00C2761B"/>
    <w:rsid w:val="00C3747A"/>
    <w:rsid w:val="00C3792C"/>
    <w:rsid w:val="00C405EF"/>
    <w:rsid w:val="00C464AC"/>
    <w:rsid w:val="00C5135B"/>
    <w:rsid w:val="00C66E50"/>
    <w:rsid w:val="00C80D94"/>
    <w:rsid w:val="00C97892"/>
    <w:rsid w:val="00CA29EE"/>
    <w:rsid w:val="00CA4841"/>
    <w:rsid w:val="00CB076F"/>
    <w:rsid w:val="00CB1B79"/>
    <w:rsid w:val="00CD23AB"/>
    <w:rsid w:val="00CD31F2"/>
    <w:rsid w:val="00CD331C"/>
    <w:rsid w:val="00CD44C9"/>
    <w:rsid w:val="00CD490A"/>
    <w:rsid w:val="00CD4CA3"/>
    <w:rsid w:val="00CD5592"/>
    <w:rsid w:val="00CE33BA"/>
    <w:rsid w:val="00CF1AEB"/>
    <w:rsid w:val="00CF6C3E"/>
    <w:rsid w:val="00CF7C07"/>
    <w:rsid w:val="00D03EAB"/>
    <w:rsid w:val="00D11B75"/>
    <w:rsid w:val="00D1279F"/>
    <w:rsid w:val="00D1779F"/>
    <w:rsid w:val="00D21D78"/>
    <w:rsid w:val="00D23CFE"/>
    <w:rsid w:val="00D258E1"/>
    <w:rsid w:val="00D26DDA"/>
    <w:rsid w:val="00D27660"/>
    <w:rsid w:val="00D36476"/>
    <w:rsid w:val="00D37C03"/>
    <w:rsid w:val="00D432A9"/>
    <w:rsid w:val="00D44ACC"/>
    <w:rsid w:val="00D54E91"/>
    <w:rsid w:val="00D5690C"/>
    <w:rsid w:val="00D61F78"/>
    <w:rsid w:val="00D67C77"/>
    <w:rsid w:val="00D8429B"/>
    <w:rsid w:val="00D94398"/>
    <w:rsid w:val="00DB1071"/>
    <w:rsid w:val="00DB3444"/>
    <w:rsid w:val="00DB3A03"/>
    <w:rsid w:val="00DB57F3"/>
    <w:rsid w:val="00DB7025"/>
    <w:rsid w:val="00DC2ECE"/>
    <w:rsid w:val="00DD07AC"/>
    <w:rsid w:val="00DD34AD"/>
    <w:rsid w:val="00DD3B3A"/>
    <w:rsid w:val="00DD3C0C"/>
    <w:rsid w:val="00DD55C4"/>
    <w:rsid w:val="00DE19C4"/>
    <w:rsid w:val="00DE3D08"/>
    <w:rsid w:val="00DE6271"/>
    <w:rsid w:val="00DF6E2D"/>
    <w:rsid w:val="00E00629"/>
    <w:rsid w:val="00E07970"/>
    <w:rsid w:val="00E1003E"/>
    <w:rsid w:val="00E1259B"/>
    <w:rsid w:val="00E13AAB"/>
    <w:rsid w:val="00E15BC9"/>
    <w:rsid w:val="00E1775D"/>
    <w:rsid w:val="00E215B1"/>
    <w:rsid w:val="00E3057D"/>
    <w:rsid w:val="00E316DC"/>
    <w:rsid w:val="00E37125"/>
    <w:rsid w:val="00E37796"/>
    <w:rsid w:val="00E44765"/>
    <w:rsid w:val="00E44A3A"/>
    <w:rsid w:val="00E45352"/>
    <w:rsid w:val="00E4627F"/>
    <w:rsid w:val="00E54D26"/>
    <w:rsid w:val="00E6070A"/>
    <w:rsid w:val="00E60988"/>
    <w:rsid w:val="00E6267B"/>
    <w:rsid w:val="00E706BB"/>
    <w:rsid w:val="00E709DE"/>
    <w:rsid w:val="00E711F3"/>
    <w:rsid w:val="00E76C52"/>
    <w:rsid w:val="00E81182"/>
    <w:rsid w:val="00E82C1D"/>
    <w:rsid w:val="00E87616"/>
    <w:rsid w:val="00EA25EE"/>
    <w:rsid w:val="00EA6260"/>
    <w:rsid w:val="00EA6EA8"/>
    <w:rsid w:val="00EB7D90"/>
    <w:rsid w:val="00EC21FE"/>
    <w:rsid w:val="00EC5997"/>
    <w:rsid w:val="00ED5430"/>
    <w:rsid w:val="00ED5F7A"/>
    <w:rsid w:val="00EE033D"/>
    <w:rsid w:val="00EE1AA1"/>
    <w:rsid w:val="00EF075E"/>
    <w:rsid w:val="00F11252"/>
    <w:rsid w:val="00F1255C"/>
    <w:rsid w:val="00F14000"/>
    <w:rsid w:val="00F44478"/>
    <w:rsid w:val="00F51909"/>
    <w:rsid w:val="00F54187"/>
    <w:rsid w:val="00F6097B"/>
    <w:rsid w:val="00F615CC"/>
    <w:rsid w:val="00F62D0B"/>
    <w:rsid w:val="00F7244B"/>
    <w:rsid w:val="00F831A0"/>
    <w:rsid w:val="00F8489A"/>
    <w:rsid w:val="00F87C13"/>
    <w:rsid w:val="00F92EE5"/>
    <w:rsid w:val="00F9562C"/>
    <w:rsid w:val="00F961C2"/>
    <w:rsid w:val="00F96F9B"/>
    <w:rsid w:val="00FA3C4F"/>
    <w:rsid w:val="00FC11C4"/>
    <w:rsid w:val="00FE5A3A"/>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7B"/>
    <w:pPr>
      <w:spacing w:after="0" w:line="240" w:lineRule="auto"/>
      <w:ind w:left="720"/>
      <w:contextualSpacing/>
    </w:pPr>
    <w:rPr>
      <w:rFonts w:ascii="Arial Mon" w:eastAsia="Times New Roman" w:hAnsi="Arial Mo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1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6874-E8C5-455F-9BB7-3F968A12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473</cp:revision>
  <cp:lastPrinted>2014-12-25T23:46:00Z</cp:lastPrinted>
  <dcterms:created xsi:type="dcterms:W3CDTF">2012-12-17T01:52:00Z</dcterms:created>
  <dcterms:modified xsi:type="dcterms:W3CDTF">2014-12-25T23:46:00Z</dcterms:modified>
</cp:coreProperties>
</file>