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D4080" w:rsidRPr="00415E97" w:rsidRDefault="00F37B7C" w:rsidP="00341C5D">
      <w:pPr>
        <w:rPr>
          <w:sz w:val="22"/>
          <w:szCs w:val="22"/>
          <w:lang w:val="en-US"/>
        </w:rPr>
      </w:pPr>
      <w:r>
        <w:rPr>
          <w:noProof/>
          <w:lang w:val="en-US" w:eastAsia="en-US"/>
        </w:rPr>
        <w:drawing>
          <wp:anchor distT="0" distB="0" distL="114300" distR="114300" simplePos="0" relativeHeight="251662848" behindDoc="0" locked="0" layoutInCell="1" allowOverlap="1">
            <wp:simplePos x="0" y="0"/>
            <wp:positionH relativeFrom="column">
              <wp:posOffset>-6350</wp:posOffset>
            </wp:positionH>
            <wp:positionV relativeFrom="paragraph">
              <wp:posOffset>-635</wp:posOffset>
            </wp:positionV>
            <wp:extent cx="1456690" cy="474980"/>
            <wp:effectExtent l="0" t="0" r="0" b="1270"/>
            <wp:wrapSquare wrapText="bothSides"/>
            <wp:docPr id="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9860" t="24084" r="17120" b="43542"/>
                    <a:stretch>
                      <a:fillRect/>
                    </a:stretch>
                  </pic:blipFill>
                  <pic:spPr bwMode="auto">
                    <a:xfrm>
                      <a:off x="0" y="0"/>
                      <a:ext cx="145669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B847B1">
        <w:rPr>
          <w:sz w:val="22"/>
          <w:szCs w:val="22"/>
          <w:lang w:val="en-US"/>
        </w:rPr>
        <w:t xml:space="preserve">  </w:t>
      </w:r>
    </w:p>
    <w:p w:rsidR="00683D18" w:rsidRPr="00E54810" w:rsidRDefault="00B847B1" w:rsidP="00B847B1">
      <w:pPr>
        <w:ind w:firstLine="0"/>
        <w:jc w:val="center"/>
      </w:pPr>
      <w:r w:rsidRPr="00E54810">
        <w:rPr>
          <w:lang w:val="en-US"/>
        </w:rPr>
        <w:t xml:space="preserve"> </w:t>
      </w:r>
      <w:r w:rsidR="00A94354" w:rsidRPr="00E54810">
        <w:t xml:space="preserve">ҮНДЭСНИЙ АУДИТЫН ГАЗРЫН ХАРЬЯА </w:t>
      </w:r>
      <w:r w:rsidR="002B6ECB" w:rsidRPr="00E54810">
        <w:rPr>
          <w:lang w:val="en-US"/>
        </w:rPr>
        <w:t xml:space="preserve">ТӨВ </w:t>
      </w:r>
      <w:r w:rsidR="00DD31F2" w:rsidRPr="00E54810">
        <w:t>АЙМГИЙН</w:t>
      </w:r>
      <w:r w:rsidR="00457B0B" w:rsidRPr="00E54810">
        <w:t xml:space="preserve"> АУДИТЫН ГАЗАР</w:t>
      </w:r>
    </w:p>
    <w:tbl>
      <w:tblPr>
        <w:tblW w:w="9450" w:type="dxa"/>
        <w:tblInd w:w="288" w:type="dxa"/>
        <w:tblLayout w:type="fixed"/>
        <w:tblLook w:val="0000" w:firstRow="0" w:lastRow="0" w:firstColumn="0" w:lastColumn="0" w:noHBand="0" w:noVBand="0"/>
      </w:tblPr>
      <w:tblGrid>
        <w:gridCol w:w="1326"/>
        <w:gridCol w:w="8124"/>
      </w:tblGrid>
      <w:tr w:rsidR="00683D18" w:rsidRPr="00E54810" w:rsidTr="00B847B1">
        <w:trPr>
          <w:trHeight w:val="95"/>
        </w:trPr>
        <w:tc>
          <w:tcPr>
            <w:tcW w:w="1326" w:type="dxa"/>
            <w:tcBorders>
              <w:bottom w:val="single" w:sz="4" w:space="0" w:color="auto"/>
            </w:tcBorders>
          </w:tcPr>
          <w:p w:rsidR="00683D18" w:rsidRPr="00E54810" w:rsidRDefault="00683D18" w:rsidP="00341C5D"/>
        </w:tc>
        <w:tc>
          <w:tcPr>
            <w:tcW w:w="8124" w:type="dxa"/>
            <w:tcBorders>
              <w:bottom w:val="single" w:sz="4" w:space="0" w:color="auto"/>
            </w:tcBorders>
            <w:vAlign w:val="center"/>
          </w:tcPr>
          <w:p w:rsidR="00683D18" w:rsidRPr="00E54810" w:rsidRDefault="00683D18" w:rsidP="00341C5D"/>
        </w:tc>
      </w:tr>
      <w:tr w:rsidR="00683D18" w:rsidRPr="00E54810">
        <w:trPr>
          <w:trHeight w:val="1083"/>
        </w:trPr>
        <w:tc>
          <w:tcPr>
            <w:tcW w:w="9450" w:type="dxa"/>
            <w:gridSpan w:val="2"/>
            <w:tcBorders>
              <w:top w:val="single" w:sz="4" w:space="0" w:color="auto"/>
            </w:tcBorders>
          </w:tcPr>
          <w:p w:rsidR="00CB3276" w:rsidRPr="00CB3276" w:rsidRDefault="006D2706" w:rsidP="00CB3276">
            <w:pPr>
              <w:contextualSpacing/>
              <w:rPr>
                <w:rFonts w:eastAsiaTheme="minorHAnsi"/>
                <w:b w:val="0"/>
                <w:i/>
                <w:color w:val="auto"/>
                <w:sz w:val="22"/>
                <w:szCs w:val="22"/>
              </w:rPr>
            </w:pPr>
            <w:r w:rsidRPr="00CB3276">
              <w:rPr>
                <w:rStyle w:val="Emphasis"/>
                <w:color w:val="auto"/>
              </w:rPr>
              <w:t>Аудит хийх үндэслэл</w:t>
            </w:r>
            <w:r w:rsidRPr="00CB3276">
              <w:rPr>
                <w:rStyle w:val="Emphasis"/>
                <w:b w:val="0"/>
                <w:color w:val="auto"/>
              </w:rPr>
              <w:t>:</w:t>
            </w:r>
            <w:r w:rsidRPr="00E54810">
              <w:rPr>
                <w:rStyle w:val="Emphasis"/>
                <w:color w:val="auto"/>
              </w:rPr>
              <w:t xml:space="preserve"> </w:t>
            </w:r>
            <w:r w:rsidR="00CB3276" w:rsidRPr="00A97AF2">
              <w:rPr>
                <w:rFonts w:eastAsiaTheme="minorHAnsi"/>
                <w:b w:val="0"/>
                <w:i/>
                <w:color w:val="auto"/>
                <w:sz w:val="22"/>
                <w:szCs w:val="22"/>
              </w:rPr>
              <w:t xml:space="preserve">Аудитыг </w:t>
            </w:r>
            <w:r w:rsidR="00A97AF2" w:rsidRPr="00A97AF2">
              <w:rPr>
                <w:rFonts w:eastAsiaTheme="minorHAnsi"/>
                <w:b w:val="0"/>
                <w:i/>
                <w:color w:val="auto"/>
                <w:sz w:val="22"/>
                <w:szCs w:val="22"/>
              </w:rPr>
              <w:t>а</w:t>
            </w:r>
            <w:r w:rsidR="002445BE" w:rsidRPr="00A97AF2">
              <w:rPr>
                <w:rFonts w:eastAsiaTheme="minorHAnsi"/>
                <w:b w:val="0"/>
                <w:i/>
                <w:color w:val="auto"/>
                <w:sz w:val="22"/>
                <w:szCs w:val="22"/>
              </w:rPr>
              <w:t>ймгийн ИТХ-ын захиалга</w:t>
            </w:r>
            <w:r w:rsidR="00A97AF2" w:rsidRPr="00A97AF2">
              <w:rPr>
                <w:rFonts w:eastAsiaTheme="minorHAnsi"/>
                <w:b w:val="0"/>
                <w:i/>
                <w:color w:val="auto"/>
                <w:sz w:val="22"/>
                <w:szCs w:val="22"/>
              </w:rPr>
              <w:t xml:space="preserve">, </w:t>
            </w:r>
            <w:r w:rsidR="00CB3276" w:rsidRPr="00A97AF2">
              <w:rPr>
                <w:rFonts w:eastAsiaTheme="minorHAnsi"/>
                <w:b w:val="0"/>
                <w:i/>
                <w:color w:val="auto"/>
                <w:sz w:val="22"/>
                <w:szCs w:val="22"/>
                <w:lang w:eastAsia="en-US"/>
              </w:rPr>
              <w:t>2016 он</w:t>
            </w:r>
            <w:r w:rsidR="00A97AF2" w:rsidRPr="00A97AF2">
              <w:rPr>
                <w:rFonts w:eastAsiaTheme="minorHAnsi"/>
                <w:b w:val="0"/>
                <w:i/>
                <w:color w:val="auto"/>
                <w:sz w:val="22"/>
                <w:szCs w:val="22"/>
                <w:lang w:eastAsia="en-US"/>
              </w:rPr>
              <w:t>ы</w:t>
            </w:r>
            <w:r w:rsidR="00CB3276" w:rsidRPr="00A97AF2">
              <w:rPr>
                <w:rFonts w:eastAsiaTheme="minorHAnsi"/>
                <w:b w:val="0"/>
                <w:i/>
                <w:color w:val="auto"/>
                <w:sz w:val="22"/>
                <w:szCs w:val="22"/>
                <w:lang w:eastAsia="en-US"/>
              </w:rPr>
              <w:t xml:space="preserve"> </w:t>
            </w:r>
            <w:r w:rsidR="00A97AF2" w:rsidRPr="00A97AF2">
              <w:rPr>
                <w:rFonts w:eastAsiaTheme="minorHAnsi"/>
                <w:b w:val="0"/>
                <w:i/>
                <w:color w:val="auto"/>
                <w:sz w:val="22"/>
                <w:szCs w:val="22"/>
                <w:lang w:eastAsia="en-US"/>
              </w:rPr>
              <w:t>үйл ажиллагааны</w:t>
            </w:r>
            <w:r w:rsidR="00CB3276" w:rsidRPr="00A97AF2">
              <w:rPr>
                <w:rFonts w:eastAsiaTheme="minorHAnsi"/>
                <w:b w:val="0"/>
                <w:i/>
                <w:color w:val="auto"/>
                <w:sz w:val="22"/>
                <w:szCs w:val="22"/>
                <w:lang w:eastAsia="en-US"/>
              </w:rPr>
              <w:t xml:space="preserve"> төлөвлөгөөний дагуу Төрийн аудитын тухай хуулиар олгосон бүрэн эрхийн хүрээнд хий</w:t>
            </w:r>
            <w:r w:rsidR="00A97AF2" w:rsidRPr="00A97AF2">
              <w:rPr>
                <w:rFonts w:eastAsiaTheme="minorHAnsi"/>
                <w:b w:val="0"/>
                <w:i/>
                <w:color w:val="auto"/>
                <w:sz w:val="22"/>
                <w:szCs w:val="22"/>
                <w:lang w:eastAsia="en-US"/>
              </w:rPr>
              <w:t>в</w:t>
            </w:r>
            <w:r w:rsidR="00CB3276" w:rsidRPr="00CB3276">
              <w:rPr>
                <w:rFonts w:eastAsiaTheme="minorHAnsi"/>
                <w:b w:val="0"/>
                <w:i/>
                <w:color w:val="auto"/>
                <w:sz w:val="22"/>
                <w:szCs w:val="22"/>
                <w:lang w:eastAsia="en-US"/>
              </w:rPr>
              <w:t>.</w:t>
            </w:r>
          </w:p>
          <w:p w:rsidR="00CB3276" w:rsidRDefault="00CB3276" w:rsidP="00CB3276">
            <w:pPr>
              <w:ind w:left="360" w:firstLine="0"/>
              <w:rPr>
                <w:rFonts w:eastAsiaTheme="minorHAnsi"/>
                <w:b w:val="0"/>
                <w:color w:val="auto"/>
                <w:sz w:val="22"/>
                <w:szCs w:val="22"/>
                <w:lang w:eastAsia="en-US"/>
              </w:rPr>
            </w:pPr>
          </w:p>
          <w:p w:rsidR="002445BE" w:rsidRDefault="002445BE" w:rsidP="00CB3276">
            <w:pPr>
              <w:ind w:left="360" w:firstLine="0"/>
              <w:rPr>
                <w:rFonts w:eastAsiaTheme="minorHAnsi"/>
                <w:b w:val="0"/>
                <w:color w:val="auto"/>
                <w:sz w:val="22"/>
                <w:szCs w:val="22"/>
                <w:lang w:eastAsia="en-US"/>
              </w:rPr>
            </w:pPr>
          </w:p>
          <w:p w:rsidR="002445BE" w:rsidRPr="00CB3276" w:rsidRDefault="002445BE" w:rsidP="00CB3276">
            <w:pPr>
              <w:ind w:left="360" w:firstLine="0"/>
              <w:rPr>
                <w:rFonts w:eastAsiaTheme="minorHAnsi"/>
                <w:b w:val="0"/>
                <w:color w:val="auto"/>
                <w:sz w:val="22"/>
                <w:szCs w:val="22"/>
                <w:lang w:eastAsia="en-US"/>
              </w:rPr>
            </w:pPr>
          </w:p>
          <w:p w:rsidR="001A3708" w:rsidRPr="00E54810" w:rsidRDefault="001A3708" w:rsidP="00DC4104">
            <w:pPr>
              <w:ind w:firstLine="0"/>
              <w:rPr>
                <w:rStyle w:val="CharChar"/>
                <w:bCs w:val="0"/>
                <w:i w:val="0"/>
                <w:color w:val="auto"/>
                <w:sz w:val="24"/>
                <w:szCs w:val="24"/>
                <w:lang w:val="en-US"/>
              </w:rPr>
            </w:pPr>
          </w:p>
          <w:p w:rsidR="006D7F67" w:rsidRPr="00641DF2" w:rsidRDefault="006D2706" w:rsidP="006D7F67">
            <w:pPr>
              <w:rPr>
                <w:rStyle w:val="Emphasis"/>
                <w:iCs w:val="0"/>
                <w:color w:val="auto"/>
                <w:sz w:val="22"/>
                <w:szCs w:val="22"/>
              </w:rPr>
            </w:pPr>
            <w:r w:rsidRPr="00E54810">
              <w:rPr>
                <w:rStyle w:val="CharChar"/>
                <w:bCs w:val="0"/>
                <w:color w:val="auto"/>
                <w:sz w:val="24"/>
                <w:szCs w:val="24"/>
                <w:lang w:val="mn-MN"/>
              </w:rPr>
              <w:t>Аудитын ерөнхий дүгнэлт:</w:t>
            </w:r>
            <w:r w:rsidR="006D7F67" w:rsidRPr="00641DF2">
              <w:rPr>
                <w:rStyle w:val="Emphasis"/>
                <w:iCs w:val="0"/>
                <w:color w:val="auto"/>
                <w:sz w:val="22"/>
                <w:szCs w:val="22"/>
              </w:rPr>
              <w:t xml:space="preserve"> </w:t>
            </w:r>
            <w:r w:rsidR="004C4E56">
              <w:rPr>
                <w:rStyle w:val="Emphasis"/>
                <w:iCs w:val="0"/>
                <w:color w:val="auto"/>
                <w:sz w:val="22"/>
                <w:szCs w:val="22"/>
              </w:rPr>
              <w:t>2013-2015 онуудад а</w:t>
            </w:r>
            <w:r w:rsidR="006D7F67" w:rsidRPr="00641DF2">
              <w:rPr>
                <w:rStyle w:val="Emphasis"/>
                <w:iCs w:val="0"/>
                <w:color w:val="auto"/>
                <w:sz w:val="22"/>
                <w:szCs w:val="22"/>
              </w:rPr>
              <w:t xml:space="preserve">ймаг, сумын ОНХС болон </w:t>
            </w:r>
            <w:r w:rsidR="004C4E56">
              <w:rPr>
                <w:rStyle w:val="Emphasis"/>
                <w:iCs w:val="0"/>
                <w:color w:val="auto"/>
                <w:sz w:val="22"/>
                <w:szCs w:val="22"/>
              </w:rPr>
              <w:t xml:space="preserve">орон нутгийн </w:t>
            </w:r>
            <w:r w:rsidR="006D7F67" w:rsidRPr="00641DF2">
              <w:rPr>
                <w:rStyle w:val="Emphasis"/>
                <w:iCs w:val="0"/>
                <w:color w:val="auto"/>
                <w:sz w:val="22"/>
                <w:szCs w:val="22"/>
              </w:rPr>
              <w:t>төсвийн хөрөнгөөр</w:t>
            </w:r>
            <w:r w:rsidR="0016216E">
              <w:rPr>
                <w:rStyle w:val="Emphasis"/>
                <w:iCs w:val="0"/>
                <w:color w:val="auto"/>
                <w:sz w:val="22"/>
                <w:szCs w:val="22"/>
              </w:rPr>
              <w:t xml:space="preserve"> </w:t>
            </w:r>
            <w:r w:rsidR="00DE5DF4">
              <w:rPr>
                <w:rStyle w:val="Emphasis"/>
                <w:iCs w:val="0"/>
                <w:color w:val="auto"/>
                <w:sz w:val="22"/>
                <w:szCs w:val="22"/>
              </w:rPr>
              <w:t>хийгдсэн 23270.8</w:t>
            </w:r>
            <w:r w:rsidR="000F01A1">
              <w:rPr>
                <w:rStyle w:val="Emphasis"/>
                <w:iCs w:val="0"/>
                <w:color w:val="auto"/>
                <w:sz w:val="22"/>
                <w:szCs w:val="22"/>
              </w:rPr>
              <w:t xml:space="preserve"> сая төгрөг</w:t>
            </w:r>
            <w:r w:rsidR="008E2AFF">
              <w:rPr>
                <w:rStyle w:val="Emphasis"/>
                <w:iCs w:val="0"/>
                <w:color w:val="auto"/>
                <w:sz w:val="22"/>
                <w:szCs w:val="22"/>
              </w:rPr>
              <w:t xml:space="preserve">ийн ажлыг </w:t>
            </w:r>
            <w:r w:rsidR="000F01A1">
              <w:rPr>
                <w:rStyle w:val="Emphasis"/>
                <w:iCs w:val="0"/>
                <w:color w:val="auto"/>
                <w:sz w:val="22"/>
                <w:szCs w:val="22"/>
              </w:rPr>
              <w:t xml:space="preserve"> данс бүртгэлд тусгахаас </w:t>
            </w:r>
            <w:r w:rsidR="00DE5DF4">
              <w:rPr>
                <w:rStyle w:val="Emphasis"/>
                <w:iCs w:val="0"/>
                <w:color w:val="auto"/>
                <w:sz w:val="22"/>
                <w:szCs w:val="22"/>
              </w:rPr>
              <w:t>28.9</w:t>
            </w:r>
            <w:r w:rsidR="004C4E56">
              <w:rPr>
                <w:rStyle w:val="Emphasis"/>
                <w:iCs w:val="0"/>
                <w:color w:val="auto"/>
                <w:sz w:val="22"/>
                <w:szCs w:val="22"/>
              </w:rPr>
              <w:t xml:space="preserve"> хувь буюу </w:t>
            </w:r>
            <w:r w:rsidR="00DE5DF4">
              <w:rPr>
                <w:rFonts w:eastAsia="Times New Roman"/>
                <w:i/>
                <w:color w:val="auto"/>
                <w:sz w:val="22"/>
                <w:szCs w:val="22"/>
                <w:lang w:eastAsia="en-US"/>
              </w:rPr>
              <w:t>6715.7</w:t>
            </w:r>
            <w:r w:rsidR="0016216E" w:rsidRPr="00622088">
              <w:rPr>
                <w:rFonts w:eastAsia="Times New Roman"/>
                <w:i/>
                <w:color w:val="auto"/>
                <w:lang w:eastAsia="en-US"/>
              </w:rPr>
              <w:t xml:space="preserve"> </w:t>
            </w:r>
            <w:r w:rsidR="004C4E56">
              <w:rPr>
                <w:rStyle w:val="Emphasis"/>
                <w:iCs w:val="0"/>
                <w:color w:val="auto"/>
                <w:sz w:val="22"/>
                <w:szCs w:val="22"/>
              </w:rPr>
              <w:t>сая төгрөгийн хөрөнгийг</w:t>
            </w:r>
            <w:r w:rsidR="006D7F67" w:rsidRPr="00641DF2">
              <w:rPr>
                <w:rStyle w:val="Emphasis"/>
                <w:iCs w:val="0"/>
                <w:color w:val="auto"/>
                <w:sz w:val="22"/>
                <w:szCs w:val="22"/>
              </w:rPr>
              <w:t xml:space="preserve"> данс бүртгэлд тусгаагүй байна.</w:t>
            </w:r>
          </w:p>
          <w:p w:rsidR="002B0B52" w:rsidRDefault="00740BD5" w:rsidP="004B2665">
            <w:pPr>
              <w:rPr>
                <w:rStyle w:val="CharChar"/>
                <w:bCs w:val="0"/>
                <w:color w:val="auto"/>
                <w:sz w:val="24"/>
                <w:szCs w:val="24"/>
                <w:lang w:val="mn-MN"/>
              </w:rPr>
            </w:pPr>
            <w:r w:rsidRPr="00E54810">
              <w:rPr>
                <w:rStyle w:val="CharChar"/>
                <w:bCs w:val="0"/>
                <w:color w:val="auto"/>
                <w:sz w:val="24"/>
                <w:szCs w:val="24"/>
                <w:lang w:val="mn-MN"/>
              </w:rPr>
              <w:t xml:space="preserve"> </w:t>
            </w:r>
          </w:p>
          <w:p w:rsidR="00DE5DF4" w:rsidRPr="0005481F" w:rsidRDefault="00DE5DF4" w:rsidP="00DE5DF4">
            <w:pPr>
              <w:ind w:firstLine="0"/>
              <w:rPr>
                <w:b w:val="0"/>
                <w:color w:val="auto"/>
              </w:rPr>
            </w:pPr>
          </w:p>
          <w:p w:rsidR="00CB3276" w:rsidRDefault="00CB3276" w:rsidP="00CB3276">
            <w:pPr>
              <w:ind w:firstLine="0"/>
              <w:rPr>
                <w:rStyle w:val="CharChar"/>
                <w:bCs w:val="0"/>
                <w:color w:val="auto"/>
                <w:sz w:val="24"/>
                <w:szCs w:val="24"/>
                <w:lang w:val="mn-MN"/>
              </w:rPr>
            </w:pPr>
          </w:p>
          <w:p w:rsidR="00CB3276" w:rsidRDefault="00CB3276" w:rsidP="00CB3276">
            <w:pPr>
              <w:ind w:firstLine="0"/>
              <w:rPr>
                <w:rStyle w:val="CharChar"/>
                <w:bCs w:val="0"/>
                <w:color w:val="auto"/>
                <w:sz w:val="24"/>
                <w:szCs w:val="24"/>
                <w:lang w:val="mn-MN"/>
              </w:rPr>
            </w:pPr>
          </w:p>
          <w:p w:rsidR="00CB3276" w:rsidRDefault="00CB3276" w:rsidP="00CB3276">
            <w:pPr>
              <w:ind w:firstLine="0"/>
              <w:rPr>
                <w:rStyle w:val="CharChar"/>
                <w:bCs w:val="0"/>
                <w:color w:val="auto"/>
                <w:sz w:val="24"/>
                <w:szCs w:val="24"/>
                <w:lang w:val="mn-MN"/>
              </w:rPr>
            </w:pPr>
          </w:p>
          <w:p w:rsidR="00CB3276" w:rsidRPr="00CB3276" w:rsidRDefault="00CB3276" w:rsidP="00CB3276">
            <w:pPr>
              <w:ind w:firstLine="0"/>
              <w:rPr>
                <w:rFonts w:eastAsiaTheme="minorHAnsi"/>
                <w:color w:val="auto"/>
                <w:lang w:eastAsia="en-US"/>
              </w:rPr>
            </w:pPr>
            <w:r>
              <w:rPr>
                <w:rStyle w:val="CharChar"/>
                <w:bCs w:val="0"/>
                <w:color w:val="auto"/>
                <w:sz w:val="24"/>
                <w:szCs w:val="24"/>
                <w:lang w:val="en-US"/>
              </w:rPr>
              <w:t xml:space="preserve">                          </w:t>
            </w:r>
            <w:r w:rsidR="0038650C" w:rsidRPr="00E54810">
              <w:rPr>
                <w:rStyle w:val="CharChar"/>
                <w:b/>
                <w:bCs w:val="0"/>
                <w:i w:val="0"/>
                <w:color w:val="FF0000"/>
                <w:sz w:val="24"/>
                <w:szCs w:val="24"/>
                <w:lang w:val="en-US"/>
              </w:rPr>
              <w:t xml:space="preserve">  </w:t>
            </w:r>
            <w:r w:rsidRPr="00CB3276">
              <w:rPr>
                <w:rFonts w:eastAsiaTheme="minorHAnsi"/>
                <w:color w:val="auto"/>
                <w:lang w:eastAsia="en-US"/>
              </w:rPr>
              <w:t xml:space="preserve">АЙМГИЙН ТӨСВИЙН БОЛОН ОРОН НУТГИЙН </w:t>
            </w:r>
          </w:p>
          <w:p w:rsidR="00CB3276" w:rsidRPr="00CB3276" w:rsidRDefault="00CB3276" w:rsidP="00CB3276">
            <w:pPr>
              <w:ind w:firstLine="0"/>
              <w:jc w:val="center"/>
              <w:rPr>
                <w:rFonts w:eastAsiaTheme="minorHAnsi"/>
                <w:color w:val="auto"/>
                <w:lang w:eastAsia="en-US"/>
              </w:rPr>
            </w:pPr>
            <w:r w:rsidRPr="00CB3276">
              <w:rPr>
                <w:rFonts w:eastAsiaTheme="minorHAnsi"/>
                <w:color w:val="auto"/>
                <w:lang w:eastAsia="en-US"/>
              </w:rPr>
              <w:t>ХӨГЖЛИЙН САНГИЙН ХӨРӨНГӨ ОРУУЛАЛТААР</w:t>
            </w:r>
          </w:p>
          <w:p w:rsidR="00CB3276" w:rsidRPr="00CB3276" w:rsidRDefault="00CB3276" w:rsidP="00CB3276">
            <w:pPr>
              <w:ind w:firstLine="0"/>
              <w:jc w:val="center"/>
              <w:rPr>
                <w:rFonts w:eastAsiaTheme="minorHAnsi"/>
                <w:color w:val="auto"/>
                <w:lang w:eastAsia="en-US"/>
              </w:rPr>
            </w:pPr>
            <w:r w:rsidRPr="00CB3276">
              <w:rPr>
                <w:rFonts w:eastAsiaTheme="minorHAnsi"/>
                <w:color w:val="auto"/>
                <w:lang w:eastAsia="en-US"/>
              </w:rPr>
              <w:t>2012-2015 ОНД ХИЙСЭН АЖЛЫН ҮР ДҮНД БИЙ</w:t>
            </w:r>
          </w:p>
          <w:p w:rsidR="00CB3276" w:rsidRPr="00CB3276" w:rsidRDefault="00CB3276" w:rsidP="00CB3276">
            <w:pPr>
              <w:ind w:firstLine="0"/>
              <w:jc w:val="center"/>
              <w:rPr>
                <w:rFonts w:eastAsiaTheme="minorHAnsi"/>
                <w:color w:val="auto"/>
                <w:lang w:eastAsia="en-US"/>
              </w:rPr>
            </w:pPr>
            <w:r w:rsidRPr="00CB3276">
              <w:rPr>
                <w:rFonts w:eastAsiaTheme="minorHAnsi"/>
                <w:color w:val="auto"/>
                <w:lang w:eastAsia="en-US"/>
              </w:rPr>
              <w:t>БОЛСОН ҮЙЛДВЭР ЦЕХ, БАРИЛГА БАЙГУУЛАМЖ,</w:t>
            </w:r>
          </w:p>
          <w:p w:rsidR="00CB3276" w:rsidRPr="00CB3276" w:rsidRDefault="00CB3276" w:rsidP="00CB3276">
            <w:pPr>
              <w:ind w:firstLine="0"/>
              <w:jc w:val="center"/>
              <w:rPr>
                <w:rFonts w:eastAsiaTheme="minorHAnsi"/>
                <w:color w:val="auto"/>
                <w:lang w:eastAsia="en-US"/>
              </w:rPr>
            </w:pPr>
            <w:r w:rsidRPr="00CB3276">
              <w:rPr>
                <w:rFonts w:eastAsiaTheme="minorHAnsi"/>
                <w:color w:val="auto"/>
                <w:lang w:eastAsia="en-US"/>
              </w:rPr>
              <w:t xml:space="preserve">БУСАД ХӨРӨНГИЙГ ОРОН НУТГИЙН ӨМЧИД </w:t>
            </w:r>
          </w:p>
          <w:p w:rsidR="00CB3276" w:rsidRPr="00CB3276" w:rsidRDefault="00CB3276" w:rsidP="00CB3276">
            <w:pPr>
              <w:ind w:firstLine="0"/>
              <w:jc w:val="center"/>
              <w:rPr>
                <w:rFonts w:eastAsiaTheme="minorHAnsi"/>
                <w:color w:val="auto"/>
                <w:lang w:eastAsia="en-US"/>
              </w:rPr>
            </w:pPr>
            <w:r w:rsidRPr="00CB3276">
              <w:rPr>
                <w:rFonts w:eastAsiaTheme="minorHAnsi"/>
                <w:color w:val="auto"/>
                <w:lang w:eastAsia="en-US"/>
              </w:rPr>
              <w:t>БҮРТГЭЖ АВСАН БАЙДАЛ</w:t>
            </w:r>
          </w:p>
          <w:p w:rsidR="00CB3276" w:rsidRPr="00CB3276" w:rsidRDefault="00CB3276" w:rsidP="00CB3276">
            <w:pPr>
              <w:ind w:firstLine="0"/>
              <w:jc w:val="center"/>
              <w:rPr>
                <w:rFonts w:eastAsiaTheme="minorHAnsi"/>
                <w:color w:val="auto"/>
                <w:lang w:eastAsia="en-US"/>
              </w:rPr>
            </w:pPr>
          </w:p>
          <w:p w:rsidR="00CB3276" w:rsidRDefault="00CB3276" w:rsidP="00CB3276">
            <w:pPr>
              <w:ind w:firstLine="0"/>
            </w:pPr>
          </w:p>
          <w:p w:rsidR="00CB6386" w:rsidRPr="001A06A9" w:rsidRDefault="00CB6386" w:rsidP="001A06A9">
            <w:pPr>
              <w:ind w:firstLine="0"/>
              <w:rPr>
                <w:rStyle w:val="CharChar"/>
                <w:b/>
                <w:bCs w:val="0"/>
                <w:i w:val="0"/>
                <w:color w:val="auto"/>
                <w:sz w:val="24"/>
                <w:szCs w:val="24"/>
                <w:lang w:val="en-US"/>
              </w:rPr>
            </w:pPr>
          </w:p>
          <w:p w:rsidR="00CB042E" w:rsidRDefault="001A06A9" w:rsidP="001A06A9">
            <w:pPr>
              <w:ind w:firstLine="0"/>
              <w:rPr>
                <w:b w:val="0"/>
                <w:noProof/>
                <w:lang w:eastAsia="en-US"/>
              </w:rPr>
            </w:pPr>
            <w:r>
              <w:rPr>
                <w:rStyle w:val="CharChar"/>
                <w:b/>
                <w:bCs w:val="0"/>
                <w:i w:val="0"/>
                <w:color w:val="auto"/>
                <w:sz w:val="24"/>
                <w:szCs w:val="24"/>
                <w:lang w:val="en-US"/>
              </w:rPr>
              <w:t xml:space="preserve"> </w:t>
            </w:r>
          </w:p>
          <w:p w:rsidR="00CB3276" w:rsidRDefault="00CB3276" w:rsidP="001A06A9">
            <w:pPr>
              <w:ind w:firstLine="0"/>
              <w:rPr>
                <w:b w:val="0"/>
                <w:noProof/>
                <w:lang w:eastAsia="en-US"/>
              </w:rPr>
            </w:pPr>
          </w:p>
          <w:p w:rsidR="00CB3276" w:rsidRDefault="00CB3276" w:rsidP="001A06A9">
            <w:pPr>
              <w:ind w:firstLine="0"/>
              <w:rPr>
                <w:b w:val="0"/>
                <w:noProof/>
                <w:lang w:eastAsia="en-US"/>
              </w:rPr>
            </w:pPr>
          </w:p>
          <w:p w:rsidR="00CB3276" w:rsidRDefault="00CB3276" w:rsidP="001A06A9">
            <w:pPr>
              <w:ind w:firstLine="0"/>
              <w:rPr>
                <w:b w:val="0"/>
                <w:noProof/>
                <w:lang w:eastAsia="en-US"/>
              </w:rPr>
            </w:pPr>
          </w:p>
          <w:p w:rsidR="00CB3276" w:rsidRDefault="00CB3276" w:rsidP="001A06A9">
            <w:pPr>
              <w:ind w:firstLine="0"/>
              <w:rPr>
                <w:b w:val="0"/>
                <w:noProof/>
                <w:lang w:eastAsia="en-US"/>
              </w:rPr>
            </w:pPr>
          </w:p>
          <w:p w:rsidR="00CB3276" w:rsidRDefault="00CB3276" w:rsidP="001A06A9">
            <w:pPr>
              <w:ind w:firstLine="0"/>
              <w:rPr>
                <w:b w:val="0"/>
                <w:noProof/>
                <w:lang w:eastAsia="en-US"/>
              </w:rPr>
            </w:pPr>
          </w:p>
          <w:p w:rsidR="00CB3276" w:rsidRDefault="00CB3276" w:rsidP="001A06A9">
            <w:pPr>
              <w:ind w:firstLine="0"/>
              <w:rPr>
                <w:b w:val="0"/>
                <w:noProof/>
                <w:lang w:eastAsia="en-US"/>
              </w:rPr>
            </w:pPr>
          </w:p>
          <w:p w:rsidR="00CB3276" w:rsidRDefault="00CB3276" w:rsidP="001A06A9">
            <w:pPr>
              <w:ind w:firstLine="0"/>
              <w:rPr>
                <w:b w:val="0"/>
                <w:noProof/>
                <w:lang w:eastAsia="en-US"/>
              </w:rPr>
            </w:pPr>
          </w:p>
          <w:p w:rsidR="00CB3276" w:rsidRDefault="00CB3276" w:rsidP="001A06A9">
            <w:pPr>
              <w:ind w:firstLine="0"/>
              <w:rPr>
                <w:b w:val="0"/>
                <w:noProof/>
                <w:lang w:eastAsia="en-US"/>
              </w:rPr>
            </w:pPr>
          </w:p>
          <w:p w:rsidR="00CB3276" w:rsidRDefault="00CB3276" w:rsidP="001A06A9">
            <w:pPr>
              <w:ind w:firstLine="0"/>
              <w:rPr>
                <w:b w:val="0"/>
                <w:noProof/>
                <w:lang w:eastAsia="en-US"/>
              </w:rPr>
            </w:pPr>
          </w:p>
          <w:p w:rsidR="00CB3276" w:rsidRDefault="00CB3276" w:rsidP="001A06A9">
            <w:pPr>
              <w:ind w:firstLine="0"/>
              <w:rPr>
                <w:b w:val="0"/>
                <w:noProof/>
                <w:lang w:eastAsia="en-US"/>
              </w:rPr>
            </w:pPr>
          </w:p>
          <w:p w:rsidR="00CB3276" w:rsidRDefault="00CB3276" w:rsidP="001A06A9">
            <w:pPr>
              <w:ind w:firstLine="0"/>
              <w:rPr>
                <w:b w:val="0"/>
                <w:noProof/>
                <w:lang w:eastAsia="en-US"/>
              </w:rPr>
            </w:pPr>
          </w:p>
          <w:p w:rsidR="00CB3276" w:rsidRDefault="00CB3276" w:rsidP="001A06A9">
            <w:pPr>
              <w:ind w:firstLine="0"/>
              <w:rPr>
                <w:b w:val="0"/>
                <w:noProof/>
                <w:lang w:eastAsia="en-US"/>
              </w:rPr>
            </w:pPr>
          </w:p>
          <w:p w:rsidR="00CB3276" w:rsidRDefault="00CB3276" w:rsidP="001A06A9">
            <w:pPr>
              <w:ind w:firstLine="0"/>
              <w:rPr>
                <w:b w:val="0"/>
                <w:noProof/>
                <w:lang w:eastAsia="en-US"/>
              </w:rPr>
            </w:pPr>
          </w:p>
          <w:p w:rsidR="00CB3276" w:rsidRDefault="00CB3276" w:rsidP="001A06A9">
            <w:pPr>
              <w:ind w:firstLine="0"/>
              <w:rPr>
                <w:b w:val="0"/>
                <w:noProof/>
                <w:lang w:eastAsia="en-US"/>
              </w:rPr>
            </w:pPr>
          </w:p>
          <w:p w:rsidR="00CB3276" w:rsidRDefault="00CB3276" w:rsidP="001A06A9">
            <w:pPr>
              <w:ind w:firstLine="0"/>
              <w:rPr>
                <w:b w:val="0"/>
                <w:noProof/>
                <w:lang w:eastAsia="en-US"/>
              </w:rPr>
            </w:pPr>
          </w:p>
          <w:p w:rsidR="00CB3276" w:rsidRPr="001A06A9" w:rsidRDefault="00CB3276" w:rsidP="001A06A9">
            <w:pPr>
              <w:ind w:firstLine="0"/>
              <w:rPr>
                <w:rStyle w:val="CharChar"/>
                <w:b/>
                <w:bCs w:val="0"/>
                <w:i w:val="0"/>
                <w:color w:val="auto"/>
                <w:sz w:val="24"/>
                <w:szCs w:val="24"/>
                <w:lang w:val="en-US"/>
              </w:rPr>
            </w:pPr>
          </w:p>
          <w:p w:rsidR="008C57D6" w:rsidRPr="00E54810" w:rsidRDefault="008C57D6" w:rsidP="001A06A9">
            <w:pPr>
              <w:ind w:firstLine="0"/>
              <w:rPr>
                <w:rStyle w:val="CharChar"/>
                <w:b/>
                <w:bCs w:val="0"/>
                <w:i w:val="0"/>
                <w:color w:val="FF0000"/>
                <w:sz w:val="24"/>
                <w:szCs w:val="24"/>
                <w:lang w:val="en-US"/>
              </w:rPr>
            </w:pPr>
          </w:p>
        </w:tc>
      </w:tr>
    </w:tbl>
    <w:p w:rsidR="00CB042E" w:rsidRPr="00E54810" w:rsidRDefault="00CB042E" w:rsidP="001A06A9">
      <w:pPr>
        <w:ind w:firstLine="0"/>
        <w:rPr>
          <w:rStyle w:val="CharChar"/>
          <w:bCs w:val="0"/>
          <w:color w:val="FF0000"/>
          <w:sz w:val="24"/>
          <w:szCs w:val="24"/>
          <w:lang w:val="en-US"/>
        </w:rPr>
      </w:pPr>
    </w:p>
    <w:p w:rsidR="0024016B" w:rsidRPr="00E54810" w:rsidRDefault="0024016B" w:rsidP="0038650C">
      <w:pPr>
        <w:ind w:firstLine="0"/>
        <w:rPr>
          <w:rStyle w:val="CharChar"/>
          <w:bCs w:val="0"/>
          <w:color w:val="FF0000"/>
          <w:sz w:val="24"/>
          <w:szCs w:val="24"/>
          <w:lang w:val="en-US"/>
        </w:rPr>
      </w:pPr>
    </w:p>
    <w:p w:rsidR="008B272E" w:rsidRPr="00E54810" w:rsidRDefault="00F92E01" w:rsidP="00341C5D">
      <w:pPr>
        <w:rPr>
          <w:rStyle w:val="CharChar"/>
          <w:bCs w:val="0"/>
          <w:color w:val="auto"/>
          <w:sz w:val="24"/>
          <w:szCs w:val="24"/>
          <w:lang w:val="mn-MN"/>
        </w:rPr>
      </w:pPr>
      <w:r w:rsidRPr="00E54810">
        <w:rPr>
          <w:rStyle w:val="CharChar"/>
          <w:bCs w:val="0"/>
          <w:color w:val="auto"/>
          <w:sz w:val="24"/>
          <w:szCs w:val="24"/>
          <w:lang w:val="en-US"/>
        </w:rPr>
        <w:t xml:space="preserve">                              </w:t>
      </w:r>
      <w:r w:rsidR="00AE204D" w:rsidRPr="00E54810">
        <w:rPr>
          <w:rStyle w:val="CharChar"/>
          <w:bCs w:val="0"/>
          <w:color w:val="auto"/>
          <w:sz w:val="24"/>
          <w:szCs w:val="24"/>
          <w:lang w:val="en-US"/>
        </w:rPr>
        <w:t xml:space="preserve">                     </w:t>
      </w:r>
      <w:r w:rsidR="006D2706" w:rsidRPr="00E54810">
        <w:rPr>
          <w:rStyle w:val="CharChar"/>
          <w:bCs w:val="0"/>
          <w:color w:val="auto"/>
          <w:sz w:val="24"/>
          <w:szCs w:val="24"/>
          <w:lang w:val="mn-MN"/>
        </w:rPr>
        <w:t>Зуунмод</w:t>
      </w:r>
    </w:p>
    <w:p w:rsidR="00623F64" w:rsidRDefault="00F92E01" w:rsidP="00477038">
      <w:pPr>
        <w:rPr>
          <w:rStyle w:val="CharChar"/>
          <w:bCs w:val="0"/>
          <w:color w:val="auto"/>
          <w:sz w:val="24"/>
          <w:szCs w:val="24"/>
          <w:lang w:val="mn-MN"/>
        </w:rPr>
      </w:pPr>
      <w:r w:rsidRPr="00E54810">
        <w:rPr>
          <w:rStyle w:val="CharChar"/>
          <w:bCs w:val="0"/>
          <w:color w:val="auto"/>
          <w:sz w:val="24"/>
          <w:szCs w:val="24"/>
          <w:lang w:val="en-US"/>
        </w:rPr>
        <w:t xml:space="preserve">                              </w:t>
      </w:r>
      <w:r w:rsidR="00AE204D" w:rsidRPr="00E54810">
        <w:rPr>
          <w:rStyle w:val="CharChar"/>
          <w:bCs w:val="0"/>
          <w:color w:val="auto"/>
          <w:sz w:val="24"/>
          <w:szCs w:val="24"/>
          <w:lang w:val="en-US"/>
        </w:rPr>
        <w:t xml:space="preserve">                     </w:t>
      </w:r>
      <w:r w:rsidR="005503AB">
        <w:rPr>
          <w:rStyle w:val="CharChar"/>
          <w:bCs w:val="0"/>
          <w:color w:val="auto"/>
          <w:sz w:val="24"/>
          <w:szCs w:val="24"/>
          <w:lang w:val="mn-MN"/>
        </w:rPr>
        <w:t>2016</w:t>
      </w:r>
      <w:r w:rsidR="006D2706" w:rsidRPr="00E54810">
        <w:rPr>
          <w:rStyle w:val="CharChar"/>
          <w:bCs w:val="0"/>
          <w:color w:val="auto"/>
          <w:sz w:val="24"/>
          <w:szCs w:val="24"/>
          <w:lang w:val="mn-MN"/>
        </w:rPr>
        <w:t xml:space="preserve"> о</w:t>
      </w:r>
      <w:r w:rsidR="00477038">
        <w:rPr>
          <w:rStyle w:val="CharChar"/>
          <w:bCs w:val="0"/>
          <w:color w:val="auto"/>
          <w:sz w:val="24"/>
          <w:szCs w:val="24"/>
          <w:lang w:val="mn-MN"/>
        </w:rPr>
        <w:t>н</w:t>
      </w:r>
    </w:p>
    <w:p w:rsidR="00A208BF" w:rsidRPr="00E54810" w:rsidRDefault="00A208BF" w:rsidP="00477038">
      <w:pPr>
        <w:rPr>
          <w:b w:val="0"/>
          <w:i/>
          <w:iCs/>
          <w:color w:val="auto"/>
          <w:lang w:eastAsia="en-GB"/>
        </w:rPr>
      </w:pPr>
    </w:p>
    <w:p w:rsidR="00760B30" w:rsidRDefault="00760B30" w:rsidP="0081695B">
      <w:pPr>
        <w:rPr>
          <w:color w:val="000000"/>
        </w:rPr>
      </w:pPr>
    </w:p>
    <w:p w:rsidR="00760B30" w:rsidRDefault="00760B30" w:rsidP="0081695B">
      <w:pPr>
        <w:rPr>
          <w:color w:val="000000"/>
        </w:rPr>
      </w:pPr>
    </w:p>
    <w:p w:rsidR="00CB042E" w:rsidRPr="00E54810" w:rsidRDefault="005E0A60" w:rsidP="0081695B">
      <w:pPr>
        <w:rPr>
          <w:color w:val="000000"/>
        </w:rPr>
      </w:pPr>
      <w:r w:rsidRPr="00E54810">
        <w:rPr>
          <w:color w:val="000000"/>
        </w:rPr>
        <w:t>АГУУЛГ</w:t>
      </w:r>
      <w:r w:rsidR="009F2EEF" w:rsidRPr="00E54810">
        <w:rPr>
          <w:color w:val="000000"/>
        </w:rPr>
        <w:t>А</w:t>
      </w:r>
    </w:p>
    <w:tbl>
      <w:tblPr>
        <w:tblW w:w="9464" w:type="dxa"/>
        <w:tblLook w:val="04A0" w:firstRow="1" w:lastRow="0" w:firstColumn="1" w:lastColumn="0" w:noHBand="0" w:noVBand="1"/>
      </w:tblPr>
      <w:tblGrid>
        <w:gridCol w:w="2161"/>
        <w:gridCol w:w="6721"/>
        <w:gridCol w:w="582"/>
      </w:tblGrid>
      <w:tr w:rsidR="004B422B" w:rsidRPr="00E54810" w:rsidTr="006C6100">
        <w:trPr>
          <w:trHeight w:val="460"/>
        </w:trPr>
        <w:tc>
          <w:tcPr>
            <w:tcW w:w="2051" w:type="dxa"/>
            <w:vMerge w:val="restart"/>
            <w:shd w:val="clear" w:color="auto" w:fill="BFBFBF"/>
          </w:tcPr>
          <w:p w:rsidR="004B422B" w:rsidRPr="007055DA" w:rsidRDefault="004B422B" w:rsidP="00443E4C">
            <w:pPr>
              <w:rPr>
                <w:b w:val="0"/>
                <w:color w:val="auto"/>
                <w:u w:val="single"/>
              </w:rPr>
            </w:pPr>
          </w:p>
          <w:p w:rsidR="004B422B" w:rsidRPr="007055DA" w:rsidRDefault="004B422B" w:rsidP="005E0A60">
            <w:pPr>
              <w:ind w:firstLine="0"/>
              <w:rPr>
                <w:color w:val="auto"/>
              </w:rPr>
            </w:pPr>
            <w:r w:rsidRPr="007055DA">
              <w:rPr>
                <w:b w:val="0"/>
                <w:color w:val="auto"/>
                <w:u w:val="single"/>
              </w:rPr>
              <w:t>Аудитын тайланг бэлтгэсэн</w:t>
            </w:r>
            <w:r w:rsidRPr="007055DA">
              <w:rPr>
                <w:color w:val="auto"/>
              </w:rPr>
              <w:t>:</w:t>
            </w:r>
          </w:p>
          <w:p w:rsidR="004B422B" w:rsidRPr="007055DA" w:rsidRDefault="004B422B" w:rsidP="00C013B1">
            <w:pPr>
              <w:ind w:firstLine="0"/>
              <w:rPr>
                <w:b w:val="0"/>
                <w:color w:val="auto"/>
              </w:rPr>
            </w:pPr>
          </w:p>
          <w:p w:rsidR="004B422B" w:rsidRPr="007055DA" w:rsidRDefault="004B422B" w:rsidP="001D1568">
            <w:pPr>
              <w:ind w:firstLine="0"/>
              <w:jc w:val="left"/>
              <w:rPr>
                <w:b w:val="0"/>
                <w:color w:val="auto"/>
                <w:lang w:val="en-US"/>
              </w:rPr>
            </w:pPr>
            <w:r w:rsidRPr="007055DA">
              <w:rPr>
                <w:b w:val="0"/>
                <w:color w:val="auto"/>
              </w:rPr>
              <w:t xml:space="preserve">ҮАГ-ын </w:t>
            </w:r>
            <w:r w:rsidRPr="007055DA">
              <w:rPr>
                <w:b w:val="0"/>
                <w:color w:val="auto"/>
                <w:lang w:val="en-US"/>
              </w:rPr>
              <w:t xml:space="preserve">харьяа </w:t>
            </w:r>
            <w:r w:rsidRPr="007055DA">
              <w:rPr>
                <w:b w:val="0"/>
                <w:color w:val="auto"/>
              </w:rPr>
              <w:t>Төв аймгийн Аудитын газар</w:t>
            </w:r>
          </w:p>
          <w:p w:rsidR="004B422B" w:rsidRPr="007055DA" w:rsidRDefault="004B422B" w:rsidP="00443E4C">
            <w:pPr>
              <w:rPr>
                <w:color w:val="auto"/>
              </w:rPr>
            </w:pPr>
          </w:p>
          <w:p w:rsidR="004B422B" w:rsidRPr="007055DA" w:rsidRDefault="004B422B" w:rsidP="00C013B1">
            <w:pPr>
              <w:ind w:firstLine="0"/>
              <w:jc w:val="left"/>
              <w:rPr>
                <w:color w:val="auto"/>
              </w:rPr>
            </w:pPr>
            <w:r w:rsidRPr="007055DA">
              <w:rPr>
                <w:b w:val="0"/>
                <w:color w:val="auto"/>
              </w:rPr>
              <w:t xml:space="preserve">Дарга, тэргүүлэх аудитор </w:t>
            </w:r>
            <w:r w:rsidRPr="007055DA">
              <w:rPr>
                <w:color w:val="auto"/>
              </w:rPr>
              <w:t>Л.Жаргалсайхан</w:t>
            </w:r>
          </w:p>
          <w:p w:rsidR="004B422B" w:rsidRPr="007055DA" w:rsidRDefault="004B422B" w:rsidP="005E0A60">
            <w:pPr>
              <w:ind w:firstLine="0"/>
              <w:rPr>
                <w:color w:val="auto"/>
              </w:rPr>
            </w:pPr>
            <w:r w:rsidRPr="007055DA">
              <w:rPr>
                <w:b w:val="0"/>
                <w:color w:val="auto"/>
              </w:rPr>
              <w:t xml:space="preserve">Аудитын менежер </w:t>
            </w:r>
          </w:p>
          <w:p w:rsidR="004B422B" w:rsidRDefault="004B422B" w:rsidP="005E0A60">
            <w:pPr>
              <w:ind w:firstLine="0"/>
              <w:rPr>
                <w:color w:val="auto"/>
              </w:rPr>
            </w:pPr>
            <w:r w:rsidRPr="007055DA">
              <w:rPr>
                <w:color w:val="auto"/>
              </w:rPr>
              <w:t>О.Амаржаргал</w:t>
            </w:r>
          </w:p>
          <w:p w:rsidR="00603FF0" w:rsidRPr="00EB52D2" w:rsidRDefault="00603FF0" w:rsidP="005E0A60">
            <w:pPr>
              <w:ind w:firstLine="0"/>
              <w:rPr>
                <w:b w:val="0"/>
                <w:color w:val="auto"/>
              </w:rPr>
            </w:pPr>
            <w:r w:rsidRPr="00EB52D2">
              <w:rPr>
                <w:b w:val="0"/>
                <w:color w:val="auto"/>
              </w:rPr>
              <w:t>Аудитор</w:t>
            </w:r>
          </w:p>
          <w:p w:rsidR="004B422B" w:rsidRPr="00EB52D2" w:rsidRDefault="004B422B" w:rsidP="005E0A60">
            <w:pPr>
              <w:ind w:firstLine="0"/>
              <w:rPr>
                <w:color w:val="auto"/>
              </w:rPr>
            </w:pPr>
            <w:r w:rsidRPr="00EB52D2">
              <w:rPr>
                <w:color w:val="auto"/>
              </w:rPr>
              <w:t>Д.Пүрэвсүрэн</w:t>
            </w:r>
          </w:p>
          <w:p w:rsidR="00C013B1" w:rsidRPr="00EB52D2" w:rsidRDefault="004B422B" w:rsidP="00C013B1">
            <w:pPr>
              <w:ind w:firstLine="0"/>
              <w:rPr>
                <w:color w:val="auto"/>
                <w:lang w:val="en-US"/>
              </w:rPr>
            </w:pPr>
            <w:r w:rsidRPr="00EB52D2">
              <w:rPr>
                <w:b w:val="0"/>
                <w:color w:val="auto"/>
              </w:rPr>
              <w:t xml:space="preserve">Шинжээч                       </w:t>
            </w:r>
            <w:r w:rsidRPr="00EB52D2">
              <w:rPr>
                <w:color w:val="auto"/>
              </w:rPr>
              <w:t>Ч.Загдсүрэн</w:t>
            </w:r>
          </w:p>
          <w:p w:rsidR="004B422B" w:rsidRPr="00EB52D2" w:rsidRDefault="004B422B" w:rsidP="00C013B1">
            <w:pPr>
              <w:ind w:firstLine="0"/>
              <w:rPr>
                <w:color w:val="auto"/>
                <w:lang w:val="en-US"/>
              </w:rPr>
            </w:pPr>
            <w:r w:rsidRPr="00EB52D2">
              <w:rPr>
                <w:color w:val="auto"/>
                <w:lang w:val="en-US"/>
              </w:rPr>
              <w:t xml:space="preserve">                  </w:t>
            </w:r>
            <w:r w:rsidRPr="00EB52D2">
              <w:rPr>
                <w:color w:val="auto"/>
              </w:rPr>
              <w:t xml:space="preserve">                </w:t>
            </w:r>
            <w:r w:rsidRPr="00EB52D2">
              <w:rPr>
                <w:color w:val="auto"/>
                <w:lang w:val="en-US"/>
              </w:rPr>
              <w:t xml:space="preserve">                              </w:t>
            </w:r>
          </w:p>
          <w:p w:rsidR="004B422B" w:rsidRPr="00EB52D2" w:rsidRDefault="004B422B" w:rsidP="00F930EB">
            <w:pPr>
              <w:ind w:firstLine="0"/>
              <w:jc w:val="left"/>
              <w:rPr>
                <w:b w:val="0"/>
                <w:color w:val="auto"/>
                <w:lang w:val="en-US"/>
              </w:rPr>
            </w:pPr>
            <w:r w:rsidRPr="00EB52D2">
              <w:rPr>
                <w:b w:val="0"/>
                <w:color w:val="auto"/>
              </w:rPr>
              <w:t>20</w:t>
            </w:r>
            <w:r w:rsidRPr="00EB52D2">
              <w:rPr>
                <w:b w:val="0"/>
                <w:color w:val="auto"/>
                <w:lang w:val="en-US"/>
              </w:rPr>
              <w:t>1</w:t>
            </w:r>
            <w:r w:rsidR="006F6CEB" w:rsidRPr="00EB52D2">
              <w:rPr>
                <w:b w:val="0"/>
                <w:color w:val="auto"/>
              </w:rPr>
              <w:t>6 оны 12</w:t>
            </w:r>
            <w:r w:rsidR="00CB3276" w:rsidRPr="00EB52D2">
              <w:rPr>
                <w:b w:val="0"/>
                <w:color w:val="auto"/>
              </w:rPr>
              <w:t xml:space="preserve"> дүгээ</w:t>
            </w:r>
            <w:r w:rsidR="007055DA" w:rsidRPr="00EB52D2">
              <w:rPr>
                <w:b w:val="0"/>
                <w:color w:val="auto"/>
              </w:rPr>
              <w:t>р сарын 1</w:t>
            </w:r>
            <w:r w:rsidR="006F6CEB" w:rsidRPr="00EB52D2">
              <w:rPr>
                <w:b w:val="0"/>
                <w:color w:val="auto"/>
                <w:lang w:val="en-US"/>
              </w:rPr>
              <w:t>5</w:t>
            </w:r>
          </w:p>
          <w:p w:rsidR="004B422B" w:rsidRPr="00EB52D2" w:rsidRDefault="004B422B" w:rsidP="00F930EB">
            <w:pPr>
              <w:jc w:val="left"/>
              <w:rPr>
                <w:b w:val="0"/>
                <w:color w:val="auto"/>
              </w:rPr>
            </w:pPr>
          </w:p>
          <w:p w:rsidR="004B422B" w:rsidRPr="007055DA" w:rsidRDefault="002826DC" w:rsidP="00F930EB">
            <w:pPr>
              <w:ind w:firstLine="0"/>
              <w:jc w:val="left"/>
              <w:rPr>
                <w:color w:val="auto"/>
              </w:rPr>
            </w:pPr>
            <w:r w:rsidRPr="007055DA">
              <w:rPr>
                <w:b w:val="0"/>
                <w:i/>
                <w:color w:val="auto"/>
              </w:rPr>
              <w:t>Уг тайланг АГ-ын Веб сайт</w:t>
            </w:r>
            <w:r w:rsidR="004B422B" w:rsidRPr="007055DA">
              <w:rPr>
                <w:b w:val="0"/>
                <w:i/>
                <w:color w:val="auto"/>
              </w:rPr>
              <w:t>аас үзнэ үү.</w:t>
            </w:r>
          </w:p>
          <w:p w:rsidR="004B422B" w:rsidRPr="007055DA" w:rsidRDefault="004B422B" w:rsidP="00F930EB">
            <w:pPr>
              <w:ind w:firstLine="0"/>
              <w:rPr>
                <w:color w:val="auto"/>
                <w:lang w:val="en-US"/>
              </w:rPr>
            </w:pPr>
            <w:r w:rsidRPr="007055DA">
              <w:rPr>
                <w:color w:val="auto"/>
                <w:lang w:val="en-US"/>
              </w:rPr>
              <w:t>www.tuv-audit.mn</w:t>
            </w:r>
          </w:p>
          <w:p w:rsidR="004B422B" w:rsidRPr="007055DA" w:rsidRDefault="004B422B" w:rsidP="00443E4C">
            <w:pPr>
              <w:rPr>
                <w:color w:val="auto"/>
              </w:rPr>
            </w:pPr>
          </w:p>
          <w:p w:rsidR="004B422B" w:rsidRPr="007055DA" w:rsidRDefault="004B422B" w:rsidP="00F930EB">
            <w:pPr>
              <w:ind w:firstLine="0"/>
              <w:jc w:val="left"/>
              <w:rPr>
                <w:b w:val="0"/>
                <w:color w:val="auto"/>
              </w:rPr>
            </w:pPr>
            <w:r w:rsidRPr="007055DA">
              <w:rPr>
                <w:b w:val="0"/>
                <w:color w:val="auto"/>
              </w:rPr>
              <w:t>Аудитын тайлан, дүгнэлттэй холбоотой асуудлаар нэмж тодруулах, асууж лавлах зүйл байвал 70273463 дугаарын утас, 70272582 дугаарын факсаар харилцана уу.</w:t>
            </w:r>
          </w:p>
          <w:p w:rsidR="004B422B" w:rsidRPr="007055DA" w:rsidRDefault="004B422B" w:rsidP="00443E4C">
            <w:pPr>
              <w:rPr>
                <w:color w:val="auto"/>
              </w:rPr>
            </w:pPr>
          </w:p>
          <w:p w:rsidR="004B422B" w:rsidRPr="007055DA" w:rsidRDefault="004B422B" w:rsidP="00443E4C">
            <w:pPr>
              <w:rPr>
                <w:i/>
                <w:color w:val="auto"/>
              </w:rPr>
            </w:pPr>
            <w:r w:rsidRPr="007055DA">
              <w:rPr>
                <w:b w:val="0"/>
                <w:i/>
                <w:color w:val="auto"/>
              </w:rPr>
              <w:t>ХАЯГ</w:t>
            </w:r>
            <w:r w:rsidRPr="007055DA">
              <w:rPr>
                <w:i/>
                <w:color w:val="auto"/>
              </w:rPr>
              <w:t>:</w:t>
            </w:r>
          </w:p>
          <w:p w:rsidR="004B422B" w:rsidRPr="007055DA" w:rsidRDefault="004B422B" w:rsidP="00443E4C">
            <w:pPr>
              <w:rPr>
                <w:i/>
                <w:color w:val="auto"/>
              </w:rPr>
            </w:pPr>
          </w:p>
          <w:p w:rsidR="004B422B" w:rsidRPr="007055DA" w:rsidRDefault="004B422B" w:rsidP="00D048E8">
            <w:pPr>
              <w:ind w:firstLine="0"/>
              <w:jc w:val="left"/>
              <w:rPr>
                <w:b w:val="0"/>
                <w:color w:val="auto"/>
              </w:rPr>
            </w:pPr>
            <w:r w:rsidRPr="007055DA">
              <w:rPr>
                <w:b w:val="0"/>
                <w:color w:val="auto"/>
              </w:rPr>
              <w:t>Төв аймгийн Төрийн байгууллагын ордо</w:t>
            </w:r>
            <w:r w:rsidR="00D048E8">
              <w:rPr>
                <w:b w:val="0"/>
                <w:color w:val="auto"/>
              </w:rPr>
              <w:t>н</w:t>
            </w:r>
          </w:p>
        </w:tc>
        <w:tc>
          <w:tcPr>
            <w:tcW w:w="6823" w:type="dxa"/>
            <w:vMerge w:val="restart"/>
            <w:shd w:val="clear" w:color="auto" w:fill="FFFF66"/>
          </w:tcPr>
          <w:p w:rsidR="004B422B" w:rsidRPr="007055DA" w:rsidRDefault="004B422B" w:rsidP="00443E4C">
            <w:pPr>
              <w:rPr>
                <w:b w:val="0"/>
                <w:color w:val="auto"/>
              </w:rPr>
            </w:pPr>
          </w:p>
          <w:p w:rsidR="004B422B" w:rsidRPr="002103F4" w:rsidRDefault="00623F64" w:rsidP="00361E5F">
            <w:pPr>
              <w:spacing w:after="300"/>
              <w:ind w:firstLine="0"/>
              <w:rPr>
                <w:b w:val="0"/>
                <w:i/>
                <w:color w:val="auto"/>
              </w:rPr>
            </w:pPr>
            <w:r w:rsidRPr="007055DA">
              <w:rPr>
                <w:color w:val="auto"/>
              </w:rPr>
              <w:t xml:space="preserve">       </w:t>
            </w:r>
            <w:r w:rsidR="004B422B" w:rsidRPr="002103F4">
              <w:rPr>
                <w:b w:val="0"/>
                <w:i/>
                <w:color w:val="auto"/>
              </w:rPr>
              <w:t>Товчилсон үгийн тайлбар</w:t>
            </w:r>
          </w:p>
          <w:p w:rsidR="004B422B" w:rsidRPr="002103F4" w:rsidRDefault="00623F64" w:rsidP="009848E3">
            <w:pPr>
              <w:ind w:firstLine="0"/>
              <w:rPr>
                <w:b w:val="0"/>
                <w:i/>
                <w:color w:val="auto"/>
              </w:rPr>
            </w:pPr>
            <w:r w:rsidRPr="002103F4">
              <w:rPr>
                <w:b w:val="0"/>
                <w:i/>
                <w:color w:val="auto"/>
              </w:rPr>
              <w:t xml:space="preserve">        </w:t>
            </w:r>
            <w:r w:rsidR="004B422B" w:rsidRPr="002103F4">
              <w:rPr>
                <w:b w:val="0"/>
                <w:i/>
                <w:color w:val="auto"/>
              </w:rPr>
              <w:t>Аудитын зорилт, хамарсан хүрээ, арга зүй, шалгуур үзүүлэлт</w:t>
            </w:r>
          </w:p>
          <w:p w:rsidR="00C013B1" w:rsidRPr="002103F4" w:rsidRDefault="00C013B1" w:rsidP="00C013B1">
            <w:pPr>
              <w:pStyle w:val="BodyText"/>
              <w:spacing w:after="0"/>
              <w:ind w:firstLine="0"/>
              <w:rPr>
                <w:rFonts w:ascii="Arial" w:hAnsi="Arial" w:cs="Arial"/>
                <w:b w:val="0"/>
                <w:i/>
                <w:lang w:val="mn-MN" w:eastAsia="zh-CN"/>
              </w:rPr>
            </w:pPr>
          </w:p>
          <w:p w:rsidR="003A6CEC" w:rsidRPr="00A548CB" w:rsidRDefault="003A6CEC" w:rsidP="003A6CEC">
            <w:pPr>
              <w:ind w:firstLine="0"/>
              <w:rPr>
                <w:color w:val="auto"/>
              </w:rPr>
            </w:pPr>
            <w:r>
              <w:rPr>
                <w:b w:val="0"/>
                <w:i/>
                <w:color w:val="auto"/>
              </w:rPr>
              <w:t xml:space="preserve">           </w:t>
            </w:r>
            <w:r w:rsidR="00C013B1" w:rsidRPr="003A6CEC">
              <w:rPr>
                <w:b w:val="0"/>
                <w:i/>
                <w:color w:val="auto"/>
              </w:rPr>
              <w:t xml:space="preserve">БҮЛЭГ </w:t>
            </w:r>
            <w:r w:rsidR="004B422B" w:rsidRPr="003A6CEC">
              <w:rPr>
                <w:b w:val="0"/>
                <w:i/>
                <w:color w:val="auto"/>
              </w:rPr>
              <w:t>1</w:t>
            </w:r>
            <w:r w:rsidR="00C013B1" w:rsidRPr="002103F4">
              <w:rPr>
                <w:b w:val="0"/>
                <w:i/>
              </w:rPr>
              <w:t xml:space="preserve">. </w:t>
            </w:r>
            <w:r w:rsidRPr="00A548CB">
              <w:rPr>
                <w:color w:val="auto"/>
              </w:rPr>
              <w:t>Хяналтын зураг төсөвгүй ажилд хөрөнгийн эх үүсвэр баталжээ.</w:t>
            </w:r>
          </w:p>
          <w:p w:rsidR="00C013B1" w:rsidRPr="002103F4" w:rsidRDefault="00C013B1" w:rsidP="00C013B1">
            <w:pPr>
              <w:pStyle w:val="BodyText"/>
              <w:spacing w:after="0"/>
              <w:ind w:firstLine="0"/>
              <w:rPr>
                <w:rFonts w:ascii="Arial" w:hAnsi="Arial" w:cs="Arial"/>
                <w:i/>
                <w:lang w:val="mn-MN"/>
              </w:rPr>
            </w:pPr>
          </w:p>
          <w:p w:rsidR="00C013B1" w:rsidRDefault="00C013B1" w:rsidP="00D45372">
            <w:pPr>
              <w:pStyle w:val="BodyText"/>
              <w:spacing w:after="0"/>
              <w:rPr>
                <w:rFonts w:ascii="Arial" w:eastAsia="Calibri" w:hAnsi="Arial" w:cs="Arial"/>
                <w:i/>
              </w:rPr>
            </w:pPr>
            <w:r w:rsidRPr="002103F4">
              <w:rPr>
                <w:rFonts w:ascii="Arial" w:hAnsi="Arial" w:cs="Arial"/>
                <w:b w:val="0"/>
                <w:i/>
                <w:lang w:val="mn-MN"/>
              </w:rPr>
              <w:t>1.</w:t>
            </w:r>
            <w:r w:rsidRPr="00D048E8">
              <w:rPr>
                <w:rFonts w:ascii="Arial" w:hAnsi="Arial" w:cs="Arial"/>
                <w:b w:val="0"/>
                <w:i/>
                <w:lang w:val="mn-MN"/>
              </w:rPr>
              <w:t xml:space="preserve">1 </w:t>
            </w:r>
            <w:r w:rsidR="003A6CEC" w:rsidRPr="00D048E8">
              <w:rPr>
                <w:rFonts w:ascii="Arial" w:eastAsia="Calibri" w:hAnsi="Arial" w:cs="Arial"/>
                <w:i/>
              </w:rPr>
              <w:t>Аймаг, сумын ОНХС-ийн хөрөнгө болон орон нутгийн төсвийн хөрөнгөөр хийж гүйцэтгэх бараа, ажил, үйлчилгээний жагсаалт, түүнд зарцуулагдах хөрөнгийн эх үүсвэрийг батлахдаа ТЭЗҮ, хяналтын зураг, төсөвгүй ажилд хөрөнгө төлөвлөн бат</w:t>
            </w:r>
            <w:r w:rsidR="003A6CEC" w:rsidRPr="00D048E8">
              <w:rPr>
                <w:rFonts w:ascii="Arial" w:eastAsia="Calibri" w:hAnsi="Arial" w:cs="Arial"/>
                <w:i/>
                <w:lang w:val="mn-MN"/>
              </w:rPr>
              <w:t>а</w:t>
            </w:r>
            <w:r w:rsidR="003A6CEC" w:rsidRPr="00D048E8">
              <w:rPr>
                <w:rFonts w:ascii="Arial" w:eastAsia="Calibri" w:hAnsi="Arial" w:cs="Arial"/>
                <w:i/>
              </w:rPr>
              <w:t xml:space="preserve">лсан байна. </w:t>
            </w:r>
          </w:p>
          <w:p w:rsidR="00D45372" w:rsidRDefault="00D45372" w:rsidP="00D45372">
            <w:pPr>
              <w:ind w:firstLine="0"/>
              <w:rPr>
                <w:color w:val="auto"/>
                <w:lang w:eastAsia="en-US"/>
              </w:rPr>
            </w:pPr>
          </w:p>
          <w:p w:rsidR="007F349E" w:rsidRPr="007F349E" w:rsidRDefault="00D45372" w:rsidP="007F349E">
            <w:pPr>
              <w:tabs>
                <w:tab w:val="left" w:pos="338"/>
              </w:tabs>
              <w:spacing w:after="160"/>
              <w:ind w:firstLine="0"/>
              <w:contextualSpacing/>
              <w:rPr>
                <w:rFonts w:eastAsiaTheme="minorHAnsi"/>
                <w:color w:val="auto"/>
                <w:lang w:eastAsia="en-US"/>
              </w:rPr>
            </w:pPr>
            <w:r>
              <w:rPr>
                <w:b w:val="0"/>
                <w:i/>
                <w:color w:val="auto"/>
              </w:rPr>
              <w:t xml:space="preserve">           </w:t>
            </w:r>
            <w:r w:rsidR="00672F87" w:rsidRPr="002103F4">
              <w:rPr>
                <w:b w:val="0"/>
                <w:i/>
                <w:color w:val="auto"/>
              </w:rPr>
              <w:t xml:space="preserve">БҮЛЭГ 2. </w:t>
            </w:r>
            <w:r w:rsidR="007F349E" w:rsidRPr="007F349E">
              <w:rPr>
                <w:rFonts w:eastAsiaTheme="minorHAnsi"/>
                <w:color w:val="auto"/>
                <w:lang w:eastAsia="en-US"/>
              </w:rPr>
              <w:t xml:space="preserve">ЗДТГ-ын Хөгжлийн бодлогын хэлтэс, Санхүү төрийн сангийн хэлтсийн ажил төрлийн уялдаа холбоо хангалтгүй, хариуцсан ажилтнууд нь ажил үүргээ зохих ёсоор гүйцэтгээгүйгээс шалтгаалж хөрөнгө оруулалтын ажлыг данс бүртгэлд бүрэн тусгаагүй байна. </w:t>
            </w:r>
          </w:p>
          <w:p w:rsidR="00A548CB" w:rsidRPr="00A548CB" w:rsidRDefault="00A548CB" w:rsidP="00E325A5">
            <w:pPr>
              <w:ind w:firstLine="0"/>
              <w:jc w:val="left"/>
              <w:rPr>
                <w:b w:val="0"/>
                <w:i/>
                <w:color w:val="auto"/>
              </w:rPr>
            </w:pPr>
          </w:p>
          <w:p w:rsidR="005F3415" w:rsidRPr="00415AB3" w:rsidRDefault="00E6213A" w:rsidP="005F3415">
            <w:pPr>
              <w:pStyle w:val="BodyText"/>
              <w:spacing w:after="0"/>
              <w:rPr>
                <w:rStyle w:val="Emphasis"/>
                <w:rFonts w:ascii="Arial" w:hAnsi="Arial" w:cs="Arial"/>
                <w:iCs w:val="0"/>
                <w:lang w:val="mn-MN"/>
              </w:rPr>
            </w:pPr>
            <w:r w:rsidRPr="005F3415">
              <w:rPr>
                <w:rFonts w:ascii="Arial" w:hAnsi="Arial" w:cs="Arial"/>
                <w:b w:val="0"/>
                <w:i/>
              </w:rPr>
              <w:t xml:space="preserve"> </w:t>
            </w:r>
            <w:r w:rsidRPr="005F3415">
              <w:rPr>
                <w:rFonts w:ascii="Arial" w:hAnsi="Arial" w:cs="Arial"/>
                <w:i/>
              </w:rPr>
              <w:t>2.1</w:t>
            </w:r>
            <w:r w:rsidR="005F3415">
              <w:rPr>
                <w:rStyle w:val="Emphasis"/>
                <w:rFonts w:ascii="Arial" w:hAnsi="Arial" w:cs="Arial"/>
                <w:iCs w:val="0"/>
                <w:lang w:val="mn-MN"/>
              </w:rPr>
              <w:t xml:space="preserve"> </w:t>
            </w:r>
            <w:r w:rsidR="005F3415" w:rsidRPr="00415AB3">
              <w:rPr>
                <w:rStyle w:val="Emphasis"/>
                <w:rFonts w:ascii="Arial" w:hAnsi="Arial" w:cs="Arial"/>
                <w:iCs w:val="0"/>
                <w:lang w:val="mn-MN"/>
              </w:rPr>
              <w:t>Зураг</w:t>
            </w:r>
            <w:r w:rsidR="00D45372">
              <w:rPr>
                <w:rStyle w:val="Emphasis"/>
                <w:rFonts w:ascii="Arial" w:hAnsi="Arial" w:cs="Arial"/>
                <w:iCs w:val="0"/>
                <w:lang w:val="mn-MN"/>
              </w:rPr>
              <w:t>,</w:t>
            </w:r>
            <w:r w:rsidR="005F3415" w:rsidRPr="00415AB3">
              <w:rPr>
                <w:rStyle w:val="Emphasis"/>
                <w:rFonts w:ascii="Arial" w:hAnsi="Arial" w:cs="Arial"/>
                <w:iCs w:val="0"/>
                <w:lang w:val="mn-MN"/>
              </w:rPr>
              <w:t xml:space="preserve"> төсөвгүй ажилд хөрөнгө батлуулснаар төсөв хэтрэх, батлагдсан хөрөнгийн эх үүсвэрт тааруулж төсөвт өртгийг нэмэх, батлагдаагүй хөрөнгө оруулалтын ажлыг санхүүжүүлж тодотгол хийгджээ.</w:t>
            </w:r>
          </w:p>
          <w:p w:rsidR="002103F4" w:rsidRDefault="002103F4" w:rsidP="00E6213A">
            <w:pPr>
              <w:rPr>
                <w:i/>
                <w:color w:val="auto"/>
              </w:rPr>
            </w:pPr>
          </w:p>
          <w:p w:rsidR="005F3415" w:rsidRPr="005F3415" w:rsidRDefault="002103F4" w:rsidP="005F3415">
            <w:pPr>
              <w:rPr>
                <w:rStyle w:val="Emphasis"/>
                <w:iCs w:val="0"/>
                <w:color w:val="auto"/>
              </w:rPr>
            </w:pPr>
            <w:r>
              <w:rPr>
                <w:i/>
                <w:color w:val="auto"/>
              </w:rPr>
              <w:t xml:space="preserve">2.2 </w:t>
            </w:r>
            <w:r w:rsidR="005F3415" w:rsidRPr="005F3415">
              <w:rPr>
                <w:i/>
                <w:color w:val="auto"/>
              </w:rPr>
              <w:t xml:space="preserve">Аймаг сумын ОНХС болон орон нутгийн төсвийн хөрөнгө оруулалтаар хийгдсэн ажлын гүйцэтгэлд захиалагчаас тавих хяналт муугаас хөрөнгийн ашиглалт, үр дүн хангалтгүй байна. </w:t>
            </w:r>
          </w:p>
          <w:p w:rsidR="002103F4" w:rsidRPr="002103F4" w:rsidRDefault="002103F4" w:rsidP="00E6213A">
            <w:pPr>
              <w:rPr>
                <w:i/>
                <w:color w:val="auto"/>
              </w:rPr>
            </w:pPr>
          </w:p>
          <w:p w:rsidR="00DE5DF4" w:rsidRPr="00DE5DF4" w:rsidRDefault="00641DF2" w:rsidP="00DE5DF4">
            <w:pPr>
              <w:rPr>
                <w:rStyle w:val="Emphasis"/>
                <w:iCs w:val="0"/>
                <w:color w:val="auto"/>
              </w:rPr>
            </w:pPr>
            <w:r w:rsidRPr="002103F4">
              <w:rPr>
                <w:rStyle w:val="Emphasis"/>
                <w:iCs w:val="0"/>
                <w:color w:val="auto"/>
              </w:rPr>
              <w:t>2</w:t>
            </w:r>
            <w:r w:rsidRPr="00DE5DF4">
              <w:rPr>
                <w:rStyle w:val="Emphasis"/>
                <w:iCs w:val="0"/>
                <w:color w:val="auto"/>
              </w:rPr>
              <w:t>.3</w:t>
            </w:r>
            <w:r w:rsidR="00D45372" w:rsidRPr="00DE5DF4">
              <w:rPr>
                <w:rFonts w:eastAsiaTheme="minorHAnsi"/>
                <w:i/>
                <w:color w:val="auto"/>
                <w:sz w:val="22"/>
                <w:szCs w:val="22"/>
                <w:lang w:eastAsia="en-US"/>
              </w:rPr>
              <w:t xml:space="preserve"> </w:t>
            </w:r>
            <w:r w:rsidR="00DE5DF4" w:rsidRPr="00DE5DF4">
              <w:rPr>
                <w:rFonts w:eastAsiaTheme="minorHAnsi"/>
                <w:i/>
                <w:color w:val="auto"/>
                <w:lang w:eastAsia="en-US"/>
              </w:rPr>
              <w:t xml:space="preserve">Аймаг, сумын ОНХС болон аймгийн төсвийн хөрөнгөөр сүүлийн 3 жилд </w:t>
            </w:r>
            <w:r w:rsidR="00DE5DF4" w:rsidRPr="00DE5DF4">
              <w:rPr>
                <w:rStyle w:val="Emphasis"/>
                <w:iCs w:val="0"/>
                <w:color w:val="auto"/>
              </w:rPr>
              <w:t xml:space="preserve">25143.6 сая төгрөгийн хөрөнгө оруулалт хийгдэж, данс бүртгэлд тусгагдах </w:t>
            </w:r>
            <w:r w:rsidR="00DE5DF4" w:rsidRPr="00DE5DF4">
              <w:rPr>
                <w:rFonts w:eastAsia="Times New Roman"/>
                <w:i/>
                <w:color w:val="auto"/>
                <w:lang w:eastAsia="en-US"/>
              </w:rPr>
              <w:t xml:space="preserve">23270.8 сая төгрөгнөөс 6715.7 сая төгрөг буюу 28.9 хувь нь </w:t>
            </w:r>
            <w:r w:rsidR="00DE5DF4" w:rsidRPr="00DE5DF4">
              <w:rPr>
                <w:rStyle w:val="Emphasis"/>
                <w:iCs w:val="0"/>
                <w:color w:val="auto"/>
              </w:rPr>
              <w:t>данс бүртгэлд тусгаагүй байна.</w:t>
            </w:r>
          </w:p>
          <w:p w:rsidR="00DE5DF4" w:rsidRPr="00DE5DF4" w:rsidRDefault="00DE5DF4" w:rsidP="00DE5DF4">
            <w:pPr>
              <w:ind w:firstLine="0"/>
              <w:rPr>
                <w:i/>
                <w:color w:val="auto"/>
              </w:rPr>
            </w:pPr>
          </w:p>
          <w:p w:rsidR="003A2035" w:rsidRPr="000F01A1" w:rsidRDefault="003A2035" w:rsidP="00DE5DF4">
            <w:pPr>
              <w:rPr>
                <w:i/>
                <w:color w:val="auto"/>
              </w:rPr>
            </w:pPr>
          </w:p>
          <w:p w:rsidR="004B422B" w:rsidRPr="002103F4" w:rsidRDefault="00860616" w:rsidP="009848E3">
            <w:pPr>
              <w:pStyle w:val="ListParagraph"/>
              <w:ind w:left="0" w:firstLine="0"/>
              <w:contextualSpacing/>
              <w:rPr>
                <w:rFonts w:ascii="Arial" w:hAnsi="Arial" w:cs="Arial"/>
                <w:b w:val="0"/>
                <w:i/>
                <w:lang w:val="en-US"/>
              </w:rPr>
            </w:pPr>
            <w:r w:rsidRPr="002103F4">
              <w:rPr>
                <w:rFonts w:ascii="Arial" w:hAnsi="Arial" w:cs="Arial"/>
                <w:b w:val="0"/>
                <w:i/>
              </w:rPr>
              <w:t xml:space="preserve">      </w:t>
            </w:r>
            <w:r w:rsidR="004B422B" w:rsidRPr="002103F4">
              <w:rPr>
                <w:rFonts w:ascii="Arial" w:hAnsi="Arial" w:cs="Arial"/>
                <w:b w:val="0"/>
                <w:i/>
                <w:lang w:val="en-US"/>
              </w:rPr>
              <w:t>Дүгнэлт</w:t>
            </w:r>
          </w:p>
          <w:p w:rsidR="004B422B" w:rsidRPr="002103F4" w:rsidRDefault="00860616" w:rsidP="009848E3">
            <w:pPr>
              <w:ind w:firstLine="0"/>
              <w:rPr>
                <w:b w:val="0"/>
                <w:i/>
                <w:color w:val="auto"/>
                <w:lang w:val="en-US"/>
              </w:rPr>
            </w:pPr>
            <w:r w:rsidRPr="002103F4">
              <w:rPr>
                <w:b w:val="0"/>
                <w:i/>
                <w:color w:val="auto"/>
              </w:rPr>
              <w:t xml:space="preserve">      </w:t>
            </w:r>
            <w:r w:rsidR="004B422B" w:rsidRPr="002103F4">
              <w:rPr>
                <w:b w:val="0"/>
                <w:i/>
                <w:color w:val="auto"/>
              </w:rPr>
              <w:t>Зөвлөмж</w:t>
            </w:r>
          </w:p>
          <w:p w:rsidR="004B422B" w:rsidRPr="002103F4" w:rsidRDefault="00860616" w:rsidP="009848E3">
            <w:pPr>
              <w:ind w:firstLine="0"/>
              <w:rPr>
                <w:b w:val="0"/>
                <w:i/>
                <w:color w:val="auto"/>
                <w:lang w:val="en-US"/>
              </w:rPr>
            </w:pPr>
            <w:r w:rsidRPr="002103F4">
              <w:rPr>
                <w:b w:val="0"/>
                <w:i/>
                <w:color w:val="auto"/>
              </w:rPr>
              <w:t xml:space="preserve">      </w:t>
            </w:r>
            <w:r w:rsidR="004B422B" w:rsidRPr="002103F4">
              <w:rPr>
                <w:b w:val="0"/>
                <w:i/>
                <w:color w:val="auto"/>
              </w:rPr>
              <w:t xml:space="preserve">Холбогдох байгууллагаас ирүүлсэн санал </w:t>
            </w:r>
          </w:p>
          <w:p w:rsidR="004B422B" w:rsidRPr="002103F4" w:rsidRDefault="00860616" w:rsidP="009848E3">
            <w:pPr>
              <w:ind w:firstLine="0"/>
              <w:rPr>
                <w:b w:val="0"/>
                <w:i/>
                <w:color w:val="auto"/>
                <w:lang w:val="en-US"/>
              </w:rPr>
            </w:pPr>
            <w:r w:rsidRPr="002103F4">
              <w:rPr>
                <w:b w:val="0"/>
                <w:i/>
                <w:color w:val="auto"/>
              </w:rPr>
              <w:t xml:space="preserve">      </w:t>
            </w:r>
            <w:r w:rsidR="004B422B" w:rsidRPr="002103F4">
              <w:rPr>
                <w:b w:val="0"/>
                <w:i/>
                <w:color w:val="auto"/>
              </w:rPr>
              <w:t>Холбогдох байгууллагын саналын дагуу хэрэгжүүлсэн арга хэмжээ</w:t>
            </w:r>
          </w:p>
          <w:p w:rsidR="004B422B" w:rsidRPr="007055DA" w:rsidRDefault="004B422B" w:rsidP="007364C6">
            <w:pPr>
              <w:ind w:firstLine="0"/>
              <w:rPr>
                <w:color w:val="auto"/>
                <w:lang w:val="en-US"/>
              </w:rPr>
            </w:pPr>
          </w:p>
        </w:tc>
        <w:tc>
          <w:tcPr>
            <w:tcW w:w="590" w:type="dxa"/>
            <w:shd w:val="clear" w:color="auto" w:fill="FFFF66"/>
          </w:tcPr>
          <w:p w:rsidR="004B422B" w:rsidRPr="00593F0F" w:rsidRDefault="004B422B" w:rsidP="00F04317">
            <w:pPr>
              <w:ind w:firstLine="0"/>
              <w:rPr>
                <w:b w:val="0"/>
                <w:color w:val="auto"/>
              </w:rPr>
            </w:pPr>
          </w:p>
        </w:tc>
      </w:tr>
      <w:tr w:rsidR="004B422B" w:rsidRPr="00E54810" w:rsidTr="006C6100">
        <w:trPr>
          <w:trHeight w:val="696"/>
        </w:trPr>
        <w:tc>
          <w:tcPr>
            <w:tcW w:w="2051" w:type="dxa"/>
            <w:vMerge/>
            <w:shd w:val="clear" w:color="auto" w:fill="BFBFBF"/>
          </w:tcPr>
          <w:p w:rsidR="004B422B" w:rsidRPr="00E54810" w:rsidRDefault="004B422B" w:rsidP="00443E4C">
            <w:pPr>
              <w:rPr>
                <w:b w:val="0"/>
                <w:color w:val="FF0000"/>
                <w:u w:val="single"/>
              </w:rPr>
            </w:pPr>
          </w:p>
        </w:tc>
        <w:tc>
          <w:tcPr>
            <w:tcW w:w="6823" w:type="dxa"/>
            <w:vMerge/>
            <w:shd w:val="clear" w:color="auto" w:fill="FFFF66"/>
          </w:tcPr>
          <w:p w:rsidR="004B422B" w:rsidRPr="00E54810" w:rsidRDefault="004B422B" w:rsidP="00443E4C">
            <w:pPr>
              <w:rPr>
                <w:b w:val="0"/>
                <w:color w:val="FF0000"/>
              </w:rPr>
            </w:pPr>
          </w:p>
        </w:tc>
        <w:tc>
          <w:tcPr>
            <w:tcW w:w="590" w:type="dxa"/>
            <w:shd w:val="clear" w:color="auto" w:fill="FFFF66"/>
          </w:tcPr>
          <w:p w:rsidR="00C10301" w:rsidRPr="00593F0F" w:rsidRDefault="00C10301" w:rsidP="00F04317">
            <w:pPr>
              <w:ind w:firstLine="0"/>
              <w:rPr>
                <w:b w:val="0"/>
                <w:color w:val="auto"/>
              </w:rPr>
            </w:pPr>
          </w:p>
        </w:tc>
      </w:tr>
      <w:tr w:rsidR="004B422B" w:rsidRPr="00E54810" w:rsidTr="006C6100">
        <w:trPr>
          <w:trHeight w:val="788"/>
        </w:trPr>
        <w:tc>
          <w:tcPr>
            <w:tcW w:w="2051" w:type="dxa"/>
            <w:vMerge/>
            <w:shd w:val="clear" w:color="auto" w:fill="BFBFBF"/>
          </w:tcPr>
          <w:p w:rsidR="004B422B" w:rsidRPr="00E54810" w:rsidRDefault="004B422B" w:rsidP="00443E4C">
            <w:pPr>
              <w:rPr>
                <w:b w:val="0"/>
                <w:color w:val="FF0000"/>
                <w:u w:val="single"/>
              </w:rPr>
            </w:pPr>
          </w:p>
        </w:tc>
        <w:tc>
          <w:tcPr>
            <w:tcW w:w="6823" w:type="dxa"/>
            <w:vMerge/>
            <w:shd w:val="clear" w:color="auto" w:fill="FFFF66"/>
          </w:tcPr>
          <w:p w:rsidR="004B422B" w:rsidRPr="00E54810" w:rsidRDefault="004B422B" w:rsidP="00443E4C">
            <w:pPr>
              <w:rPr>
                <w:b w:val="0"/>
                <w:color w:val="FF0000"/>
              </w:rPr>
            </w:pPr>
          </w:p>
        </w:tc>
        <w:tc>
          <w:tcPr>
            <w:tcW w:w="590" w:type="dxa"/>
            <w:shd w:val="clear" w:color="auto" w:fill="FFFF66"/>
          </w:tcPr>
          <w:p w:rsidR="005368F1" w:rsidRPr="00593F0F" w:rsidRDefault="005368F1" w:rsidP="00F04317">
            <w:pPr>
              <w:ind w:firstLine="0"/>
              <w:rPr>
                <w:b w:val="0"/>
                <w:color w:val="auto"/>
              </w:rPr>
            </w:pPr>
          </w:p>
        </w:tc>
      </w:tr>
      <w:tr w:rsidR="004B422B" w:rsidRPr="00E54810" w:rsidTr="006C6100">
        <w:trPr>
          <w:trHeight w:val="843"/>
        </w:trPr>
        <w:tc>
          <w:tcPr>
            <w:tcW w:w="2051" w:type="dxa"/>
            <w:vMerge/>
            <w:shd w:val="clear" w:color="auto" w:fill="BFBFBF"/>
          </w:tcPr>
          <w:p w:rsidR="004B422B" w:rsidRPr="00E54810" w:rsidRDefault="004B422B" w:rsidP="00443E4C">
            <w:pPr>
              <w:rPr>
                <w:b w:val="0"/>
                <w:color w:val="FF0000"/>
                <w:u w:val="single"/>
              </w:rPr>
            </w:pPr>
          </w:p>
        </w:tc>
        <w:tc>
          <w:tcPr>
            <w:tcW w:w="6823" w:type="dxa"/>
            <w:vMerge/>
            <w:shd w:val="clear" w:color="auto" w:fill="FFFF66"/>
          </w:tcPr>
          <w:p w:rsidR="004B422B" w:rsidRPr="00E54810" w:rsidRDefault="004B422B" w:rsidP="00443E4C">
            <w:pPr>
              <w:rPr>
                <w:b w:val="0"/>
                <w:color w:val="FF0000"/>
              </w:rPr>
            </w:pPr>
          </w:p>
        </w:tc>
        <w:tc>
          <w:tcPr>
            <w:tcW w:w="590" w:type="dxa"/>
            <w:shd w:val="clear" w:color="auto" w:fill="FFFF66"/>
          </w:tcPr>
          <w:p w:rsidR="004B422B" w:rsidRPr="00593F0F" w:rsidRDefault="004B422B" w:rsidP="00F04317">
            <w:pPr>
              <w:ind w:firstLine="0"/>
              <w:rPr>
                <w:b w:val="0"/>
                <w:color w:val="auto"/>
                <w:lang w:val="en-US"/>
              </w:rPr>
            </w:pPr>
          </w:p>
        </w:tc>
      </w:tr>
      <w:tr w:rsidR="004B422B" w:rsidRPr="00E54810" w:rsidTr="006C6100">
        <w:trPr>
          <w:trHeight w:val="968"/>
        </w:trPr>
        <w:tc>
          <w:tcPr>
            <w:tcW w:w="2051" w:type="dxa"/>
            <w:vMerge/>
            <w:shd w:val="clear" w:color="auto" w:fill="BFBFBF"/>
          </w:tcPr>
          <w:p w:rsidR="004B422B" w:rsidRPr="00E54810" w:rsidRDefault="004B422B" w:rsidP="00443E4C">
            <w:pPr>
              <w:rPr>
                <w:b w:val="0"/>
                <w:color w:val="FF0000"/>
                <w:u w:val="single"/>
              </w:rPr>
            </w:pPr>
          </w:p>
        </w:tc>
        <w:tc>
          <w:tcPr>
            <w:tcW w:w="6823" w:type="dxa"/>
            <w:vMerge/>
            <w:shd w:val="clear" w:color="auto" w:fill="FFFF66"/>
          </w:tcPr>
          <w:p w:rsidR="004B422B" w:rsidRPr="00E54810" w:rsidRDefault="004B422B" w:rsidP="00443E4C">
            <w:pPr>
              <w:rPr>
                <w:b w:val="0"/>
                <w:color w:val="FF0000"/>
              </w:rPr>
            </w:pPr>
          </w:p>
        </w:tc>
        <w:tc>
          <w:tcPr>
            <w:tcW w:w="590" w:type="dxa"/>
            <w:shd w:val="clear" w:color="auto" w:fill="FFFF66"/>
          </w:tcPr>
          <w:p w:rsidR="00A95A26" w:rsidRPr="00593F0F" w:rsidRDefault="00A95A26" w:rsidP="00F04317">
            <w:pPr>
              <w:ind w:firstLine="0"/>
              <w:rPr>
                <w:b w:val="0"/>
                <w:color w:val="auto"/>
                <w:lang w:val="en-US"/>
              </w:rPr>
            </w:pPr>
          </w:p>
        </w:tc>
      </w:tr>
      <w:tr w:rsidR="004B422B" w:rsidRPr="00E54810" w:rsidTr="006C6100">
        <w:trPr>
          <w:trHeight w:val="707"/>
        </w:trPr>
        <w:tc>
          <w:tcPr>
            <w:tcW w:w="2051" w:type="dxa"/>
            <w:vMerge/>
            <w:shd w:val="clear" w:color="auto" w:fill="BFBFBF"/>
          </w:tcPr>
          <w:p w:rsidR="004B422B" w:rsidRPr="00E54810" w:rsidRDefault="004B422B" w:rsidP="00443E4C">
            <w:pPr>
              <w:rPr>
                <w:b w:val="0"/>
                <w:color w:val="FF0000"/>
                <w:u w:val="single"/>
              </w:rPr>
            </w:pPr>
          </w:p>
        </w:tc>
        <w:tc>
          <w:tcPr>
            <w:tcW w:w="6823" w:type="dxa"/>
            <w:vMerge/>
            <w:shd w:val="clear" w:color="auto" w:fill="FFFF66"/>
          </w:tcPr>
          <w:p w:rsidR="004B422B" w:rsidRPr="00E54810" w:rsidRDefault="004B422B" w:rsidP="00443E4C">
            <w:pPr>
              <w:rPr>
                <w:b w:val="0"/>
                <w:color w:val="FF0000"/>
              </w:rPr>
            </w:pPr>
          </w:p>
        </w:tc>
        <w:tc>
          <w:tcPr>
            <w:tcW w:w="590" w:type="dxa"/>
            <w:shd w:val="clear" w:color="auto" w:fill="FFFF66"/>
          </w:tcPr>
          <w:p w:rsidR="00593F0F" w:rsidRPr="00593F0F" w:rsidRDefault="00593F0F" w:rsidP="00F04317">
            <w:pPr>
              <w:ind w:firstLine="0"/>
              <w:rPr>
                <w:b w:val="0"/>
                <w:color w:val="auto"/>
                <w:lang w:val="en-US"/>
              </w:rPr>
            </w:pPr>
          </w:p>
        </w:tc>
      </w:tr>
      <w:tr w:rsidR="004B422B" w:rsidRPr="00E54810" w:rsidTr="006C6100">
        <w:trPr>
          <w:trHeight w:val="972"/>
        </w:trPr>
        <w:tc>
          <w:tcPr>
            <w:tcW w:w="2051" w:type="dxa"/>
            <w:vMerge/>
            <w:shd w:val="clear" w:color="auto" w:fill="BFBFBF"/>
          </w:tcPr>
          <w:p w:rsidR="004B422B" w:rsidRPr="00E54810" w:rsidRDefault="004B422B" w:rsidP="00443E4C">
            <w:pPr>
              <w:rPr>
                <w:b w:val="0"/>
                <w:color w:val="FF0000"/>
                <w:u w:val="single"/>
              </w:rPr>
            </w:pPr>
          </w:p>
        </w:tc>
        <w:tc>
          <w:tcPr>
            <w:tcW w:w="6823" w:type="dxa"/>
            <w:vMerge/>
            <w:shd w:val="clear" w:color="auto" w:fill="FFFF66"/>
          </w:tcPr>
          <w:p w:rsidR="004B422B" w:rsidRPr="00E54810" w:rsidRDefault="004B422B" w:rsidP="00443E4C">
            <w:pPr>
              <w:rPr>
                <w:b w:val="0"/>
                <w:color w:val="FF0000"/>
              </w:rPr>
            </w:pPr>
          </w:p>
        </w:tc>
        <w:tc>
          <w:tcPr>
            <w:tcW w:w="590" w:type="dxa"/>
            <w:shd w:val="clear" w:color="auto" w:fill="FFFF66"/>
          </w:tcPr>
          <w:p w:rsidR="00054120" w:rsidRPr="00593F0F" w:rsidRDefault="00054120" w:rsidP="00F04317">
            <w:pPr>
              <w:ind w:firstLine="0"/>
              <w:rPr>
                <w:b w:val="0"/>
                <w:color w:val="auto"/>
                <w:lang w:val="en-US"/>
              </w:rPr>
            </w:pPr>
          </w:p>
        </w:tc>
      </w:tr>
      <w:tr w:rsidR="004B422B" w:rsidRPr="00E54810" w:rsidTr="006C6100">
        <w:trPr>
          <w:trHeight w:val="1011"/>
        </w:trPr>
        <w:tc>
          <w:tcPr>
            <w:tcW w:w="2051" w:type="dxa"/>
            <w:vMerge/>
            <w:shd w:val="clear" w:color="auto" w:fill="BFBFBF"/>
          </w:tcPr>
          <w:p w:rsidR="004B422B" w:rsidRPr="00E54810" w:rsidRDefault="004B422B" w:rsidP="00443E4C">
            <w:pPr>
              <w:rPr>
                <w:b w:val="0"/>
                <w:color w:val="FF0000"/>
                <w:u w:val="single"/>
              </w:rPr>
            </w:pPr>
          </w:p>
        </w:tc>
        <w:tc>
          <w:tcPr>
            <w:tcW w:w="6823" w:type="dxa"/>
            <w:vMerge/>
            <w:shd w:val="clear" w:color="auto" w:fill="FFFF66"/>
          </w:tcPr>
          <w:p w:rsidR="004B422B" w:rsidRPr="00E54810" w:rsidRDefault="004B422B" w:rsidP="00443E4C">
            <w:pPr>
              <w:rPr>
                <w:b w:val="0"/>
                <w:color w:val="FF0000"/>
              </w:rPr>
            </w:pPr>
          </w:p>
        </w:tc>
        <w:tc>
          <w:tcPr>
            <w:tcW w:w="590" w:type="dxa"/>
            <w:shd w:val="clear" w:color="auto" w:fill="FFFF66"/>
          </w:tcPr>
          <w:p w:rsidR="00054120" w:rsidRPr="00593F0F" w:rsidRDefault="00054120" w:rsidP="00C6540F">
            <w:pPr>
              <w:ind w:firstLine="1"/>
              <w:jc w:val="center"/>
              <w:rPr>
                <w:b w:val="0"/>
                <w:color w:val="auto"/>
                <w:lang w:val="en-US"/>
              </w:rPr>
            </w:pPr>
          </w:p>
          <w:p w:rsidR="005368F1" w:rsidRPr="00593F0F" w:rsidRDefault="005368F1" w:rsidP="00C6540F">
            <w:pPr>
              <w:ind w:firstLine="1"/>
              <w:jc w:val="center"/>
              <w:rPr>
                <w:b w:val="0"/>
                <w:color w:val="auto"/>
                <w:lang w:val="en-US"/>
              </w:rPr>
            </w:pPr>
          </w:p>
          <w:p w:rsidR="005368F1" w:rsidRPr="00593F0F" w:rsidRDefault="005368F1" w:rsidP="00C6540F">
            <w:pPr>
              <w:ind w:firstLine="1"/>
              <w:jc w:val="center"/>
              <w:rPr>
                <w:b w:val="0"/>
                <w:color w:val="auto"/>
                <w:lang w:val="en-US"/>
              </w:rPr>
            </w:pPr>
          </w:p>
          <w:p w:rsidR="004B422B" w:rsidRPr="00593F0F" w:rsidRDefault="004B422B" w:rsidP="00F04317">
            <w:pPr>
              <w:ind w:firstLine="0"/>
              <w:rPr>
                <w:b w:val="0"/>
                <w:color w:val="auto"/>
                <w:lang w:val="en-US"/>
              </w:rPr>
            </w:pPr>
          </w:p>
        </w:tc>
      </w:tr>
      <w:tr w:rsidR="004B422B" w:rsidRPr="00E54810" w:rsidTr="006C6100">
        <w:trPr>
          <w:trHeight w:val="675"/>
        </w:trPr>
        <w:tc>
          <w:tcPr>
            <w:tcW w:w="2051" w:type="dxa"/>
            <w:vMerge/>
            <w:shd w:val="clear" w:color="auto" w:fill="BFBFBF"/>
          </w:tcPr>
          <w:p w:rsidR="004B422B" w:rsidRPr="00E54810" w:rsidRDefault="004B422B" w:rsidP="00443E4C">
            <w:pPr>
              <w:rPr>
                <w:b w:val="0"/>
                <w:color w:val="FF0000"/>
                <w:u w:val="single"/>
              </w:rPr>
            </w:pPr>
          </w:p>
        </w:tc>
        <w:tc>
          <w:tcPr>
            <w:tcW w:w="6823" w:type="dxa"/>
            <w:vMerge/>
            <w:shd w:val="clear" w:color="auto" w:fill="FFFF66"/>
          </w:tcPr>
          <w:p w:rsidR="004B422B" w:rsidRPr="00E54810" w:rsidRDefault="004B422B" w:rsidP="00443E4C">
            <w:pPr>
              <w:rPr>
                <w:b w:val="0"/>
                <w:color w:val="FF0000"/>
              </w:rPr>
            </w:pPr>
          </w:p>
        </w:tc>
        <w:tc>
          <w:tcPr>
            <w:tcW w:w="590" w:type="dxa"/>
            <w:shd w:val="clear" w:color="auto" w:fill="FFFF66"/>
          </w:tcPr>
          <w:p w:rsidR="00054120" w:rsidRPr="00593F0F" w:rsidRDefault="00054120" w:rsidP="005368F1">
            <w:pPr>
              <w:ind w:firstLine="0"/>
              <w:rPr>
                <w:b w:val="0"/>
                <w:color w:val="auto"/>
                <w:lang w:val="en-US"/>
              </w:rPr>
            </w:pPr>
          </w:p>
        </w:tc>
      </w:tr>
      <w:tr w:rsidR="004B422B" w:rsidRPr="00E54810" w:rsidTr="006C6100">
        <w:trPr>
          <w:trHeight w:val="557"/>
        </w:trPr>
        <w:tc>
          <w:tcPr>
            <w:tcW w:w="2051" w:type="dxa"/>
            <w:vMerge/>
            <w:shd w:val="clear" w:color="auto" w:fill="BFBFBF"/>
          </w:tcPr>
          <w:p w:rsidR="004B422B" w:rsidRPr="00E54810" w:rsidRDefault="004B422B" w:rsidP="00443E4C">
            <w:pPr>
              <w:rPr>
                <w:b w:val="0"/>
                <w:color w:val="FF0000"/>
                <w:u w:val="single"/>
              </w:rPr>
            </w:pPr>
          </w:p>
        </w:tc>
        <w:tc>
          <w:tcPr>
            <w:tcW w:w="6823" w:type="dxa"/>
            <w:vMerge/>
            <w:shd w:val="clear" w:color="auto" w:fill="FFFF66"/>
          </w:tcPr>
          <w:p w:rsidR="004B422B" w:rsidRPr="00E54810" w:rsidRDefault="004B422B" w:rsidP="00443E4C">
            <w:pPr>
              <w:rPr>
                <w:b w:val="0"/>
                <w:color w:val="FF0000"/>
              </w:rPr>
            </w:pPr>
          </w:p>
        </w:tc>
        <w:tc>
          <w:tcPr>
            <w:tcW w:w="590" w:type="dxa"/>
            <w:shd w:val="clear" w:color="auto" w:fill="FFFF66"/>
          </w:tcPr>
          <w:p w:rsidR="004B422B" w:rsidRPr="00593F0F" w:rsidRDefault="004B422B" w:rsidP="00F04317">
            <w:pPr>
              <w:ind w:firstLine="0"/>
              <w:rPr>
                <w:b w:val="0"/>
                <w:color w:val="auto"/>
                <w:lang w:val="en-US"/>
              </w:rPr>
            </w:pPr>
          </w:p>
          <w:p w:rsidR="00593F0F" w:rsidRPr="00593F0F" w:rsidRDefault="00593F0F" w:rsidP="00F04317">
            <w:pPr>
              <w:ind w:firstLine="0"/>
              <w:rPr>
                <w:b w:val="0"/>
                <w:color w:val="auto"/>
                <w:lang w:val="en-US"/>
              </w:rPr>
            </w:pPr>
          </w:p>
          <w:p w:rsidR="00593F0F" w:rsidRPr="00593F0F" w:rsidRDefault="00593F0F" w:rsidP="00F04317">
            <w:pPr>
              <w:ind w:firstLine="0"/>
              <w:rPr>
                <w:b w:val="0"/>
                <w:color w:val="auto"/>
                <w:lang w:val="en-US"/>
              </w:rPr>
            </w:pPr>
          </w:p>
        </w:tc>
      </w:tr>
      <w:tr w:rsidR="004B422B" w:rsidRPr="00E54810" w:rsidTr="006C6100">
        <w:trPr>
          <w:trHeight w:val="559"/>
        </w:trPr>
        <w:tc>
          <w:tcPr>
            <w:tcW w:w="2051" w:type="dxa"/>
            <w:vMerge/>
            <w:shd w:val="clear" w:color="auto" w:fill="BFBFBF"/>
          </w:tcPr>
          <w:p w:rsidR="004B422B" w:rsidRPr="00E54810" w:rsidRDefault="004B422B" w:rsidP="00443E4C">
            <w:pPr>
              <w:rPr>
                <w:b w:val="0"/>
                <w:color w:val="FF0000"/>
                <w:u w:val="single"/>
              </w:rPr>
            </w:pPr>
          </w:p>
        </w:tc>
        <w:tc>
          <w:tcPr>
            <w:tcW w:w="6823" w:type="dxa"/>
            <w:vMerge/>
            <w:shd w:val="clear" w:color="auto" w:fill="FFFF66"/>
          </w:tcPr>
          <w:p w:rsidR="004B422B" w:rsidRPr="00E54810" w:rsidRDefault="004B422B" w:rsidP="00443E4C">
            <w:pPr>
              <w:rPr>
                <w:b w:val="0"/>
                <w:color w:val="FF0000"/>
              </w:rPr>
            </w:pPr>
          </w:p>
        </w:tc>
        <w:tc>
          <w:tcPr>
            <w:tcW w:w="590" w:type="dxa"/>
            <w:shd w:val="clear" w:color="auto" w:fill="FFFF66"/>
          </w:tcPr>
          <w:p w:rsidR="00593F0F" w:rsidRPr="00C013B1" w:rsidRDefault="00593F0F" w:rsidP="00F04317">
            <w:pPr>
              <w:ind w:firstLine="0"/>
              <w:rPr>
                <w:b w:val="0"/>
                <w:color w:val="auto"/>
                <w:lang w:val="en-US"/>
              </w:rPr>
            </w:pPr>
          </w:p>
        </w:tc>
      </w:tr>
      <w:tr w:rsidR="004B422B" w:rsidRPr="00E54810" w:rsidTr="006C6100">
        <w:trPr>
          <w:trHeight w:val="411"/>
        </w:trPr>
        <w:tc>
          <w:tcPr>
            <w:tcW w:w="2051" w:type="dxa"/>
            <w:vMerge/>
            <w:shd w:val="clear" w:color="auto" w:fill="BFBFBF"/>
          </w:tcPr>
          <w:p w:rsidR="004B422B" w:rsidRPr="00E54810" w:rsidRDefault="004B422B" w:rsidP="00443E4C">
            <w:pPr>
              <w:rPr>
                <w:b w:val="0"/>
                <w:color w:val="FF0000"/>
                <w:u w:val="single"/>
              </w:rPr>
            </w:pPr>
          </w:p>
        </w:tc>
        <w:tc>
          <w:tcPr>
            <w:tcW w:w="6823" w:type="dxa"/>
            <w:vMerge/>
            <w:shd w:val="clear" w:color="auto" w:fill="FFFF66"/>
          </w:tcPr>
          <w:p w:rsidR="004B422B" w:rsidRPr="00E54810" w:rsidRDefault="004B422B" w:rsidP="00443E4C">
            <w:pPr>
              <w:rPr>
                <w:b w:val="0"/>
                <w:color w:val="FF0000"/>
              </w:rPr>
            </w:pPr>
          </w:p>
        </w:tc>
        <w:tc>
          <w:tcPr>
            <w:tcW w:w="590" w:type="dxa"/>
            <w:shd w:val="clear" w:color="auto" w:fill="FFFF66"/>
          </w:tcPr>
          <w:p w:rsidR="00054120" w:rsidRPr="00593F0F" w:rsidRDefault="00054120" w:rsidP="005368F1">
            <w:pPr>
              <w:ind w:firstLine="0"/>
              <w:rPr>
                <w:b w:val="0"/>
                <w:color w:val="auto"/>
              </w:rPr>
            </w:pPr>
          </w:p>
        </w:tc>
      </w:tr>
      <w:tr w:rsidR="004B422B" w:rsidRPr="00E54810" w:rsidTr="006C6100">
        <w:trPr>
          <w:trHeight w:val="609"/>
        </w:trPr>
        <w:tc>
          <w:tcPr>
            <w:tcW w:w="2051" w:type="dxa"/>
            <w:vMerge/>
            <w:shd w:val="clear" w:color="auto" w:fill="BFBFBF"/>
          </w:tcPr>
          <w:p w:rsidR="004B422B" w:rsidRPr="00E54810" w:rsidRDefault="004B422B" w:rsidP="00443E4C">
            <w:pPr>
              <w:rPr>
                <w:b w:val="0"/>
                <w:color w:val="FF0000"/>
                <w:u w:val="single"/>
              </w:rPr>
            </w:pPr>
          </w:p>
        </w:tc>
        <w:tc>
          <w:tcPr>
            <w:tcW w:w="6823" w:type="dxa"/>
            <w:vMerge/>
            <w:shd w:val="clear" w:color="auto" w:fill="FFFF66"/>
          </w:tcPr>
          <w:p w:rsidR="004B422B" w:rsidRPr="00E54810" w:rsidRDefault="004B422B" w:rsidP="00443E4C">
            <w:pPr>
              <w:rPr>
                <w:b w:val="0"/>
                <w:color w:val="FF0000"/>
              </w:rPr>
            </w:pPr>
          </w:p>
        </w:tc>
        <w:tc>
          <w:tcPr>
            <w:tcW w:w="590" w:type="dxa"/>
            <w:shd w:val="clear" w:color="auto" w:fill="FFFF66"/>
          </w:tcPr>
          <w:p w:rsidR="00593F0F" w:rsidRPr="00593F0F" w:rsidRDefault="00593F0F" w:rsidP="00F04317">
            <w:pPr>
              <w:ind w:firstLine="0"/>
              <w:rPr>
                <w:b w:val="0"/>
                <w:color w:val="auto"/>
              </w:rPr>
            </w:pPr>
          </w:p>
          <w:p w:rsidR="00593F0F" w:rsidRPr="00593F0F" w:rsidRDefault="00593F0F" w:rsidP="00F04317">
            <w:pPr>
              <w:ind w:firstLine="0"/>
              <w:rPr>
                <w:b w:val="0"/>
                <w:color w:val="auto"/>
              </w:rPr>
            </w:pPr>
          </w:p>
          <w:p w:rsidR="00593F0F" w:rsidRPr="00593F0F" w:rsidRDefault="00593F0F" w:rsidP="00F04317">
            <w:pPr>
              <w:ind w:firstLine="0"/>
              <w:rPr>
                <w:b w:val="0"/>
                <w:color w:val="auto"/>
              </w:rPr>
            </w:pPr>
          </w:p>
          <w:p w:rsidR="00593F0F" w:rsidRPr="00593F0F" w:rsidRDefault="00593F0F" w:rsidP="00F04317">
            <w:pPr>
              <w:ind w:firstLine="0"/>
              <w:rPr>
                <w:b w:val="0"/>
                <w:color w:val="auto"/>
              </w:rPr>
            </w:pPr>
          </w:p>
          <w:p w:rsidR="00593F0F" w:rsidRPr="00593F0F" w:rsidRDefault="00593F0F" w:rsidP="00F04317">
            <w:pPr>
              <w:ind w:firstLine="0"/>
              <w:rPr>
                <w:b w:val="0"/>
                <w:color w:val="auto"/>
              </w:rPr>
            </w:pPr>
          </w:p>
        </w:tc>
      </w:tr>
      <w:tr w:rsidR="004B422B" w:rsidRPr="00E54810" w:rsidTr="006C6100">
        <w:trPr>
          <w:trHeight w:val="1011"/>
        </w:trPr>
        <w:tc>
          <w:tcPr>
            <w:tcW w:w="2051" w:type="dxa"/>
            <w:vMerge/>
            <w:shd w:val="clear" w:color="auto" w:fill="BFBFBF"/>
          </w:tcPr>
          <w:p w:rsidR="004B422B" w:rsidRPr="00E54810" w:rsidRDefault="004B422B" w:rsidP="00443E4C">
            <w:pPr>
              <w:rPr>
                <w:b w:val="0"/>
                <w:color w:val="FF0000"/>
                <w:u w:val="single"/>
              </w:rPr>
            </w:pPr>
          </w:p>
        </w:tc>
        <w:tc>
          <w:tcPr>
            <w:tcW w:w="6823" w:type="dxa"/>
            <w:vMerge/>
            <w:shd w:val="clear" w:color="auto" w:fill="FFFF66"/>
          </w:tcPr>
          <w:p w:rsidR="004B422B" w:rsidRPr="00E54810" w:rsidRDefault="004B422B" w:rsidP="00443E4C">
            <w:pPr>
              <w:rPr>
                <w:b w:val="0"/>
                <w:color w:val="FF0000"/>
              </w:rPr>
            </w:pPr>
          </w:p>
        </w:tc>
        <w:tc>
          <w:tcPr>
            <w:tcW w:w="590" w:type="dxa"/>
            <w:shd w:val="clear" w:color="auto" w:fill="FFFF66"/>
          </w:tcPr>
          <w:p w:rsidR="00593F0F" w:rsidRPr="00593F0F" w:rsidRDefault="00593F0F" w:rsidP="00F04317">
            <w:pPr>
              <w:ind w:firstLine="0"/>
              <w:rPr>
                <w:b w:val="0"/>
                <w:color w:val="auto"/>
              </w:rPr>
            </w:pPr>
          </w:p>
        </w:tc>
      </w:tr>
    </w:tbl>
    <w:p w:rsidR="002D706D" w:rsidRDefault="002D706D" w:rsidP="00C26E4C">
      <w:pPr>
        <w:ind w:firstLine="0"/>
        <w:rPr>
          <w:color w:val="FF0000"/>
        </w:rPr>
      </w:pPr>
    </w:p>
    <w:p w:rsidR="002D706D" w:rsidRDefault="002D706D" w:rsidP="00C26E4C">
      <w:pPr>
        <w:ind w:firstLine="0"/>
        <w:rPr>
          <w:color w:val="FF0000"/>
        </w:rPr>
      </w:pPr>
    </w:p>
    <w:p w:rsidR="002D706D" w:rsidRDefault="002D706D" w:rsidP="00C26E4C">
      <w:pPr>
        <w:ind w:firstLine="0"/>
        <w:rPr>
          <w:color w:val="FF0000"/>
        </w:rPr>
      </w:pPr>
    </w:p>
    <w:p w:rsidR="00C26E4C" w:rsidRDefault="000906A2" w:rsidP="000906A2">
      <w:pPr>
        <w:ind w:firstLine="0"/>
        <w:rPr>
          <w:color w:val="FF0000"/>
        </w:rPr>
      </w:pPr>
      <w:r w:rsidRPr="00E54810">
        <w:rPr>
          <w:noProof/>
          <w:color w:val="FF0000"/>
          <w:lang w:val="en-US" w:eastAsia="en-US"/>
        </w:rPr>
        <w:lastRenderedPageBreak/>
        <mc:AlternateContent>
          <mc:Choice Requires="wps">
            <w:drawing>
              <wp:anchor distT="0" distB="0" distL="114300" distR="114300" simplePos="0" relativeHeight="251648512" behindDoc="0" locked="0" layoutInCell="1" allowOverlap="1" wp14:anchorId="31758808" wp14:editId="04F05A86">
                <wp:simplePos x="0" y="0"/>
                <wp:positionH relativeFrom="column">
                  <wp:posOffset>-99060</wp:posOffset>
                </wp:positionH>
                <wp:positionV relativeFrom="paragraph">
                  <wp:posOffset>194309</wp:posOffset>
                </wp:positionV>
                <wp:extent cx="6156960" cy="504825"/>
                <wp:effectExtent l="0" t="0" r="0" b="9525"/>
                <wp:wrapNone/>
                <wp:docPr id="49"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960" cy="5048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EA3" w:rsidRDefault="00B94EA3" w:rsidP="00341C5D">
                            <w:r>
                              <w:t xml:space="preserve">                      </w:t>
                            </w:r>
                          </w:p>
                          <w:p w:rsidR="00B94EA3" w:rsidRPr="00415E97" w:rsidRDefault="00B94EA3" w:rsidP="00341C5D">
                            <w:pPr>
                              <w:rPr>
                                <w:sz w:val="22"/>
                                <w:szCs w:val="22"/>
                              </w:rPr>
                            </w:pPr>
                            <w:r w:rsidRPr="00415E97">
                              <w:rPr>
                                <w:sz w:val="22"/>
                                <w:szCs w:val="22"/>
                              </w:rPr>
                              <w:t>Товчилсон үгийн тайлбар</w:t>
                            </w:r>
                          </w:p>
                          <w:p w:rsidR="00B94EA3" w:rsidRPr="00415E97" w:rsidRDefault="00B94EA3" w:rsidP="00341C5D">
                            <w:pPr>
                              <w:rPr>
                                <w:sz w:val="22"/>
                                <w:szCs w:val="22"/>
                              </w:rPr>
                            </w:pPr>
                          </w:p>
                          <w:p w:rsidR="00B94EA3" w:rsidRPr="00160961" w:rsidRDefault="00B94EA3" w:rsidP="00341C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58808" id="Rectangle 303" o:spid="_x0000_s1026" style="position:absolute;left:0;text-align:left;margin-left:-7.8pt;margin-top:15.3pt;width:484.8pt;height:39.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" fillcolor="yellow" stroked="f">
                <v:textbox>
                  <w:txbxContent>
                    <w:p w:rsidR="00B94EA3" w:rsidRDefault="00B94EA3" w:rsidP="00341C5D">
                      <w:r>
                        <w:t xml:space="preserve">                      </w:t>
                      </w:r>
                    </w:p>
                    <w:p w:rsidR="00B94EA3" w:rsidRPr="00415E97" w:rsidRDefault="00B94EA3" w:rsidP="00341C5D">
                      <w:pPr>
                        <w:rPr>
                          <w:sz w:val="22"/>
                          <w:szCs w:val="22"/>
                        </w:rPr>
                      </w:pPr>
                      <w:r w:rsidRPr="00415E97">
                        <w:rPr>
                          <w:sz w:val="22"/>
                          <w:szCs w:val="22"/>
                        </w:rPr>
                        <w:t>Товчилсон үгийн тайлбар</w:t>
                      </w:r>
                    </w:p>
                    <w:p w:rsidR="00B94EA3" w:rsidRPr="00415E97" w:rsidRDefault="00B94EA3" w:rsidP="00341C5D">
                      <w:pPr>
                        <w:rPr>
                          <w:sz w:val="22"/>
                          <w:szCs w:val="22"/>
                        </w:rPr>
                      </w:pPr>
                    </w:p>
                    <w:p w:rsidR="00B94EA3" w:rsidRPr="00160961" w:rsidRDefault="00B94EA3" w:rsidP="00341C5D"/>
                  </w:txbxContent>
                </v:textbox>
              </v:rect>
            </w:pict>
          </mc:Fallback>
        </mc:AlternateContent>
      </w:r>
      <w:r w:rsidR="00F37B7C" w:rsidRPr="00E54810">
        <w:rPr>
          <w:noProof/>
          <w:color w:val="FF0000"/>
          <w:lang w:val="en-US" w:eastAsia="en-US"/>
        </w:rPr>
        <mc:AlternateContent>
          <mc:Choice Requires="wps">
            <w:drawing>
              <wp:anchor distT="0" distB="0" distL="114300" distR="114300" simplePos="0" relativeHeight="251649536" behindDoc="0" locked="0" layoutInCell="1" allowOverlap="1" wp14:anchorId="549ACA38" wp14:editId="514C9A0A">
                <wp:simplePos x="0" y="0"/>
                <wp:positionH relativeFrom="margin">
                  <wp:posOffset>-99060</wp:posOffset>
                </wp:positionH>
                <wp:positionV relativeFrom="paragraph">
                  <wp:posOffset>-129540</wp:posOffset>
                </wp:positionV>
                <wp:extent cx="6156960" cy="310515"/>
                <wp:effectExtent l="0" t="0" r="0" b="0"/>
                <wp:wrapNone/>
                <wp:docPr id="50"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960" cy="3105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EA3" w:rsidRDefault="00B94EA3" w:rsidP="00341C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ACA38" id="Rectangle 304" o:spid="_x0000_s1027" style="position:absolute;left:0;text-align:left;margin-left:-7.8pt;margin-top:-10.2pt;width:484.8pt;height:24.4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" fillcolor="navy" stroked="f">
                <v:textbox>
                  <w:txbxContent>
                    <w:p w:rsidR="00B94EA3" w:rsidRDefault="00B94EA3" w:rsidP="00341C5D"/>
                  </w:txbxContent>
                </v:textbox>
                <w10:wrap anchorx="margin"/>
              </v:rect>
            </w:pict>
          </mc:Fallback>
        </mc:AlternateContent>
      </w:r>
    </w:p>
    <w:p w:rsidR="0084466F" w:rsidRPr="00E54810" w:rsidRDefault="0084466F" w:rsidP="00341C5D">
      <w:pPr>
        <w:rPr>
          <w:color w:val="FF0000"/>
        </w:rPr>
      </w:pPr>
    </w:p>
    <w:p w:rsidR="0084466F" w:rsidRPr="00E54810" w:rsidRDefault="0084466F" w:rsidP="00341C5D">
      <w:pPr>
        <w:rPr>
          <w:color w:val="FF0000"/>
        </w:rPr>
      </w:pPr>
    </w:p>
    <w:p w:rsidR="00877998" w:rsidRPr="00E54810" w:rsidRDefault="00877998" w:rsidP="00341C5D">
      <w:pPr>
        <w:rPr>
          <w:color w:val="FF0000"/>
        </w:rPr>
      </w:pPr>
    </w:p>
    <w:tbl>
      <w:tblPr>
        <w:tblW w:w="9701" w:type="dxa"/>
        <w:tblInd w:w="-147" w:type="dxa"/>
        <w:tblBorders>
          <w:top w:val="single" w:sz="4" w:space="0" w:color="FFFFFF"/>
          <w:left w:val="single" w:sz="4" w:space="0" w:color="FFFFFF"/>
          <w:bottom w:val="single" w:sz="4" w:space="0" w:color="FFFFFF"/>
          <w:right w:val="single" w:sz="4" w:space="0" w:color="FFFFFF"/>
        </w:tblBorders>
        <w:shd w:val="clear" w:color="auto" w:fill="FFFF99"/>
        <w:tblLayout w:type="fixed"/>
        <w:tblLook w:val="01E0" w:firstRow="1" w:lastRow="1" w:firstColumn="1" w:lastColumn="1" w:noHBand="0" w:noVBand="0"/>
      </w:tblPr>
      <w:tblGrid>
        <w:gridCol w:w="2412"/>
        <w:gridCol w:w="7289"/>
      </w:tblGrid>
      <w:tr w:rsidR="002826DC" w:rsidRPr="000906A2" w:rsidTr="000906A2">
        <w:trPr>
          <w:trHeight w:val="349"/>
        </w:trPr>
        <w:tc>
          <w:tcPr>
            <w:tcW w:w="2412" w:type="dxa"/>
            <w:tcBorders>
              <w:top w:val="single" w:sz="4" w:space="0" w:color="FFFFFF"/>
              <w:bottom w:val="single" w:sz="4" w:space="0" w:color="FFFFFF"/>
              <w:right w:val="single" w:sz="4" w:space="0" w:color="FFFFFF"/>
            </w:tcBorders>
            <w:shd w:val="clear" w:color="auto" w:fill="FFFF99"/>
          </w:tcPr>
          <w:p w:rsidR="00C54242" w:rsidRPr="000906A2" w:rsidRDefault="00FB3510" w:rsidP="002B0B52">
            <w:pPr>
              <w:spacing w:before="120" w:after="120" w:line="276" w:lineRule="auto"/>
              <w:ind w:firstLine="0"/>
              <w:rPr>
                <w:b w:val="0"/>
                <w:color w:val="auto"/>
                <w:sz w:val="20"/>
                <w:szCs w:val="20"/>
              </w:rPr>
            </w:pPr>
            <w:r w:rsidRPr="000906A2">
              <w:rPr>
                <w:b w:val="0"/>
                <w:color w:val="auto"/>
                <w:sz w:val="20"/>
                <w:szCs w:val="20"/>
              </w:rPr>
              <w:t xml:space="preserve">           МУ</w:t>
            </w:r>
          </w:p>
        </w:tc>
        <w:tc>
          <w:tcPr>
            <w:tcW w:w="7289" w:type="dxa"/>
            <w:tcBorders>
              <w:top w:val="single" w:sz="4" w:space="0" w:color="FFFFFF"/>
              <w:left w:val="single" w:sz="4" w:space="0" w:color="FFFFFF"/>
              <w:bottom w:val="single" w:sz="4" w:space="0" w:color="FFFFFF"/>
            </w:tcBorders>
            <w:shd w:val="clear" w:color="auto" w:fill="FFFF99"/>
          </w:tcPr>
          <w:p w:rsidR="00ED7414" w:rsidRPr="000906A2" w:rsidRDefault="00FB3510" w:rsidP="002B0B52">
            <w:pPr>
              <w:spacing w:before="120" w:after="120" w:line="276" w:lineRule="auto"/>
              <w:rPr>
                <w:b w:val="0"/>
                <w:color w:val="auto"/>
                <w:sz w:val="20"/>
                <w:szCs w:val="20"/>
              </w:rPr>
            </w:pPr>
            <w:r w:rsidRPr="000906A2">
              <w:rPr>
                <w:b w:val="0"/>
                <w:color w:val="auto"/>
                <w:sz w:val="20"/>
                <w:szCs w:val="20"/>
              </w:rPr>
              <w:t>Монгол Улс</w:t>
            </w:r>
          </w:p>
        </w:tc>
      </w:tr>
      <w:tr w:rsidR="00FB3510" w:rsidRPr="000906A2" w:rsidTr="000906A2">
        <w:trPr>
          <w:trHeight w:val="57"/>
        </w:trPr>
        <w:tc>
          <w:tcPr>
            <w:tcW w:w="2412" w:type="dxa"/>
            <w:tcBorders>
              <w:top w:val="single" w:sz="4" w:space="0" w:color="FFFFFF"/>
              <w:bottom w:val="single" w:sz="4" w:space="0" w:color="FFFFFF"/>
              <w:right w:val="single" w:sz="4" w:space="0" w:color="FFFFFF"/>
            </w:tcBorders>
            <w:shd w:val="clear" w:color="auto" w:fill="FFFF99"/>
          </w:tcPr>
          <w:p w:rsidR="00FB3510" w:rsidRPr="000906A2" w:rsidRDefault="00FB3510" w:rsidP="002B0B52">
            <w:pPr>
              <w:spacing w:before="120" w:after="120" w:line="276" w:lineRule="auto"/>
              <w:ind w:firstLine="0"/>
              <w:rPr>
                <w:b w:val="0"/>
                <w:color w:val="auto"/>
                <w:sz w:val="20"/>
                <w:szCs w:val="20"/>
              </w:rPr>
            </w:pPr>
            <w:r w:rsidRPr="000906A2">
              <w:rPr>
                <w:b w:val="0"/>
                <w:color w:val="auto"/>
                <w:sz w:val="20"/>
                <w:szCs w:val="20"/>
              </w:rPr>
              <w:t xml:space="preserve">           УИХ</w:t>
            </w:r>
          </w:p>
        </w:tc>
        <w:tc>
          <w:tcPr>
            <w:tcW w:w="7289" w:type="dxa"/>
            <w:tcBorders>
              <w:top w:val="single" w:sz="4" w:space="0" w:color="FFFFFF"/>
              <w:left w:val="single" w:sz="4" w:space="0" w:color="FFFFFF"/>
              <w:bottom w:val="single" w:sz="4" w:space="0" w:color="FFFFFF"/>
            </w:tcBorders>
            <w:shd w:val="clear" w:color="auto" w:fill="FFFF99"/>
          </w:tcPr>
          <w:p w:rsidR="00FB3510" w:rsidRPr="000906A2" w:rsidRDefault="00FB3510" w:rsidP="002B0B52">
            <w:pPr>
              <w:spacing w:before="120" w:after="120" w:line="276" w:lineRule="auto"/>
              <w:rPr>
                <w:b w:val="0"/>
                <w:color w:val="auto"/>
                <w:sz w:val="20"/>
                <w:szCs w:val="20"/>
              </w:rPr>
            </w:pPr>
            <w:r w:rsidRPr="000906A2">
              <w:rPr>
                <w:b w:val="0"/>
                <w:color w:val="auto"/>
                <w:sz w:val="20"/>
                <w:szCs w:val="20"/>
              </w:rPr>
              <w:t>Улсын Их хурал</w:t>
            </w:r>
          </w:p>
        </w:tc>
      </w:tr>
      <w:tr w:rsidR="00ED7414" w:rsidRPr="000906A2" w:rsidTr="000906A2">
        <w:trPr>
          <w:trHeight w:val="57"/>
        </w:trPr>
        <w:tc>
          <w:tcPr>
            <w:tcW w:w="2412" w:type="dxa"/>
            <w:tcBorders>
              <w:top w:val="single" w:sz="4" w:space="0" w:color="FFFFFF"/>
              <w:bottom w:val="single" w:sz="4" w:space="0" w:color="FFFFFF"/>
              <w:right w:val="single" w:sz="4" w:space="0" w:color="FFFFFF"/>
            </w:tcBorders>
            <w:shd w:val="clear" w:color="auto" w:fill="FFFF99"/>
          </w:tcPr>
          <w:p w:rsidR="00ED7414" w:rsidRPr="000906A2" w:rsidRDefault="00ED7414" w:rsidP="002B0B52">
            <w:pPr>
              <w:spacing w:before="120" w:after="120" w:line="276" w:lineRule="auto"/>
              <w:ind w:firstLine="0"/>
              <w:rPr>
                <w:b w:val="0"/>
                <w:color w:val="auto"/>
                <w:sz w:val="20"/>
                <w:szCs w:val="20"/>
              </w:rPr>
            </w:pPr>
            <w:r w:rsidRPr="000906A2">
              <w:rPr>
                <w:b w:val="0"/>
                <w:color w:val="auto"/>
                <w:sz w:val="20"/>
                <w:szCs w:val="20"/>
              </w:rPr>
              <w:t xml:space="preserve">           ЗГ</w:t>
            </w:r>
          </w:p>
        </w:tc>
        <w:tc>
          <w:tcPr>
            <w:tcW w:w="7289" w:type="dxa"/>
            <w:tcBorders>
              <w:top w:val="single" w:sz="4" w:space="0" w:color="FFFFFF"/>
              <w:left w:val="single" w:sz="4" w:space="0" w:color="FFFFFF"/>
              <w:bottom w:val="single" w:sz="4" w:space="0" w:color="FFFFFF"/>
            </w:tcBorders>
            <w:shd w:val="clear" w:color="auto" w:fill="FFFF99"/>
          </w:tcPr>
          <w:p w:rsidR="00ED7414" w:rsidRPr="000906A2" w:rsidRDefault="00ED7414" w:rsidP="002B0B52">
            <w:pPr>
              <w:spacing w:before="120" w:after="120" w:line="276" w:lineRule="auto"/>
              <w:rPr>
                <w:b w:val="0"/>
                <w:color w:val="auto"/>
                <w:sz w:val="20"/>
                <w:szCs w:val="20"/>
              </w:rPr>
            </w:pPr>
            <w:r w:rsidRPr="000906A2">
              <w:rPr>
                <w:b w:val="0"/>
                <w:color w:val="auto"/>
                <w:sz w:val="20"/>
                <w:szCs w:val="20"/>
              </w:rPr>
              <w:t>Засгийн газар</w:t>
            </w:r>
          </w:p>
        </w:tc>
      </w:tr>
      <w:tr w:rsidR="002826DC" w:rsidRPr="000906A2" w:rsidTr="000906A2">
        <w:trPr>
          <w:trHeight w:val="57"/>
        </w:trPr>
        <w:tc>
          <w:tcPr>
            <w:tcW w:w="2412" w:type="dxa"/>
            <w:tcBorders>
              <w:top w:val="single" w:sz="4" w:space="0" w:color="FFFFFF"/>
              <w:bottom w:val="single" w:sz="4" w:space="0" w:color="FFFFFF"/>
              <w:right w:val="single" w:sz="4" w:space="0" w:color="FFFFFF"/>
            </w:tcBorders>
            <w:shd w:val="clear" w:color="auto" w:fill="FFFF99"/>
          </w:tcPr>
          <w:p w:rsidR="00D048E8" w:rsidRPr="000906A2" w:rsidRDefault="00BF30C4" w:rsidP="00697C34">
            <w:pPr>
              <w:spacing w:before="120" w:after="120" w:line="276" w:lineRule="auto"/>
              <w:rPr>
                <w:b w:val="0"/>
                <w:color w:val="auto"/>
                <w:sz w:val="20"/>
                <w:szCs w:val="20"/>
                <w:lang w:eastAsia="ja-JP"/>
              </w:rPr>
            </w:pPr>
            <w:r w:rsidRPr="000906A2">
              <w:rPr>
                <w:b w:val="0"/>
                <w:color w:val="auto"/>
                <w:sz w:val="20"/>
                <w:szCs w:val="20"/>
                <w:lang w:eastAsia="ja-JP"/>
              </w:rPr>
              <w:t>ИТХ</w:t>
            </w:r>
          </w:p>
        </w:tc>
        <w:tc>
          <w:tcPr>
            <w:tcW w:w="7289" w:type="dxa"/>
            <w:tcBorders>
              <w:top w:val="single" w:sz="4" w:space="0" w:color="FFFFFF"/>
              <w:left w:val="single" w:sz="4" w:space="0" w:color="FFFFFF"/>
              <w:bottom w:val="single" w:sz="4" w:space="0" w:color="FFFFFF"/>
            </w:tcBorders>
            <w:shd w:val="clear" w:color="auto" w:fill="FFFF99"/>
          </w:tcPr>
          <w:p w:rsidR="00D048E8" w:rsidRPr="000906A2" w:rsidRDefault="00BF30C4" w:rsidP="00697C34">
            <w:pPr>
              <w:spacing w:before="120" w:after="120" w:line="276" w:lineRule="auto"/>
              <w:rPr>
                <w:b w:val="0"/>
                <w:color w:val="auto"/>
                <w:sz w:val="20"/>
                <w:szCs w:val="20"/>
              </w:rPr>
            </w:pPr>
            <w:r w:rsidRPr="000906A2">
              <w:rPr>
                <w:b w:val="0"/>
                <w:color w:val="auto"/>
                <w:sz w:val="20"/>
                <w:szCs w:val="20"/>
              </w:rPr>
              <w:t>Иргэдийн төлөөлөгчдийн хурал</w:t>
            </w:r>
          </w:p>
        </w:tc>
      </w:tr>
      <w:tr w:rsidR="002826DC" w:rsidRPr="000906A2" w:rsidTr="000906A2">
        <w:trPr>
          <w:trHeight w:val="57"/>
        </w:trPr>
        <w:tc>
          <w:tcPr>
            <w:tcW w:w="2412" w:type="dxa"/>
            <w:tcBorders>
              <w:top w:val="single" w:sz="4" w:space="0" w:color="FFFFFF"/>
              <w:bottom w:val="single" w:sz="4" w:space="0" w:color="FFFFFF"/>
              <w:right w:val="single" w:sz="4" w:space="0" w:color="FFFFFF"/>
            </w:tcBorders>
            <w:shd w:val="clear" w:color="auto" w:fill="FFFF99"/>
          </w:tcPr>
          <w:p w:rsidR="00C54242" w:rsidRPr="000906A2" w:rsidRDefault="00BF30C4" w:rsidP="002B0B52">
            <w:pPr>
              <w:spacing w:before="120" w:after="120" w:line="276" w:lineRule="auto"/>
              <w:rPr>
                <w:b w:val="0"/>
                <w:color w:val="auto"/>
                <w:sz w:val="20"/>
                <w:szCs w:val="20"/>
              </w:rPr>
            </w:pPr>
            <w:r w:rsidRPr="000906A2">
              <w:rPr>
                <w:b w:val="0"/>
                <w:color w:val="auto"/>
                <w:sz w:val="20"/>
                <w:szCs w:val="20"/>
              </w:rPr>
              <w:t>ЗДТГ</w:t>
            </w:r>
          </w:p>
          <w:p w:rsidR="002103F4" w:rsidRPr="000906A2" w:rsidRDefault="002103F4" w:rsidP="002B0B52">
            <w:pPr>
              <w:spacing w:before="120" w:after="120" w:line="276" w:lineRule="auto"/>
              <w:rPr>
                <w:b w:val="0"/>
                <w:color w:val="auto"/>
                <w:sz w:val="20"/>
                <w:szCs w:val="20"/>
              </w:rPr>
            </w:pPr>
            <w:r w:rsidRPr="000906A2">
              <w:rPr>
                <w:b w:val="0"/>
                <w:color w:val="auto"/>
                <w:sz w:val="20"/>
                <w:szCs w:val="20"/>
              </w:rPr>
              <w:t>ОНХС</w:t>
            </w:r>
          </w:p>
        </w:tc>
        <w:tc>
          <w:tcPr>
            <w:tcW w:w="7289" w:type="dxa"/>
            <w:tcBorders>
              <w:top w:val="single" w:sz="4" w:space="0" w:color="FFFFFF"/>
              <w:left w:val="single" w:sz="4" w:space="0" w:color="FFFFFF"/>
              <w:bottom w:val="single" w:sz="4" w:space="0" w:color="FFFFFF"/>
            </w:tcBorders>
            <w:shd w:val="clear" w:color="auto" w:fill="FFFF99"/>
          </w:tcPr>
          <w:p w:rsidR="002103F4" w:rsidRPr="000906A2" w:rsidRDefault="00BF30C4" w:rsidP="002103F4">
            <w:pPr>
              <w:spacing w:before="120" w:after="120" w:line="276" w:lineRule="auto"/>
              <w:rPr>
                <w:b w:val="0"/>
                <w:color w:val="auto"/>
                <w:sz w:val="20"/>
                <w:szCs w:val="20"/>
              </w:rPr>
            </w:pPr>
            <w:r w:rsidRPr="000906A2">
              <w:rPr>
                <w:b w:val="0"/>
                <w:color w:val="auto"/>
                <w:sz w:val="20"/>
                <w:szCs w:val="20"/>
              </w:rPr>
              <w:t>Засаг даргын тамгын газар</w:t>
            </w:r>
          </w:p>
          <w:p w:rsidR="002103F4" w:rsidRPr="000906A2" w:rsidRDefault="002103F4" w:rsidP="002B0B52">
            <w:pPr>
              <w:spacing w:before="120" w:after="120" w:line="276" w:lineRule="auto"/>
              <w:rPr>
                <w:b w:val="0"/>
                <w:color w:val="auto"/>
                <w:sz w:val="20"/>
                <w:szCs w:val="20"/>
              </w:rPr>
            </w:pPr>
            <w:r w:rsidRPr="000906A2">
              <w:rPr>
                <w:b w:val="0"/>
                <w:color w:val="auto"/>
                <w:sz w:val="20"/>
                <w:szCs w:val="20"/>
              </w:rPr>
              <w:t>Орон нутгийн хөгжлийн сан</w:t>
            </w:r>
          </w:p>
        </w:tc>
      </w:tr>
      <w:tr w:rsidR="00697C34" w:rsidRPr="000906A2" w:rsidTr="000906A2">
        <w:trPr>
          <w:trHeight w:val="57"/>
        </w:trPr>
        <w:tc>
          <w:tcPr>
            <w:tcW w:w="2412" w:type="dxa"/>
            <w:tcBorders>
              <w:top w:val="single" w:sz="4" w:space="0" w:color="FFFFFF"/>
              <w:bottom w:val="single" w:sz="4" w:space="0" w:color="FFFFFF"/>
              <w:right w:val="single" w:sz="4" w:space="0" w:color="FFFFFF"/>
            </w:tcBorders>
            <w:shd w:val="clear" w:color="auto" w:fill="FFFF99"/>
          </w:tcPr>
          <w:p w:rsidR="00697C34" w:rsidRPr="000906A2" w:rsidRDefault="00697C34" w:rsidP="002B0B52">
            <w:pPr>
              <w:spacing w:before="120" w:after="120" w:line="276" w:lineRule="auto"/>
              <w:rPr>
                <w:b w:val="0"/>
                <w:color w:val="auto"/>
                <w:sz w:val="20"/>
                <w:szCs w:val="20"/>
              </w:rPr>
            </w:pPr>
            <w:r w:rsidRPr="000906A2">
              <w:rPr>
                <w:b w:val="0"/>
                <w:color w:val="auto"/>
                <w:sz w:val="20"/>
                <w:szCs w:val="20"/>
                <w:lang w:eastAsia="ja-JP"/>
              </w:rPr>
              <w:t>АДБОУС</w:t>
            </w:r>
          </w:p>
        </w:tc>
        <w:tc>
          <w:tcPr>
            <w:tcW w:w="7289" w:type="dxa"/>
            <w:tcBorders>
              <w:top w:val="single" w:sz="4" w:space="0" w:color="FFFFFF"/>
              <w:left w:val="single" w:sz="4" w:space="0" w:color="FFFFFF"/>
              <w:bottom w:val="single" w:sz="4" w:space="0" w:color="FFFFFF"/>
            </w:tcBorders>
            <w:shd w:val="clear" w:color="auto" w:fill="FFFF99"/>
          </w:tcPr>
          <w:p w:rsidR="00697C34" w:rsidRPr="000906A2" w:rsidRDefault="00697C34" w:rsidP="002103F4">
            <w:pPr>
              <w:spacing w:before="120" w:after="120" w:line="276" w:lineRule="auto"/>
              <w:rPr>
                <w:b w:val="0"/>
                <w:color w:val="auto"/>
                <w:sz w:val="20"/>
                <w:szCs w:val="20"/>
              </w:rPr>
            </w:pPr>
            <w:r w:rsidRPr="000906A2">
              <w:rPr>
                <w:b w:val="0"/>
                <w:color w:val="auto"/>
                <w:sz w:val="20"/>
                <w:szCs w:val="20"/>
              </w:rPr>
              <w:t>Аудитын дээд байгууллагын олон улсын стандарт</w:t>
            </w:r>
          </w:p>
        </w:tc>
      </w:tr>
      <w:tr w:rsidR="00A977D0" w:rsidRPr="000906A2" w:rsidTr="000906A2">
        <w:trPr>
          <w:trHeight w:val="57"/>
        </w:trPr>
        <w:tc>
          <w:tcPr>
            <w:tcW w:w="2412" w:type="dxa"/>
            <w:tcBorders>
              <w:top w:val="single" w:sz="4" w:space="0" w:color="FFFFFF"/>
              <w:bottom w:val="single" w:sz="4" w:space="0" w:color="FFFFFF"/>
              <w:right w:val="single" w:sz="4" w:space="0" w:color="FFFFFF"/>
            </w:tcBorders>
            <w:shd w:val="clear" w:color="auto" w:fill="FFFF99"/>
          </w:tcPr>
          <w:p w:rsidR="00A977D0" w:rsidRPr="000906A2" w:rsidRDefault="00A977D0" w:rsidP="002B0B52">
            <w:pPr>
              <w:spacing w:before="120" w:after="120" w:line="276" w:lineRule="auto"/>
              <w:rPr>
                <w:b w:val="0"/>
                <w:color w:val="auto"/>
                <w:sz w:val="20"/>
                <w:szCs w:val="20"/>
              </w:rPr>
            </w:pPr>
            <w:r w:rsidRPr="000906A2">
              <w:rPr>
                <w:b w:val="0"/>
                <w:color w:val="auto"/>
                <w:sz w:val="20"/>
                <w:szCs w:val="20"/>
              </w:rPr>
              <w:t>ХХК</w:t>
            </w:r>
          </w:p>
        </w:tc>
        <w:tc>
          <w:tcPr>
            <w:tcW w:w="7289" w:type="dxa"/>
            <w:tcBorders>
              <w:top w:val="single" w:sz="4" w:space="0" w:color="FFFFFF"/>
              <w:left w:val="single" w:sz="4" w:space="0" w:color="FFFFFF"/>
              <w:bottom w:val="single" w:sz="4" w:space="0" w:color="FFFFFF"/>
            </w:tcBorders>
            <w:shd w:val="clear" w:color="auto" w:fill="FFFF99"/>
          </w:tcPr>
          <w:p w:rsidR="00A977D0" w:rsidRPr="000906A2" w:rsidRDefault="00A977D0" w:rsidP="002B0B52">
            <w:pPr>
              <w:spacing w:before="120" w:after="120" w:line="276" w:lineRule="auto"/>
              <w:rPr>
                <w:b w:val="0"/>
                <w:color w:val="auto"/>
                <w:sz w:val="20"/>
                <w:szCs w:val="20"/>
              </w:rPr>
            </w:pPr>
            <w:r w:rsidRPr="000906A2">
              <w:rPr>
                <w:b w:val="0"/>
                <w:color w:val="auto"/>
                <w:sz w:val="20"/>
                <w:szCs w:val="20"/>
              </w:rPr>
              <w:t>Хязгаарлагдмал хариуцлагатай компани</w:t>
            </w:r>
          </w:p>
        </w:tc>
      </w:tr>
      <w:tr w:rsidR="00A977D0" w:rsidRPr="000906A2" w:rsidTr="000906A2">
        <w:trPr>
          <w:trHeight w:val="57"/>
        </w:trPr>
        <w:tc>
          <w:tcPr>
            <w:tcW w:w="2412" w:type="dxa"/>
            <w:tcBorders>
              <w:top w:val="single" w:sz="4" w:space="0" w:color="FFFFFF"/>
              <w:bottom w:val="single" w:sz="4" w:space="0" w:color="FFFFFF"/>
              <w:right w:val="single" w:sz="4" w:space="0" w:color="FFFFFF"/>
            </w:tcBorders>
            <w:shd w:val="clear" w:color="auto" w:fill="FFFF99"/>
          </w:tcPr>
          <w:p w:rsidR="00A977D0" w:rsidRPr="000906A2" w:rsidRDefault="00A977D0" w:rsidP="002B0B52">
            <w:pPr>
              <w:spacing w:before="120" w:after="120" w:line="276" w:lineRule="auto"/>
              <w:rPr>
                <w:b w:val="0"/>
                <w:color w:val="auto"/>
                <w:sz w:val="20"/>
                <w:szCs w:val="20"/>
              </w:rPr>
            </w:pPr>
            <w:r w:rsidRPr="000906A2">
              <w:rPr>
                <w:b w:val="0"/>
                <w:color w:val="auto"/>
                <w:sz w:val="20"/>
                <w:szCs w:val="20"/>
              </w:rPr>
              <w:t>ХК</w:t>
            </w:r>
          </w:p>
        </w:tc>
        <w:tc>
          <w:tcPr>
            <w:tcW w:w="7289" w:type="dxa"/>
            <w:tcBorders>
              <w:top w:val="single" w:sz="4" w:space="0" w:color="FFFFFF"/>
              <w:left w:val="single" w:sz="4" w:space="0" w:color="FFFFFF"/>
              <w:bottom w:val="single" w:sz="4" w:space="0" w:color="FFFFFF"/>
            </w:tcBorders>
            <w:shd w:val="clear" w:color="auto" w:fill="FFFF99"/>
          </w:tcPr>
          <w:p w:rsidR="00A977D0" w:rsidRPr="000906A2" w:rsidRDefault="00A977D0" w:rsidP="002B0B52">
            <w:pPr>
              <w:spacing w:before="120" w:after="120" w:line="276" w:lineRule="auto"/>
              <w:rPr>
                <w:b w:val="0"/>
                <w:color w:val="auto"/>
                <w:sz w:val="20"/>
                <w:szCs w:val="20"/>
              </w:rPr>
            </w:pPr>
            <w:r w:rsidRPr="000906A2">
              <w:rPr>
                <w:b w:val="0"/>
                <w:color w:val="auto"/>
                <w:sz w:val="20"/>
                <w:szCs w:val="20"/>
              </w:rPr>
              <w:t>Хувьцаат компани</w:t>
            </w:r>
          </w:p>
        </w:tc>
      </w:tr>
      <w:tr w:rsidR="00A977D0" w:rsidRPr="000906A2" w:rsidTr="000906A2">
        <w:trPr>
          <w:trHeight w:val="57"/>
        </w:trPr>
        <w:tc>
          <w:tcPr>
            <w:tcW w:w="2412" w:type="dxa"/>
            <w:tcBorders>
              <w:top w:val="single" w:sz="4" w:space="0" w:color="FFFFFF"/>
              <w:bottom w:val="single" w:sz="4" w:space="0" w:color="FFFFFF"/>
              <w:right w:val="single" w:sz="4" w:space="0" w:color="FFFFFF"/>
            </w:tcBorders>
            <w:shd w:val="clear" w:color="auto" w:fill="FFFF99"/>
          </w:tcPr>
          <w:p w:rsidR="00A977D0" w:rsidRPr="000906A2" w:rsidRDefault="00A977D0" w:rsidP="002B0B52">
            <w:pPr>
              <w:spacing w:before="120" w:after="120" w:line="276" w:lineRule="auto"/>
              <w:rPr>
                <w:b w:val="0"/>
                <w:color w:val="auto"/>
                <w:sz w:val="20"/>
                <w:szCs w:val="20"/>
              </w:rPr>
            </w:pPr>
            <w:r w:rsidRPr="000906A2">
              <w:rPr>
                <w:b w:val="0"/>
                <w:color w:val="auto"/>
                <w:sz w:val="20"/>
                <w:szCs w:val="20"/>
              </w:rPr>
              <w:t>ТЭЗҮ</w:t>
            </w:r>
          </w:p>
        </w:tc>
        <w:tc>
          <w:tcPr>
            <w:tcW w:w="7289" w:type="dxa"/>
            <w:tcBorders>
              <w:top w:val="single" w:sz="4" w:space="0" w:color="FFFFFF"/>
              <w:left w:val="single" w:sz="4" w:space="0" w:color="FFFFFF"/>
              <w:bottom w:val="single" w:sz="4" w:space="0" w:color="FFFFFF"/>
            </w:tcBorders>
            <w:shd w:val="clear" w:color="auto" w:fill="FFFF99"/>
          </w:tcPr>
          <w:p w:rsidR="00A977D0" w:rsidRPr="000906A2" w:rsidRDefault="00A977D0" w:rsidP="002B0B52">
            <w:pPr>
              <w:spacing w:before="120" w:after="120" w:line="276" w:lineRule="auto"/>
              <w:rPr>
                <w:b w:val="0"/>
                <w:color w:val="auto"/>
                <w:sz w:val="20"/>
                <w:szCs w:val="20"/>
              </w:rPr>
            </w:pPr>
            <w:r w:rsidRPr="000906A2">
              <w:rPr>
                <w:b w:val="0"/>
                <w:color w:val="auto"/>
                <w:sz w:val="20"/>
                <w:szCs w:val="20"/>
              </w:rPr>
              <w:t>Техник эдийн засгийн үндэслэл</w:t>
            </w:r>
          </w:p>
        </w:tc>
      </w:tr>
      <w:tr w:rsidR="00336D89" w:rsidRPr="000906A2" w:rsidTr="000906A2">
        <w:trPr>
          <w:trHeight w:val="57"/>
        </w:trPr>
        <w:tc>
          <w:tcPr>
            <w:tcW w:w="2412" w:type="dxa"/>
            <w:tcBorders>
              <w:top w:val="single" w:sz="4" w:space="0" w:color="FFFFFF"/>
              <w:bottom w:val="single" w:sz="4" w:space="0" w:color="FFFFFF"/>
              <w:right w:val="single" w:sz="4" w:space="0" w:color="FFFFFF"/>
            </w:tcBorders>
            <w:shd w:val="clear" w:color="auto" w:fill="FFFF99"/>
          </w:tcPr>
          <w:p w:rsidR="00336D89" w:rsidRPr="000906A2" w:rsidRDefault="00336D89" w:rsidP="002B0B52">
            <w:pPr>
              <w:spacing w:before="120" w:after="120" w:line="276" w:lineRule="auto"/>
              <w:rPr>
                <w:b w:val="0"/>
                <w:color w:val="auto"/>
                <w:sz w:val="20"/>
                <w:szCs w:val="20"/>
              </w:rPr>
            </w:pPr>
            <w:r w:rsidRPr="000906A2">
              <w:rPr>
                <w:b w:val="0"/>
                <w:color w:val="auto"/>
                <w:sz w:val="20"/>
                <w:szCs w:val="20"/>
              </w:rPr>
              <w:t>ХАА</w:t>
            </w:r>
          </w:p>
        </w:tc>
        <w:tc>
          <w:tcPr>
            <w:tcW w:w="7289" w:type="dxa"/>
            <w:tcBorders>
              <w:top w:val="single" w:sz="4" w:space="0" w:color="FFFFFF"/>
              <w:left w:val="single" w:sz="4" w:space="0" w:color="FFFFFF"/>
              <w:bottom w:val="single" w:sz="4" w:space="0" w:color="FFFFFF"/>
            </w:tcBorders>
            <w:shd w:val="clear" w:color="auto" w:fill="FFFF99"/>
          </w:tcPr>
          <w:p w:rsidR="00336D89" w:rsidRPr="000906A2" w:rsidRDefault="00336D89" w:rsidP="002B0B52">
            <w:pPr>
              <w:spacing w:before="120" w:after="120" w:line="276" w:lineRule="auto"/>
              <w:rPr>
                <w:b w:val="0"/>
                <w:color w:val="auto"/>
                <w:sz w:val="20"/>
                <w:szCs w:val="20"/>
              </w:rPr>
            </w:pPr>
            <w:r w:rsidRPr="000906A2">
              <w:rPr>
                <w:b w:val="0"/>
                <w:color w:val="auto"/>
                <w:sz w:val="20"/>
                <w:szCs w:val="20"/>
              </w:rPr>
              <w:t>Худалдан авах ажиллагаа</w:t>
            </w:r>
          </w:p>
        </w:tc>
      </w:tr>
      <w:tr w:rsidR="000C28C4" w:rsidRPr="000906A2" w:rsidTr="000906A2">
        <w:trPr>
          <w:trHeight w:val="57"/>
        </w:trPr>
        <w:tc>
          <w:tcPr>
            <w:tcW w:w="2412" w:type="dxa"/>
            <w:tcBorders>
              <w:top w:val="single" w:sz="4" w:space="0" w:color="FFFFFF"/>
              <w:bottom w:val="single" w:sz="4" w:space="0" w:color="FFFFFF"/>
              <w:right w:val="single" w:sz="4" w:space="0" w:color="FFFFFF"/>
            </w:tcBorders>
            <w:shd w:val="clear" w:color="auto" w:fill="FFFF99"/>
          </w:tcPr>
          <w:p w:rsidR="000C28C4" w:rsidRPr="000906A2" w:rsidRDefault="000C28C4" w:rsidP="002B0B52">
            <w:pPr>
              <w:spacing w:before="120" w:after="120" w:line="276" w:lineRule="auto"/>
              <w:rPr>
                <w:b w:val="0"/>
                <w:color w:val="auto"/>
                <w:sz w:val="20"/>
                <w:szCs w:val="20"/>
              </w:rPr>
            </w:pPr>
            <w:r w:rsidRPr="000906A2">
              <w:rPr>
                <w:b w:val="0"/>
                <w:color w:val="auto"/>
                <w:sz w:val="20"/>
                <w:szCs w:val="20"/>
              </w:rPr>
              <w:t>БХБА</w:t>
            </w:r>
          </w:p>
        </w:tc>
        <w:tc>
          <w:tcPr>
            <w:tcW w:w="7289" w:type="dxa"/>
            <w:tcBorders>
              <w:top w:val="single" w:sz="4" w:space="0" w:color="FFFFFF"/>
              <w:left w:val="single" w:sz="4" w:space="0" w:color="FFFFFF"/>
              <w:bottom w:val="single" w:sz="4" w:space="0" w:color="FFFFFF"/>
            </w:tcBorders>
            <w:shd w:val="clear" w:color="auto" w:fill="FFFF99"/>
          </w:tcPr>
          <w:p w:rsidR="000C28C4" w:rsidRPr="000906A2" w:rsidRDefault="000C28C4" w:rsidP="002B0B52">
            <w:pPr>
              <w:spacing w:before="120" w:after="120" w:line="276" w:lineRule="auto"/>
              <w:rPr>
                <w:b w:val="0"/>
                <w:color w:val="auto"/>
                <w:sz w:val="20"/>
                <w:szCs w:val="20"/>
              </w:rPr>
            </w:pPr>
            <w:r w:rsidRPr="000906A2">
              <w:rPr>
                <w:b w:val="0"/>
                <w:color w:val="auto"/>
                <w:sz w:val="20"/>
                <w:szCs w:val="20"/>
              </w:rPr>
              <w:t>Барилга хот байгуулалтын алба</w:t>
            </w:r>
          </w:p>
        </w:tc>
      </w:tr>
      <w:tr w:rsidR="00EE1CAA" w:rsidRPr="000906A2" w:rsidTr="000906A2">
        <w:trPr>
          <w:trHeight w:val="57"/>
        </w:trPr>
        <w:tc>
          <w:tcPr>
            <w:tcW w:w="2412" w:type="dxa"/>
            <w:tcBorders>
              <w:top w:val="single" w:sz="4" w:space="0" w:color="FFFFFF"/>
              <w:bottom w:val="single" w:sz="4" w:space="0" w:color="FFFFFF"/>
              <w:right w:val="single" w:sz="4" w:space="0" w:color="FFFFFF"/>
            </w:tcBorders>
            <w:shd w:val="clear" w:color="auto" w:fill="FFFF99"/>
          </w:tcPr>
          <w:p w:rsidR="00EE1CAA" w:rsidRPr="000906A2" w:rsidRDefault="00EE1CAA" w:rsidP="002B0B52">
            <w:pPr>
              <w:spacing w:before="120" w:after="120" w:line="276" w:lineRule="auto"/>
              <w:rPr>
                <w:b w:val="0"/>
                <w:color w:val="auto"/>
                <w:sz w:val="20"/>
                <w:szCs w:val="20"/>
              </w:rPr>
            </w:pPr>
            <w:r w:rsidRPr="000906A2">
              <w:rPr>
                <w:b w:val="0"/>
                <w:color w:val="auto"/>
                <w:sz w:val="20"/>
                <w:szCs w:val="20"/>
              </w:rPr>
              <w:t>ХБХ</w:t>
            </w:r>
          </w:p>
        </w:tc>
        <w:tc>
          <w:tcPr>
            <w:tcW w:w="7289" w:type="dxa"/>
            <w:tcBorders>
              <w:top w:val="single" w:sz="4" w:space="0" w:color="FFFFFF"/>
              <w:left w:val="single" w:sz="4" w:space="0" w:color="FFFFFF"/>
              <w:bottom w:val="single" w:sz="4" w:space="0" w:color="FFFFFF"/>
            </w:tcBorders>
            <w:shd w:val="clear" w:color="auto" w:fill="FFFF99"/>
          </w:tcPr>
          <w:p w:rsidR="00EE1CAA" w:rsidRPr="000906A2" w:rsidRDefault="00EE1CAA" w:rsidP="002B0B52">
            <w:pPr>
              <w:spacing w:before="120" w:after="120" w:line="276" w:lineRule="auto"/>
              <w:rPr>
                <w:b w:val="0"/>
                <w:color w:val="auto"/>
                <w:sz w:val="20"/>
                <w:szCs w:val="20"/>
              </w:rPr>
            </w:pPr>
            <w:r w:rsidRPr="000906A2">
              <w:rPr>
                <w:b w:val="0"/>
                <w:color w:val="auto"/>
                <w:sz w:val="20"/>
                <w:szCs w:val="20"/>
              </w:rPr>
              <w:t>Хөгжлийн бодлогын хэлтэс</w:t>
            </w:r>
          </w:p>
        </w:tc>
      </w:tr>
      <w:tr w:rsidR="00EE1CAA" w:rsidRPr="000906A2" w:rsidTr="000906A2">
        <w:trPr>
          <w:trHeight w:val="57"/>
        </w:trPr>
        <w:tc>
          <w:tcPr>
            <w:tcW w:w="2412" w:type="dxa"/>
            <w:tcBorders>
              <w:top w:val="single" w:sz="4" w:space="0" w:color="FFFFFF"/>
              <w:bottom w:val="single" w:sz="4" w:space="0" w:color="FFFFFF"/>
              <w:right w:val="single" w:sz="4" w:space="0" w:color="FFFFFF"/>
            </w:tcBorders>
            <w:shd w:val="clear" w:color="auto" w:fill="FFFF99"/>
          </w:tcPr>
          <w:p w:rsidR="00EE1CAA" w:rsidRPr="000906A2" w:rsidRDefault="00EE1CAA" w:rsidP="002B0B52">
            <w:pPr>
              <w:spacing w:before="120" w:after="120" w:line="276" w:lineRule="auto"/>
              <w:rPr>
                <w:b w:val="0"/>
                <w:color w:val="auto"/>
                <w:sz w:val="20"/>
                <w:szCs w:val="20"/>
              </w:rPr>
            </w:pPr>
            <w:r w:rsidRPr="000906A2">
              <w:rPr>
                <w:b w:val="0"/>
                <w:color w:val="auto"/>
                <w:sz w:val="20"/>
                <w:szCs w:val="20"/>
              </w:rPr>
              <w:t>ГХБХБГ</w:t>
            </w:r>
          </w:p>
        </w:tc>
        <w:tc>
          <w:tcPr>
            <w:tcW w:w="7289" w:type="dxa"/>
            <w:tcBorders>
              <w:top w:val="single" w:sz="4" w:space="0" w:color="FFFFFF"/>
              <w:left w:val="single" w:sz="4" w:space="0" w:color="FFFFFF"/>
              <w:bottom w:val="single" w:sz="4" w:space="0" w:color="FFFFFF"/>
            </w:tcBorders>
            <w:shd w:val="clear" w:color="auto" w:fill="FFFF99"/>
          </w:tcPr>
          <w:p w:rsidR="00EE1CAA" w:rsidRPr="000906A2" w:rsidRDefault="00EE1CAA" w:rsidP="002B0B52">
            <w:pPr>
              <w:spacing w:before="120" w:after="120" w:line="276" w:lineRule="auto"/>
              <w:rPr>
                <w:b w:val="0"/>
                <w:color w:val="auto"/>
                <w:sz w:val="20"/>
                <w:szCs w:val="20"/>
              </w:rPr>
            </w:pPr>
            <w:r w:rsidRPr="000906A2">
              <w:rPr>
                <w:b w:val="0"/>
                <w:color w:val="auto"/>
                <w:sz w:val="20"/>
                <w:szCs w:val="20"/>
              </w:rPr>
              <w:t>Газрын харилцаа барилга хот байгуулалтын газар</w:t>
            </w:r>
          </w:p>
        </w:tc>
      </w:tr>
      <w:tr w:rsidR="00156263" w:rsidRPr="000906A2" w:rsidTr="000906A2">
        <w:trPr>
          <w:trHeight w:val="57"/>
        </w:trPr>
        <w:tc>
          <w:tcPr>
            <w:tcW w:w="2412" w:type="dxa"/>
            <w:tcBorders>
              <w:top w:val="single" w:sz="4" w:space="0" w:color="FFFFFF"/>
              <w:bottom w:val="single" w:sz="4" w:space="0" w:color="FFFFFF"/>
              <w:right w:val="single" w:sz="4" w:space="0" w:color="FFFFFF"/>
            </w:tcBorders>
            <w:shd w:val="clear" w:color="auto" w:fill="FFFF99"/>
          </w:tcPr>
          <w:p w:rsidR="00156263" w:rsidRPr="000906A2" w:rsidRDefault="00156263" w:rsidP="002B0B52">
            <w:pPr>
              <w:spacing w:before="120" w:after="120" w:line="276" w:lineRule="auto"/>
              <w:ind w:firstLine="0"/>
              <w:jc w:val="center"/>
              <w:rPr>
                <w:b w:val="0"/>
                <w:color w:val="auto"/>
                <w:sz w:val="20"/>
                <w:szCs w:val="20"/>
              </w:rPr>
            </w:pPr>
            <w:r w:rsidRPr="000906A2">
              <w:rPr>
                <w:b w:val="0"/>
                <w:color w:val="auto"/>
                <w:sz w:val="20"/>
                <w:szCs w:val="20"/>
              </w:rPr>
              <w:t>ЭХЯ</w:t>
            </w:r>
          </w:p>
        </w:tc>
        <w:tc>
          <w:tcPr>
            <w:tcW w:w="7289" w:type="dxa"/>
            <w:tcBorders>
              <w:top w:val="single" w:sz="4" w:space="0" w:color="FFFFFF"/>
              <w:left w:val="single" w:sz="4" w:space="0" w:color="FFFFFF"/>
              <w:bottom w:val="single" w:sz="4" w:space="0" w:color="FFFFFF"/>
            </w:tcBorders>
            <w:shd w:val="clear" w:color="auto" w:fill="FFFF99"/>
          </w:tcPr>
          <w:p w:rsidR="00156263" w:rsidRPr="000906A2" w:rsidRDefault="00156263" w:rsidP="002B0B52">
            <w:pPr>
              <w:spacing w:before="120" w:after="120" w:line="276" w:lineRule="auto"/>
              <w:rPr>
                <w:b w:val="0"/>
                <w:color w:val="auto"/>
                <w:sz w:val="20"/>
                <w:szCs w:val="20"/>
              </w:rPr>
            </w:pPr>
            <w:r w:rsidRPr="000906A2">
              <w:rPr>
                <w:b w:val="0"/>
                <w:color w:val="auto"/>
                <w:sz w:val="20"/>
                <w:szCs w:val="20"/>
              </w:rPr>
              <w:t>Эрчим хүчний яам</w:t>
            </w:r>
          </w:p>
        </w:tc>
      </w:tr>
      <w:tr w:rsidR="00156263" w:rsidRPr="000906A2" w:rsidTr="000906A2">
        <w:trPr>
          <w:trHeight w:val="57"/>
        </w:trPr>
        <w:tc>
          <w:tcPr>
            <w:tcW w:w="2412" w:type="dxa"/>
            <w:tcBorders>
              <w:top w:val="single" w:sz="4" w:space="0" w:color="FFFFFF"/>
              <w:bottom w:val="single" w:sz="4" w:space="0" w:color="FFFFFF"/>
              <w:right w:val="single" w:sz="4" w:space="0" w:color="FFFFFF"/>
            </w:tcBorders>
            <w:shd w:val="clear" w:color="auto" w:fill="FFFF99"/>
          </w:tcPr>
          <w:p w:rsidR="00156263" w:rsidRPr="000906A2" w:rsidRDefault="00156263" w:rsidP="002B0B52">
            <w:pPr>
              <w:spacing w:before="120" w:after="120" w:line="276" w:lineRule="auto"/>
              <w:ind w:firstLine="0"/>
              <w:jc w:val="center"/>
              <w:rPr>
                <w:b w:val="0"/>
                <w:color w:val="auto"/>
                <w:sz w:val="20"/>
                <w:szCs w:val="20"/>
              </w:rPr>
            </w:pPr>
            <w:r w:rsidRPr="000906A2">
              <w:rPr>
                <w:b w:val="0"/>
                <w:color w:val="auto"/>
                <w:sz w:val="20"/>
                <w:szCs w:val="20"/>
              </w:rPr>
              <w:t>ТББ</w:t>
            </w:r>
          </w:p>
        </w:tc>
        <w:tc>
          <w:tcPr>
            <w:tcW w:w="7289" w:type="dxa"/>
            <w:tcBorders>
              <w:top w:val="single" w:sz="4" w:space="0" w:color="FFFFFF"/>
              <w:left w:val="single" w:sz="4" w:space="0" w:color="FFFFFF"/>
              <w:bottom w:val="single" w:sz="4" w:space="0" w:color="FFFFFF"/>
            </w:tcBorders>
            <w:shd w:val="clear" w:color="auto" w:fill="FFFF99"/>
          </w:tcPr>
          <w:p w:rsidR="00156263" w:rsidRPr="000906A2" w:rsidRDefault="00156263" w:rsidP="002B0B52">
            <w:pPr>
              <w:spacing w:before="120" w:after="120" w:line="276" w:lineRule="auto"/>
              <w:rPr>
                <w:b w:val="0"/>
                <w:color w:val="auto"/>
                <w:sz w:val="20"/>
                <w:szCs w:val="20"/>
              </w:rPr>
            </w:pPr>
            <w:r w:rsidRPr="000906A2">
              <w:rPr>
                <w:b w:val="0"/>
                <w:color w:val="auto"/>
                <w:sz w:val="20"/>
                <w:szCs w:val="20"/>
              </w:rPr>
              <w:t>Тендерийн бичиг баримт</w:t>
            </w:r>
          </w:p>
        </w:tc>
      </w:tr>
      <w:tr w:rsidR="00156263" w:rsidRPr="000906A2" w:rsidTr="000906A2">
        <w:trPr>
          <w:trHeight w:val="57"/>
        </w:trPr>
        <w:tc>
          <w:tcPr>
            <w:tcW w:w="2412" w:type="dxa"/>
            <w:tcBorders>
              <w:top w:val="single" w:sz="4" w:space="0" w:color="FFFFFF"/>
              <w:bottom w:val="single" w:sz="4" w:space="0" w:color="FFFFFF"/>
              <w:right w:val="single" w:sz="4" w:space="0" w:color="FFFFFF"/>
            </w:tcBorders>
            <w:shd w:val="clear" w:color="auto" w:fill="FFFF99"/>
          </w:tcPr>
          <w:p w:rsidR="00697C34" w:rsidRPr="000906A2" w:rsidRDefault="00156263" w:rsidP="00697C34">
            <w:pPr>
              <w:spacing w:before="120" w:after="120" w:line="276" w:lineRule="auto"/>
              <w:ind w:firstLine="0"/>
              <w:jc w:val="center"/>
              <w:rPr>
                <w:b w:val="0"/>
                <w:color w:val="auto"/>
                <w:sz w:val="20"/>
                <w:szCs w:val="20"/>
              </w:rPr>
            </w:pPr>
            <w:r w:rsidRPr="000906A2">
              <w:rPr>
                <w:b w:val="0"/>
                <w:color w:val="auto"/>
                <w:sz w:val="20"/>
                <w:szCs w:val="20"/>
              </w:rPr>
              <w:t>ТБОНӨХБАҮХАТ</w:t>
            </w:r>
          </w:p>
        </w:tc>
        <w:tc>
          <w:tcPr>
            <w:tcW w:w="7289" w:type="dxa"/>
            <w:tcBorders>
              <w:top w:val="single" w:sz="4" w:space="0" w:color="FFFFFF"/>
              <w:left w:val="single" w:sz="4" w:space="0" w:color="FFFFFF"/>
              <w:bottom w:val="single" w:sz="4" w:space="0" w:color="FFFFFF"/>
            </w:tcBorders>
            <w:shd w:val="clear" w:color="auto" w:fill="FFFF99"/>
          </w:tcPr>
          <w:p w:rsidR="00697C34" w:rsidRPr="00775000" w:rsidRDefault="00156263" w:rsidP="00697C34">
            <w:pPr>
              <w:spacing w:before="120" w:after="120" w:line="276" w:lineRule="auto"/>
              <w:rPr>
                <w:b w:val="0"/>
                <w:color w:val="auto"/>
                <w:sz w:val="20"/>
                <w:szCs w:val="20"/>
              </w:rPr>
            </w:pPr>
            <w:r w:rsidRPr="000906A2">
              <w:rPr>
                <w:b w:val="0"/>
                <w:color w:val="auto"/>
                <w:sz w:val="20"/>
                <w:szCs w:val="20"/>
              </w:rPr>
              <w:t>Төрийн болон орон нутгийн өмч хөрөнгөөр бараа ажил үйлчилгээ худалдан авах тухай</w:t>
            </w:r>
            <w:r w:rsidR="00775000">
              <w:rPr>
                <w:b w:val="0"/>
                <w:color w:val="auto"/>
                <w:sz w:val="20"/>
                <w:szCs w:val="20"/>
                <w:lang w:val="en-US"/>
              </w:rPr>
              <w:t xml:space="preserve"> </w:t>
            </w:r>
            <w:r w:rsidR="00775000">
              <w:rPr>
                <w:b w:val="0"/>
                <w:color w:val="auto"/>
                <w:sz w:val="20"/>
                <w:szCs w:val="20"/>
              </w:rPr>
              <w:t>хууль</w:t>
            </w:r>
          </w:p>
        </w:tc>
      </w:tr>
      <w:tr w:rsidR="00593209" w:rsidRPr="000906A2" w:rsidTr="000906A2">
        <w:trPr>
          <w:trHeight w:val="57"/>
        </w:trPr>
        <w:tc>
          <w:tcPr>
            <w:tcW w:w="2412" w:type="dxa"/>
            <w:tcBorders>
              <w:top w:val="single" w:sz="4" w:space="0" w:color="FFFFFF"/>
              <w:bottom w:val="single" w:sz="4" w:space="0" w:color="FFFFFF"/>
              <w:right w:val="single" w:sz="4" w:space="0" w:color="FFFFFF"/>
            </w:tcBorders>
            <w:shd w:val="clear" w:color="auto" w:fill="FFFF99"/>
          </w:tcPr>
          <w:p w:rsidR="00593209" w:rsidRPr="000906A2" w:rsidRDefault="00697C34" w:rsidP="002B0B52">
            <w:pPr>
              <w:spacing w:before="120" w:after="120" w:line="276" w:lineRule="auto"/>
              <w:ind w:firstLine="0"/>
              <w:jc w:val="center"/>
              <w:rPr>
                <w:b w:val="0"/>
                <w:color w:val="auto"/>
                <w:sz w:val="20"/>
                <w:szCs w:val="20"/>
              </w:rPr>
            </w:pPr>
            <w:r w:rsidRPr="000906A2">
              <w:rPr>
                <w:b w:val="0"/>
                <w:color w:val="auto"/>
                <w:sz w:val="20"/>
                <w:szCs w:val="20"/>
              </w:rPr>
              <w:t>ДЭХГ</w:t>
            </w:r>
          </w:p>
        </w:tc>
        <w:tc>
          <w:tcPr>
            <w:tcW w:w="7289" w:type="dxa"/>
            <w:tcBorders>
              <w:top w:val="single" w:sz="4" w:space="0" w:color="FFFFFF"/>
              <w:left w:val="single" w:sz="4" w:space="0" w:color="FFFFFF"/>
              <w:bottom w:val="single" w:sz="4" w:space="0" w:color="FFFFFF"/>
            </w:tcBorders>
            <w:shd w:val="clear" w:color="auto" w:fill="FFFF99"/>
          </w:tcPr>
          <w:p w:rsidR="00593209" w:rsidRPr="000906A2" w:rsidRDefault="00697C34" w:rsidP="002B0B52">
            <w:pPr>
              <w:spacing w:before="120" w:after="120" w:line="276" w:lineRule="auto"/>
              <w:rPr>
                <w:b w:val="0"/>
                <w:color w:val="auto"/>
                <w:sz w:val="20"/>
                <w:szCs w:val="20"/>
              </w:rPr>
            </w:pPr>
            <w:r w:rsidRPr="000906A2">
              <w:rPr>
                <w:b w:val="0"/>
                <w:color w:val="auto"/>
                <w:sz w:val="20"/>
                <w:szCs w:val="20"/>
              </w:rPr>
              <w:t>Дулааны эрчим хүчний газар</w:t>
            </w:r>
          </w:p>
        </w:tc>
      </w:tr>
      <w:tr w:rsidR="00697C34" w:rsidRPr="000906A2" w:rsidTr="000906A2">
        <w:trPr>
          <w:trHeight w:val="57"/>
        </w:trPr>
        <w:tc>
          <w:tcPr>
            <w:tcW w:w="2412" w:type="dxa"/>
            <w:tcBorders>
              <w:top w:val="single" w:sz="4" w:space="0" w:color="FFFFFF"/>
              <w:bottom w:val="single" w:sz="4" w:space="0" w:color="FFFFFF"/>
              <w:right w:val="single" w:sz="4" w:space="0" w:color="FFFFFF"/>
            </w:tcBorders>
            <w:shd w:val="clear" w:color="auto" w:fill="FFFF99"/>
          </w:tcPr>
          <w:p w:rsidR="00697C34" w:rsidRPr="000906A2" w:rsidRDefault="00697C34" w:rsidP="002B0B52">
            <w:pPr>
              <w:spacing w:before="120" w:after="120" w:line="276" w:lineRule="auto"/>
              <w:ind w:firstLine="0"/>
              <w:jc w:val="center"/>
              <w:rPr>
                <w:b w:val="0"/>
                <w:color w:val="auto"/>
                <w:sz w:val="20"/>
                <w:szCs w:val="20"/>
              </w:rPr>
            </w:pPr>
            <w:r w:rsidRPr="000906A2">
              <w:rPr>
                <w:b w:val="0"/>
                <w:color w:val="auto"/>
                <w:sz w:val="20"/>
                <w:szCs w:val="20"/>
              </w:rPr>
              <w:t>ИНХ</w:t>
            </w:r>
          </w:p>
        </w:tc>
        <w:tc>
          <w:tcPr>
            <w:tcW w:w="7289" w:type="dxa"/>
            <w:tcBorders>
              <w:top w:val="single" w:sz="4" w:space="0" w:color="FFFFFF"/>
              <w:left w:val="single" w:sz="4" w:space="0" w:color="FFFFFF"/>
              <w:bottom w:val="single" w:sz="4" w:space="0" w:color="FFFFFF"/>
            </w:tcBorders>
            <w:shd w:val="clear" w:color="auto" w:fill="FFFF99"/>
          </w:tcPr>
          <w:p w:rsidR="00697C34" w:rsidRPr="000906A2" w:rsidRDefault="00697C34" w:rsidP="002B0B52">
            <w:pPr>
              <w:spacing w:before="120" w:after="120" w:line="276" w:lineRule="auto"/>
              <w:rPr>
                <w:b w:val="0"/>
                <w:color w:val="auto"/>
                <w:sz w:val="20"/>
                <w:szCs w:val="20"/>
              </w:rPr>
            </w:pPr>
            <w:r w:rsidRPr="000906A2">
              <w:rPr>
                <w:b w:val="0"/>
                <w:color w:val="auto"/>
                <w:sz w:val="20"/>
                <w:szCs w:val="20"/>
              </w:rPr>
              <w:t>Иргэдийн нийтийн хурал</w:t>
            </w:r>
          </w:p>
        </w:tc>
      </w:tr>
      <w:tr w:rsidR="00697C34" w:rsidRPr="000906A2" w:rsidTr="000906A2">
        <w:trPr>
          <w:trHeight w:val="57"/>
        </w:trPr>
        <w:tc>
          <w:tcPr>
            <w:tcW w:w="2412" w:type="dxa"/>
            <w:tcBorders>
              <w:top w:val="single" w:sz="4" w:space="0" w:color="FFFFFF"/>
              <w:bottom w:val="single" w:sz="4" w:space="0" w:color="FFFFFF"/>
              <w:right w:val="single" w:sz="4" w:space="0" w:color="FFFFFF"/>
            </w:tcBorders>
            <w:shd w:val="clear" w:color="auto" w:fill="FFFF99"/>
          </w:tcPr>
          <w:p w:rsidR="00697C34" w:rsidRPr="000906A2" w:rsidRDefault="00697C34" w:rsidP="002B0B52">
            <w:pPr>
              <w:spacing w:before="120" w:after="120" w:line="276" w:lineRule="auto"/>
              <w:ind w:firstLine="0"/>
              <w:jc w:val="center"/>
              <w:rPr>
                <w:b w:val="0"/>
                <w:color w:val="auto"/>
                <w:sz w:val="20"/>
                <w:szCs w:val="20"/>
              </w:rPr>
            </w:pPr>
            <w:r w:rsidRPr="000906A2">
              <w:rPr>
                <w:b w:val="0"/>
                <w:color w:val="auto"/>
                <w:sz w:val="20"/>
                <w:szCs w:val="20"/>
              </w:rPr>
              <w:t>ХХААЯ</w:t>
            </w:r>
          </w:p>
        </w:tc>
        <w:tc>
          <w:tcPr>
            <w:tcW w:w="7289" w:type="dxa"/>
            <w:tcBorders>
              <w:top w:val="single" w:sz="4" w:space="0" w:color="FFFFFF"/>
              <w:left w:val="single" w:sz="4" w:space="0" w:color="FFFFFF"/>
              <w:bottom w:val="single" w:sz="4" w:space="0" w:color="FFFFFF"/>
            </w:tcBorders>
            <w:shd w:val="clear" w:color="auto" w:fill="FFFF99"/>
          </w:tcPr>
          <w:p w:rsidR="00697C34" w:rsidRPr="000906A2" w:rsidRDefault="00697C34" w:rsidP="002B0B52">
            <w:pPr>
              <w:spacing w:before="120" w:after="120" w:line="276" w:lineRule="auto"/>
              <w:rPr>
                <w:b w:val="0"/>
                <w:color w:val="auto"/>
                <w:sz w:val="20"/>
                <w:szCs w:val="20"/>
              </w:rPr>
            </w:pPr>
            <w:r w:rsidRPr="000906A2">
              <w:rPr>
                <w:b w:val="0"/>
                <w:color w:val="auto"/>
                <w:sz w:val="20"/>
                <w:szCs w:val="20"/>
              </w:rPr>
              <w:t>Хүнс хөдөө аж ахуйн яам</w:t>
            </w:r>
          </w:p>
        </w:tc>
      </w:tr>
      <w:tr w:rsidR="00697C34" w:rsidRPr="000906A2" w:rsidTr="000906A2">
        <w:trPr>
          <w:trHeight w:val="57"/>
        </w:trPr>
        <w:tc>
          <w:tcPr>
            <w:tcW w:w="2412" w:type="dxa"/>
            <w:tcBorders>
              <w:top w:val="single" w:sz="4" w:space="0" w:color="FFFFFF"/>
              <w:bottom w:val="single" w:sz="4" w:space="0" w:color="FFFFFF"/>
              <w:right w:val="single" w:sz="4" w:space="0" w:color="FFFFFF"/>
            </w:tcBorders>
            <w:shd w:val="clear" w:color="auto" w:fill="FFFF99"/>
          </w:tcPr>
          <w:p w:rsidR="00697C34" w:rsidRPr="000906A2" w:rsidRDefault="00697C34" w:rsidP="002B0B52">
            <w:pPr>
              <w:spacing w:before="120" w:after="120" w:line="276" w:lineRule="auto"/>
              <w:ind w:firstLine="0"/>
              <w:jc w:val="center"/>
              <w:rPr>
                <w:b w:val="0"/>
                <w:color w:val="auto"/>
                <w:sz w:val="20"/>
                <w:szCs w:val="20"/>
              </w:rPr>
            </w:pPr>
            <w:r w:rsidRPr="000906A2">
              <w:rPr>
                <w:b w:val="0"/>
                <w:color w:val="auto"/>
                <w:sz w:val="20"/>
                <w:szCs w:val="20"/>
              </w:rPr>
              <w:t>ГИХАХА</w:t>
            </w:r>
          </w:p>
        </w:tc>
        <w:tc>
          <w:tcPr>
            <w:tcW w:w="7289" w:type="dxa"/>
            <w:tcBorders>
              <w:top w:val="single" w:sz="4" w:space="0" w:color="FFFFFF"/>
              <w:left w:val="single" w:sz="4" w:space="0" w:color="FFFFFF"/>
              <w:bottom w:val="single" w:sz="4" w:space="0" w:color="FFFFFF"/>
            </w:tcBorders>
            <w:shd w:val="clear" w:color="auto" w:fill="FFFF99"/>
          </w:tcPr>
          <w:p w:rsidR="00697C34" w:rsidRPr="000906A2" w:rsidRDefault="00697C34" w:rsidP="002B0B52">
            <w:pPr>
              <w:spacing w:before="120" w:after="120" w:line="276" w:lineRule="auto"/>
              <w:rPr>
                <w:b w:val="0"/>
                <w:color w:val="auto"/>
                <w:sz w:val="20"/>
                <w:szCs w:val="20"/>
              </w:rPr>
            </w:pPr>
            <w:r w:rsidRPr="000906A2">
              <w:rPr>
                <w:b w:val="0"/>
                <w:color w:val="auto"/>
                <w:sz w:val="20"/>
                <w:szCs w:val="20"/>
              </w:rPr>
              <w:t>Гадаадын иргэн харьяатын асуудал хариуцсан алба</w:t>
            </w:r>
          </w:p>
        </w:tc>
      </w:tr>
      <w:tr w:rsidR="00697C34" w:rsidRPr="000906A2" w:rsidTr="000906A2">
        <w:trPr>
          <w:trHeight w:val="57"/>
        </w:trPr>
        <w:tc>
          <w:tcPr>
            <w:tcW w:w="2412" w:type="dxa"/>
            <w:tcBorders>
              <w:top w:val="single" w:sz="4" w:space="0" w:color="FFFFFF"/>
              <w:bottom w:val="single" w:sz="4" w:space="0" w:color="FFFFFF"/>
              <w:right w:val="single" w:sz="4" w:space="0" w:color="FFFFFF"/>
            </w:tcBorders>
            <w:shd w:val="clear" w:color="auto" w:fill="FFFF99"/>
          </w:tcPr>
          <w:p w:rsidR="00697C34" w:rsidRPr="000906A2" w:rsidRDefault="00697C34" w:rsidP="002B0B52">
            <w:pPr>
              <w:spacing w:before="120" w:after="120" w:line="276" w:lineRule="auto"/>
              <w:ind w:firstLine="0"/>
              <w:jc w:val="center"/>
              <w:rPr>
                <w:b w:val="0"/>
                <w:color w:val="auto"/>
                <w:sz w:val="20"/>
                <w:szCs w:val="20"/>
              </w:rPr>
            </w:pPr>
            <w:r w:rsidRPr="000906A2">
              <w:rPr>
                <w:b w:val="0"/>
                <w:color w:val="auto"/>
                <w:sz w:val="20"/>
                <w:szCs w:val="20"/>
              </w:rPr>
              <w:t>БОАЖГ</w:t>
            </w:r>
          </w:p>
        </w:tc>
        <w:tc>
          <w:tcPr>
            <w:tcW w:w="7289" w:type="dxa"/>
            <w:tcBorders>
              <w:top w:val="single" w:sz="4" w:space="0" w:color="FFFFFF"/>
              <w:left w:val="single" w:sz="4" w:space="0" w:color="FFFFFF"/>
              <w:bottom w:val="single" w:sz="4" w:space="0" w:color="FFFFFF"/>
            </w:tcBorders>
            <w:shd w:val="clear" w:color="auto" w:fill="FFFF99"/>
          </w:tcPr>
          <w:p w:rsidR="00697C34" w:rsidRPr="000906A2" w:rsidRDefault="00697C34" w:rsidP="002B0B52">
            <w:pPr>
              <w:spacing w:before="120" w:after="120" w:line="276" w:lineRule="auto"/>
              <w:rPr>
                <w:b w:val="0"/>
                <w:color w:val="auto"/>
                <w:sz w:val="20"/>
                <w:szCs w:val="20"/>
              </w:rPr>
            </w:pPr>
            <w:r w:rsidRPr="000906A2">
              <w:rPr>
                <w:b w:val="0"/>
                <w:color w:val="auto"/>
                <w:sz w:val="20"/>
                <w:szCs w:val="20"/>
              </w:rPr>
              <w:t>Байгаль орчин аялал жуулчлалын газар</w:t>
            </w:r>
          </w:p>
        </w:tc>
      </w:tr>
      <w:tr w:rsidR="00697C34" w:rsidRPr="000906A2" w:rsidTr="000906A2">
        <w:trPr>
          <w:trHeight w:val="57"/>
        </w:trPr>
        <w:tc>
          <w:tcPr>
            <w:tcW w:w="2412" w:type="dxa"/>
            <w:tcBorders>
              <w:top w:val="single" w:sz="4" w:space="0" w:color="FFFFFF"/>
              <w:bottom w:val="single" w:sz="4" w:space="0" w:color="FFFFFF"/>
              <w:right w:val="single" w:sz="4" w:space="0" w:color="FFFFFF"/>
            </w:tcBorders>
            <w:shd w:val="clear" w:color="auto" w:fill="FFFF99"/>
          </w:tcPr>
          <w:p w:rsidR="00697C34" w:rsidRPr="000906A2" w:rsidRDefault="00697C34" w:rsidP="002B0B52">
            <w:pPr>
              <w:spacing w:before="120" w:after="120" w:line="276" w:lineRule="auto"/>
              <w:ind w:firstLine="0"/>
              <w:jc w:val="center"/>
              <w:rPr>
                <w:b w:val="0"/>
                <w:color w:val="auto"/>
                <w:sz w:val="20"/>
                <w:szCs w:val="20"/>
              </w:rPr>
            </w:pPr>
            <w:r w:rsidRPr="000906A2">
              <w:rPr>
                <w:b w:val="0"/>
                <w:color w:val="auto"/>
                <w:sz w:val="20"/>
                <w:szCs w:val="20"/>
              </w:rPr>
              <w:t>БТСГ</w:t>
            </w:r>
          </w:p>
        </w:tc>
        <w:tc>
          <w:tcPr>
            <w:tcW w:w="7289" w:type="dxa"/>
            <w:tcBorders>
              <w:top w:val="single" w:sz="4" w:space="0" w:color="FFFFFF"/>
              <w:left w:val="single" w:sz="4" w:space="0" w:color="FFFFFF"/>
              <w:bottom w:val="single" w:sz="4" w:space="0" w:color="FFFFFF"/>
            </w:tcBorders>
            <w:shd w:val="clear" w:color="auto" w:fill="FFFF99"/>
          </w:tcPr>
          <w:p w:rsidR="00697C34" w:rsidRPr="000906A2" w:rsidRDefault="00697C34" w:rsidP="002B0B52">
            <w:pPr>
              <w:spacing w:before="120" w:after="120" w:line="276" w:lineRule="auto"/>
              <w:rPr>
                <w:b w:val="0"/>
                <w:color w:val="auto"/>
                <w:sz w:val="20"/>
                <w:szCs w:val="20"/>
              </w:rPr>
            </w:pPr>
            <w:r w:rsidRPr="000906A2">
              <w:rPr>
                <w:b w:val="0"/>
                <w:color w:val="auto"/>
                <w:sz w:val="20"/>
                <w:szCs w:val="20"/>
              </w:rPr>
              <w:t>Биеийн тамир спортын газар</w:t>
            </w:r>
          </w:p>
        </w:tc>
      </w:tr>
      <w:tr w:rsidR="00697C34" w:rsidRPr="000906A2" w:rsidTr="000906A2">
        <w:trPr>
          <w:trHeight w:val="57"/>
        </w:trPr>
        <w:tc>
          <w:tcPr>
            <w:tcW w:w="2412" w:type="dxa"/>
            <w:tcBorders>
              <w:top w:val="single" w:sz="4" w:space="0" w:color="FFFFFF"/>
              <w:bottom w:val="single" w:sz="4" w:space="0" w:color="FFFFFF"/>
              <w:right w:val="single" w:sz="4" w:space="0" w:color="FFFFFF"/>
            </w:tcBorders>
            <w:shd w:val="clear" w:color="auto" w:fill="FFFF99"/>
          </w:tcPr>
          <w:p w:rsidR="00697C34" w:rsidRPr="000906A2" w:rsidRDefault="00697C34" w:rsidP="002B0B52">
            <w:pPr>
              <w:spacing w:before="120" w:after="120" w:line="276" w:lineRule="auto"/>
              <w:ind w:firstLine="0"/>
              <w:jc w:val="center"/>
              <w:rPr>
                <w:b w:val="0"/>
                <w:color w:val="auto"/>
                <w:sz w:val="20"/>
                <w:szCs w:val="20"/>
              </w:rPr>
            </w:pPr>
            <w:r w:rsidRPr="000906A2">
              <w:rPr>
                <w:b w:val="0"/>
                <w:color w:val="auto"/>
                <w:sz w:val="20"/>
                <w:szCs w:val="20"/>
              </w:rPr>
              <w:t>НҮБХХ</w:t>
            </w:r>
          </w:p>
        </w:tc>
        <w:tc>
          <w:tcPr>
            <w:tcW w:w="7289" w:type="dxa"/>
            <w:tcBorders>
              <w:top w:val="single" w:sz="4" w:space="0" w:color="FFFFFF"/>
              <w:left w:val="single" w:sz="4" w:space="0" w:color="FFFFFF"/>
              <w:bottom w:val="single" w:sz="4" w:space="0" w:color="FFFFFF"/>
            </w:tcBorders>
            <w:shd w:val="clear" w:color="auto" w:fill="FFFF99"/>
          </w:tcPr>
          <w:p w:rsidR="00697C34" w:rsidRPr="000906A2" w:rsidRDefault="00697C34" w:rsidP="002B0B52">
            <w:pPr>
              <w:spacing w:before="120" w:after="120" w:line="276" w:lineRule="auto"/>
              <w:rPr>
                <w:b w:val="0"/>
                <w:color w:val="auto"/>
                <w:sz w:val="20"/>
                <w:szCs w:val="20"/>
              </w:rPr>
            </w:pPr>
            <w:r w:rsidRPr="000906A2">
              <w:rPr>
                <w:b w:val="0"/>
                <w:color w:val="auto"/>
                <w:sz w:val="20"/>
                <w:szCs w:val="20"/>
              </w:rPr>
              <w:t>Нэгдсэн үндэсний байгууллагын хөгжлийн хөтөлбөр</w:t>
            </w:r>
          </w:p>
        </w:tc>
      </w:tr>
      <w:tr w:rsidR="005D5D06" w:rsidRPr="000906A2" w:rsidTr="000906A2">
        <w:trPr>
          <w:trHeight w:val="57"/>
        </w:trPr>
        <w:tc>
          <w:tcPr>
            <w:tcW w:w="2412" w:type="dxa"/>
            <w:tcBorders>
              <w:top w:val="single" w:sz="4" w:space="0" w:color="FFFFFF"/>
              <w:bottom w:val="single" w:sz="4" w:space="0" w:color="FFFFFF"/>
              <w:right w:val="single" w:sz="4" w:space="0" w:color="FFFFFF"/>
            </w:tcBorders>
            <w:shd w:val="clear" w:color="auto" w:fill="FFFF99"/>
          </w:tcPr>
          <w:p w:rsidR="005D5D06" w:rsidRPr="000906A2" w:rsidRDefault="005D5D06" w:rsidP="002B0B52">
            <w:pPr>
              <w:spacing w:before="120" w:after="120" w:line="276" w:lineRule="auto"/>
              <w:ind w:firstLine="0"/>
              <w:jc w:val="center"/>
              <w:rPr>
                <w:b w:val="0"/>
                <w:color w:val="auto"/>
                <w:sz w:val="20"/>
                <w:szCs w:val="20"/>
              </w:rPr>
            </w:pPr>
            <w:r w:rsidRPr="000906A2">
              <w:rPr>
                <w:b w:val="0"/>
                <w:color w:val="auto"/>
                <w:sz w:val="20"/>
                <w:szCs w:val="20"/>
              </w:rPr>
              <w:t>ТОӨЗ</w:t>
            </w:r>
          </w:p>
        </w:tc>
        <w:tc>
          <w:tcPr>
            <w:tcW w:w="7289" w:type="dxa"/>
            <w:tcBorders>
              <w:top w:val="single" w:sz="4" w:space="0" w:color="FFFFFF"/>
              <w:left w:val="single" w:sz="4" w:space="0" w:color="FFFFFF"/>
              <w:bottom w:val="single" w:sz="4" w:space="0" w:color="FFFFFF"/>
            </w:tcBorders>
            <w:shd w:val="clear" w:color="auto" w:fill="FFFF99"/>
          </w:tcPr>
          <w:p w:rsidR="005D5D06" w:rsidRPr="000906A2" w:rsidRDefault="005D5D06" w:rsidP="002B0B52">
            <w:pPr>
              <w:spacing w:before="120" w:after="120" w:line="276" w:lineRule="auto"/>
              <w:rPr>
                <w:b w:val="0"/>
                <w:color w:val="auto"/>
                <w:sz w:val="20"/>
                <w:szCs w:val="20"/>
              </w:rPr>
            </w:pPr>
            <w:r w:rsidRPr="000906A2">
              <w:rPr>
                <w:b w:val="0"/>
                <w:color w:val="auto"/>
                <w:sz w:val="20"/>
                <w:szCs w:val="20"/>
              </w:rPr>
              <w:t>Тендерт оролцогчдод өгөх зөвлөмж</w:t>
            </w:r>
          </w:p>
        </w:tc>
      </w:tr>
    </w:tbl>
    <w:p w:rsidR="000A025B" w:rsidRPr="00E54810" w:rsidRDefault="000A025B" w:rsidP="00341C5D"/>
    <w:p w:rsidR="00B2355F" w:rsidRPr="00E54810" w:rsidRDefault="00B2355F" w:rsidP="00341C5D"/>
    <w:p w:rsidR="00683D18" w:rsidRPr="00E54810" w:rsidRDefault="00F37B7C" w:rsidP="00F92E01">
      <w:pPr>
        <w:ind w:firstLine="0"/>
        <w:rPr>
          <w:lang w:val="en-US"/>
        </w:rPr>
      </w:pPr>
      <w:r w:rsidRPr="00E54810">
        <w:rPr>
          <w:noProof/>
          <w:lang w:val="en-US" w:eastAsia="en-US"/>
        </w:rPr>
        <mc:AlternateContent>
          <mc:Choice Requires="wps">
            <w:drawing>
              <wp:anchor distT="0" distB="0" distL="114300" distR="114300" simplePos="0" relativeHeight="251646464" behindDoc="0" locked="0" layoutInCell="1" allowOverlap="1">
                <wp:simplePos x="0" y="0"/>
                <wp:positionH relativeFrom="column">
                  <wp:posOffset>-47625</wp:posOffset>
                </wp:positionH>
                <wp:positionV relativeFrom="paragraph">
                  <wp:posOffset>-9525</wp:posOffset>
                </wp:positionV>
                <wp:extent cx="6257925" cy="290195"/>
                <wp:effectExtent l="3810" t="2540" r="0" b="2540"/>
                <wp:wrapNone/>
                <wp:docPr id="4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2901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EA3" w:rsidRDefault="00B94EA3" w:rsidP="00341C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8" style="position:absolute;left:0;text-align:left;margin-left:-3.75pt;margin-top:-.75pt;width:492.75pt;height:22.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" fillcolor="navy" stroked="f">
                <v:textbox>
                  <w:txbxContent>
                    <w:p w:rsidR="00B94EA3" w:rsidRDefault="00B94EA3" w:rsidP="00341C5D"/>
                  </w:txbxContent>
                </v:textbox>
              </v:rect>
            </w:pict>
          </mc:Fallback>
        </mc:AlternateContent>
      </w:r>
    </w:p>
    <w:p w:rsidR="00683D18" w:rsidRPr="00E54810" w:rsidRDefault="00F37B7C" w:rsidP="00341C5D">
      <w:r w:rsidRPr="00E54810">
        <w:rPr>
          <w:noProof/>
          <w:lang w:val="en-US" w:eastAsia="en-US"/>
        </w:rPr>
        <mc:AlternateContent>
          <mc:Choice Requires="wps">
            <w:drawing>
              <wp:anchor distT="0" distB="0" distL="114300" distR="114300" simplePos="0" relativeHeight="251645440" behindDoc="0" locked="0" layoutInCell="1" allowOverlap="1">
                <wp:simplePos x="0" y="0"/>
                <wp:positionH relativeFrom="column">
                  <wp:posOffset>-57150</wp:posOffset>
                </wp:positionH>
                <wp:positionV relativeFrom="paragraph">
                  <wp:posOffset>92075</wp:posOffset>
                </wp:positionV>
                <wp:extent cx="6257925" cy="329565"/>
                <wp:effectExtent l="3810" t="3175" r="0" b="635"/>
                <wp:wrapNone/>
                <wp:docPr id="4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32956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EA3" w:rsidRPr="00160961" w:rsidRDefault="00B94EA3" w:rsidP="00341C5D"/>
                          <w:p w:rsidR="00B94EA3" w:rsidRPr="00160961" w:rsidRDefault="00B94EA3" w:rsidP="00341C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9" style="position:absolute;left:0;text-align:left;margin-left:-4.5pt;margin-top:7.25pt;width:492.75pt;height:25.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" fillcolor="yellow" stroked="f">
                <v:textbox>
                  <w:txbxContent>
                    <w:p w:rsidR="00B94EA3" w:rsidRPr="00160961" w:rsidRDefault="00B94EA3" w:rsidP="00341C5D"/>
                    <w:p w:rsidR="00B94EA3" w:rsidRPr="00160961" w:rsidRDefault="00B94EA3" w:rsidP="00341C5D"/>
                  </w:txbxContent>
                </v:textbox>
              </v:rect>
            </w:pict>
          </mc:Fallback>
        </mc:AlternateContent>
      </w:r>
      <w:r w:rsidRPr="00E54810">
        <w:rPr>
          <w:noProof/>
          <w:lang w:val="en-US" w:eastAsia="en-US"/>
        </w:rPr>
        <mc:AlternateContent>
          <mc:Choice Requires="wps">
            <w:drawing>
              <wp:anchor distT="0" distB="0" distL="114300" distR="114300" simplePos="0" relativeHeight="251647488" behindDoc="0" locked="0" layoutInCell="1" allowOverlap="1">
                <wp:simplePos x="0" y="0"/>
                <wp:positionH relativeFrom="column">
                  <wp:posOffset>28575</wp:posOffset>
                </wp:positionH>
                <wp:positionV relativeFrom="paragraph">
                  <wp:posOffset>105410</wp:posOffset>
                </wp:positionV>
                <wp:extent cx="6172200" cy="375285"/>
                <wp:effectExtent l="3810" t="0" r="0" b="0"/>
                <wp:wrapNone/>
                <wp:docPr id="4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4EA3" w:rsidRPr="001B0264" w:rsidRDefault="00B94EA3" w:rsidP="00341C5D">
                            <w:r w:rsidRPr="001B0264">
                              <w:t>Аудитын зорилт, хамарсан хүрээ, арга зүй, шалгуур үзүүлэлт</w:t>
                            </w:r>
                          </w:p>
                          <w:p w:rsidR="00B94EA3" w:rsidRPr="007021DF" w:rsidRDefault="00B94EA3" w:rsidP="00341C5D"/>
                          <w:p w:rsidR="00B94EA3" w:rsidRPr="007021DF" w:rsidRDefault="00B94EA3" w:rsidP="00341C5D"/>
                          <w:p w:rsidR="00B94EA3" w:rsidRDefault="00B94EA3" w:rsidP="00341C5D"/>
                          <w:p w:rsidR="00B94EA3" w:rsidRDefault="00B94EA3" w:rsidP="00341C5D"/>
                          <w:p w:rsidR="00B94EA3" w:rsidRDefault="00B94EA3" w:rsidP="00341C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0" style="position:absolute;left:0;text-align:left;margin-left:2.25pt;margin-top:8.3pt;width:486pt;height:29.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z4tgIAALk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" filled="f" stroked="f">
                <v:textbox>
                  <w:txbxContent>
                    <w:p w:rsidR="00B94EA3" w:rsidRPr="001B0264" w:rsidRDefault="00B94EA3" w:rsidP="00341C5D">
                      <w:r w:rsidRPr="001B0264">
                        <w:t>Аудитын зорилт, хамарсан хүрээ, арга зүй, шалгуур үзүүлэлт</w:t>
                      </w:r>
                    </w:p>
                    <w:p w:rsidR="00B94EA3" w:rsidRPr="007021DF" w:rsidRDefault="00B94EA3" w:rsidP="00341C5D"/>
                    <w:p w:rsidR="00B94EA3" w:rsidRPr="007021DF" w:rsidRDefault="00B94EA3" w:rsidP="00341C5D"/>
                    <w:p w:rsidR="00B94EA3" w:rsidRDefault="00B94EA3" w:rsidP="00341C5D"/>
                    <w:p w:rsidR="00B94EA3" w:rsidRDefault="00B94EA3" w:rsidP="00341C5D"/>
                    <w:p w:rsidR="00B94EA3" w:rsidRDefault="00B94EA3" w:rsidP="00341C5D"/>
                  </w:txbxContent>
                </v:textbox>
              </v:rect>
            </w:pict>
          </mc:Fallback>
        </mc:AlternateContent>
      </w:r>
    </w:p>
    <w:p w:rsidR="00683D18" w:rsidRPr="00E54810" w:rsidRDefault="00683D18" w:rsidP="00341C5D"/>
    <w:p w:rsidR="00683D18" w:rsidRPr="00E54810" w:rsidRDefault="00683D18" w:rsidP="00341C5D"/>
    <w:p w:rsidR="000A5ABE" w:rsidRPr="00E54810" w:rsidRDefault="002241A4" w:rsidP="003733F5">
      <w:pPr>
        <w:spacing w:after="120"/>
        <w:contextualSpacing/>
        <w:rPr>
          <w:color w:val="auto"/>
        </w:rPr>
      </w:pPr>
      <w:r w:rsidRPr="00E54810">
        <w:rPr>
          <w:color w:val="auto"/>
        </w:rPr>
        <w:t>Аудит</w:t>
      </w:r>
      <w:r w:rsidR="001B0264" w:rsidRPr="00E54810">
        <w:rPr>
          <w:color w:val="auto"/>
        </w:rPr>
        <w:t>ын зорилт:</w:t>
      </w:r>
      <w:r w:rsidRPr="00E54810">
        <w:rPr>
          <w:color w:val="auto"/>
        </w:rPr>
        <w:t xml:space="preserve"> </w:t>
      </w:r>
    </w:p>
    <w:p w:rsidR="00CB3276" w:rsidRPr="00CB3276" w:rsidRDefault="00CB3276" w:rsidP="00D45372">
      <w:pPr>
        <w:spacing w:after="160"/>
        <w:contextualSpacing/>
        <w:rPr>
          <w:rFonts w:eastAsiaTheme="minorHAnsi"/>
          <w:color w:val="auto"/>
          <w:lang w:eastAsia="en-US"/>
        </w:rPr>
      </w:pPr>
      <w:r w:rsidRPr="00CB3276">
        <w:rPr>
          <w:rFonts w:eastAsiaTheme="minorHAnsi"/>
          <w:b w:val="0"/>
          <w:color w:val="auto"/>
          <w:lang w:eastAsia="en-US"/>
        </w:rPr>
        <w:t>Орон нутгийн хөгжлийн сан</w:t>
      </w:r>
      <w:r>
        <w:rPr>
          <w:rFonts w:eastAsiaTheme="minorHAnsi"/>
          <w:b w:val="0"/>
          <w:color w:val="auto"/>
          <w:lang w:eastAsia="en-US"/>
        </w:rPr>
        <w:t>, орон нутгийн төсвийн</w:t>
      </w:r>
      <w:r w:rsidRPr="00CB3276">
        <w:rPr>
          <w:rFonts w:eastAsiaTheme="minorHAnsi"/>
          <w:b w:val="0"/>
          <w:color w:val="auto"/>
          <w:lang w:eastAsia="en-US"/>
        </w:rPr>
        <w:t xml:space="preserve"> хөрөнгө оруулалтаар 2012-2015 онд хийсэн ажлын үр дүнд шинээр бий болсон үйлдвэр цех, барилга байгууламж, бусад хөрөнгийг орон нутгийн өмчид бүртгэж авсан байдалд дүгнэлт гарган Аймгийн Иргэдийн Төлөөлөгчдийн хуралд  хүргүүлэхэд аудитын зорилт чиглэгдэнэ.</w:t>
      </w:r>
    </w:p>
    <w:p w:rsidR="00CB3276" w:rsidRPr="00CB3276" w:rsidRDefault="00CB3276" w:rsidP="00D45372">
      <w:pPr>
        <w:ind w:firstLine="360"/>
        <w:contextualSpacing/>
        <w:rPr>
          <w:rFonts w:eastAsiaTheme="minorHAnsi"/>
          <w:b w:val="0"/>
          <w:color w:val="auto"/>
          <w:lang w:eastAsia="en-US"/>
        </w:rPr>
      </w:pPr>
    </w:p>
    <w:p w:rsidR="00CB3276" w:rsidRDefault="00CB3276" w:rsidP="00D45372">
      <w:pPr>
        <w:contextualSpacing/>
        <w:rPr>
          <w:rFonts w:eastAsiaTheme="minorHAnsi"/>
          <w:b w:val="0"/>
          <w:color w:val="auto"/>
          <w:lang w:eastAsia="en-US"/>
        </w:rPr>
      </w:pPr>
      <w:r w:rsidRPr="00CB3276">
        <w:rPr>
          <w:rFonts w:eastAsiaTheme="minorHAnsi"/>
          <w:b w:val="0"/>
          <w:color w:val="auto"/>
          <w:lang w:eastAsia="en-US"/>
        </w:rPr>
        <w:t>Энэ зорилтыг хангахын тулд дараах чиглэлээр аудит хийнэ. Үүнд:</w:t>
      </w:r>
    </w:p>
    <w:p w:rsidR="00CB3276" w:rsidRPr="00CB3276" w:rsidRDefault="00CB3276" w:rsidP="00D45372">
      <w:pPr>
        <w:contextualSpacing/>
        <w:rPr>
          <w:rFonts w:eastAsiaTheme="minorHAnsi"/>
          <w:b w:val="0"/>
          <w:color w:val="auto"/>
          <w:lang w:eastAsia="en-US"/>
        </w:rPr>
      </w:pPr>
      <w:r w:rsidRPr="00CB3276">
        <w:rPr>
          <w:rFonts w:eastAsiaTheme="minorHAnsi"/>
          <w:b w:val="0"/>
          <w:color w:val="auto"/>
          <w:lang w:eastAsia="en-US"/>
        </w:rPr>
        <w:t>- Аймгийн төсвийн болон орон нутгийн хөгжлийн сангийн хөрөнгөөр хийгдсэн хөрөнгө оруулалтын ажлууд хуулийн дагуу төлөвлөгдөж, батлагдсан эсэх</w:t>
      </w:r>
    </w:p>
    <w:p w:rsidR="00CB3276" w:rsidRDefault="00CB3276" w:rsidP="00D45372">
      <w:pPr>
        <w:ind w:left="720" w:firstLine="0"/>
        <w:contextualSpacing/>
        <w:rPr>
          <w:rFonts w:eastAsiaTheme="minorHAnsi"/>
          <w:b w:val="0"/>
          <w:color w:val="auto"/>
          <w:lang w:eastAsia="en-US"/>
        </w:rPr>
      </w:pPr>
      <w:r w:rsidRPr="00CB3276">
        <w:rPr>
          <w:rFonts w:eastAsiaTheme="minorHAnsi"/>
          <w:b w:val="0"/>
          <w:color w:val="auto"/>
          <w:lang w:eastAsia="en-US"/>
        </w:rPr>
        <w:t xml:space="preserve">- Аймгийн төсвийн болон орон нутгийн хөгжлийн сангийн хөрөнгөөр хийгдсэн хөрөнгийг орон нутгийн өмчид бүртгэж авсан эсэх </w:t>
      </w:r>
    </w:p>
    <w:p w:rsidR="00CB3276" w:rsidRPr="00CB3276" w:rsidRDefault="00CB3276" w:rsidP="00D45372">
      <w:pPr>
        <w:ind w:left="720" w:firstLine="0"/>
        <w:contextualSpacing/>
        <w:rPr>
          <w:rFonts w:eastAsiaTheme="minorHAnsi"/>
          <w:b w:val="0"/>
          <w:color w:val="auto"/>
          <w:lang w:eastAsia="en-US"/>
        </w:rPr>
      </w:pPr>
    </w:p>
    <w:p w:rsidR="003733F5" w:rsidRPr="00E54810" w:rsidRDefault="001B0264" w:rsidP="00D45372">
      <w:pPr>
        <w:spacing w:after="120"/>
        <w:contextualSpacing/>
        <w:rPr>
          <w:color w:val="auto"/>
        </w:rPr>
      </w:pPr>
      <w:r w:rsidRPr="00E54810">
        <w:rPr>
          <w:color w:val="auto"/>
        </w:rPr>
        <w:t>Аудитын хамрах</w:t>
      </w:r>
      <w:r w:rsidR="002241A4" w:rsidRPr="00E54810">
        <w:rPr>
          <w:color w:val="auto"/>
        </w:rPr>
        <w:t xml:space="preserve"> хүрээ</w:t>
      </w:r>
      <w:r w:rsidRPr="00E54810">
        <w:rPr>
          <w:color w:val="auto"/>
        </w:rPr>
        <w:t>:</w:t>
      </w:r>
    </w:p>
    <w:p w:rsidR="00CB3276" w:rsidRPr="00CD4462" w:rsidRDefault="00CB3276" w:rsidP="00D45372">
      <w:pPr>
        <w:spacing w:after="160"/>
        <w:contextualSpacing/>
        <w:rPr>
          <w:rFonts w:eastAsiaTheme="minorHAnsi"/>
          <w:color w:val="auto"/>
          <w:lang w:eastAsia="en-US"/>
        </w:rPr>
      </w:pPr>
      <w:r w:rsidRPr="00CD4462">
        <w:rPr>
          <w:rFonts w:eastAsiaTheme="minorHAnsi"/>
          <w:b w:val="0"/>
          <w:color w:val="auto"/>
          <w:lang w:eastAsia="en-US"/>
        </w:rPr>
        <w:t xml:space="preserve">Аудитад аймгийн төсвийн болон аймаг, сумын орон нутгийн хөгжлийн сангийн хөрөнгөөр хийгдсэн ажлуудын төлөвлөгөө болон гүйцэтгэлтэй холбоотой баримт материал, хөрөнгийн данс бүртгэл, хөрөнгийн ашиглалт, тооцоо, судалгаа болон холбогдох </w:t>
      </w:r>
      <w:r w:rsidR="00A208BF">
        <w:rPr>
          <w:rFonts w:eastAsiaTheme="minorHAnsi"/>
          <w:b w:val="0"/>
          <w:color w:val="auto"/>
          <w:lang w:eastAsia="en-US"/>
        </w:rPr>
        <w:t>бусад баримт материалыг авч үзлээ</w:t>
      </w:r>
      <w:r w:rsidRPr="00CD4462">
        <w:rPr>
          <w:rFonts w:eastAsiaTheme="minorHAnsi"/>
          <w:b w:val="0"/>
          <w:color w:val="auto"/>
          <w:lang w:eastAsia="en-US"/>
        </w:rPr>
        <w:t>.</w:t>
      </w:r>
    </w:p>
    <w:p w:rsidR="00BF64EA" w:rsidRDefault="00BF64EA" w:rsidP="00D45372">
      <w:pPr>
        <w:contextualSpacing/>
        <w:rPr>
          <w:b w:val="0"/>
          <w:color w:val="auto"/>
        </w:rPr>
      </w:pPr>
    </w:p>
    <w:p w:rsidR="00D05A60" w:rsidRPr="00D05A60" w:rsidRDefault="00D05A60" w:rsidP="00D45372">
      <w:pPr>
        <w:contextualSpacing/>
        <w:rPr>
          <w:color w:val="auto"/>
        </w:rPr>
      </w:pPr>
      <w:r w:rsidRPr="00D05A60">
        <w:rPr>
          <w:color w:val="auto"/>
        </w:rPr>
        <w:t>Үндсэн мэдээлэл:</w:t>
      </w:r>
    </w:p>
    <w:p w:rsidR="00A208BF" w:rsidRPr="00CD4462" w:rsidRDefault="00A208BF" w:rsidP="00D45372">
      <w:pPr>
        <w:contextualSpacing/>
        <w:rPr>
          <w:rFonts w:eastAsiaTheme="minorHAnsi"/>
          <w:b w:val="0"/>
          <w:color w:val="auto"/>
          <w:lang w:eastAsia="en-US"/>
        </w:rPr>
      </w:pPr>
      <w:r w:rsidRPr="00CD4462">
        <w:rPr>
          <w:rFonts w:eastAsiaTheme="minorHAnsi"/>
          <w:b w:val="0"/>
          <w:color w:val="auto"/>
          <w:lang w:eastAsia="en-US"/>
        </w:rPr>
        <w:t>Аймгийн төсвөөс</w:t>
      </w:r>
      <w:r>
        <w:rPr>
          <w:rFonts w:eastAsiaTheme="minorHAnsi"/>
          <w:b w:val="0"/>
          <w:color w:val="auto"/>
          <w:lang w:eastAsia="en-US"/>
        </w:rPr>
        <w:t xml:space="preserve"> а</w:t>
      </w:r>
      <w:r w:rsidRPr="00CD4462">
        <w:rPr>
          <w:rFonts w:eastAsiaTheme="minorHAnsi"/>
          <w:b w:val="0"/>
          <w:color w:val="auto"/>
          <w:lang w:eastAsia="en-US"/>
        </w:rPr>
        <w:t>ймгийн төсвийн шилжих үлдэгдэл,</w:t>
      </w:r>
      <w:r>
        <w:rPr>
          <w:rFonts w:eastAsiaTheme="minorHAnsi"/>
          <w:b w:val="0"/>
          <w:color w:val="auto"/>
          <w:lang w:eastAsia="en-US"/>
        </w:rPr>
        <w:t xml:space="preserve"> т</w:t>
      </w:r>
      <w:r w:rsidRPr="00CD4462">
        <w:rPr>
          <w:rFonts w:eastAsiaTheme="minorHAnsi"/>
          <w:b w:val="0"/>
          <w:color w:val="auto"/>
          <w:lang w:eastAsia="en-US"/>
        </w:rPr>
        <w:t>өсвийн хэмнэлт</w:t>
      </w:r>
      <w:r>
        <w:rPr>
          <w:rFonts w:eastAsiaTheme="minorHAnsi"/>
          <w:b w:val="0"/>
          <w:color w:val="auto"/>
          <w:lang w:eastAsia="en-US"/>
        </w:rPr>
        <w:t>, з</w:t>
      </w:r>
      <w:r w:rsidRPr="00CD4462">
        <w:rPr>
          <w:rFonts w:eastAsiaTheme="minorHAnsi"/>
          <w:b w:val="0"/>
          <w:color w:val="auto"/>
          <w:lang w:eastAsia="en-US"/>
        </w:rPr>
        <w:t>амын сан</w:t>
      </w:r>
      <w:r>
        <w:rPr>
          <w:rFonts w:eastAsiaTheme="minorHAnsi"/>
          <w:b w:val="0"/>
          <w:color w:val="auto"/>
          <w:lang w:eastAsia="en-US"/>
        </w:rPr>
        <w:t>, б</w:t>
      </w:r>
      <w:r w:rsidRPr="00CD4462">
        <w:rPr>
          <w:rFonts w:eastAsiaTheme="minorHAnsi"/>
          <w:b w:val="0"/>
          <w:color w:val="auto"/>
          <w:lang w:eastAsia="en-US"/>
        </w:rPr>
        <w:t>айгаль хамгаалах сан</w:t>
      </w:r>
      <w:r>
        <w:rPr>
          <w:rFonts w:eastAsiaTheme="minorHAnsi"/>
          <w:b w:val="0"/>
          <w:color w:val="auto"/>
          <w:lang w:eastAsia="en-US"/>
        </w:rPr>
        <w:t>, а</w:t>
      </w:r>
      <w:r w:rsidRPr="00CD4462">
        <w:rPr>
          <w:rFonts w:eastAsiaTheme="minorHAnsi"/>
          <w:b w:val="0"/>
          <w:color w:val="auto"/>
          <w:lang w:eastAsia="en-US"/>
        </w:rPr>
        <w:t>ймгийн хөрөнгө оруулалт</w:t>
      </w:r>
      <w:r>
        <w:rPr>
          <w:rFonts w:eastAsiaTheme="minorHAnsi"/>
          <w:b w:val="0"/>
          <w:color w:val="auto"/>
          <w:lang w:eastAsia="en-US"/>
        </w:rPr>
        <w:t>, хуваарилагдаагүй зардал</w:t>
      </w:r>
      <w:r w:rsidRPr="00CD4462">
        <w:rPr>
          <w:rFonts w:eastAsiaTheme="minorHAnsi"/>
          <w:b w:val="0"/>
          <w:color w:val="auto"/>
          <w:lang w:eastAsia="en-US"/>
        </w:rPr>
        <w:t xml:space="preserve"> гэсэн эх үүсвэрүүдээс санхүүжиж</w:t>
      </w:r>
      <w:r>
        <w:rPr>
          <w:rFonts w:eastAsiaTheme="minorHAnsi"/>
          <w:b w:val="0"/>
          <w:color w:val="auto"/>
          <w:lang w:eastAsia="en-US"/>
        </w:rPr>
        <w:t>,</w:t>
      </w:r>
      <w:r w:rsidRPr="00CD4462">
        <w:rPr>
          <w:rFonts w:eastAsiaTheme="minorHAnsi"/>
          <w:b w:val="0"/>
          <w:color w:val="auto"/>
          <w:lang w:eastAsia="en-US"/>
        </w:rPr>
        <w:t xml:space="preserve"> хөрөнгө оруулалт хийгдсэн байна.</w:t>
      </w:r>
    </w:p>
    <w:p w:rsidR="002103F4" w:rsidRPr="00584D21" w:rsidRDefault="00CD4462" w:rsidP="00D45372">
      <w:pPr>
        <w:spacing w:after="160"/>
        <w:contextualSpacing/>
        <w:rPr>
          <w:rFonts w:eastAsiaTheme="minorHAnsi"/>
          <w:b w:val="0"/>
          <w:color w:val="auto"/>
          <w:lang w:eastAsia="en-US"/>
        </w:rPr>
      </w:pPr>
      <w:r w:rsidRPr="00584D21">
        <w:rPr>
          <w:rFonts w:eastAsiaTheme="minorHAnsi"/>
          <w:b w:val="0"/>
          <w:color w:val="auto"/>
          <w:lang w:eastAsia="en-US"/>
        </w:rPr>
        <w:t>2013 оноос</w:t>
      </w:r>
      <w:r w:rsidRPr="00584D21">
        <w:rPr>
          <w:rFonts w:eastAsiaTheme="minorHAnsi"/>
          <w:color w:val="auto"/>
          <w:lang w:eastAsia="en-US"/>
        </w:rPr>
        <w:t xml:space="preserve"> </w:t>
      </w:r>
      <w:r w:rsidRPr="00584D21">
        <w:rPr>
          <w:rFonts w:eastAsiaTheme="minorHAnsi"/>
          <w:b w:val="0"/>
          <w:color w:val="auto"/>
          <w:lang w:eastAsia="en-US"/>
        </w:rPr>
        <w:t>эхлэн “Орон нутгийн хөгжлийн нэгдсэн сан”-гийн орлогыг Төсвийн тухай хуулийн 59.</w:t>
      </w:r>
      <w:r w:rsidR="004C5FF4">
        <w:rPr>
          <w:rFonts w:eastAsiaTheme="minorHAnsi"/>
          <w:b w:val="0"/>
          <w:color w:val="auto"/>
          <w:lang w:eastAsia="en-US"/>
        </w:rPr>
        <w:t>1-д заасан хөрөнгөөр бүрдүүлж, а</w:t>
      </w:r>
      <w:r w:rsidRPr="00584D21">
        <w:rPr>
          <w:rFonts w:eastAsiaTheme="minorHAnsi"/>
          <w:b w:val="0"/>
          <w:color w:val="auto"/>
          <w:lang w:eastAsia="en-US"/>
        </w:rPr>
        <w:t>ймагт хуваарилсан хөрөнгийг Төсвийн тухай хуулийн 63 дугаар зүйлд заасны дагуу иргэд, олон нийтийн оролцоог хангасан төсөл, хөтөлбөр, арга хэмжээг санхүүжүүлэх үйл ажиллагаа явуулж бай</w:t>
      </w:r>
      <w:r w:rsidR="004C5FF4">
        <w:rPr>
          <w:rFonts w:eastAsiaTheme="minorHAnsi"/>
          <w:b w:val="0"/>
          <w:color w:val="auto"/>
          <w:lang w:eastAsia="en-US"/>
        </w:rPr>
        <w:t>на</w:t>
      </w:r>
      <w:r w:rsidRPr="00584D21">
        <w:rPr>
          <w:rFonts w:eastAsiaTheme="minorHAnsi"/>
          <w:b w:val="0"/>
          <w:color w:val="auto"/>
          <w:lang w:eastAsia="en-US"/>
        </w:rPr>
        <w:t xml:space="preserve">. “Орон нутгийн хөгжлийн сан” </w:t>
      </w:r>
      <w:r w:rsidR="004C5FF4">
        <w:rPr>
          <w:rFonts w:eastAsiaTheme="minorHAnsi"/>
          <w:b w:val="0"/>
          <w:color w:val="auto"/>
          <w:lang w:eastAsia="en-US"/>
        </w:rPr>
        <w:t>нь</w:t>
      </w:r>
      <w:r w:rsidRPr="00584D21">
        <w:rPr>
          <w:rFonts w:eastAsiaTheme="minorHAnsi"/>
          <w:b w:val="0"/>
          <w:color w:val="auto"/>
          <w:lang w:eastAsia="en-US"/>
        </w:rPr>
        <w:t xml:space="preserve"> орон нутгийн хөгжлийн нэгдсэн сангаас орон нутгийн хөгжлийг дэмжих зорилгоор олгосон орлогын шилжүүлэг болон аймгийн төсвийн ерөнхийлөн захирагч Төсвийн тухай хуульд заасны дагуу бүрдүүлж, хуваарилан зарцуулах хөрөнг</w:t>
      </w:r>
      <w:r w:rsidR="004C5FF4">
        <w:rPr>
          <w:rFonts w:eastAsiaTheme="minorHAnsi"/>
          <w:b w:val="0"/>
          <w:color w:val="auto"/>
          <w:lang w:eastAsia="en-US"/>
        </w:rPr>
        <w:t>ө юм</w:t>
      </w:r>
      <w:r w:rsidRPr="00584D21">
        <w:rPr>
          <w:rFonts w:eastAsiaTheme="minorHAnsi"/>
          <w:b w:val="0"/>
          <w:color w:val="auto"/>
          <w:lang w:eastAsia="en-US"/>
        </w:rPr>
        <w:t>.</w:t>
      </w:r>
      <w:r w:rsidR="004C5FF4">
        <w:rPr>
          <w:rFonts w:eastAsiaTheme="minorHAnsi"/>
          <w:b w:val="0"/>
          <w:color w:val="auto"/>
          <w:lang w:eastAsia="en-US"/>
        </w:rPr>
        <w:t xml:space="preserve"> </w:t>
      </w:r>
      <w:r w:rsidRPr="00584D21">
        <w:rPr>
          <w:rFonts w:eastAsiaTheme="minorHAnsi"/>
          <w:b w:val="0"/>
          <w:color w:val="auto"/>
          <w:lang w:eastAsia="en-US"/>
        </w:rPr>
        <w:t>Засгийн газрын 2012 оны 30 дугаар тогтоолоор орон нутгийн хөгжлийн нэгдсэн сан болон орон нутгийн хөгжлийн сангаас олгох шилжүүлэг тооцох аргачлалыг батлан мөрдөж байна.</w:t>
      </w:r>
    </w:p>
    <w:p w:rsidR="00F10B2E" w:rsidRPr="00E54810" w:rsidRDefault="005E729B" w:rsidP="00D45372">
      <w:pPr>
        <w:spacing w:after="120"/>
        <w:contextualSpacing/>
        <w:rPr>
          <w:color w:val="auto"/>
        </w:rPr>
      </w:pPr>
      <w:r w:rsidRPr="00E54810">
        <w:rPr>
          <w:color w:val="auto"/>
        </w:rPr>
        <w:t>Аудитын арга зүй</w:t>
      </w:r>
      <w:r w:rsidR="001B0264" w:rsidRPr="00E54810">
        <w:rPr>
          <w:color w:val="auto"/>
        </w:rPr>
        <w:t>:</w:t>
      </w:r>
      <w:r w:rsidR="00C444C8" w:rsidRPr="00E54810">
        <w:rPr>
          <w:color w:val="auto"/>
        </w:rPr>
        <w:t xml:space="preserve"> </w:t>
      </w:r>
    </w:p>
    <w:p w:rsidR="00A517E4" w:rsidRPr="00E54810" w:rsidRDefault="00874B7A" w:rsidP="00D45372">
      <w:pPr>
        <w:contextualSpacing/>
        <w:rPr>
          <w:rFonts w:eastAsia="Times New Roman"/>
          <w:b w:val="0"/>
          <w:color w:val="auto"/>
        </w:rPr>
      </w:pPr>
      <w:r w:rsidRPr="00E54810">
        <w:rPr>
          <w:rFonts w:eastAsia="Times New Roman"/>
          <w:b w:val="0"/>
          <w:color w:val="auto"/>
        </w:rPr>
        <w:t xml:space="preserve">Аудитыг </w:t>
      </w:r>
      <w:r w:rsidR="00471317">
        <w:rPr>
          <w:rFonts w:eastAsia="Times New Roman"/>
          <w:b w:val="0"/>
          <w:color w:val="auto"/>
        </w:rPr>
        <w:t>гүйцэтгэхэд Төрийн хяналт шалгалтын стандарт</w:t>
      </w:r>
      <w:r w:rsidRPr="00E54810">
        <w:rPr>
          <w:rFonts w:eastAsia="Times New Roman"/>
          <w:b w:val="0"/>
          <w:color w:val="auto"/>
        </w:rPr>
        <w:t xml:space="preserve">, Гүйцэтгэлийн аудитын удирдамж /АДБОУС 3000-3100/ -ийг ашиглах, </w:t>
      </w:r>
      <w:r w:rsidR="00A517E4" w:rsidRPr="00E54810">
        <w:rPr>
          <w:rFonts w:eastAsia="Times New Roman"/>
          <w:b w:val="0"/>
          <w:color w:val="auto"/>
        </w:rPr>
        <w:t>холбогдох</w:t>
      </w:r>
      <w:r w:rsidR="00A208BF">
        <w:rPr>
          <w:rFonts w:eastAsia="Times New Roman"/>
          <w:b w:val="0"/>
          <w:color w:val="auto"/>
        </w:rPr>
        <w:t xml:space="preserve"> хэлтэс</w:t>
      </w:r>
      <w:r w:rsidR="00A517E4" w:rsidRPr="00E54810">
        <w:rPr>
          <w:rFonts w:eastAsia="Times New Roman"/>
          <w:b w:val="0"/>
          <w:color w:val="auto"/>
        </w:rPr>
        <w:t>,</w:t>
      </w:r>
      <w:r w:rsidR="00A208BF">
        <w:rPr>
          <w:rFonts w:eastAsia="Times New Roman"/>
          <w:b w:val="0"/>
          <w:color w:val="auto"/>
        </w:rPr>
        <w:t xml:space="preserve"> ангентлаг,</w:t>
      </w:r>
      <w:r w:rsidR="00A517E4" w:rsidRPr="00E54810">
        <w:rPr>
          <w:rFonts w:eastAsia="Times New Roman"/>
          <w:b w:val="0"/>
          <w:color w:val="auto"/>
        </w:rPr>
        <w:t xml:space="preserve"> аймгийн ЗДТГ-ын албан тушаалтнуудтай ярилцлага хийх, асуулга лавлагаа, тодруулга авах, худалдан авалт, хөр</w:t>
      </w:r>
      <w:r w:rsidR="00CD4462">
        <w:rPr>
          <w:rFonts w:eastAsia="Times New Roman"/>
          <w:b w:val="0"/>
          <w:color w:val="auto"/>
        </w:rPr>
        <w:t xml:space="preserve">өнгө оруулалтын </w:t>
      </w:r>
      <w:r w:rsidR="00A517E4" w:rsidRPr="00E54810">
        <w:rPr>
          <w:rFonts w:eastAsia="Times New Roman"/>
          <w:b w:val="0"/>
          <w:color w:val="auto"/>
        </w:rPr>
        <w:t>болон санхүүгийн тайлан бусад шаардлагатай баримт материалд тулгуурлан дүн шинжилгээ хийх бөгөөд аудитын хөтөлбөр, горим, асуудлын шинжилгээ, шалгах хуудасны дагуу нотлох зүйл цуглуулж, дү</w:t>
      </w:r>
      <w:r w:rsidR="00D048E8">
        <w:rPr>
          <w:rFonts w:eastAsia="Times New Roman"/>
          <w:b w:val="0"/>
          <w:color w:val="auto"/>
        </w:rPr>
        <w:t>н, дүгнэлт, зөвлөмж боловсрууллаа</w:t>
      </w:r>
      <w:r w:rsidR="00A517E4" w:rsidRPr="00E54810">
        <w:rPr>
          <w:rFonts w:eastAsia="Times New Roman"/>
          <w:b w:val="0"/>
          <w:color w:val="auto"/>
        </w:rPr>
        <w:t>.</w:t>
      </w:r>
    </w:p>
    <w:p w:rsidR="00A517E4" w:rsidRPr="00E54810" w:rsidRDefault="00A517E4" w:rsidP="00D45372">
      <w:pPr>
        <w:contextualSpacing/>
        <w:rPr>
          <w:rFonts w:eastAsia="Times New Roman"/>
          <w:b w:val="0"/>
          <w:color w:val="auto"/>
        </w:rPr>
      </w:pPr>
    </w:p>
    <w:p w:rsidR="00A517E4" w:rsidRDefault="001B0264" w:rsidP="00D45372">
      <w:pPr>
        <w:contextualSpacing/>
        <w:rPr>
          <w:b w:val="0"/>
          <w:color w:val="auto"/>
        </w:rPr>
      </w:pPr>
      <w:r w:rsidRPr="00E54810">
        <w:rPr>
          <w:rFonts w:eastAsia="Times New Roman"/>
          <w:color w:val="auto"/>
        </w:rPr>
        <w:t>Ауди</w:t>
      </w:r>
      <w:r w:rsidR="00A517E4" w:rsidRPr="00E54810">
        <w:rPr>
          <w:rFonts w:eastAsia="Times New Roman"/>
          <w:color w:val="auto"/>
        </w:rPr>
        <w:t>тад ашиглах шалгуур үзүүлэлтүүд</w:t>
      </w:r>
      <w:r w:rsidRPr="00E54810">
        <w:rPr>
          <w:rFonts w:eastAsia="Times New Roman"/>
          <w:color w:val="auto"/>
        </w:rPr>
        <w:t>:</w:t>
      </w:r>
      <w:r w:rsidR="00F55848" w:rsidRPr="00E54810">
        <w:rPr>
          <w:b w:val="0"/>
          <w:color w:val="auto"/>
        </w:rPr>
        <w:t xml:space="preserve"> </w:t>
      </w:r>
    </w:p>
    <w:p w:rsidR="00CD4462" w:rsidRPr="00CD4462" w:rsidRDefault="00CD4462" w:rsidP="00D45372">
      <w:pPr>
        <w:contextualSpacing/>
        <w:rPr>
          <w:rFonts w:eastAsiaTheme="minorHAnsi"/>
          <w:b w:val="0"/>
          <w:color w:val="auto"/>
          <w:lang w:eastAsia="en-US"/>
        </w:rPr>
      </w:pPr>
      <w:r w:rsidRPr="00CD4462">
        <w:rPr>
          <w:rFonts w:eastAsiaTheme="minorHAnsi"/>
          <w:b w:val="0"/>
          <w:color w:val="auto"/>
          <w:lang w:eastAsia="en-US"/>
        </w:rPr>
        <w:t>Аудитын зорилттой холбоотой дараах хууль тогтоомж, дүрэм, журам,</w:t>
      </w:r>
      <w:r w:rsidR="00D048E8">
        <w:rPr>
          <w:rFonts w:eastAsiaTheme="minorHAnsi"/>
          <w:b w:val="0"/>
          <w:color w:val="auto"/>
          <w:lang w:eastAsia="en-US"/>
        </w:rPr>
        <w:t xml:space="preserve"> зааврыг шалгуур болгон ашиглалаа</w:t>
      </w:r>
      <w:r w:rsidRPr="00CD4462">
        <w:rPr>
          <w:rFonts w:eastAsiaTheme="minorHAnsi"/>
          <w:b w:val="0"/>
          <w:color w:val="auto"/>
          <w:lang w:eastAsia="en-US"/>
        </w:rPr>
        <w:t>. Үүнд:</w:t>
      </w:r>
    </w:p>
    <w:p w:rsidR="00CD4462" w:rsidRPr="00CD4462" w:rsidRDefault="00CD4462" w:rsidP="00D45372">
      <w:pPr>
        <w:numPr>
          <w:ilvl w:val="0"/>
          <w:numId w:val="26"/>
        </w:numPr>
        <w:spacing w:after="160"/>
        <w:contextualSpacing/>
        <w:jc w:val="left"/>
        <w:rPr>
          <w:rFonts w:eastAsiaTheme="minorHAnsi"/>
          <w:b w:val="0"/>
          <w:color w:val="auto"/>
          <w:lang w:eastAsia="en-US"/>
        </w:rPr>
      </w:pPr>
      <w:r w:rsidRPr="00CD4462">
        <w:rPr>
          <w:rFonts w:eastAsiaTheme="minorHAnsi"/>
          <w:b w:val="0"/>
          <w:color w:val="auto"/>
          <w:lang w:eastAsia="en-US"/>
        </w:rPr>
        <w:t>Төрийн аудитын тухай хууль</w:t>
      </w:r>
    </w:p>
    <w:p w:rsidR="00CD4462" w:rsidRPr="00CD4462" w:rsidRDefault="00CD4462" w:rsidP="00D45372">
      <w:pPr>
        <w:numPr>
          <w:ilvl w:val="0"/>
          <w:numId w:val="26"/>
        </w:numPr>
        <w:spacing w:after="160"/>
        <w:contextualSpacing/>
        <w:jc w:val="left"/>
        <w:rPr>
          <w:rFonts w:eastAsiaTheme="minorHAnsi"/>
          <w:b w:val="0"/>
          <w:color w:val="auto"/>
          <w:lang w:eastAsia="en-US"/>
        </w:rPr>
      </w:pPr>
      <w:r w:rsidRPr="00CD4462">
        <w:rPr>
          <w:rFonts w:eastAsiaTheme="minorHAnsi"/>
          <w:b w:val="0"/>
          <w:color w:val="auto"/>
          <w:lang w:eastAsia="en-US"/>
        </w:rPr>
        <w:t>Төсвийн тухай хууль</w:t>
      </w:r>
    </w:p>
    <w:p w:rsidR="00CD4462" w:rsidRPr="00CD4462" w:rsidRDefault="00CD4462" w:rsidP="00D45372">
      <w:pPr>
        <w:numPr>
          <w:ilvl w:val="0"/>
          <w:numId w:val="26"/>
        </w:numPr>
        <w:spacing w:after="160"/>
        <w:contextualSpacing/>
        <w:jc w:val="left"/>
        <w:rPr>
          <w:rFonts w:eastAsiaTheme="minorHAnsi"/>
          <w:b w:val="0"/>
          <w:color w:val="auto"/>
          <w:lang w:eastAsia="en-US"/>
        </w:rPr>
      </w:pPr>
      <w:r w:rsidRPr="00CD4462">
        <w:rPr>
          <w:rFonts w:eastAsiaTheme="minorHAnsi"/>
          <w:b w:val="0"/>
          <w:color w:val="auto"/>
          <w:lang w:eastAsia="en-US"/>
        </w:rPr>
        <w:lastRenderedPageBreak/>
        <w:t>Нягтлан бодох бүртгэлийн тухай хууль</w:t>
      </w:r>
    </w:p>
    <w:p w:rsidR="00CD4462" w:rsidRPr="00CD4462" w:rsidRDefault="00CD4462" w:rsidP="00D45372">
      <w:pPr>
        <w:numPr>
          <w:ilvl w:val="0"/>
          <w:numId w:val="26"/>
        </w:numPr>
        <w:spacing w:after="160"/>
        <w:contextualSpacing/>
        <w:jc w:val="left"/>
        <w:rPr>
          <w:rFonts w:eastAsiaTheme="minorHAnsi"/>
          <w:b w:val="0"/>
          <w:color w:val="auto"/>
          <w:lang w:eastAsia="en-US"/>
        </w:rPr>
      </w:pPr>
      <w:r w:rsidRPr="00CD4462">
        <w:rPr>
          <w:rFonts w:eastAsiaTheme="minorHAnsi"/>
          <w:b w:val="0"/>
          <w:color w:val="auto"/>
          <w:lang w:eastAsia="en-US"/>
        </w:rPr>
        <w:t>Шилэн дансны тухай хууль</w:t>
      </w:r>
    </w:p>
    <w:p w:rsidR="00CD4462" w:rsidRPr="00CD4462" w:rsidRDefault="00CD4462" w:rsidP="00D45372">
      <w:pPr>
        <w:numPr>
          <w:ilvl w:val="0"/>
          <w:numId w:val="26"/>
        </w:numPr>
        <w:spacing w:after="160"/>
        <w:contextualSpacing/>
        <w:jc w:val="left"/>
        <w:rPr>
          <w:rFonts w:eastAsiaTheme="minorHAnsi"/>
          <w:b w:val="0"/>
          <w:color w:val="auto"/>
          <w:lang w:eastAsia="en-US"/>
        </w:rPr>
      </w:pPr>
      <w:r w:rsidRPr="00CD4462">
        <w:rPr>
          <w:rFonts w:eastAsiaTheme="minorHAnsi"/>
          <w:b w:val="0"/>
          <w:color w:val="auto"/>
          <w:lang w:eastAsia="en-US"/>
        </w:rPr>
        <w:t>Төрийн болон орон нутгийн өмчийн хөрөнгөөр бараа, ажил үйлчилгээ худалдан авах тухай хууль</w:t>
      </w:r>
    </w:p>
    <w:p w:rsidR="00CD4462" w:rsidRPr="00CD4462" w:rsidRDefault="00CD4462" w:rsidP="00D45372">
      <w:pPr>
        <w:numPr>
          <w:ilvl w:val="0"/>
          <w:numId w:val="26"/>
        </w:numPr>
        <w:spacing w:after="160"/>
        <w:contextualSpacing/>
        <w:jc w:val="left"/>
        <w:rPr>
          <w:rFonts w:eastAsiaTheme="minorHAnsi"/>
          <w:b w:val="0"/>
          <w:color w:val="auto"/>
          <w:lang w:eastAsia="en-US"/>
        </w:rPr>
      </w:pPr>
      <w:r w:rsidRPr="00CD4462">
        <w:rPr>
          <w:rFonts w:eastAsiaTheme="minorHAnsi"/>
          <w:b w:val="0"/>
          <w:color w:val="auto"/>
          <w:lang w:eastAsia="en-US"/>
        </w:rPr>
        <w:t>Засгийн газрын 2011 оны 134 дүгээр тогтоол</w:t>
      </w:r>
    </w:p>
    <w:p w:rsidR="00CD4462" w:rsidRPr="00CD4462" w:rsidRDefault="00CD4462" w:rsidP="00D45372">
      <w:pPr>
        <w:numPr>
          <w:ilvl w:val="0"/>
          <w:numId w:val="26"/>
        </w:numPr>
        <w:spacing w:after="160"/>
        <w:contextualSpacing/>
        <w:jc w:val="left"/>
        <w:rPr>
          <w:rFonts w:eastAsiaTheme="minorHAnsi"/>
          <w:b w:val="0"/>
          <w:color w:val="auto"/>
          <w:lang w:eastAsia="en-US"/>
        </w:rPr>
      </w:pPr>
      <w:r w:rsidRPr="00CD4462">
        <w:rPr>
          <w:rFonts w:eastAsiaTheme="minorHAnsi"/>
          <w:b w:val="0"/>
          <w:color w:val="auto"/>
          <w:lang w:eastAsia="en-US"/>
        </w:rPr>
        <w:t>Засгийн газрын 2012 оны 30 дугаар тогтоол</w:t>
      </w:r>
    </w:p>
    <w:p w:rsidR="00CD4462" w:rsidRPr="00CD4462" w:rsidRDefault="00CD4462" w:rsidP="00D45372">
      <w:pPr>
        <w:numPr>
          <w:ilvl w:val="0"/>
          <w:numId w:val="26"/>
        </w:numPr>
        <w:spacing w:after="160"/>
        <w:contextualSpacing/>
        <w:jc w:val="left"/>
        <w:rPr>
          <w:rFonts w:eastAsiaTheme="minorHAnsi"/>
          <w:b w:val="0"/>
          <w:color w:val="auto"/>
          <w:lang w:eastAsia="en-US"/>
        </w:rPr>
      </w:pPr>
      <w:r w:rsidRPr="00CD4462">
        <w:rPr>
          <w:rFonts w:eastAsiaTheme="minorHAnsi"/>
          <w:b w:val="0"/>
          <w:color w:val="auto"/>
          <w:lang w:eastAsia="en-US"/>
        </w:rPr>
        <w:t>Сангийн сайдын 2012 оны 244 дүгээр тушаалаар батлагдсан “орон нутгийн төсвийн төсөл боловсруулах журам батлах тухай журам”</w:t>
      </w:r>
    </w:p>
    <w:p w:rsidR="00CD4462" w:rsidRPr="00CD4462" w:rsidRDefault="00CD4462" w:rsidP="00D45372">
      <w:pPr>
        <w:numPr>
          <w:ilvl w:val="0"/>
          <w:numId w:val="26"/>
        </w:numPr>
        <w:spacing w:after="160"/>
        <w:contextualSpacing/>
        <w:jc w:val="left"/>
        <w:rPr>
          <w:rFonts w:eastAsiaTheme="minorHAnsi"/>
          <w:b w:val="0"/>
          <w:color w:val="auto"/>
          <w:lang w:eastAsia="en-US"/>
        </w:rPr>
      </w:pPr>
      <w:r w:rsidRPr="00CD4462">
        <w:rPr>
          <w:rFonts w:eastAsiaTheme="minorHAnsi"/>
          <w:b w:val="0"/>
          <w:color w:val="auto"/>
          <w:lang w:eastAsia="en-US"/>
        </w:rPr>
        <w:t>Сангийн сайдын 2014 оны 43 дугаар тушаалаар батлагдсан “орон нутгийн хөгжлийн сангийн заавар”</w:t>
      </w:r>
    </w:p>
    <w:p w:rsidR="00CD4462" w:rsidRPr="00CD4462" w:rsidRDefault="00CD4462" w:rsidP="00D45372">
      <w:pPr>
        <w:numPr>
          <w:ilvl w:val="0"/>
          <w:numId w:val="26"/>
        </w:numPr>
        <w:ind w:left="1434" w:hanging="357"/>
        <w:contextualSpacing/>
        <w:jc w:val="left"/>
        <w:rPr>
          <w:rFonts w:eastAsiaTheme="minorHAnsi"/>
          <w:b w:val="0"/>
          <w:color w:val="auto"/>
          <w:lang w:eastAsia="en-US"/>
        </w:rPr>
      </w:pPr>
      <w:r w:rsidRPr="00CD4462">
        <w:rPr>
          <w:rFonts w:eastAsiaTheme="minorHAnsi"/>
          <w:b w:val="0"/>
          <w:color w:val="auto"/>
          <w:lang w:eastAsia="en-US"/>
        </w:rPr>
        <w:t>Аймгийн Иргэдийн Төлөөлөгчдийн Хурлын Орон нутгийн хөгжлийн сангийн эх үүсвэрийг баталсан тогтоолууд</w:t>
      </w:r>
    </w:p>
    <w:p w:rsidR="00E47DE1" w:rsidRPr="00CD4462" w:rsidRDefault="00E47DE1" w:rsidP="00D45372">
      <w:pPr>
        <w:pStyle w:val="ListParagraph"/>
        <w:numPr>
          <w:ilvl w:val="0"/>
          <w:numId w:val="26"/>
        </w:numPr>
        <w:ind w:left="1434" w:hanging="357"/>
        <w:contextualSpacing/>
        <w:rPr>
          <w:rFonts w:ascii="Arial" w:hAnsi="Arial" w:cs="Arial"/>
          <w:b w:val="0"/>
        </w:rPr>
      </w:pPr>
      <w:r w:rsidRPr="00CD4462">
        <w:rPr>
          <w:rFonts w:ascii="Arial" w:hAnsi="Arial" w:cs="Arial"/>
          <w:b w:val="0"/>
        </w:rPr>
        <w:t>Холбогдох бусад хууль тогтоомж, эрхийн актууд</w:t>
      </w:r>
    </w:p>
    <w:p w:rsidR="0006226A" w:rsidRPr="00E54810" w:rsidRDefault="0006226A" w:rsidP="00D45372">
      <w:pPr>
        <w:ind w:left="360" w:firstLine="0"/>
        <w:contextualSpacing/>
        <w:rPr>
          <w:b w:val="0"/>
          <w:color w:val="auto"/>
        </w:rPr>
      </w:pPr>
    </w:p>
    <w:p w:rsidR="008D5F7C" w:rsidRPr="00DE5DF4" w:rsidRDefault="00044EDD" w:rsidP="00D45372">
      <w:pPr>
        <w:contextualSpacing/>
        <w:rPr>
          <w:rFonts w:eastAsiaTheme="minorHAnsi"/>
          <w:b w:val="0"/>
          <w:color w:val="auto"/>
          <w:lang w:eastAsia="en-US"/>
        </w:rPr>
      </w:pPr>
      <w:r w:rsidRPr="008D5F7C">
        <w:rPr>
          <w:rFonts w:eastAsia="Times New Roman"/>
          <w:i/>
          <w:color w:val="auto"/>
        </w:rPr>
        <w:t>Аудит хийх бүрэлдэхүүн:</w:t>
      </w:r>
      <w:r w:rsidR="00735F0E" w:rsidRPr="008D5F7C">
        <w:rPr>
          <w:rFonts w:eastAsia="Times New Roman"/>
          <w:b w:val="0"/>
          <w:i/>
          <w:color w:val="auto"/>
          <w:lang w:val="en-US"/>
        </w:rPr>
        <w:t xml:space="preserve"> </w:t>
      </w:r>
      <w:r w:rsidR="008D5F7C" w:rsidRPr="008D5F7C">
        <w:rPr>
          <w:rFonts w:eastAsiaTheme="minorHAnsi"/>
          <w:b w:val="0"/>
          <w:color w:val="auto"/>
          <w:lang w:eastAsia="en-US"/>
        </w:rPr>
        <w:t xml:space="preserve">Аудитыг Үндэсний аудитын газрын харьяа Төв аймгийн аудитын газрын </w:t>
      </w:r>
      <w:r w:rsidR="00FE7248">
        <w:rPr>
          <w:rFonts w:eastAsiaTheme="minorHAnsi"/>
          <w:b w:val="0"/>
          <w:color w:val="auto"/>
          <w:lang w:eastAsia="en-US"/>
        </w:rPr>
        <w:t>а</w:t>
      </w:r>
      <w:r w:rsidR="008D5F7C" w:rsidRPr="008D5F7C">
        <w:rPr>
          <w:rFonts w:eastAsiaTheme="minorHAnsi"/>
          <w:b w:val="0"/>
          <w:color w:val="auto"/>
          <w:lang w:eastAsia="en-US"/>
        </w:rPr>
        <w:t xml:space="preserve">удитын менежер О.Амаржаргал  хянаж </w:t>
      </w:r>
      <w:r w:rsidR="008D5F7C" w:rsidRPr="00DE5DF4">
        <w:rPr>
          <w:rFonts w:eastAsiaTheme="minorHAnsi"/>
          <w:b w:val="0"/>
          <w:color w:val="auto"/>
          <w:lang w:eastAsia="en-US"/>
        </w:rPr>
        <w:t xml:space="preserve">удирдаж, </w:t>
      </w:r>
      <w:r w:rsidR="00FE7248" w:rsidRPr="00DE5DF4">
        <w:rPr>
          <w:rFonts w:eastAsiaTheme="minorHAnsi"/>
          <w:b w:val="0"/>
          <w:color w:val="auto"/>
          <w:lang w:eastAsia="en-US"/>
        </w:rPr>
        <w:t xml:space="preserve">аудитор Д.Пүрэвсүрэн, </w:t>
      </w:r>
      <w:r w:rsidR="008D5F7C" w:rsidRPr="00DE5DF4">
        <w:rPr>
          <w:rFonts w:eastAsiaTheme="minorHAnsi"/>
          <w:b w:val="0"/>
          <w:color w:val="auto"/>
          <w:lang w:eastAsia="en-US"/>
        </w:rPr>
        <w:t>шинжээч Ч.Загдсүр</w:t>
      </w:r>
      <w:r w:rsidR="00A208BF" w:rsidRPr="00DE5DF4">
        <w:rPr>
          <w:rFonts w:eastAsiaTheme="minorHAnsi"/>
          <w:b w:val="0"/>
          <w:color w:val="auto"/>
          <w:lang w:eastAsia="en-US"/>
        </w:rPr>
        <w:t>эн нар гүйцэтгэлээ</w:t>
      </w:r>
      <w:r w:rsidR="008D5F7C" w:rsidRPr="00DE5DF4">
        <w:rPr>
          <w:rFonts w:eastAsiaTheme="minorHAnsi"/>
          <w:b w:val="0"/>
          <w:color w:val="auto"/>
          <w:lang w:eastAsia="en-US"/>
        </w:rPr>
        <w:t>.</w:t>
      </w:r>
    </w:p>
    <w:p w:rsidR="00BE1CC7" w:rsidRPr="00DE5DF4" w:rsidRDefault="00BE1CC7" w:rsidP="00D45372">
      <w:pPr>
        <w:ind w:firstLine="0"/>
        <w:contextualSpacing/>
        <w:rPr>
          <w:b w:val="0"/>
          <w:color w:val="auto"/>
        </w:rPr>
      </w:pPr>
    </w:p>
    <w:p w:rsidR="00BE1CC7" w:rsidRPr="00DE5DF4" w:rsidRDefault="00BE1CC7" w:rsidP="00D45372">
      <w:pPr>
        <w:contextualSpacing/>
        <w:rPr>
          <w:rFonts w:eastAsia="Times New Roman"/>
          <w:b w:val="0"/>
          <w:i/>
          <w:color w:val="auto"/>
          <w:lang w:val="en-US"/>
        </w:rPr>
      </w:pPr>
      <w:r w:rsidRPr="00DE5DF4">
        <w:rPr>
          <w:rFonts w:eastAsia="Times New Roman"/>
          <w:color w:val="auto"/>
        </w:rPr>
        <w:t>Аудитын хугацаа:</w:t>
      </w:r>
      <w:r w:rsidRPr="00DE5DF4">
        <w:rPr>
          <w:rFonts w:eastAsia="Times New Roman"/>
          <w:b w:val="0"/>
          <w:i/>
          <w:color w:val="auto"/>
          <w:lang w:val="en-US"/>
        </w:rPr>
        <w:t xml:space="preserve"> </w:t>
      </w:r>
    </w:p>
    <w:p w:rsidR="008D5F7C" w:rsidRPr="00DE5DF4" w:rsidRDefault="008D5F7C" w:rsidP="00D45372">
      <w:pPr>
        <w:contextualSpacing/>
        <w:rPr>
          <w:rFonts w:eastAsiaTheme="minorHAnsi"/>
          <w:color w:val="auto"/>
        </w:rPr>
      </w:pPr>
      <w:r w:rsidRPr="00DE5DF4">
        <w:rPr>
          <w:rFonts w:eastAsiaTheme="minorHAnsi"/>
          <w:b w:val="0"/>
          <w:color w:val="auto"/>
        </w:rPr>
        <w:t xml:space="preserve">Аудитыг 2016 оны 09 дүгээрр сарын 01-нд д эхэлж, холбогдох </w:t>
      </w:r>
      <w:r w:rsidR="006F6CEB" w:rsidRPr="00DE5DF4">
        <w:rPr>
          <w:rFonts w:eastAsiaTheme="minorHAnsi"/>
          <w:b w:val="0"/>
          <w:color w:val="auto"/>
          <w:lang w:eastAsia="en-US"/>
        </w:rPr>
        <w:t>дүгнэлтийг 2016 оны 12</w:t>
      </w:r>
      <w:r w:rsidRPr="00DE5DF4">
        <w:rPr>
          <w:rFonts w:eastAsiaTheme="minorHAnsi"/>
          <w:b w:val="0"/>
          <w:color w:val="auto"/>
          <w:lang w:eastAsia="en-US"/>
        </w:rPr>
        <w:t xml:space="preserve"> сарын </w:t>
      </w:r>
      <w:r w:rsidR="006F6CEB" w:rsidRPr="00DE5DF4">
        <w:rPr>
          <w:rFonts w:eastAsiaTheme="minorHAnsi"/>
          <w:b w:val="0"/>
          <w:color w:val="auto"/>
          <w:lang w:eastAsia="en-US"/>
        </w:rPr>
        <w:t>28</w:t>
      </w:r>
      <w:r w:rsidRPr="00DE5DF4">
        <w:rPr>
          <w:rFonts w:eastAsiaTheme="minorHAnsi"/>
          <w:b w:val="0"/>
          <w:color w:val="auto"/>
          <w:lang w:eastAsia="en-US"/>
        </w:rPr>
        <w:t xml:space="preserve"> –ний өд</w:t>
      </w:r>
      <w:r w:rsidR="006F6CEB" w:rsidRPr="00DE5DF4">
        <w:rPr>
          <w:rFonts w:eastAsiaTheme="minorHAnsi"/>
          <w:b w:val="0"/>
          <w:color w:val="auto"/>
          <w:lang w:eastAsia="en-US"/>
        </w:rPr>
        <w:t>өр</w:t>
      </w:r>
      <w:r w:rsidRPr="00DE5DF4">
        <w:rPr>
          <w:rFonts w:eastAsiaTheme="minorHAnsi"/>
          <w:b w:val="0"/>
          <w:color w:val="auto"/>
          <w:lang w:eastAsia="en-US"/>
        </w:rPr>
        <w:t xml:space="preserve"> аймгийн Иргэдий</w:t>
      </w:r>
      <w:r w:rsidR="00A208BF" w:rsidRPr="00DE5DF4">
        <w:rPr>
          <w:rFonts w:eastAsiaTheme="minorHAnsi"/>
          <w:b w:val="0"/>
          <w:color w:val="auto"/>
          <w:lang w:eastAsia="en-US"/>
        </w:rPr>
        <w:t>н Төлөөлөгчдийн Хуралд хүргүүлсэн</w:t>
      </w:r>
      <w:r w:rsidRPr="00DE5DF4">
        <w:rPr>
          <w:rFonts w:eastAsiaTheme="minorHAnsi"/>
          <w:b w:val="0"/>
          <w:color w:val="auto"/>
          <w:lang w:eastAsia="en-US"/>
        </w:rPr>
        <w:t>.</w:t>
      </w:r>
    </w:p>
    <w:p w:rsidR="00BE1CC7" w:rsidRPr="00DE5DF4" w:rsidRDefault="00BE1CC7" w:rsidP="00D45372">
      <w:pPr>
        <w:ind w:firstLine="0"/>
        <w:contextualSpacing/>
        <w:rPr>
          <w:b w:val="0"/>
          <w:color w:val="auto"/>
        </w:rPr>
      </w:pPr>
    </w:p>
    <w:p w:rsidR="00BE1CC7" w:rsidRDefault="00BE1CC7" w:rsidP="00BE1CC7">
      <w:pPr>
        <w:ind w:firstLine="0"/>
        <w:contextualSpacing/>
        <w:rPr>
          <w:b w:val="0"/>
        </w:rPr>
      </w:pPr>
    </w:p>
    <w:p w:rsidR="00D62D38" w:rsidRDefault="00D62D38" w:rsidP="00BE1CC7">
      <w:pPr>
        <w:ind w:firstLine="0"/>
        <w:contextualSpacing/>
        <w:rPr>
          <w:b w:val="0"/>
        </w:rPr>
      </w:pPr>
    </w:p>
    <w:p w:rsidR="00D62D38" w:rsidRDefault="00D62D38" w:rsidP="00BE1CC7">
      <w:pPr>
        <w:ind w:firstLine="0"/>
        <w:contextualSpacing/>
        <w:rPr>
          <w:b w:val="0"/>
        </w:rPr>
      </w:pPr>
    </w:p>
    <w:p w:rsidR="00D62D38" w:rsidRDefault="00D62D38" w:rsidP="00BE1CC7">
      <w:pPr>
        <w:ind w:firstLine="0"/>
        <w:contextualSpacing/>
        <w:rPr>
          <w:b w:val="0"/>
        </w:rPr>
      </w:pPr>
    </w:p>
    <w:p w:rsidR="00D62D38" w:rsidRDefault="00D62D38" w:rsidP="00BE1CC7">
      <w:pPr>
        <w:ind w:firstLine="0"/>
        <w:contextualSpacing/>
        <w:rPr>
          <w:b w:val="0"/>
        </w:rPr>
      </w:pPr>
    </w:p>
    <w:p w:rsidR="00D62D38" w:rsidRPr="00E54810" w:rsidRDefault="00D62D38" w:rsidP="00BE1CC7">
      <w:pPr>
        <w:ind w:firstLine="0"/>
        <w:contextualSpacing/>
        <w:rPr>
          <w:b w:val="0"/>
        </w:rPr>
      </w:pPr>
    </w:p>
    <w:p w:rsidR="00BE1CC7" w:rsidRDefault="00BE1CC7" w:rsidP="00BE1CC7">
      <w:pPr>
        <w:ind w:firstLine="0"/>
        <w:rPr>
          <w:b w:val="0"/>
        </w:rPr>
      </w:pPr>
    </w:p>
    <w:p w:rsidR="00D45372" w:rsidRDefault="00D45372" w:rsidP="00BE1CC7">
      <w:pPr>
        <w:ind w:firstLine="0"/>
        <w:rPr>
          <w:b w:val="0"/>
        </w:rPr>
      </w:pPr>
    </w:p>
    <w:p w:rsidR="00D45372" w:rsidRDefault="00D45372" w:rsidP="00BE1CC7">
      <w:pPr>
        <w:ind w:firstLine="0"/>
        <w:rPr>
          <w:b w:val="0"/>
        </w:rPr>
      </w:pPr>
    </w:p>
    <w:p w:rsidR="002B0B52" w:rsidRDefault="002B0B52" w:rsidP="00BE1CC7">
      <w:pPr>
        <w:ind w:firstLine="0"/>
        <w:rPr>
          <w:b w:val="0"/>
        </w:rPr>
      </w:pPr>
    </w:p>
    <w:p w:rsidR="00A208BF" w:rsidRDefault="00A208BF" w:rsidP="00BE1CC7">
      <w:pPr>
        <w:ind w:firstLine="0"/>
        <w:rPr>
          <w:b w:val="0"/>
        </w:rPr>
      </w:pPr>
    </w:p>
    <w:p w:rsidR="00A208BF" w:rsidRDefault="00A208BF" w:rsidP="00BE1CC7">
      <w:pPr>
        <w:ind w:firstLine="0"/>
        <w:rPr>
          <w:b w:val="0"/>
        </w:rPr>
      </w:pPr>
    </w:p>
    <w:p w:rsidR="00A208BF" w:rsidRDefault="00A208BF" w:rsidP="00BE1CC7">
      <w:pPr>
        <w:ind w:firstLine="0"/>
        <w:rPr>
          <w:b w:val="0"/>
        </w:rPr>
      </w:pPr>
    </w:p>
    <w:p w:rsidR="00697C34" w:rsidRDefault="00697C34" w:rsidP="00BE1CC7">
      <w:pPr>
        <w:ind w:firstLine="0"/>
        <w:rPr>
          <w:b w:val="0"/>
        </w:rPr>
      </w:pPr>
    </w:p>
    <w:p w:rsidR="00697C34" w:rsidRDefault="00697C34" w:rsidP="00BE1CC7">
      <w:pPr>
        <w:ind w:firstLine="0"/>
        <w:rPr>
          <w:b w:val="0"/>
        </w:rPr>
      </w:pPr>
    </w:p>
    <w:p w:rsidR="00D140C9" w:rsidRDefault="00D140C9" w:rsidP="00BE1CC7">
      <w:pPr>
        <w:ind w:firstLine="0"/>
        <w:rPr>
          <w:b w:val="0"/>
        </w:rPr>
      </w:pPr>
    </w:p>
    <w:p w:rsidR="00D140C9" w:rsidRDefault="00D140C9" w:rsidP="00BE1CC7">
      <w:pPr>
        <w:ind w:firstLine="0"/>
        <w:rPr>
          <w:b w:val="0"/>
        </w:rPr>
      </w:pPr>
    </w:p>
    <w:p w:rsidR="00A208BF" w:rsidRDefault="00A208BF" w:rsidP="00BE1CC7">
      <w:pPr>
        <w:ind w:firstLine="0"/>
        <w:rPr>
          <w:b w:val="0"/>
        </w:rPr>
      </w:pPr>
    </w:p>
    <w:p w:rsidR="00943DD6" w:rsidRDefault="00943DD6" w:rsidP="00BE1CC7">
      <w:pPr>
        <w:ind w:firstLine="0"/>
        <w:rPr>
          <w:b w:val="0"/>
        </w:rPr>
      </w:pPr>
    </w:p>
    <w:p w:rsidR="00943DD6" w:rsidRDefault="00943DD6" w:rsidP="00BE1CC7">
      <w:pPr>
        <w:ind w:firstLine="0"/>
        <w:rPr>
          <w:b w:val="0"/>
        </w:rPr>
      </w:pPr>
    </w:p>
    <w:p w:rsidR="00943DD6" w:rsidRDefault="00943DD6" w:rsidP="00BE1CC7">
      <w:pPr>
        <w:ind w:firstLine="0"/>
        <w:rPr>
          <w:b w:val="0"/>
        </w:rPr>
      </w:pPr>
    </w:p>
    <w:p w:rsidR="00EC1DFC" w:rsidRDefault="00EC1DFC" w:rsidP="00BE1CC7">
      <w:pPr>
        <w:ind w:firstLine="0"/>
        <w:rPr>
          <w:b w:val="0"/>
        </w:rPr>
      </w:pPr>
    </w:p>
    <w:p w:rsidR="00EC1DFC" w:rsidRDefault="00EC1DFC" w:rsidP="00BE1CC7">
      <w:pPr>
        <w:ind w:firstLine="0"/>
        <w:rPr>
          <w:b w:val="0"/>
        </w:rPr>
      </w:pPr>
    </w:p>
    <w:p w:rsidR="00943DD6" w:rsidRDefault="00943DD6" w:rsidP="00BE1CC7">
      <w:pPr>
        <w:ind w:firstLine="0"/>
        <w:rPr>
          <w:b w:val="0"/>
        </w:rPr>
      </w:pPr>
    </w:p>
    <w:p w:rsidR="00E5773D" w:rsidRDefault="00E5773D" w:rsidP="00BE1CC7">
      <w:pPr>
        <w:ind w:firstLine="0"/>
        <w:rPr>
          <w:b w:val="0"/>
        </w:rPr>
      </w:pPr>
    </w:p>
    <w:p w:rsidR="00E5773D" w:rsidRDefault="00E5773D" w:rsidP="00BE1CC7">
      <w:pPr>
        <w:ind w:firstLine="0"/>
        <w:rPr>
          <w:b w:val="0"/>
        </w:rPr>
      </w:pPr>
    </w:p>
    <w:p w:rsidR="00943DD6" w:rsidRDefault="00943DD6" w:rsidP="00BE1CC7">
      <w:pPr>
        <w:ind w:firstLine="0"/>
        <w:rPr>
          <w:b w:val="0"/>
        </w:rPr>
      </w:pPr>
    </w:p>
    <w:p w:rsidR="0007147F" w:rsidRDefault="0007147F" w:rsidP="00BE1CC7">
      <w:pPr>
        <w:ind w:firstLine="0"/>
        <w:rPr>
          <w:b w:val="0"/>
        </w:rPr>
      </w:pPr>
    </w:p>
    <w:p w:rsidR="00135BA4" w:rsidRPr="00E54810" w:rsidRDefault="00D140C9" w:rsidP="00C8050C">
      <w:pPr>
        <w:ind w:firstLine="0"/>
        <w:rPr>
          <w:b w:val="0"/>
        </w:rPr>
      </w:pPr>
      <w:r w:rsidRPr="00E54810">
        <w:rPr>
          <w:b w:val="0"/>
          <w:noProof/>
          <w:lang w:val="en-US" w:eastAsia="en-US"/>
        </w:rPr>
        <w:lastRenderedPageBreak/>
        <mc:AlternateContent>
          <mc:Choice Requires="wpg">
            <w:drawing>
              <wp:anchor distT="0" distB="0" distL="114300" distR="114300" simplePos="0" relativeHeight="251641344" behindDoc="0" locked="0" layoutInCell="1" allowOverlap="1" wp14:anchorId="6EA7B3A1" wp14:editId="32A3079F">
                <wp:simplePos x="0" y="0"/>
                <wp:positionH relativeFrom="margin">
                  <wp:align>center</wp:align>
                </wp:positionH>
                <wp:positionV relativeFrom="paragraph">
                  <wp:posOffset>13335</wp:posOffset>
                </wp:positionV>
                <wp:extent cx="6324600" cy="1044575"/>
                <wp:effectExtent l="0" t="0" r="0" b="3175"/>
                <wp:wrapNone/>
                <wp:docPr id="4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1044575"/>
                          <a:chOff x="1737" y="4889"/>
                          <a:chExt cx="9345" cy="2850"/>
                        </a:xfrm>
                      </wpg:grpSpPr>
                      <wps:wsp>
                        <wps:cNvPr id="41" name="Rectangle 16"/>
                        <wps:cNvSpPr>
                          <a:spLocks noChangeArrowheads="1"/>
                        </wps:cNvSpPr>
                        <wps:spPr bwMode="auto">
                          <a:xfrm>
                            <a:off x="1797" y="5804"/>
                            <a:ext cx="9000" cy="193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EA3" w:rsidRPr="009942B6" w:rsidRDefault="00B94EA3" w:rsidP="00341C5D"/>
                          </w:txbxContent>
                        </wps:txbx>
                        <wps:bodyPr rot="0" vert="horz" wrap="square" lIns="91440" tIns="45720" rIns="91440" bIns="45720" anchor="t" anchorCtr="0" upright="1">
                          <a:noAutofit/>
                        </wps:bodyPr>
                      </wps:wsp>
                      <wps:wsp>
                        <wps:cNvPr id="42" name="Rectangle 17"/>
                        <wps:cNvSpPr>
                          <a:spLocks noChangeArrowheads="1"/>
                        </wps:cNvSpPr>
                        <wps:spPr bwMode="auto">
                          <a:xfrm>
                            <a:off x="1797" y="5084"/>
                            <a:ext cx="9000" cy="72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EA3" w:rsidRDefault="00B94EA3" w:rsidP="00341C5D"/>
                            <w:p w:rsidR="00B94EA3" w:rsidRPr="007A0E38" w:rsidRDefault="00B94EA3" w:rsidP="00341C5D"/>
                          </w:txbxContent>
                        </wps:txbx>
                        <wps:bodyPr rot="0" vert="horz" wrap="square" lIns="91440" tIns="45720" rIns="91440" bIns="45720" anchor="t" anchorCtr="0" upright="1">
                          <a:noAutofit/>
                        </wps:bodyPr>
                      </wps:wsp>
                      <wps:wsp>
                        <wps:cNvPr id="43" name="AutoShape 18"/>
                        <wps:cNvSpPr>
                          <a:spLocks noChangeArrowheads="1"/>
                        </wps:cNvSpPr>
                        <wps:spPr bwMode="auto">
                          <a:xfrm>
                            <a:off x="5592" y="4889"/>
                            <a:ext cx="5220" cy="1455"/>
                          </a:xfrm>
                          <a:prstGeom prst="roundRect">
                            <a:avLst>
                              <a:gd name="adj" fmla="val 16667"/>
                            </a:avLst>
                          </a:pr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94EA3" w:rsidRPr="00846981" w:rsidRDefault="00B94EA3" w:rsidP="005F3415">
                              <w:pPr>
                                <w:ind w:firstLine="0"/>
                                <w:rPr>
                                  <w:color w:val="FFFFFF"/>
                                  <w:sz w:val="16"/>
                                  <w:szCs w:val="16"/>
                                </w:rPr>
                              </w:pPr>
                              <w:r>
                                <w:rPr>
                                  <w:color w:val="FFFFFF"/>
                                  <w:sz w:val="16"/>
                                  <w:szCs w:val="16"/>
                                </w:rPr>
                                <w:t>Аймгийн төсвийн болон ОНХС-ийн хөрөнгөөр хийгдсэн хөрөнгө оруулалтын ажлууд хуулийн дагуу төлөвлөгдөж, батлагдсан эсэх</w:t>
                              </w:r>
                            </w:p>
                          </w:txbxContent>
                        </wps:txbx>
                        <wps:bodyPr rot="0" vert="horz" wrap="square" lIns="91440" tIns="45720" rIns="91440" bIns="45720" anchor="t" anchorCtr="0" upright="1">
                          <a:noAutofit/>
                        </wps:bodyPr>
                      </wps:wsp>
                      <wps:wsp>
                        <wps:cNvPr id="44" name="Rectangle 19"/>
                        <wps:cNvSpPr>
                          <a:spLocks noChangeArrowheads="1"/>
                        </wps:cNvSpPr>
                        <wps:spPr bwMode="auto">
                          <a:xfrm>
                            <a:off x="3595" y="6239"/>
                            <a:ext cx="7487"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4EA3" w:rsidRPr="00C10301" w:rsidRDefault="00B94EA3" w:rsidP="00D1594E">
                              <w:pPr>
                                <w:ind w:firstLine="0"/>
                                <w:rPr>
                                  <w:i/>
                                  <w:sz w:val="22"/>
                                  <w:szCs w:val="22"/>
                                </w:rPr>
                              </w:pPr>
                              <w:r>
                                <w:rPr>
                                  <w:i/>
                                  <w:sz w:val="22"/>
                                  <w:szCs w:val="22"/>
                                </w:rPr>
                                <w:t>Хяналтын зураг төсөвгүй ажилд хөрөнгийн эх үүсвэр баталжээ.</w:t>
                              </w:r>
                            </w:p>
                          </w:txbxContent>
                        </wps:txbx>
                        <wps:bodyPr rot="0" vert="horz" wrap="square" lIns="91440" tIns="45720" rIns="91440" bIns="45720" anchor="t" anchorCtr="0" upright="1">
                          <a:noAutofit/>
                        </wps:bodyPr>
                      </wps:wsp>
                      <wps:wsp>
                        <wps:cNvPr id="45" name="Text Box 20"/>
                        <wps:cNvSpPr txBox="1">
                          <a:spLocks noChangeArrowheads="1"/>
                        </wps:cNvSpPr>
                        <wps:spPr bwMode="auto">
                          <a:xfrm>
                            <a:off x="1737" y="5909"/>
                            <a:ext cx="2435"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4EA3" w:rsidRPr="00A67ED8" w:rsidRDefault="00B94EA3" w:rsidP="00D1594E">
                              <w:pPr>
                                <w:ind w:firstLine="0"/>
                                <w:rPr>
                                  <w:lang w:val="en-US"/>
                                </w:rPr>
                              </w:pPr>
                              <w:r w:rsidRPr="00A67ED8">
                                <w:rPr>
                                  <w:lang w:val="en-US"/>
                                </w:rPr>
                                <w:t>Бүлэг 1</w:t>
                              </w:r>
                            </w:p>
                            <w:p w:rsidR="00B94EA3" w:rsidRDefault="00B94EA3" w:rsidP="00341C5D"/>
                            <w:p w:rsidR="00B94EA3" w:rsidRDefault="00B94EA3" w:rsidP="00341C5D"/>
                          </w:txbxContent>
                        </wps:txbx>
                        <wps:bodyPr rot="0" vert="horz" wrap="square" lIns="91440" tIns="2988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7B3A1" id="Group 15" o:spid="_x0000_s1031" style="position:absolute;left:0;text-align:left;margin-left:0;margin-top:1.05pt;width:498pt;height:82.25pt;z-index:251641344;mso-position-horizontal:center;mso-position-horizontal-relative:margin" coordorigin="1737,4889" coordsize="9345,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">
                <v:rect id="Rectangle 16" o:spid="_x0000_s1032" style="position:absolute;left:1797;top:5804;width:9000;height:1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Em8MA&#10;AADbAAAADwAAAGRycy9kb3ducmV2LnhtbESPQWvCQBSE7wX/w/IEb7pJUZHUTaiWFo9qRXt8ZJ/Z&#10;2OzbNLvV9N93hUKPw8x8wyyL3jbiSp2vHStIJwkI4tLpmisFh/fX8QKED8gaG8ek4Ic8FPngYYmZ&#10;djfe0XUfKhEh7DNUYEJoMyl9aciin7iWOHpn11kMUXaV1B3eItw28jFJ5tJizXHBYEtrQ+Xn/tsq&#10;+Niejitjt9TPZv7ta2NfXJpclBoN++cnEIH68B/+a2+0gmkK9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vEm8MAAADbAAAADwAAAAAAAAAAAAAAAACYAgAAZHJzL2Rv&#10;d25yZXYueG1sUEsFBgAAAAAEAAQA9QAAAIgDAAAAAA==&#10;" fillcolor="yellow" stroked="f">
                  <v:textbox>
                    <w:txbxContent>
                      <w:p w:rsidR="00B94EA3" w:rsidRPr="009942B6" w:rsidRDefault="00B94EA3" w:rsidP="00341C5D"/>
                    </w:txbxContent>
                  </v:textbox>
                </v:rect>
                <v:rect id="Rectangle 17" o:spid="_x0000_s1033" style="position:absolute;left:1797;top:5084;width:90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7fsUA&#10;AADbAAAADwAAAGRycy9kb3ducmV2LnhtbESPX0vDQBDE3wW/w7FCX0p7ZxQtaa9FhIoIKv3n85rb&#10;JsHcXsht2/Tbe0LBx2FmfsPMFr1v1JG6WAe2cDs2oIiL4GouLWw3y9EEVBRkh01gsnCmCIv59dUM&#10;cxdOvKLjWkqVIBxztFCJtLnWsajIYxyHljh5+9B5lCS7UrsOTwnuG50Z86A91pwWKmzpuaLiZ33w&#10;Fszw830lh82H3H1nj8Xb7uVs8MvawU3/NAUl1Mt/+NJ+dRbuM/j7kn6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Dt+xQAAANsAAAAPAAAAAAAAAAAAAAAAAJgCAABkcnMv&#10;ZG93bnJldi54bWxQSwUGAAAAAAQABAD1AAAAigMAAAAA&#10;" fillcolor="navy" stroked="f">
                  <v:textbox>
                    <w:txbxContent>
                      <w:p w:rsidR="00B94EA3" w:rsidRDefault="00B94EA3" w:rsidP="00341C5D"/>
                      <w:p w:rsidR="00B94EA3" w:rsidRPr="007A0E38" w:rsidRDefault="00B94EA3" w:rsidP="00341C5D"/>
                    </w:txbxContent>
                  </v:textbox>
                </v:rect>
                <v:roundrect id="AutoShape 18" o:spid="_x0000_s1034" style="position:absolute;left:5592;top:4889;width:5220;height:14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wMMA&#10;AADbAAAADwAAAGRycy9kb3ducmV2LnhtbESPQWsCMRSE7wX/Q3iCl6JZq1RdjbIURKGnquj1uXnu&#10;Lm5eliTq+u9NodDjMDPfMItVa2pxJ+crywqGgwQEcW51xYWCw37dn4LwAVljbZkUPMnDatl5W2Cq&#10;7YN/6L4LhYgQ9ikqKENoUil9XpJBP7ANcfQu1hkMUbpCaoePCDe1/EiST2mw4rhQYkNfJeXX3c0o&#10;GJ15Mn4/YeYmmzY7Hm+zir5nSvW6bTYHEagN/+G/9lYrGI/g90v8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H/wMMAAADbAAAADwAAAAAAAAAAAAAAAACYAgAAZHJzL2Rv&#10;d25yZXYueG1sUEsFBgAAAAAEAAQA9QAAAIgDAAAAAA==&#10;" fillcolor="navy" stroked="f">
                  <v:textbox>
                    <w:txbxContent>
                      <w:p w:rsidR="00B94EA3" w:rsidRPr="00846981" w:rsidRDefault="00B94EA3" w:rsidP="005F3415">
                        <w:pPr>
                          <w:ind w:firstLine="0"/>
                          <w:rPr>
                            <w:color w:val="FFFFFF"/>
                            <w:sz w:val="16"/>
                            <w:szCs w:val="16"/>
                          </w:rPr>
                        </w:pPr>
                        <w:r>
                          <w:rPr>
                            <w:color w:val="FFFFFF"/>
                            <w:sz w:val="16"/>
                            <w:szCs w:val="16"/>
                          </w:rPr>
                          <w:t>Аймгийн төсвийн болон ОНХС-ийн хөрөнгөөр хийгдсэн хөрөнгө оруулалтын ажлууд хуулийн дагуу төлөвлөгдөж, батлагдсан эсэх</w:t>
                        </w:r>
                      </w:p>
                    </w:txbxContent>
                  </v:textbox>
                </v:roundrect>
                <v:rect id="Rectangle 19" o:spid="_x0000_s1035" style="position:absolute;left:3595;top:6239;width:7487;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eAcUA&#10;AADbAAAADwAAAGRycy9kb3ducmV2LnhtbESPQWvCQBSE7wX/w/KEXkrdWKR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N4BxQAAANsAAAAPAAAAAAAAAAAAAAAAAJgCAABkcnMv&#10;ZG93bnJldi54bWxQSwUGAAAAAAQABAD1AAAAigMAAAAA&#10;" filled="f" stroked="f">
                  <v:textbox>
                    <w:txbxContent>
                      <w:p w:rsidR="00B94EA3" w:rsidRPr="00C10301" w:rsidRDefault="00B94EA3" w:rsidP="00D1594E">
                        <w:pPr>
                          <w:ind w:firstLine="0"/>
                          <w:rPr>
                            <w:i/>
                            <w:sz w:val="22"/>
                            <w:szCs w:val="22"/>
                          </w:rPr>
                        </w:pPr>
                        <w:r>
                          <w:rPr>
                            <w:i/>
                            <w:sz w:val="22"/>
                            <w:szCs w:val="22"/>
                          </w:rPr>
                          <w:t>Хяналтын зураг төсөвгүй ажилд хөрөнгийн эх үүсвэр баталжээ.</w:t>
                        </w:r>
                      </w:p>
                    </w:txbxContent>
                  </v:textbox>
                </v:rect>
                <v:shapetype id="_x0000_t202" coordsize="21600,21600" o:spt="202" path="m,l,21600r21600,l21600,xe">
                  <v:stroke joinstyle="miter"/>
                  <v:path gradientshapeok="t" o:connecttype="rect"/>
                </v:shapetype>
                <v:shape id="Text Box 20" o:spid="_x0000_s1036" type="#_x0000_t202" style="position:absolute;left:1737;top:5909;width:2435;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0s8QA&#10;AADbAAAADwAAAGRycy9kb3ducmV2LnhtbESPT2sCMRTE7wW/Q3hCbzWrqJStUURYkN5c29Lj6+bt&#10;H928rEnqbr+9EYQeh5n5DbPaDKYVV3K+saxgOklAEBdWN1wp+DhmL68gfEDW2FomBX/kYbMePa0w&#10;1bbnA13zUIkIYZ+igjqELpXSFzUZ9BPbEUevtM5giNJVUjvsI9y0cpYkS2mw4bhQY0e7mopz/msU&#10;OD3/zo/Z8qcvT2Vyef/KqkP3qdTzeNi+gQg0hP/wo73XCuYLuH+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19LPEAAAA2wAAAA8AAAAAAAAAAAAAAAAAmAIAAGRycy9k&#10;b3ducmV2LnhtbFBLBQYAAAAABAAEAPUAAACJAwAAAAA=&#10;" filled="f" stroked="f">
                  <v:textbox inset=",8.3mm">
                    <w:txbxContent>
                      <w:p w:rsidR="00B94EA3" w:rsidRPr="00A67ED8" w:rsidRDefault="00B94EA3" w:rsidP="00D1594E">
                        <w:pPr>
                          <w:ind w:firstLine="0"/>
                          <w:rPr>
                            <w:lang w:val="en-US"/>
                          </w:rPr>
                        </w:pPr>
                        <w:r w:rsidRPr="00A67ED8">
                          <w:rPr>
                            <w:lang w:val="en-US"/>
                          </w:rPr>
                          <w:t>Бүлэг 1</w:t>
                        </w:r>
                      </w:p>
                      <w:p w:rsidR="00B94EA3" w:rsidRDefault="00B94EA3" w:rsidP="00341C5D"/>
                      <w:p w:rsidR="00B94EA3" w:rsidRDefault="00B94EA3" w:rsidP="00341C5D"/>
                    </w:txbxContent>
                  </v:textbox>
                </v:shape>
                <w10:wrap anchorx="margin"/>
              </v:group>
            </w:pict>
          </mc:Fallback>
        </mc:AlternateContent>
      </w:r>
    </w:p>
    <w:p w:rsidR="00934F52" w:rsidRPr="00E54810" w:rsidRDefault="00934F52" w:rsidP="00F73BE1">
      <w:pPr>
        <w:rPr>
          <w:b w:val="0"/>
        </w:rPr>
      </w:pPr>
    </w:p>
    <w:p w:rsidR="00A208BF" w:rsidRPr="00E54810" w:rsidRDefault="00A208BF" w:rsidP="00A208BF">
      <w:pPr>
        <w:pStyle w:val="BodyText"/>
        <w:ind w:firstLine="0"/>
        <w:rPr>
          <w:rFonts w:ascii="Arial" w:hAnsi="Arial" w:cs="Arial"/>
          <w:b w:val="0"/>
        </w:rPr>
      </w:pPr>
    </w:p>
    <w:p w:rsidR="00D140C9" w:rsidRDefault="00D140C9" w:rsidP="008D5F7C">
      <w:pPr>
        <w:pStyle w:val="ListParagraph"/>
        <w:ind w:left="0"/>
        <w:rPr>
          <w:rFonts w:ascii="Arial" w:hAnsi="Arial" w:cs="Arial"/>
        </w:rPr>
      </w:pPr>
    </w:p>
    <w:p w:rsidR="00D140C9" w:rsidRDefault="00D140C9" w:rsidP="008D5F7C">
      <w:pPr>
        <w:pStyle w:val="ListParagraph"/>
        <w:ind w:left="0"/>
        <w:rPr>
          <w:rFonts w:ascii="Arial" w:hAnsi="Arial" w:cs="Arial"/>
        </w:rPr>
      </w:pPr>
    </w:p>
    <w:p w:rsidR="00D140C9" w:rsidRDefault="00D140C9" w:rsidP="008D5F7C">
      <w:pPr>
        <w:pStyle w:val="ListParagraph"/>
        <w:ind w:left="0"/>
        <w:rPr>
          <w:rFonts w:ascii="Arial" w:hAnsi="Arial" w:cs="Arial"/>
        </w:rPr>
      </w:pPr>
    </w:p>
    <w:p w:rsidR="00D140C9" w:rsidRDefault="00D140C9" w:rsidP="008D5F7C">
      <w:pPr>
        <w:pStyle w:val="ListParagraph"/>
        <w:ind w:left="0"/>
        <w:rPr>
          <w:rFonts w:ascii="Arial" w:hAnsi="Arial" w:cs="Arial"/>
        </w:rPr>
      </w:pPr>
    </w:p>
    <w:p w:rsidR="008D5F7C" w:rsidRPr="007C4A7B" w:rsidRDefault="008D5F7C" w:rsidP="008D5F7C">
      <w:pPr>
        <w:pStyle w:val="ListParagraph"/>
        <w:ind w:left="0"/>
        <w:rPr>
          <w:rFonts w:ascii="Arial" w:hAnsi="Arial" w:cs="Arial"/>
        </w:rPr>
      </w:pPr>
      <w:r w:rsidRPr="007C4A7B">
        <w:rPr>
          <w:rFonts w:ascii="Arial" w:hAnsi="Arial" w:cs="Arial"/>
        </w:rPr>
        <w:t>1.1 Аймгийн төсвийн болон орон нутгийн хөгжлийн сангийн хөрөнгөөр хийгдэх хөрөнгө оруулалтын ажлуудыг хууль, журмын дагуу үндэслэлтэй төлөвлөж, батлуулсан уу?</w:t>
      </w:r>
    </w:p>
    <w:p w:rsidR="0053070F" w:rsidRPr="00E54810" w:rsidRDefault="00C013B1" w:rsidP="00F73BE1">
      <w:pPr>
        <w:pStyle w:val="BodyText"/>
        <w:rPr>
          <w:rFonts w:ascii="Arial" w:hAnsi="Arial" w:cs="Arial"/>
          <w:lang w:val="mn-MN"/>
        </w:rPr>
      </w:pPr>
      <w:r w:rsidRPr="00E54810">
        <w:rPr>
          <w:rFonts w:ascii="Arial" w:hAnsi="Arial" w:cs="Arial"/>
          <w:noProof/>
        </w:rPr>
        <mc:AlternateContent>
          <mc:Choice Requires="wps">
            <w:drawing>
              <wp:anchor distT="0" distB="0" distL="114300" distR="114300" simplePos="0" relativeHeight="251668992" behindDoc="0" locked="0" layoutInCell="1" allowOverlap="1" wp14:anchorId="715CE436" wp14:editId="13ABE275">
                <wp:simplePos x="0" y="0"/>
                <wp:positionH relativeFrom="margin">
                  <wp:align>center</wp:align>
                </wp:positionH>
                <wp:positionV relativeFrom="paragraph">
                  <wp:posOffset>163195</wp:posOffset>
                </wp:positionV>
                <wp:extent cx="6000750" cy="876300"/>
                <wp:effectExtent l="0" t="0" r="38100" b="57150"/>
                <wp:wrapNone/>
                <wp:docPr id="39"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876300"/>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B94EA3" w:rsidRPr="00415AB3" w:rsidRDefault="00B94EA3" w:rsidP="00D048E8">
                            <w:pPr>
                              <w:pStyle w:val="BodyText"/>
                              <w:spacing w:after="0"/>
                              <w:rPr>
                                <w:rStyle w:val="Emphasis"/>
                                <w:rFonts w:ascii="Arial" w:hAnsi="Arial" w:cs="Arial"/>
                                <w:i w:val="0"/>
                                <w:iCs w:val="0"/>
                                <w:sz w:val="22"/>
                                <w:szCs w:val="22"/>
                                <w:lang w:val="mn-MN"/>
                              </w:rPr>
                            </w:pPr>
                            <w:r w:rsidRPr="00415AB3">
                              <w:rPr>
                                <w:rFonts w:ascii="Arial" w:eastAsia="Calibri" w:hAnsi="Arial" w:cs="Arial"/>
                                <w:i/>
                                <w:sz w:val="22"/>
                                <w:szCs w:val="22"/>
                              </w:rPr>
                              <w:t xml:space="preserve"> Аймаг, сумын ОНХС-ийн хөрөнгө болон орон нутгийн төсвийн хөрөнгөөр хийж гүйцэтгэх бараа, ажил, үйлчилгээний жагсаалт, түүнд зарцуулагдах хөрөнгийн эх үүсвэрийг батл</w:t>
                            </w:r>
                            <w:r>
                              <w:rPr>
                                <w:rFonts w:ascii="Arial" w:eastAsia="Calibri" w:hAnsi="Arial" w:cs="Arial"/>
                                <w:i/>
                                <w:sz w:val="22"/>
                                <w:szCs w:val="22"/>
                              </w:rPr>
                              <w:t xml:space="preserve">ахдаа </w:t>
                            </w:r>
                            <w:r w:rsidRPr="00415AB3">
                              <w:rPr>
                                <w:rFonts w:ascii="Arial" w:eastAsia="Calibri" w:hAnsi="Arial" w:cs="Arial"/>
                                <w:i/>
                                <w:sz w:val="22"/>
                                <w:szCs w:val="22"/>
                              </w:rPr>
                              <w:t>ТЭЗҮ, хяналтын зураг, төсөвгүй ажилд хөрөнгө төлөвлөн бат</w:t>
                            </w:r>
                            <w:r>
                              <w:rPr>
                                <w:rFonts w:ascii="Arial" w:eastAsia="Calibri" w:hAnsi="Arial" w:cs="Arial"/>
                                <w:i/>
                                <w:sz w:val="22"/>
                                <w:szCs w:val="22"/>
                                <w:lang w:val="mn-MN"/>
                              </w:rPr>
                              <w:t>а</w:t>
                            </w:r>
                            <w:r>
                              <w:rPr>
                                <w:rFonts w:ascii="Arial" w:eastAsia="Calibri" w:hAnsi="Arial" w:cs="Arial"/>
                                <w:i/>
                                <w:sz w:val="22"/>
                                <w:szCs w:val="22"/>
                              </w:rPr>
                              <w:t>л</w:t>
                            </w:r>
                            <w:r w:rsidRPr="00415AB3">
                              <w:rPr>
                                <w:rFonts w:ascii="Arial" w:eastAsia="Calibri" w:hAnsi="Arial" w:cs="Arial"/>
                                <w:i/>
                                <w:sz w:val="22"/>
                                <w:szCs w:val="22"/>
                              </w:rPr>
                              <w:t xml:space="preserve">сан байна.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5CE436" id="AutoShape 450" o:spid="_x0000_s1037" style="position:absolute;left:0;text-align:left;margin-left:0;margin-top:12.85pt;width:472.5pt;height:69pt;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" strokecolor="#d99594" strokeweight="1pt">
                <v:fill color2="#e5b8b7" focus="100%" type="gradient"/>
                <v:shadow on="t" color="#622423" opacity=".5" offset="1pt"/>
                <v:textbox>
                  <w:txbxContent>
                    <w:p w:rsidR="00B94EA3" w:rsidRPr="00415AB3" w:rsidRDefault="00B94EA3" w:rsidP="00D048E8">
                      <w:pPr>
                        <w:pStyle w:val="BodyText"/>
                        <w:spacing w:after="0"/>
                        <w:rPr>
                          <w:rStyle w:val="Emphasis"/>
                          <w:rFonts w:ascii="Arial" w:hAnsi="Arial" w:cs="Arial"/>
                          <w:i w:val="0"/>
                          <w:iCs w:val="0"/>
                          <w:sz w:val="22"/>
                          <w:szCs w:val="22"/>
                          <w:lang w:val="mn-MN"/>
                        </w:rPr>
                      </w:pPr>
                      <w:r w:rsidRPr="00415AB3">
                        <w:rPr>
                          <w:rFonts w:ascii="Arial" w:eastAsia="Calibri" w:hAnsi="Arial" w:cs="Arial"/>
                          <w:i/>
                          <w:sz w:val="22"/>
                          <w:szCs w:val="22"/>
                        </w:rPr>
                        <w:t xml:space="preserve"> Аймаг, сумын ОНХС-ийн хөрөнгө болон орон нутгийн төсвийн хөрөнгөөр хийж гүйцэтгэх бараа, ажил, үйлчилгээний жагсаалт, түүнд зарцуулагдах хөрөнгийн эх үүсвэрийг батл</w:t>
                      </w:r>
                      <w:r>
                        <w:rPr>
                          <w:rFonts w:ascii="Arial" w:eastAsia="Calibri" w:hAnsi="Arial" w:cs="Arial"/>
                          <w:i/>
                          <w:sz w:val="22"/>
                          <w:szCs w:val="22"/>
                        </w:rPr>
                        <w:t xml:space="preserve">ахдаа </w:t>
                      </w:r>
                      <w:r w:rsidRPr="00415AB3">
                        <w:rPr>
                          <w:rFonts w:ascii="Arial" w:eastAsia="Calibri" w:hAnsi="Arial" w:cs="Arial"/>
                          <w:i/>
                          <w:sz w:val="22"/>
                          <w:szCs w:val="22"/>
                        </w:rPr>
                        <w:t>ТЭЗҮ, хяналтын зураг, төсөвгүй ажилд хөрөнгө төлөвлөн бат</w:t>
                      </w:r>
                      <w:r>
                        <w:rPr>
                          <w:rFonts w:ascii="Arial" w:eastAsia="Calibri" w:hAnsi="Arial" w:cs="Arial"/>
                          <w:i/>
                          <w:sz w:val="22"/>
                          <w:szCs w:val="22"/>
                          <w:lang w:val="mn-MN"/>
                        </w:rPr>
                        <w:t>а</w:t>
                      </w:r>
                      <w:r>
                        <w:rPr>
                          <w:rFonts w:ascii="Arial" w:eastAsia="Calibri" w:hAnsi="Arial" w:cs="Arial"/>
                          <w:i/>
                          <w:sz w:val="22"/>
                          <w:szCs w:val="22"/>
                        </w:rPr>
                        <w:t>л</w:t>
                      </w:r>
                      <w:r w:rsidRPr="00415AB3">
                        <w:rPr>
                          <w:rFonts w:ascii="Arial" w:eastAsia="Calibri" w:hAnsi="Arial" w:cs="Arial"/>
                          <w:i/>
                          <w:sz w:val="22"/>
                          <w:szCs w:val="22"/>
                        </w:rPr>
                        <w:t xml:space="preserve">сан байна. </w:t>
                      </w:r>
                    </w:p>
                  </w:txbxContent>
                </v:textbox>
                <w10:wrap anchorx="margin"/>
              </v:roundrect>
            </w:pict>
          </mc:Fallback>
        </mc:AlternateContent>
      </w:r>
    </w:p>
    <w:p w:rsidR="0053070F" w:rsidRPr="00E54810" w:rsidRDefault="0053070F" w:rsidP="00F73BE1">
      <w:pPr>
        <w:pStyle w:val="BodyText"/>
        <w:rPr>
          <w:rFonts w:ascii="Arial" w:hAnsi="Arial" w:cs="Arial"/>
          <w:lang w:val="mn-MN"/>
        </w:rPr>
      </w:pPr>
    </w:p>
    <w:p w:rsidR="0058240D" w:rsidRPr="00E54810" w:rsidRDefault="0058240D" w:rsidP="0058240D">
      <w:pPr>
        <w:pStyle w:val="BodyText"/>
        <w:ind w:firstLine="0"/>
        <w:rPr>
          <w:rFonts w:ascii="Arial" w:hAnsi="Arial" w:cs="Arial"/>
          <w:lang w:val="mn-MN"/>
        </w:rPr>
      </w:pPr>
    </w:p>
    <w:p w:rsidR="00815F0B" w:rsidRPr="008D5F7C" w:rsidRDefault="0058240D" w:rsidP="008D5F7C">
      <w:pPr>
        <w:ind w:firstLine="0"/>
      </w:pPr>
      <w:r w:rsidRPr="00E54810">
        <w:t xml:space="preserve">      </w:t>
      </w:r>
    </w:p>
    <w:p w:rsidR="00415AB3" w:rsidRDefault="00415AB3" w:rsidP="00A208BF">
      <w:pPr>
        <w:spacing w:line="259" w:lineRule="auto"/>
        <w:rPr>
          <w:rFonts w:eastAsiaTheme="minorHAnsi"/>
          <w:b w:val="0"/>
          <w:color w:val="auto"/>
          <w:lang w:eastAsia="en-US"/>
        </w:rPr>
      </w:pPr>
    </w:p>
    <w:p w:rsidR="00415AB3" w:rsidRDefault="00415AB3" w:rsidP="00415AB3">
      <w:pPr>
        <w:spacing w:line="259" w:lineRule="auto"/>
        <w:ind w:firstLine="0"/>
        <w:rPr>
          <w:rFonts w:eastAsiaTheme="minorHAnsi"/>
          <w:b w:val="0"/>
          <w:color w:val="auto"/>
          <w:lang w:eastAsia="en-US"/>
        </w:rPr>
      </w:pPr>
    </w:p>
    <w:p w:rsidR="007E2FF7" w:rsidRDefault="007E2FF7" w:rsidP="0019225D">
      <w:pPr>
        <w:rPr>
          <w:rFonts w:eastAsiaTheme="minorHAnsi"/>
          <w:b w:val="0"/>
          <w:color w:val="auto"/>
          <w:lang w:eastAsia="en-US"/>
        </w:rPr>
      </w:pPr>
      <w:r>
        <w:rPr>
          <w:rFonts w:eastAsiaTheme="minorHAnsi"/>
          <w:b w:val="0"/>
          <w:color w:val="auto"/>
          <w:lang w:eastAsia="en-US"/>
        </w:rPr>
        <w:t xml:space="preserve">Төсвийн тухай </w:t>
      </w:r>
      <w:r w:rsidR="009A0409">
        <w:rPr>
          <w:rFonts w:eastAsiaTheme="minorHAnsi"/>
          <w:b w:val="0"/>
          <w:color w:val="auto"/>
          <w:lang w:eastAsia="en-US"/>
        </w:rPr>
        <w:t xml:space="preserve"> </w:t>
      </w:r>
      <w:r>
        <w:rPr>
          <w:rFonts w:eastAsiaTheme="minorHAnsi"/>
          <w:b w:val="0"/>
          <w:color w:val="auto"/>
          <w:lang w:eastAsia="en-US"/>
        </w:rPr>
        <w:t xml:space="preserve">/шинэчилсэн найруулга/ хууль 2013 оноос хэрэгжиж эхэлсэн бөгөөд </w:t>
      </w:r>
      <w:r w:rsidR="00877EDC">
        <w:rPr>
          <w:rFonts w:eastAsiaTheme="minorHAnsi"/>
          <w:b w:val="0"/>
          <w:color w:val="auto"/>
          <w:lang w:eastAsia="en-US"/>
        </w:rPr>
        <w:t>орон нутгийн хөгжлийг дэмжих, бүс нутгийн тэнцвэртэй байдлыг хангах зорилгоор Орон нутгийн хөгжлийн</w:t>
      </w:r>
      <w:r w:rsidR="009A0409">
        <w:rPr>
          <w:rFonts w:eastAsiaTheme="minorHAnsi"/>
          <w:b w:val="0"/>
          <w:color w:val="auto"/>
          <w:lang w:eastAsia="en-US"/>
        </w:rPr>
        <w:t xml:space="preserve"> нэгдсэн </w:t>
      </w:r>
      <w:r w:rsidR="00877EDC">
        <w:rPr>
          <w:rFonts w:eastAsiaTheme="minorHAnsi"/>
          <w:b w:val="0"/>
          <w:color w:val="auto"/>
          <w:lang w:eastAsia="en-US"/>
        </w:rPr>
        <w:t>сан</w:t>
      </w:r>
      <w:r w:rsidR="009A0409">
        <w:rPr>
          <w:rFonts w:eastAsiaTheme="minorHAnsi"/>
          <w:b w:val="0"/>
          <w:color w:val="auto"/>
          <w:lang w:eastAsia="en-US"/>
        </w:rPr>
        <w:t xml:space="preserve">гаас аймаг, сумдын орон нутгийн хөгжлийн санд хөрөнгө хувиарлагдан зарцуулах үйл ажиллагаа эхэлсэн байна. </w:t>
      </w:r>
      <w:r w:rsidR="00877EDC">
        <w:rPr>
          <w:rFonts w:eastAsiaTheme="minorHAnsi"/>
          <w:b w:val="0"/>
          <w:color w:val="auto"/>
          <w:lang w:eastAsia="en-US"/>
        </w:rPr>
        <w:t xml:space="preserve">   </w:t>
      </w:r>
    </w:p>
    <w:p w:rsidR="009F391C" w:rsidRDefault="009F391C" w:rsidP="0019225D">
      <w:pPr>
        <w:rPr>
          <w:rFonts w:eastAsiaTheme="minorHAnsi"/>
          <w:b w:val="0"/>
          <w:color w:val="auto"/>
          <w:lang w:eastAsia="en-US"/>
        </w:rPr>
      </w:pPr>
      <w:r w:rsidRPr="00CD4462">
        <w:rPr>
          <w:rFonts w:eastAsiaTheme="minorHAnsi"/>
          <w:b w:val="0"/>
          <w:color w:val="auto"/>
          <w:lang w:eastAsia="en-US"/>
        </w:rPr>
        <w:t>Аймгийн</w:t>
      </w:r>
      <w:r w:rsidR="009A0409">
        <w:rPr>
          <w:rFonts w:eastAsiaTheme="minorHAnsi"/>
          <w:b w:val="0"/>
          <w:color w:val="auto"/>
          <w:lang w:eastAsia="en-US"/>
        </w:rPr>
        <w:t xml:space="preserve"> хувьд </w:t>
      </w:r>
      <w:r w:rsidR="00451E01">
        <w:rPr>
          <w:rFonts w:eastAsiaTheme="minorHAnsi"/>
          <w:b w:val="0"/>
          <w:color w:val="auto"/>
          <w:lang w:eastAsia="en-US"/>
        </w:rPr>
        <w:t>орон нутгийн</w:t>
      </w:r>
      <w:r w:rsidR="009E52DD">
        <w:rPr>
          <w:rFonts w:eastAsiaTheme="minorHAnsi"/>
          <w:b w:val="0"/>
          <w:color w:val="auto"/>
          <w:lang w:eastAsia="en-US"/>
        </w:rPr>
        <w:t xml:space="preserve"> хөгжлийн сангаас гад</w:t>
      </w:r>
      <w:r w:rsidR="009A0409">
        <w:rPr>
          <w:rFonts w:eastAsiaTheme="minorHAnsi"/>
          <w:b w:val="0"/>
          <w:color w:val="auto"/>
          <w:lang w:eastAsia="en-US"/>
        </w:rPr>
        <w:t>н</w:t>
      </w:r>
      <w:r w:rsidR="009E52DD">
        <w:rPr>
          <w:rFonts w:eastAsiaTheme="minorHAnsi"/>
          <w:b w:val="0"/>
          <w:color w:val="auto"/>
          <w:lang w:eastAsia="en-US"/>
        </w:rPr>
        <w:t>а</w:t>
      </w:r>
      <w:r w:rsidR="009A0409">
        <w:rPr>
          <w:rFonts w:eastAsiaTheme="minorHAnsi"/>
          <w:b w:val="0"/>
          <w:color w:val="auto"/>
          <w:lang w:eastAsia="en-US"/>
        </w:rPr>
        <w:t xml:space="preserve"> </w:t>
      </w:r>
      <w:r w:rsidR="00A208BF">
        <w:rPr>
          <w:rFonts w:eastAsiaTheme="minorHAnsi"/>
          <w:b w:val="0"/>
          <w:color w:val="auto"/>
          <w:lang w:eastAsia="en-US"/>
        </w:rPr>
        <w:t>а</w:t>
      </w:r>
      <w:r w:rsidRPr="00CD4462">
        <w:rPr>
          <w:rFonts w:eastAsiaTheme="minorHAnsi"/>
          <w:b w:val="0"/>
          <w:color w:val="auto"/>
          <w:lang w:eastAsia="en-US"/>
        </w:rPr>
        <w:t>ймгийн төсвийн шилжих үлдэгдэл,</w:t>
      </w:r>
      <w:r w:rsidR="00A208BF">
        <w:rPr>
          <w:rFonts w:eastAsiaTheme="minorHAnsi"/>
          <w:b w:val="0"/>
          <w:color w:val="auto"/>
          <w:lang w:eastAsia="en-US"/>
        </w:rPr>
        <w:t xml:space="preserve"> т</w:t>
      </w:r>
      <w:r w:rsidRPr="00CD4462">
        <w:rPr>
          <w:rFonts w:eastAsiaTheme="minorHAnsi"/>
          <w:b w:val="0"/>
          <w:color w:val="auto"/>
          <w:lang w:eastAsia="en-US"/>
        </w:rPr>
        <w:t>өсвийн хэмнэлт</w:t>
      </w:r>
      <w:r w:rsidR="00A208BF">
        <w:rPr>
          <w:rFonts w:eastAsiaTheme="minorHAnsi"/>
          <w:b w:val="0"/>
          <w:color w:val="auto"/>
          <w:lang w:eastAsia="en-US"/>
        </w:rPr>
        <w:t>, з</w:t>
      </w:r>
      <w:r w:rsidRPr="00CD4462">
        <w:rPr>
          <w:rFonts w:eastAsiaTheme="minorHAnsi"/>
          <w:b w:val="0"/>
          <w:color w:val="auto"/>
          <w:lang w:eastAsia="en-US"/>
        </w:rPr>
        <w:t>амын сан</w:t>
      </w:r>
      <w:r w:rsidR="00A208BF">
        <w:rPr>
          <w:rFonts w:eastAsiaTheme="minorHAnsi"/>
          <w:b w:val="0"/>
          <w:color w:val="auto"/>
          <w:lang w:eastAsia="en-US"/>
        </w:rPr>
        <w:t>, б</w:t>
      </w:r>
      <w:r w:rsidRPr="00CD4462">
        <w:rPr>
          <w:rFonts w:eastAsiaTheme="minorHAnsi"/>
          <w:b w:val="0"/>
          <w:color w:val="auto"/>
          <w:lang w:eastAsia="en-US"/>
        </w:rPr>
        <w:t>айгаль хамгаалах сан</w:t>
      </w:r>
      <w:r w:rsidR="00A208BF">
        <w:rPr>
          <w:rFonts w:eastAsiaTheme="minorHAnsi"/>
          <w:b w:val="0"/>
          <w:color w:val="auto"/>
          <w:lang w:eastAsia="en-US"/>
        </w:rPr>
        <w:t>, а</w:t>
      </w:r>
      <w:r w:rsidRPr="00CD4462">
        <w:rPr>
          <w:rFonts w:eastAsiaTheme="minorHAnsi"/>
          <w:b w:val="0"/>
          <w:color w:val="auto"/>
          <w:lang w:eastAsia="en-US"/>
        </w:rPr>
        <w:t>ймгийн хөрөнгө оруулалт</w:t>
      </w:r>
      <w:r w:rsidR="00451E01">
        <w:rPr>
          <w:rFonts w:eastAsiaTheme="minorHAnsi"/>
          <w:b w:val="0"/>
          <w:color w:val="auto"/>
          <w:lang w:eastAsia="en-US"/>
        </w:rPr>
        <w:t xml:space="preserve"> </w:t>
      </w:r>
      <w:r w:rsidRPr="00CD4462">
        <w:rPr>
          <w:rFonts w:eastAsiaTheme="minorHAnsi"/>
          <w:b w:val="0"/>
          <w:color w:val="auto"/>
          <w:lang w:eastAsia="en-US"/>
        </w:rPr>
        <w:t xml:space="preserve">гэсэн </w:t>
      </w:r>
      <w:r w:rsidR="0072683E">
        <w:rPr>
          <w:rFonts w:eastAsiaTheme="minorHAnsi"/>
          <w:b w:val="0"/>
          <w:color w:val="auto"/>
          <w:lang w:eastAsia="en-US"/>
        </w:rPr>
        <w:t>эх үүсвэр</w:t>
      </w:r>
      <w:r w:rsidR="00986093">
        <w:rPr>
          <w:rFonts w:eastAsiaTheme="minorHAnsi"/>
          <w:b w:val="0"/>
          <w:color w:val="auto"/>
          <w:lang w:eastAsia="en-US"/>
        </w:rPr>
        <w:t>үүдээс</w:t>
      </w:r>
      <w:r w:rsidRPr="00CD4462">
        <w:rPr>
          <w:rFonts w:eastAsiaTheme="minorHAnsi"/>
          <w:b w:val="0"/>
          <w:color w:val="auto"/>
          <w:lang w:eastAsia="en-US"/>
        </w:rPr>
        <w:t xml:space="preserve"> хөрөнгө оруулалт</w:t>
      </w:r>
      <w:r w:rsidR="009E52DD">
        <w:rPr>
          <w:rFonts w:eastAsiaTheme="minorHAnsi"/>
          <w:b w:val="0"/>
          <w:color w:val="auto"/>
          <w:lang w:eastAsia="en-US"/>
        </w:rPr>
        <w:t>ын аж</w:t>
      </w:r>
      <w:r w:rsidR="00986093">
        <w:rPr>
          <w:rFonts w:eastAsiaTheme="minorHAnsi"/>
          <w:b w:val="0"/>
          <w:color w:val="auto"/>
          <w:lang w:eastAsia="en-US"/>
        </w:rPr>
        <w:t xml:space="preserve">лууд </w:t>
      </w:r>
      <w:r w:rsidRPr="00CD4462">
        <w:rPr>
          <w:rFonts w:eastAsiaTheme="minorHAnsi"/>
          <w:b w:val="0"/>
          <w:color w:val="auto"/>
          <w:lang w:eastAsia="en-US"/>
        </w:rPr>
        <w:t>хийгдсэн байна.</w:t>
      </w:r>
    </w:p>
    <w:p w:rsidR="00986093" w:rsidRDefault="00986093" w:rsidP="00BC3D07">
      <w:pPr>
        <w:rPr>
          <w:rFonts w:eastAsia="Times New Roman"/>
          <w:b w:val="0"/>
          <w:color w:val="auto"/>
          <w:lang w:eastAsia="en-US"/>
        </w:rPr>
      </w:pPr>
      <w:r>
        <w:rPr>
          <w:rFonts w:eastAsia="Times New Roman"/>
          <w:b w:val="0"/>
          <w:color w:val="auto"/>
          <w:lang w:eastAsia="en-US"/>
        </w:rPr>
        <w:t xml:space="preserve">Хөрөнгө оруулалт, төсөл, арга хэмжээнд </w:t>
      </w:r>
      <w:r w:rsidR="00F87CD4">
        <w:rPr>
          <w:rFonts w:eastAsia="Times New Roman"/>
          <w:b w:val="0"/>
          <w:color w:val="auto"/>
          <w:lang w:eastAsia="en-US"/>
        </w:rPr>
        <w:t xml:space="preserve">2013-2015 онуудад </w:t>
      </w:r>
      <w:r>
        <w:rPr>
          <w:rFonts w:eastAsia="Times New Roman"/>
          <w:b w:val="0"/>
          <w:color w:val="auto"/>
          <w:lang w:eastAsia="en-US"/>
        </w:rPr>
        <w:t>нийт</w:t>
      </w:r>
      <w:r w:rsidR="00BA4786">
        <w:rPr>
          <w:rFonts w:eastAsia="Times New Roman"/>
          <w:b w:val="0"/>
          <w:color w:val="auto"/>
          <w:lang w:eastAsia="en-US"/>
        </w:rPr>
        <w:t xml:space="preserve"> 35654.5 сая төгрөг батла</w:t>
      </w:r>
      <w:r>
        <w:rPr>
          <w:rFonts w:eastAsia="Times New Roman"/>
          <w:b w:val="0"/>
          <w:color w:val="auto"/>
          <w:lang w:eastAsia="en-US"/>
        </w:rPr>
        <w:t>гд</w:t>
      </w:r>
      <w:r w:rsidR="00BA4786">
        <w:rPr>
          <w:rFonts w:eastAsia="Times New Roman"/>
          <w:b w:val="0"/>
          <w:color w:val="auto"/>
          <w:lang w:eastAsia="en-US"/>
        </w:rPr>
        <w:t>жээ</w:t>
      </w:r>
      <w:r>
        <w:rPr>
          <w:rFonts w:eastAsia="Times New Roman"/>
          <w:b w:val="0"/>
          <w:color w:val="auto"/>
          <w:lang w:eastAsia="en-US"/>
        </w:rPr>
        <w:t xml:space="preserve">. </w:t>
      </w:r>
      <w:r w:rsidR="00BA4786">
        <w:rPr>
          <w:rFonts w:eastAsia="Times New Roman"/>
          <w:b w:val="0"/>
          <w:color w:val="auto"/>
          <w:lang w:eastAsia="en-US"/>
        </w:rPr>
        <w:t>Үүнд</w:t>
      </w:r>
      <w:r>
        <w:rPr>
          <w:rFonts w:eastAsia="Times New Roman"/>
          <w:b w:val="0"/>
          <w:color w:val="auto"/>
          <w:lang w:eastAsia="en-US"/>
        </w:rPr>
        <w:t>:</w:t>
      </w:r>
      <w:r w:rsidR="009A0B83">
        <w:rPr>
          <w:rFonts w:eastAsia="Times New Roman"/>
          <w:b w:val="0"/>
          <w:color w:val="auto"/>
          <w:lang w:eastAsia="en-US"/>
        </w:rPr>
        <w:t xml:space="preserve"> </w:t>
      </w:r>
    </w:p>
    <w:p w:rsidR="00986093" w:rsidRPr="00986093" w:rsidRDefault="00986093" w:rsidP="00986093">
      <w:pPr>
        <w:pStyle w:val="ListParagraph"/>
        <w:numPr>
          <w:ilvl w:val="0"/>
          <w:numId w:val="35"/>
        </w:numPr>
        <w:rPr>
          <w:rFonts w:ascii="Arial" w:eastAsia="Times New Roman" w:hAnsi="Arial" w:cs="Arial"/>
          <w:b w:val="0"/>
          <w:lang w:eastAsia="en-US"/>
        </w:rPr>
      </w:pPr>
      <w:r w:rsidRPr="00986093">
        <w:rPr>
          <w:rFonts w:ascii="Arial" w:eastAsia="Times New Roman" w:hAnsi="Arial" w:cs="Arial"/>
          <w:b w:val="0"/>
          <w:lang w:eastAsia="en-US"/>
        </w:rPr>
        <w:t>аймаг, сумын ОНХСан 25182.4 сая төгрөг,  /</w:t>
      </w:r>
      <w:r w:rsidRPr="006F6CEB">
        <w:rPr>
          <w:rFonts w:ascii="Arial" w:eastAsia="Times New Roman" w:hAnsi="Arial" w:cs="Arial"/>
          <w:b w:val="0"/>
          <w:lang w:eastAsia="en-US"/>
        </w:rPr>
        <w:t xml:space="preserve">үүнээс аймгийн </w:t>
      </w:r>
      <w:r w:rsidRPr="00986093">
        <w:rPr>
          <w:rFonts w:ascii="Arial" w:eastAsia="Times New Roman" w:hAnsi="Arial" w:cs="Arial"/>
          <w:b w:val="0"/>
          <w:lang w:eastAsia="en-US"/>
        </w:rPr>
        <w:t>ОНХС</w:t>
      </w:r>
      <w:r>
        <w:rPr>
          <w:rFonts w:ascii="Arial" w:eastAsia="Times New Roman" w:hAnsi="Arial" w:cs="Arial"/>
          <w:b w:val="0"/>
          <w:lang w:eastAsia="en-US"/>
        </w:rPr>
        <w:t>ан</w:t>
      </w:r>
      <w:r w:rsidRPr="00986093">
        <w:rPr>
          <w:rFonts w:ascii="Arial" w:eastAsia="Times New Roman" w:hAnsi="Arial" w:cs="Arial"/>
          <w:b w:val="0"/>
          <w:lang w:eastAsia="en-US"/>
        </w:rPr>
        <w:t xml:space="preserve"> 11676.6 сая төгрөг, сумын ОНХС-аас 13505.8</w:t>
      </w:r>
      <w:r>
        <w:rPr>
          <w:rFonts w:ascii="Arial" w:eastAsia="Times New Roman" w:hAnsi="Arial" w:cs="Arial"/>
          <w:b w:val="0"/>
          <w:lang w:eastAsia="en-US"/>
        </w:rPr>
        <w:t xml:space="preserve"> сая төгрөг/</w:t>
      </w:r>
    </w:p>
    <w:p w:rsidR="00986093" w:rsidRPr="00986093" w:rsidRDefault="00F87CD4" w:rsidP="00986093">
      <w:pPr>
        <w:pStyle w:val="ListParagraph"/>
        <w:numPr>
          <w:ilvl w:val="0"/>
          <w:numId w:val="35"/>
        </w:numPr>
        <w:rPr>
          <w:rFonts w:ascii="Arial" w:eastAsia="Times New Roman" w:hAnsi="Arial" w:cs="Arial"/>
          <w:b w:val="0"/>
          <w:lang w:eastAsia="en-US"/>
        </w:rPr>
      </w:pPr>
      <w:r w:rsidRPr="00986093">
        <w:rPr>
          <w:rFonts w:ascii="Arial" w:eastAsia="Times New Roman" w:hAnsi="Arial" w:cs="Arial"/>
          <w:b w:val="0"/>
          <w:lang w:eastAsia="en-US"/>
        </w:rPr>
        <w:t>аймгийн шилжих үлдэгд</w:t>
      </w:r>
      <w:r w:rsidR="00986093" w:rsidRPr="00986093">
        <w:rPr>
          <w:rFonts w:ascii="Arial" w:eastAsia="Times New Roman" w:hAnsi="Arial" w:cs="Arial"/>
          <w:b w:val="0"/>
          <w:lang w:eastAsia="en-US"/>
        </w:rPr>
        <w:t>э</w:t>
      </w:r>
      <w:r w:rsidRPr="00986093">
        <w:rPr>
          <w:rFonts w:ascii="Arial" w:eastAsia="Times New Roman" w:hAnsi="Arial" w:cs="Arial"/>
          <w:b w:val="0"/>
          <w:lang w:eastAsia="en-US"/>
        </w:rPr>
        <w:t xml:space="preserve">л 5491.3 сая төгрөг, </w:t>
      </w:r>
    </w:p>
    <w:p w:rsidR="00986093" w:rsidRPr="00986093" w:rsidRDefault="00F87CD4" w:rsidP="00986093">
      <w:pPr>
        <w:pStyle w:val="ListParagraph"/>
        <w:numPr>
          <w:ilvl w:val="0"/>
          <w:numId w:val="35"/>
        </w:numPr>
        <w:rPr>
          <w:rFonts w:ascii="Arial" w:eastAsia="Times New Roman" w:hAnsi="Arial" w:cs="Arial"/>
          <w:b w:val="0"/>
          <w:lang w:eastAsia="en-US"/>
        </w:rPr>
      </w:pPr>
      <w:r w:rsidRPr="00986093">
        <w:rPr>
          <w:rFonts w:ascii="Arial" w:eastAsia="Times New Roman" w:hAnsi="Arial" w:cs="Arial"/>
          <w:b w:val="0"/>
          <w:lang w:eastAsia="en-US"/>
        </w:rPr>
        <w:t xml:space="preserve">төсвийн хэмнэлт 1309.6 сая төгрөг, </w:t>
      </w:r>
    </w:p>
    <w:p w:rsidR="00986093" w:rsidRPr="00986093" w:rsidRDefault="00F87CD4" w:rsidP="00986093">
      <w:pPr>
        <w:pStyle w:val="ListParagraph"/>
        <w:numPr>
          <w:ilvl w:val="0"/>
          <w:numId w:val="35"/>
        </w:numPr>
        <w:rPr>
          <w:rFonts w:ascii="Arial" w:eastAsia="Times New Roman" w:hAnsi="Arial" w:cs="Arial"/>
          <w:b w:val="0"/>
          <w:lang w:eastAsia="en-US"/>
        </w:rPr>
      </w:pPr>
      <w:r w:rsidRPr="00986093">
        <w:rPr>
          <w:rFonts w:ascii="Arial" w:eastAsia="Times New Roman" w:hAnsi="Arial" w:cs="Arial"/>
          <w:b w:val="0"/>
          <w:lang w:eastAsia="en-US"/>
        </w:rPr>
        <w:t xml:space="preserve">аймгийн хөрөнгө оруулалт 452.7 сая төгрөг, </w:t>
      </w:r>
    </w:p>
    <w:p w:rsidR="00986093" w:rsidRPr="00986093" w:rsidRDefault="00F87CD4" w:rsidP="00986093">
      <w:pPr>
        <w:pStyle w:val="ListParagraph"/>
        <w:numPr>
          <w:ilvl w:val="0"/>
          <w:numId w:val="35"/>
        </w:numPr>
        <w:rPr>
          <w:rFonts w:ascii="Arial" w:eastAsia="Times New Roman" w:hAnsi="Arial" w:cs="Arial"/>
          <w:b w:val="0"/>
          <w:lang w:eastAsia="en-US"/>
        </w:rPr>
      </w:pPr>
      <w:r w:rsidRPr="00986093">
        <w:rPr>
          <w:rFonts w:ascii="Arial" w:eastAsia="Times New Roman" w:hAnsi="Arial" w:cs="Arial"/>
          <w:b w:val="0"/>
          <w:lang w:eastAsia="en-US"/>
        </w:rPr>
        <w:t xml:space="preserve">байгаль хамгаалах сан 2425.8 сая төгрөг, </w:t>
      </w:r>
    </w:p>
    <w:p w:rsidR="00986093" w:rsidRPr="00986093" w:rsidRDefault="00F87CD4" w:rsidP="00986093">
      <w:pPr>
        <w:pStyle w:val="ListParagraph"/>
        <w:numPr>
          <w:ilvl w:val="0"/>
          <w:numId w:val="35"/>
        </w:numPr>
        <w:rPr>
          <w:rFonts w:ascii="Arial" w:eastAsia="Times New Roman" w:hAnsi="Arial" w:cs="Arial"/>
          <w:b w:val="0"/>
          <w:lang w:eastAsia="en-US"/>
        </w:rPr>
      </w:pPr>
      <w:r w:rsidRPr="00986093">
        <w:rPr>
          <w:rFonts w:ascii="Arial" w:eastAsia="Times New Roman" w:hAnsi="Arial" w:cs="Arial"/>
          <w:b w:val="0"/>
          <w:lang w:eastAsia="en-US"/>
        </w:rPr>
        <w:t>замын</w:t>
      </w:r>
      <w:r w:rsidR="009A0B83" w:rsidRPr="00986093">
        <w:rPr>
          <w:rFonts w:ascii="Arial" w:eastAsia="Times New Roman" w:hAnsi="Arial" w:cs="Arial"/>
          <w:b w:val="0"/>
          <w:lang w:eastAsia="en-US"/>
        </w:rPr>
        <w:t xml:space="preserve"> сан 792.6 сая төгрөг</w:t>
      </w:r>
      <w:r w:rsidRPr="00986093">
        <w:rPr>
          <w:rFonts w:ascii="Arial" w:eastAsia="Times New Roman" w:hAnsi="Arial" w:cs="Arial"/>
          <w:b w:val="0"/>
          <w:lang w:eastAsia="en-US"/>
        </w:rPr>
        <w:t>.</w:t>
      </w:r>
    </w:p>
    <w:p w:rsidR="002D706D" w:rsidRDefault="002D706D" w:rsidP="00BC3D07">
      <w:pPr>
        <w:rPr>
          <w:rFonts w:eastAsia="Times New Roman"/>
          <w:b w:val="0"/>
          <w:color w:val="auto"/>
          <w:lang w:eastAsia="en-US"/>
        </w:rPr>
      </w:pPr>
    </w:p>
    <w:p w:rsidR="002D706D" w:rsidRDefault="002D706D" w:rsidP="00BC3D07">
      <w:pPr>
        <w:rPr>
          <w:rFonts w:eastAsia="Times New Roman"/>
          <w:b w:val="0"/>
          <w:color w:val="auto"/>
          <w:lang w:eastAsia="en-US"/>
        </w:rPr>
      </w:pPr>
      <w:r>
        <w:rPr>
          <w:rFonts w:eastAsia="Times New Roman"/>
          <w:b w:val="0"/>
          <w:color w:val="auto"/>
          <w:lang w:eastAsia="en-US"/>
        </w:rPr>
        <w:t>Батлагдсан төсвийг оноор нь харуулбал:</w:t>
      </w:r>
      <w:r>
        <w:rPr>
          <w:rFonts w:eastAsia="Times New Roman"/>
          <w:b w:val="0"/>
          <w:color w:val="auto"/>
          <w:lang w:eastAsia="en-US"/>
        </w:rPr>
        <w:tab/>
      </w:r>
      <w:r>
        <w:rPr>
          <w:rFonts w:eastAsia="Times New Roman"/>
          <w:b w:val="0"/>
          <w:color w:val="auto"/>
          <w:lang w:eastAsia="en-US"/>
        </w:rPr>
        <w:tab/>
      </w:r>
      <w:r>
        <w:rPr>
          <w:rFonts w:eastAsia="Times New Roman"/>
          <w:b w:val="0"/>
          <w:color w:val="auto"/>
          <w:lang w:eastAsia="en-US"/>
        </w:rPr>
        <w:tab/>
        <w:t>/сая төгрөг/</w:t>
      </w:r>
    </w:p>
    <w:tbl>
      <w:tblPr>
        <w:tblStyle w:val="TableGrid"/>
        <w:tblW w:w="0" w:type="auto"/>
        <w:tblLook w:val="04A0" w:firstRow="1" w:lastRow="0" w:firstColumn="1" w:lastColumn="0" w:noHBand="0" w:noVBand="1"/>
      </w:tblPr>
      <w:tblGrid>
        <w:gridCol w:w="1838"/>
        <w:gridCol w:w="2552"/>
        <w:gridCol w:w="2478"/>
        <w:gridCol w:w="2149"/>
      </w:tblGrid>
      <w:tr w:rsidR="007701F4" w:rsidTr="002D706D">
        <w:tc>
          <w:tcPr>
            <w:tcW w:w="1838" w:type="dxa"/>
          </w:tcPr>
          <w:p w:rsidR="007701F4" w:rsidRDefault="007701F4" w:rsidP="002D706D">
            <w:pPr>
              <w:ind w:firstLine="0"/>
              <w:jc w:val="center"/>
              <w:rPr>
                <w:rFonts w:eastAsia="Times New Roman"/>
                <w:b w:val="0"/>
                <w:color w:val="auto"/>
                <w:lang w:eastAsia="en-US"/>
              </w:rPr>
            </w:pPr>
            <w:r>
              <w:rPr>
                <w:rFonts w:eastAsia="Times New Roman"/>
                <w:b w:val="0"/>
                <w:color w:val="auto"/>
                <w:lang w:eastAsia="en-US"/>
              </w:rPr>
              <w:t>Он</w:t>
            </w:r>
          </w:p>
        </w:tc>
        <w:tc>
          <w:tcPr>
            <w:tcW w:w="2552" w:type="dxa"/>
          </w:tcPr>
          <w:p w:rsidR="007701F4" w:rsidRDefault="007701F4" w:rsidP="002D706D">
            <w:pPr>
              <w:ind w:firstLine="0"/>
              <w:jc w:val="center"/>
              <w:rPr>
                <w:rFonts w:eastAsia="Times New Roman"/>
                <w:b w:val="0"/>
                <w:color w:val="auto"/>
                <w:lang w:eastAsia="en-US"/>
              </w:rPr>
            </w:pPr>
            <w:r>
              <w:rPr>
                <w:rFonts w:eastAsia="Times New Roman"/>
                <w:b w:val="0"/>
                <w:color w:val="auto"/>
                <w:lang w:eastAsia="en-US"/>
              </w:rPr>
              <w:t>Аймаг, сумын ОНХСан</w:t>
            </w:r>
          </w:p>
        </w:tc>
        <w:tc>
          <w:tcPr>
            <w:tcW w:w="2478" w:type="dxa"/>
          </w:tcPr>
          <w:p w:rsidR="007701F4" w:rsidRDefault="007701F4" w:rsidP="002D706D">
            <w:pPr>
              <w:ind w:firstLine="0"/>
              <w:jc w:val="center"/>
              <w:rPr>
                <w:rFonts w:eastAsia="Times New Roman"/>
                <w:b w:val="0"/>
                <w:color w:val="auto"/>
                <w:lang w:eastAsia="en-US"/>
              </w:rPr>
            </w:pPr>
            <w:r>
              <w:rPr>
                <w:rFonts w:eastAsia="Times New Roman"/>
                <w:b w:val="0"/>
                <w:color w:val="auto"/>
                <w:lang w:eastAsia="en-US"/>
              </w:rPr>
              <w:t>Аймгийн орон нутгийн төсөв</w:t>
            </w:r>
          </w:p>
        </w:tc>
        <w:tc>
          <w:tcPr>
            <w:tcW w:w="2149" w:type="dxa"/>
          </w:tcPr>
          <w:p w:rsidR="007701F4" w:rsidRDefault="002D706D" w:rsidP="002D706D">
            <w:pPr>
              <w:ind w:firstLine="0"/>
              <w:jc w:val="center"/>
              <w:rPr>
                <w:rFonts w:eastAsia="Times New Roman"/>
                <w:b w:val="0"/>
                <w:color w:val="auto"/>
                <w:lang w:eastAsia="en-US"/>
              </w:rPr>
            </w:pPr>
            <w:r>
              <w:rPr>
                <w:rFonts w:eastAsia="Times New Roman"/>
                <w:b w:val="0"/>
                <w:color w:val="auto"/>
                <w:lang w:eastAsia="en-US"/>
              </w:rPr>
              <w:t>Дүн</w:t>
            </w:r>
          </w:p>
        </w:tc>
      </w:tr>
      <w:tr w:rsidR="007701F4" w:rsidTr="002D706D">
        <w:tc>
          <w:tcPr>
            <w:tcW w:w="1838" w:type="dxa"/>
          </w:tcPr>
          <w:p w:rsidR="007701F4" w:rsidRDefault="007701F4" w:rsidP="00BC3D07">
            <w:pPr>
              <w:ind w:firstLine="0"/>
              <w:rPr>
                <w:rFonts w:eastAsia="Times New Roman"/>
                <w:b w:val="0"/>
                <w:color w:val="auto"/>
                <w:lang w:eastAsia="en-US"/>
              </w:rPr>
            </w:pPr>
            <w:r>
              <w:rPr>
                <w:rFonts w:eastAsia="Times New Roman"/>
                <w:b w:val="0"/>
                <w:color w:val="auto"/>
                <w:lang w:eastAsia="en-US"/>
              </w:rPr>
              <w:t>2013</w:t>
            </w:r>
          </w:p>
        </w:tc>
        <w:tc>
          <w:tcPr>
            <w:tcW w:w="2552" w:type="dxa"/>
          </w:tcPr>
          <w:p w:rsidR="007701F4" w:rsidRDefault="007701F4" w:rsidP="002D706D">
            <w:pPr>
              <w:ind w:firstLine="0"/>
              <w:jc w:val="right"/>
              <w:rPr>
                <w:rFonts w:eastAsia="Times New Roman"/>
                <w:b w:val="0"/>
                <w:color w:val="auto"/>
                <w:lang w:eastAsia="en-US"/>
              </w:rPr>
            </w:pPr>
            <w:r>
              <w:rPr>
                <w:rFonts w:eastAsia="Times New Roman"/>
                <w:b w:val="0"/>
                <w:color w:val="auto"/>
                <w:lang w:eastAsia="en-US"/>
              </w:rPr>
              <w:t>8711.7</w:t>
            </w:r>
          </w:p>
        </w:tc>
        <w:tc>
          <w:tcPr>
            <w:tcW w:w="2478" w:type="dxa"/>
          </w:tcPr>
          <w:p w:rsidR="007701F4" w:rsidRDefault="007701F4" w:rsidP="002D706D">
            <w:pPr>
              <w:ind w:firstLine="0"/>
              <w:jc w:val="right"/>
              <w:rPr>
                <w:rFonts w:eastAsia="Times New Roman"/>
                <w:b w:val="0"/>
                <w:color w:val="auto"/>
                <w:lang w:eastAsia="en-US"/>
              </w:rPr>
            </w:pPr>
            <w:r>
              <w:rPr>
                <w:rFonts w:eastAsia="Times New Roman"/>
                <w:b w:val="0"/>
                <w:color w:val="auto"/>
                <w:lang w:eastAsia="en-US"/>
              </w:rPr>
              <w:t>2996.2</w:t>
            </w:r>
          </w:p>
        </w:tc>
        <w:tc>
          <w:tcPr>
            <w:tcW w:w="2149" w:type="dxa"/>
          </w:tcPr>
          <w:p w:rsidR="007701F4" w:rsidRDefault="002D706D" w:rsidP="002D706D">
            <w:pPr>
              <w:ind w:firstLine="0"/>
              <w:jc w:val="right"/>
              <w:rPr>
                <w:rFonts w:eastAsia="Times New Roman"/>
                <w:b w:val="0"/>
                <w:color w:val="auto"/>
                <w:lang w:eastAsia="en-US"/>
              </w:rPr>
            </w:pPr>
            <w:r>
              <w:rPr>
                <w:rFonts w:eastAsia="Times New Roman"/>
                <w:b w:val="0"/>
                <w:color w:val="auto"/>
                <w:lang w:eastAsia="en-US"/>
              </w:rPr>
              <w:t>11707.9</w:t>
            </w:r>
          </w:p>
        </w:tc>
      </w:tr>
      <w:tr w:rsidR="007701F4" w:rsidTr="002D706D">
        <w:tc>
          <w:tcPr>
            <w:tcW w:w="1838" w:type="dxa"/>
          </w:tcPr>
          <w:p w:rsidR="007701F4" w:rsidRDefault="007701F4" w:rsidP="00BC3D07">
            <w:pPr>
              <w:ind w:firstLine="0"/>
              <w:rPr>
                <w:rFonts w:eastAsia="Times New Roman"/>
                <w:b w:val="0"/>
                <w:color w:val="auto"/>
                <w:lang w:eastAsia="en-US"/>
              </w:rPr>
            </w:pPr>
            <w:r>
              <w:rPr>
                <w:rFonts w:eastAsia="Times New Roman"/>
                <w:b w:val="0"/>
                <w:color w:val="auto"/>
                <w:lang w:eastAsia="en-US"/>
              </w:rPr>
              <w:t>2014</w:t>
            </w:r>
          </w:p>
        </w:tc>
        <w:tc>
          <w:tcPr>
            <w:tcW w:w="2552" w:type="dxa"/>
          </w:tcPr>
          <w:p w:rsidR="007701F4" w:rsidRDefault="002D706D" w:rsidP="002D706D">
            <w:pPr>
              <w:ind w:firstLine="0"/>
              <w:jc w:val="right"/>
              <w:rPr>
                <w:rFonts w:eastAsia="Times New Roman"/>
                <w:b w:val="0"/>
                <w:color w:val="auto"/>
                <w:lang w:eastAsia="en-US"/>
              </w:rPr>
            </w:pPr>
            <w:r>
              <w:rPr>
                <w:rFonts w:eastAsia="Times New Roman"/>
                <w:b w:val="0"/>
                <w:color w:val="auto"/>
                <w:lang w:eastAsia="en-US"/>
              </w:rPr>
              <w:t>9618.2</w:t>
            </w:r>
          </w:p>
        </w:tc>
        <w:tc>
          <w:tcPr>
            <w:tcW w:w="2478" w:type="dxa"/>
          </w:tcPr>
          <w:p w:rsidR="007701F4" w:rsidRDefault="002D706D" w:rsidP="002D706D">
            <w:pPr>
              <w:ind w:firstLine="0"/>
              <w:jc w:val="right"/>
              <w:rPr>
                <w:rFonts w:eastAsia="Times New Roman"/>
                <w:b w:val="0"/>
                <w:color w:val="auto"/>
                <w:lang w:eastAsia="en-US"/>
              </w:rPr>
            </w:pPr>
            <w:r>
              <w:rPr>
                <w:rFonts w:eastAsia="Times New Roman"/>
                <w:b w:val="0"/>
                <w:color w:val="auto"/>
                <w:lang w:eastAsia="en-US"/>
              </w:rPr>
              <w:t>3246.6</w:t>
            </w:r>
          </w:p>
        </w:tc>
        <w:tc>
          <w:tcPr>
            <w:tcW w:w="2149" w:type="dxa"/>
          </w:tcPr>
          <w:p w:rsidR="007701F4" w:rsidRDefault="002D706D" w:rsidP="002D706D">
            <w:pPr>
              <w:ind w:firstLine="0"/>
              <w:jc w:val="right"/>
              <w:rPr>
                <w:rFonts w:eastAsia="Times New Roman"/>
                <w:b w:val="0"/>
                <w:color w:val="auto"/>
                <w:lang w:eastAsia="en-US"/>
              </w:rPr>
            </w:pPr>
            <w:r>
              <w:rPr>
                <w:rFonts w:eastAsia="Times New Roman"/>
                <w:b w:val="0"/>
                <w:color w:val="auto"/>
                <w:lang w:eastAsia="en-US"/>
              </w:rPr>
              <w:t>12864.8</w:t>
            </w:r>
          </w:p>
        </w:tc>
      </w:tr>
      <w:tr w:rsidR="007701F4" w:rsidTr="002D706D">
        <w:tc>
          <w:tcPr>
            <w:tcW w:w="1838" w:type="dxa"/>
          </w:tcPr>
          <w:p w:rsidR="007701F4" w:rsidRDefault="007701F4" w:rsidP="00BC3D07">
            <w:pPr>
              <w:ind w:firstLine="0"/>
              <w:rPr>
                <w:rFonts w:eastAsia="Times New Roman"/>
                <w:b w:val="0"/>
                <w:color w:val="auto"/>
                <w:lang w:eastAsia="en-US"/>
              </w:rPr>
            </w:pPr>
            <w:r>
              <w:rPr>
                <w:rFonts w:eastAsia="Times New Roman"/>
                <w:b w:val="0"/>
                <w:color w:val="auto"/>
                <w:lang w:eastAsia="en-US"/>
              </w:rPr>
              <w:t>2015</w:t>
            </w:r>
          </w:p>
        </w:tc>
        <w:tc>
          <w:tcPr>
            <w:tcW w:w="2552" w:type="dxa"/>
          </w:tcPr>
          <w:p w:rsidR="007701F4" w:rsidRDefault="002D706D" w:rsidP="002D706D">
            <w:pPr>
              <w:ind w:firstLine="0"/>
              <w:jc w:val="right"/>
              <w:rPr>
                <w:rFonts w:eastAsia="Times New Roman"/>
                <w:b w:val="0"/>
                <w:color w:val="auto"/>
                <w:lang w:eastAsia="en-US"/>
              </w:rPr>
            </w:pPr>
            <w:r>
              <w:rPr>
                <w:rFonts w:eastAsia="Times New Roman"/>
                <w:b w:val="0"/>
                <w:color w:val="auto"/>
                <w:lang w:eastAsia="en-US"/>
              </w:rPr>
              <w:t>6852.5</w:t>
            </w:r>
          </w:p>
        </w:tc>
        <w:tc>
          <w:tcPr>
            <w:tcW w:w="2478" w:type="dxa"/>
          </w:tcPr>
          <w:p w:rsidR="007701F4" w:rsidRDefault="002D706D" w:rsidP="002D706D">
            <w:pPr>
              <w:ind w:firstLine="0"/>
              <w:jc w:val="right"/>
              <w:rPr>
                <w:rFonts w:eastAsia="Times New Roman"/>
                <w:b w:val="0"/>
                <w:color w:val="auto"/>
                <w:lang w:eastAsia="en-US"/>
              </w:rPr>
            </w:pPr>
            <w:r>
              <w:rPr>
                <w:rFonts w:eastAsia="Times New Roman"/>
                <w:b w:val="0"/>
                <w:color w:val="auto"/>
                <w:lang w:eastAsia="en-US"/>
              </w:rPr>
              <w:t>4229.3</w:t>
            </w:r>
          </w:p>
        </w:tc>
        <w:tc>
          <w:tcPr>
            <w:tcW w:w="2149" w:type="dxa"/>
          </w:tcPr>
          <w:p w:rsidR="007701F4" w:rsidRDefault="002D706D" w:rsidP="002D706D">
            <w:pPr>
              <w:ind w:firstLine="0"/>
              <w:jc w:val="right"/>
              <w:rPr>
                <w:rFonts w:eastAsia="Times New Roman"/>
                <w:b w:val="0"/>
                <w:color w:val="auto"/>
                <w:lang w:eastAsia="en-US"/>
              </w:rPr>
            </w:pPr>
            <w:r>
              <w:rPr>
                <w:rFonts w:eastAsia="Times New Roman"/>
                <w:b w:val="0"/>
                <w:color w:val="auto"/>
                <w:lang w:eastAsia="en-US"/>
              </w:rPr>
              <w:t>11081.8</w:t>
            </w:r>
          </w:p>
        </w:tc>
      </w:tr>
      <w:tr w:rsidR="002D706D" w:rsidTr="002D706D">
        <w:tc>
          <w:tcPr>
            <w:tcW w:w="1838" w:type="dxa"/>
          </w:tcPr>
          <w:p w:rsidR="002D706D" w:rsidRDefault="002D706D" w:rsidP="00BC3D07">
            <w:pPr>
              <w:ind w:firstLine="0"/>
              <w:rPr>
                <w:rFonts w:eastAsia="Times New Roman"/>
                <w:b w:val="0"/>
                <w:color w:val="auto"/>
                <w:lang w:eastAsia="en-US"/>
              </w:rPr>
            </w:pPr>
            <w:r>
              <w:rPr>
                <w:rFonts w:eastAsia="Times New Roman"/>
                <w:b w:val="0"/>
                <w:color w:val="auto"/>
                <w:lang w:eastAsia="en-US"/>
              </w:rPr>
              <w:t xml:space="preserve">Нийт </w:t>
            </w:r>
          </w:p>
        </w:tc>
        <w:tc>
          <w:tcPr>
            <w:tcW w:w="2552" w:type="dxa"/>
          </w:tcPr>
          <w:p w:rsidR="002D706D" w:rsidRDefault="002D706D" w:rsidP="002D706D">
            <w:pPr>
              <w:ind w:firstLine="0"/>
              <w:jc w:val="right"/>
              <w:rPr>
                <w:rFonts w:eastAsia="Times New Roman"/>
                <w:b w:val="0"/>
                <w:color w:val="auto"/>
                <w:lang w:eastAsia="en-US"/>
              </w:rPr>
            </w:pPr>
            <w:r>
              <w:rPr>
                <w:rFonts w:eastAsia="Times New Roman"/>
                <w:b w:val="0"/>
                <w:color w:val="auto"/>
                <w:lang w:eastAsia="en-US"/>
              </w:rPr>
              <w:t>25182.4</w:t>
            </w:r>
          </w:p>
        </w:tc>
        <w:tc>
          <w:tcPr>
            <w:tcW w:w="2478" w:type="dxa"/>
          </w:tcPr>
          <w:p w:rsidR="002D706D" w:rsidRDefault="002D706D" w:rsidP="002D706D">
            <w:pPr>
              <w:ind w:firstLine="0"/>
              <w:jc w:val="right"/>
              <w:rPr>
                <w:rFonts w:eastAsia="Times New Roman"/>
                <w:b w:val="0"/>
                <w:color w:val="auto"/>
                <w:lang w:eastAsia="en-US"/>
              </w:rPr>
            </w:pPr>
            <w:r>
              <w:rPr>
                <w:rFonts w:eastAsia="Times New Roman"/>
                <w:b w:val="0"/>
                <w:color w:val="auto"/>
                <w:lang w:eastAsia="en-US"/>
              </w:rPr>
              <w:t>10472.1</w:t>
            </w:r>
          </w:p>
        </w:tc>
        <w:tc>
          <w:tcPr>
            <w:tcW w:w="2149" w:type="dxa"/>
          </w:tcPr>
          <w:p w:rsidR="002D706D" w:rsidRDefault="00582BF8" w:rsidP="002D706D">
            <w:pPr>
              <w:ind w:firstLine="0"/>
              <w:jc w:val="right"/>
              <w:rPr>
                <w:rFonts w:eastAsia="Times New Roman"/>
                <w:b w:val="0"/>
                <w:color w:val="auto"/>
                <w:lang w:eastAsia="en-US"/>
              </w:rPr>
            </w:pPr>
            <w:r>
              <w:rPr>
                <w:rFonts w:eastAsia="Times New Roman"/>
                <w:b w:val="0"/>
                <w:color w:val="auto"/>
                <w:lang w:eastAsia="en-US"/>
              </w:rPr>
              <w:t>35654</w:t>
            </w:r>
            <w:r w:rsidR="002D706D">
              <w:rPr>
                <w:rFonts w:eastAsia="Times New Roman"/>
                <w:b w:val="0"/>
                <w:color w:val="auto"/>
                <w:lang w:eastAsia="en-US"/>
              </w:rPr>
              <w:t>.5</w:t>
            </w:r>
          </w:p>
        </w:tc>
      </w:tr>
    </w:tbl>
    <w:p w:rsidR="007701F4" w:rsidRDefault="007701F4" w:rsidP="00BC3D07">
      <w:pPr>
        <w:rPr>
          <w:rFonts w:eastAsia="Times New Roman"/>
          <w:b w:val="0"/>
          <w:color w:val="auto"/>
          <w:lang w:eastAsia="en-US"/>
        </w:rPr>
      </w:pPr>
    </w:p>
    <w:p w:rsidR="006E7CF6" w:rsidRDefault="001F25EE" w:rsidP="00BC3D07">
      <w:pPr>
        <w:rPr>
          <w:rFonts w:eastAsia="Times New Roman"/>
          <w:b w:val="0"/>
          <w:color w:val="auto"/>
          <w:lang w:eastAsia="en-US"/>
        </w:rPr>
      </w:pPr>
      <w:r>
        <w:rPr>
          <w:rFonts w:eastAsia="Times New Roman"/>
          <w:b w:val="0"/>
          <w:color w:val="auto"/>
          <w:lang w:eastAsia="en-US"/>
        </w:rPr>
        <w:t>Эдгээрээс</w:t>
      </w:r>
      <w:r w:rsidR="00BA4786">
        <w:rPr>
          <w:rFonts w:eastAsia="Times New Roman"/>
          <w:b w:val="0"/>
          <w:color w:val="auto"/>
          <w:lang w:eastAsia="en-US"/>
        </w:rPr>
        <w:t xml:space="preserve"> аймаг, сумын</w:t>
      </w:r>
      <w:r>
        <w:rPr>
          <w:rFonts w:eastAsia="Times New Roman"/>
          <w:b w:val="0"/>
          <w:color w:val="auto"/>
          <w:lang w:eastAsia="en-US"/>
        </w:rPr>
        <w:t xml:space="preserve"> ОНХС</w:t>
      </w:r>
      <w:r w:rsidR="00B2585F">
        <w:rPr>
          <w:rFonts w:eastAsia="Times New Roman"/>
          <w:b w:val="0"/>
          <w:color w:val="auto"/>
          <w:lang w:eastAsia="en-US"/>
        </w:rPr>
        <w:t>-аас 25162.3 сая төгрөг, аймгийн шилжих</w:t>
      </w:r>
      <w:r w:rsidR="00751D4F">
        <w:rPr>
          <w:rFonts w:eastAsia="Times New Roman"/>
          <w:b w:val="0"/>
          <w:color w:val="auto"/>
          <w:lang w:eastAsia="en-US"/>
        </w:rPr>
        <w:t xml:space="preserve"> үлдэгдлээс 5277.0 сая төгрөг</w:t>
      </w:r>
      <w:r>
        <w:rPr>
          <w:rFonts w:eastAsia="Times New Roman"/>
          <w:b w:val="0"/>
          <w:color w:val="auto"/>
          <w:lang w:eastAsia="en-US"/>
        </w:rPr>
        <w:t>, байгаль хамгаалах сан</w:t>
      </w:r>
      <w:r w:rsidR="00B2585F">
        <w:rPr>
          <w:rFonts w:eastAsia="Times New Roman"/>
          <w:b w:val="0"/>
          <w:color w:val="auto"/>
          <w:lang w:eastAsia="en-US"/>
        </w:rPr>
        <w:t>гаас 2689.4 сая төгрөг</w:t>
      </w:r>
      <w:r>
        <w:rPr>
          <w:rFonts w:eastAsia="Times New Roman"/>
          <w:b w:val="0"/>
          <w:color w:val="auto"/>
          <w:lang w:eastAsia="en-US"/>
        </w:rPr>
        <w:t xml:space="preserve">, замын сангаас </w:t>
      </w:r>
      <w:r w:rsidR="00B2585F">
        <w:rPr>
          <w:rFonts w:eastAsia="Times New Roman"/>
          <w:b w:val="0"/>
          <w:color w:val="auto"/>
          <w:lang w:eastAsia="en-US"/>
        </w:rPr>
        <w:t>822.6 сая төгрөгийн</w:t>
      </w:r>
      <w:r>
        <w:rPr>
          <w:rFonts w:eastAsia="Times New Roman"/>
          <w:b w:val="0"/>
          <w:color w:val="auto"/>
          <w:lang w:eastAsia="en-US"/>
        </w:rPr>
        <w:t xml:space="preserve"> </w:t>
      </w:r>
      <w:r w:rsidR="00B2585F">
        <w:rPr>
          <w:rFonts w:eastAsia="Times New Roman"/>
          <w:b w:val="0"/>
          <w:color w:val="auto"/>
          <w:lang w:eastAsia="en-US"/>
        </w:rPr>
        <w:t>нийт 34151.3 сая төгрөгийн ажлууд жагсаалтаар батлагджээ.</w:t>
      </w:r>
      <w:r>
        <w:rPr>
          <w:rFonts w:eastAsia="Times New Roman"/>
          <w:b w:val="0"/>
          <w:color w:val="auto"/>
          <w:lang w:eastAsia="en-US"/>
        </w:rPr>
        <w:t xml:space="preserve"> </w:t>
      </w:r>
    </w:p>
    <w:p w:rsidR="006E7CF6" w:rsidRDefault="00751D4F" w:rsidP="00BC3D07">
      <w:pPr>
        <w:rPr>
          <w:rFonts w:eastAsia="Times New Roman"/>
          <w:b w:val="0"/>
          <w:color w:val="auto"/>
          <w:lang w:eastAsia="en-US"/>
        </w:rPr>
      </w:pPr>
      <w:r>
        <w:rPr>
          <w:rFonts w:eastAsia="Times New Roman"/>
          <w:b w:val="0"/>
          <w:color w:val="auto"/>
          <w:lang w:eastAsia="en-US"/>
        </w:rPr>
        <w:t>Жагсаалта</w:t>
      </w:r>
      <w:r w:rsidR="00571620">
        <w:rPr>
          <w:rFonts w:eastAsia="Times New Roman"/>
          <w:b w:val="0"/>
          <w:color w:val="auto"/>
          <w:lang w:eastAsia="en-US"/>
        </w:rPr>
        <w:t>д тусгагдсан</w:t>
      </w:r>
      <w:r>
        <w:rPr>
          <w:rFonts w:eastAsia="Times New Roman"/>
          <w:b w:val="0"/>
          <w:color w:val="auto"/>
          <w:lang w:eastAsia="en-US"/>
        </w:rPr>
        <w:t xml:space="preserve"> ажлууда</w:t>
      </w:r>
      <w:r w:rsidR="006E7CF6">
        <w:rPr>
          <w:rFonts w:eastAsia="Times New Roman"/>
          <w:b w:val="0"/>
          <w:color w:val="auto"/>
          <w:lang w:eastAsia="en-US"/>
        </w:rPr>
        <w:t>ас</w:t>
      </w:r>
      <w:r>
        <w:rPr>
          <w:rFonts w:eastAsia="Times New Roman"/>
          <w:b w:val="0"/>
          <w:color w:val="auto"/>
          <w:lang w:eastAsia="en-US"/>
        </w:rPr>
        <w:t xml:space="preserve"> </w:t>
      </w:r>
      <w:r w:rsidR="001F25EE">
        <w:rPr>
          <w:rFonts w:eastAsia="Times New Roman"/>
          <w:b w:val="0"/>
          <w:color w:val="auto"/>
          <w:lang w:eastAsia="en-US"/>
        </w:rPr>
        <w:t>х</w:t>
      </w:r>
      <w:r>
        <w:rPr>
          <w:rFonts w:eastAsia="Times New Roman"/>
          <w:b w:val="0"/>
          <w:color w:val="auto"/>
          <w:lang w:eastAsia="en-US"/>
        </w:rPr>
        <w:t>өрөнгө оруулалтын шинж чанартай</w:t>
      </w:r>
      <w:r w:rsidR="006E7CF6" w:rsidRPr="006E7CF6">
        <w:rPr>
          <w:rFonts w:eastAsia="Times New Roman"/>
          <w:b w:val="0"/>
          <w:color w:val="auto"/>
          <w:lang w:eastAsia="en-US"/>
        </w:rPr>
        <w:t xml:space="preserve"> </w:t>
      </w:r>
      <w:r w:rsidR="006E7CF6">
        <w:rPr>
          <w:rFonts w:eastAsia="Times New Roman"/>
          <w:b w:val="0"/>
          <w:color w:val="auto"/>
          <w:lang w:eastAsia="en-US"/>
        </w:rPr>
        <w:t xml:space="preserve"> 22677.0 сая төгрөгийн ажил батлагджээ. Үүнд:</w:t>
      </w:r>
    </w:p>
    <w:p w:rsidR="006E7CF6" w:rsidRPr="006E7CF6" w:rsidRDefault="006E7CF6" w:rsidP="006E7CF6">
      <w:pPr>
        <w:pStyle w:val="ListParagraph"/>
        <w:numPr>
          <w:ilvl w:val="0"/>
          <w:numId w:val="36"/>
        </w:numPr>
        <w:rPr>
          <w:rFonts w:ascii="Arial" w:eastAsia="Times New Roman" w:hAnsi="Arial" w:cs="Arial"/>
          <w:b w:val="0"/>
          <w:lang w:eastAsia="en-US"/>
        </w:rPr>
      </w:pPr>
      <w:r w:rsidRPr="006E7CF6">
        <w:rPr>
          <w:rFonts w:ascii="Arial" w:eastAsia="Times New Roman" w:hAnsi="Arial" w:cs="Arial"/>
          <w:b w:val="0"/>
          <w:lang w:eastAsia="en-US"/>
        </w:rPr>
        <w:t>ОНХС</w:t>
      </w:r>
      <w:r>
        <w:rPr>
          <w:rFonts w:ascii="Arial" w:eastAsia="Times New Roman" w:hAnsi="Arial" w:cs="Arial"/>
          <w:b w:val="0"/>
          <w:lang w:eastAsia="en-US"/>
        </w:rPr>
        <w:t xml:space="preserve"> </w:t>
      </w:r>
      <w:r w:rsidRPr="006E7CF6">
        <w:rPr>
          <w:rFonts w:ascii="Arial" w:eastAsia="Times New Roman" w:hAnsi="Arial" w:cs="Arial"/>
          <w:b w:val="0"/>
          <w:lang w:eastAsia="en-US"/>
        </w:rPr>
        <w:t xml:space="preserve"> 17386.3 сая төгрөг</w:t>
      </w:r>
    </w:p>
    <w:p w:rsidR="006E7CF6" w:rsidRPr="006E7CF6" w:rsidRDefault="001F25EE" w:rsidP="006E7CF6">
      <w:pPr>
        <w:pStyle w:val="ListParagraph"/>
        <w:numPr>
          <w:ilvl w:val="0"/>
          <w:numId w:val="36"/>
        </w:numPr>
        <w:rPr>
          <w:rFonts w:ascii="Arial" w:eastAsia="Times New Roman" w:hAnsi="Arial" w:cs="Arial"/>
          <w:b w:val="0"/>
          <w:lang w:eastAsia="en-US"/>
        </w:rPr>
      </w:pPr>
      <w:r w:rsidRPr="006E7CF6">
        <w:rPr>
          <w:rFonts w:ascii="Arial" w:eastAsia="Times New Roman" w:hAnsi="Arial" w:cs="Arial"/>
          <w:b w:val="0"/>
          <w:lang w:eastAsia="en-US"/>
        </w:rPr>
        <w:t>аймгийн шилжих үлдэгд</w:t>
      </w:r>
      <w:r w:rsidR="006E7CF6">
        <w:rPr>
          <w:rFonts w:ascii="Arial" w:eastAsia="Times New Roman" w:hAnsi="Arial" w:cs="Arial"/>
          <w:b w:val="0"/>
          <w:lang w:eastAsia="en-US"/>
        </w:rPr>
        <w:t>э</w:t>
      </w:r>
      <w:r w:rsidRPr="006E7CF6">
        <w:rPr>
          <w:rFonts w:ascii="Arial" w:eastAsia="Times New Roman" w:hAnsi="Arial" w:cs="Arial"/>
          <w:b w:val="0"/>
          <w:lang w:eastAsia="en-US"/>
        </w:rPr>
        <w:t xml:space="preserve">л 3094.1 сая төгрөг, </w:t>
      </w:r>
    </w:p>
    <w:p w:rsidR="006E7CF6" w:rsidRPr="006E7CF6" w:rsidRDefault="001F25EE" w:rsidP="006E7CF6">
      <w:pPr>
        <w:pStyle w:val="ListParagraph"/>
        <w:numPr>
          <w:ilvl w:val="0"/>
          <w:numId w:val="36"/>
        </w:numPr>
        <w:rPr>
          <w:rFonts w:ascii="Arial" w:eastAsia="Times New Roman" w:hAnsi="Arial" w:cs="Arial"/>
          <w:b w:val="0"/>
          <w:lang w:eastAsia="en-US"/>
        </w:rPr>
      </w:pPr>
      <w:r w:rsidRPr="006E7CF6">
        <w:rPr>
          <w:rFonts w:ascii="Arial" w:eastAsia="Times New Roman" w:hAnsi="Arial" w:cs="Arial"/>
          <w:b w:val="0"/>
          <w:lang w:eastAsia="en-US"/>
        </w:rPr>
        <w:lastRenderedPageBreak/>
        <w:t xml:space="preserve">байгаль хамгаалах сан 1572.2 сая төгрөг, </w:t>
      </w:r>
    </w:p>
    <w:p w:rsidR="002D706D" w:rsidRPr="006E7CF6" w:rsidRDefault="001F25EE" w:rsidP="006E7CF6">
      <w:pPr>
        <w:pStyle w:val="ListParagraph"/>
        <w:numPr>
          <w:ilvl w:val="0"/>
          <w:numId w:val="36"/>
        </w:numPr>
        <w:rPr>
          <w:rFonts w:ascii="Arial" w:eastAsia="Times New Roman" w:hAnsi="Arial" w:cs="Arial"/>
          <w:b w:val="0"/>
          <w:lang w:eastAsia="en-US"/>
        </w:rPr>
      </w:pPr>
      <w:r w:rsidRPr="006E7CF6">
        <w:rPr>
          <w:rFonts w:ascii="Arial" w:eastAsia="Times New Roman" w:hAnsi="Arial" w:cs="Arial"/>
          <w:b w:val="0"/>
          <w:lang w:eastAsia="en-US"/>
        </w:rPr>
        <w:t>замын сан 624.5 сая төгрөг</w:t>
      </w:r>
      <w:r w:rsidR="006E7CF6">
        <w:rPr>
          <w:rFonts w:ascii="Arial" w:eastAsia="Times New Roman" w:hAnsi="Arial" w:cs="Arial"/>
          <w:b w:val="0"/>
          <w:lang w:eastAsia="en-US"/>
        </w:rPr>
        <w:t>.</w:t>
      </w:r>
      <w:r w:rsidR="00BF11A6" w:rsidRPr="006E7CF6">
        <w:rPr>
          <w:rFonts w:ascii="Arial" w:eastAsia="Times New Roman" w:hAnsi="Arial" w:cs="Arial"/>
          <w:b w:val="0"/>
          <w:lang w:eastAsia="en-US"/>
        </w:rPr>
        <w:t xml:space="preserve"> </w:t>
      </w:r>
    </w:p>
    <w:p w:rsidR="00294EC5" w:rsidRPr="00B2585F" w:rsidRDefault="00294EC5" w:rsidP="00B2585F">
      <w:pPr>
        <w:rPr>
          <w:rFonts w:eastAsiaTheme="minorHAnsi"/>
          <w:b w:val="0"/>
          <w:color w:val="auto"/>
          <w:lang w:eastAsia="en-US"/>
        </w:rPr>
      </w:pPr>
    </w:p>
    <w:p w:rsidR="00236385" w:rsidRDefault="009F391C" w:rsidP="00236385">
      <w:pPr>
        <w:rPr>
          <w:rFonts w:eastAsia="Times New Roman"/>
          <w:b w:val="0"/>
          <w:color w:val="auto"/>
          <w:lang w:eastAsia="en-US"/>
        </w:rPr>
      </w:pPr>
      <w:r w:rsidRPr="009F391C">
        <w:rPr>
          <w:rFonts w:eastAsia="Times New Roman"/>
          <w:b w:val="0"/>
          <w:color w:val="auto"/>
          <w:lang w:val="en-US" w:eastAsia="en-US"/>
        </w:rPr>
        <w:t xml:space="preserve">Аймгийн </w:t>
      </w:r>
      <w:r w:rsidR="00AC18D6">
        <w:rPr>
          <w:rFonts w:eastAsia="Times New Roman"/>
          <w:b w:val="0"/>
          <w:color w:val="auto"/>
          <w:lang w:eastAsia="en-US"/>
        </w:rPr>
        <w:t xml:space="preserve">төсвийн болон </w:t>
      </w:r>
      <w:r w:rsidRPr="009F391C">
        <w:rPr>
          <w:rFonts w:eastAsia="Times New Roman"/>
          <w:b w:val="0"/>
          <w:color w:val="auto"/>
          <w:lang w:val="en-US" w:eastAsia="en-US"/>
        </w:rPr>
        <w:t xml:space="preserve">орон нутгийн </w:t>
      </w:r>
      <w:r w:rsidR="00AC18D6">
        <w:rPr>
          <w:rFonts w:eastAsia="Times New Roman"/>
          <w:b w:val="0"/>
          <w:color w:val="auto"/>
          <w:lang w:val="en-US" w:eastAsia="en-US"/>
        </w:rPr>
        <w:t xml:space="preserve">хөгжлийн сангаар хийгдэж байгаа </w:t>
      </w:r>
      <w:r w:rsidRPr="009F391C">
        <w:rPr>
          <w:rFonts w:eastAsia="Times New Roman"/>
          <w:b w:val="0"/>
          <w:color w:val="auto"/>
          <w:lang w:val="en-US" w:eastAsia="en-US"/>
        </w:rPr>
        <w:t xml:space="preserve">хөрөнгө оруулалтын ажил нь аймгийн </w:t>
      </w:r>
      <w:r w:rsidRPr="009F391C">
        <w:rPr>
          <w:rFonts w:eastAsia="Times New Roman"/>
          <w:b w:val="0"/>
          <w:color w:val="auto"/>
          <w:lang w:eastAsia="en-US"/>
        </w:rPr>
        <w:t xml:space="preserve">хөгжлийн хөтөлбөр /2008-2023 он/, аймгийн </w:t>
      </w:r>
      <w:r w:rsidRPr="009F391C">
        <w:rPr>
          <w:rFonts w:eastAsia="Times New Roman"/>
          <w:b w:val="0"/>
          <w:color w:val="auto"/>
          <w:lang w:val="en-US" w:eastAsia="en-US"/>
        </w:rPr>
        <w:t xml:space="preserve">Засаг даргын 2013-2016 оны үйл  </w:t>
      </w:r>
      <w:r>
        <w:rPr>
          <w:rFonts w:eastAsia="Times New Roman"/>
          <w:b w:val="0"/>
          <w:color w:val="auto"/>
          <w:lang w:val="en-US" w:eastAsia="en-US"/>
        </w:rPr>
        <w:t xml:space="preserve">ажиллагааны мөрийн хөтөлбөр, </w:t>
      </w:r>
      <w:r w:rsidRPr="009F391C">
        <w:rPr>
          <w:rFonts w:eastAsia="Times New Roman"/>
          <w:b w:val="0"/>
          <w:color w:val="auto"/>
          <w:lang w:val="en-US" w:eastAsia="en-US"/>
        </w:rPr>
        <w:t>аймгийн эдийн засаг, нийгмийг х</w:t>
      </w:r>
      <w:r w:rsidR="00326E45">
        <w:rPr>
          <w:rFonts w:eastAsia="Times New Roman"/>
          <w:b w:val="0"/>
          <w:color w:val="auto"/>
          <w:lang w:val="en-US" w:eastAsia="en-US"/>
        </w:rPr>
        <w:t xml:space="preserve">өгжүүлэх </w:t>
      </w:r>
      <w:r w:rsidR="002162B5">
        <w:rPr>
          <w:rFonts w:eastAsia="Times New Roman"/>
          <w:b w:val="0"/>
          <w:color w:val="auto"/>
          <w:lang w:eastAsia="en-US"/>
        </w:rPr>
        <w:t xml:space="preserve">жил жилийн </w:t>
      </w:r>
      <w:r w:rsidR="00326E45">
        <w:rPr>
          <w:rFonts w:eastAsia="Times New Roman"/>
          <w:b w:val="0"/>
          <w:color w:val="auto"/>
          <w:lang w:val="en-US" w:eastAsia="en-US"/>
        </w:rPr>
        <w:t>үндсэн чиглэлтэй уялд</w:t>
      </w:r>
      <w:r w:rsidR="00326E45">
        <w:rPr>
          <w:rFonts w:eastAsia="Times New Roman"/>
          <w:b w:val="0"/>
          <w:color w:val="auto"/>
          <w:lang w:eastAsia="en-US"/>
        </w:rPr>
        <w:t>сан</w:t>
      </w:r>
      <w:r w:rsidR="00236385">
        <w:rPr>
          <w:rFonts w:eastAsia="Times New Roman"/>
          <w:b w:val="0"/>
          <w:color w:val="auto"/>
          <w:lang w:eastAsia="en-US"/>
        </w:rPr>
        <w:t xml:space="preserve"> байна.</w:t>
      </w:r>
    </w:p>
    <w:p w:rsidR="00F43D7F" w:rsidRDefault="00236385" w:rsidP="00236385">
      <w:pPr>
        <w:rPr>
          <w:rFonts w:eastAsia="Times New Roman"/>
          <w:b w:val="0"/>
          <w:color w:val="auto"/>
          <w:lang w:eastAsia="en-US"/>
        </w:rPr>
      </w:pPr>
      <w:r>
        <w:rPr>
          <w:rFonts w:eastAsia="Times New Roman"/>
          <w:b w:val="0"/>
          <w:color w:val="auto"/>
          <w:lang w:eastAsia="en-US"/>
        </w:rPr>
        <w:t>С</w:t>
      </w:r>
      <w:r w:rsidR="009F391C" w:rsidRPr="009F391C">
        <w:rPr>
          <w:rFonts w:eastAsia="Times New Roman"/>
          <w:b w:val="0"/>
          <w:color w:val="auto"/>
          <w:lang w:val="en-US" w:eastAsia="en-US"/>
        </w:rPr>
        <w:t>умд</w:t>
      </w:r>
      <w:r>
        <w:rPr>
          <w:rFonts w:eastAsia="Times New Roman"/>
          <w:b w:val="0"/>
          <w:color w:val="auto"/>
          <w:lang w:eastAsia="en-US"/>
        </w:rPr>
        <w:t>ын хувьд</w:t>
      </w:r>
      <w:r w:rsidR="009F391C" w:rsidRPr="009F391C">
        <w:rPr>
          <w:rFonts w:eastAsia="Times New Roman"/>
          <w:b w:val="0"/>
          <w:color w:val="auto"/>
          <w:lang w:eastAsia="en-US"/>
        </w:rPr>
        <w:t xml:space="preserve"> </w:t>
      </w:r>
      <w:r>
        <w:rPr>
          <w:rFonts w:eastAsia="Times New Roman"/>
          <w:b w:val="0"/>
          <w:color w:val="auto"/>
          <w:lang w:eastAsia="en-US"/>
        </w:rPr>
        <w:t xml:space="preserve">сумын </w:t>
      </w:r>
      <w:r w:rsidR="009F391C" w:rsidRPr="009F391C">
        <w:rPr>
          <w:rFonts w:eastAsia="Times New Roman"/>
          <w:b w:val="0"/>
          <w:color w:val="auto"/>
          <w:lang w:eastAsia="en-US"/>
        </w:rPr>
        <w:t xml:space="preserve">Засаг даргын мөрийн хөтөлбөр, үндсэн чиглэлийн </w:t>
      </w:r>
      <w:r>
        <w:rPr>
          <w:rFonts w:eastAsia="Times New Roman"/>
          <w:b w:val="0"/>
          <w:color w:val="auto"/>
          <w:lang w:eastAsia="en-US"/>
        </w:rPr>
        <w:t>хүрээнд</w:t>
      </w:r>
      <w:r w:rsidR="009F391C" w:rsidRPr="009F391C">
        <w:rPr>
          <w:rFonts w:eastAsia="Times New Roman"/>
          <w:b w:val="0"/>
          <w:color w:val="auto"/>
          <w:lang w:eastAsia="en-US"/>
        </w:rPr>
        <w:t xml:space="preserve"> багийн иргэдийн нийтийн хурлаар хэлэлцүүлэн</w:t>
      </w:r>
      <w:r>
        <w:rPr>
          <w:rFonts w:eastAsia="Times New Roman"/>
          <w:b w:val="0"/>
          <w:color w:val="auto"/>
          <w:lang w:eastAsia="en-US"/>
        </w:rPr>
        <w:t>,</w:t>
      </w:r>
      <w:r w:rsidR="009F391C" w:rsidRPr="009F391C">
        <w:rPr>
          <w:rFonts w:eastAsia="Times New Roman"/>
          <w:b w:val="0"/>
          <w:color w:val="auto"/>
          <w:lang w:val="en-US" w:eastAsia="en-US"/>
        </w:rPr>
        <w:t xml:space="preserve"> иргэдээс авсан саналы</w:t>
      </w:r>
      <w:r>
        <w:rPr>
          <w:rFonts w:eastAsia="Times New Roman"/>
          <w:b w:val="0"/>
          <w:color w:val="auto"/>
          <w:lang w:eastAsia="en-US"/>
        </w:rPr>
        <w:t>н дагуу</w:t>
      </w:r>
      <w:r w:rsidR="007D25A9">
        <w:rPr>
          <w:rFonts w:eastAsia="Times New Roman"/>
          <w:b w:val="0"/>
          <w:color w:val="auto"/>
          <w:lang w:eastAsia="en-US"/>
        </w:rPr>
        <w:t xml:space="preserve"> эрэмбэлсэн </w:t>
      </w:r>
      <w:r w:rsidR="009F391C" w:rsidRPr="009F391C">
        <w:rPr>
          <w:rFonts w:eastAsia="Times New Roman"/>
          <w:b w:val="0"/>
          <w:color w:val="auto"/>
          <w:lang w:val="en-US" w:eastAsia="en-US"/>
        </w:rPr>
        <w:t>жагсаалт</w:t>
      </w:r>
      <w:r w:rsidR="009F391C" w:rsidRPr="009F391C">
        <w:rPr>
          <w:rFonts w:eastAsia="Times New Roman"/>
          <w:b w:val="0"/>
          <w:color w:val="auto"/>
          <w:lang w:eastAsia="en-US"/>
        </w:rPr>
        <w:t xml:space="preserve">ын </w:t>
      </w:r>
      <w:r w:rsidR="009F391C" w:rsidRPr="009F391C">
        <w:rPr>
          <w:rFonts w:eastAsia="Times New Roman"/>
          <w:b w:val="0"/>
          <w:color w:val="auto"/>
          <w:lang w:val="en-US" w:eastAsia="en-US"/>
        </w:rPr>
        <w:t xml:space="preserve">дагуу </w:t>
      </w:r>
      <w:r w:rsidR="009F391C" w:rsidRPr="009F391C">
        <w:rPr>
          <w:rFonts w:eastAsia="Times New Roman"/>
          <w:b w:val="0"/>
          <w:color w:val="auto"/>
          <w:lang w:eastAsia="en-US"/>
        </w:rPr>
        <w:t xml:space="preserve">ОНХСангийн хөрөнгөөр хийгдэх төсөл, хөтөлбөр, арга хэмжээг </w:t>
      </w:r>
      <w:r w:rsidRPr="009F391C">
        <w:rPr>
          <w:rFonts w:eastAsia="Times New Roman"/>
          <w:b w:val="0"/>
          <w:color w:val="auto"/>
          <w:lang w:eastAsia="en-US"/>
        </w:rPr>
        <w:t>ИТХ-</w:t>
      </w:r>
      <w:r>
        <w:rPr>
          <w:rFonts w:eastAsia="Times New Roman"/>
          <w:b w:val="0"/>
          <w:color w:val="auto"/>
          <w:lang w:eastAsia="en-US"/>
        </w:rPr>
        <w:t>а</w:t>
      </w:r>
      <w:r w:rsidRPr="009F391C">
        <w:rPr>
          <w:rFonts w:eastAsia="Times New Roman"/>
          <w:b w:val="0"/>
          <w:color w:val="auto"/>
          <w:lang w:eastAsia="en-US"/>
        </w:rPr>
        <w:t>ар</w:t>
      </w:r>
      <w:r w:rsidRPr="009F391C">
        <w:rPr>
          <w:rFonts w:eastAsia="Times New Roman"/>
          <w:b w:val="0"/>
          <w:color w:val="auto"/>
          <w:lang w:val="en-US" w:eastAsia="en-US"/>
        </w:rPr>
        <w:t xml:space="preserve"> </w:t>
      </w:r>
      <w:r w:rsidR="009F391C" w:rsidRPr="009F391C">
        <w:rPr>
          <w:rFonts w:eastAsia="Times New Roman"/>
          <w:b w:val="0"/>
          <w:color w:val="auto"/>
          <w:lang w:val="en-US" w:eastAsia="en-US"/>
        </w:rPr>
        <w:t>батлуул</w:t>
      </w:r>
      <w:r>
        <w:rPr>
          <w:rFonts w:eastAsia="Times New Roman"/>
          <w:b w:val="0"/>
          <w:color w:val="auto"/>
          <w:lang w:eastAsia="en-US"/>
        </w:rPr>
        <w:t>ж</w:t>
      </w:r>
      <w:r w:rsidR="00AC18D6">
        <w:rPr>
          <w:rFonts w:eastAsia="Times New Roman"/>
          <w:b w:val="0"/>
          <w:color w:val="auto"/>
          <w:lang w:eastAsia="en-US"/>
        </w:rPr>
        <w:t xml:space="preserve"> </w:t>
      </w:r>
      <w:r w:rsidR="009F391C" w:rsidRPr="009F391C">
        <w:rPr>
          <w:rFonts w:eastAsia="Times New Roman"/>
          <w:b w:val="0"/>
          <w:color w:val="auto"/>
          <w:lang w:val="en-US" w:eastAsia="en-US"/>
        </w:rPr>
        <w:t>байна</w:t>
      </w:r>
      <w:r w:rsidR="009F391C" w:rsidRPr="009F391C">
        <w:rPr>
          <w:rFonts w:eastAsia="Times New Roman"/>
          <w:b w:val="0"/>
          <w:color w:val="auto"/>
          <w:lang w:eastAsia="en-US"/>
        </w:rPr>
        <w:t>.</w:t>
      </w:r>
      <w:r w:rsidR="004C3D11">
        <w:rPr>
          <w:rFonts w:eastAsia="Times New Roman"/>
          <w:b w:val="0"/>
          <w:color w:val="auto"/>
          <w:lang w:eastAsia="en-US"/>
        </w:rPr>
        <w:t xml:space="preserve"> </w:t>
      </w:r>
    </w:p>
    <w:p w:rsidR="007320DF" w:rsidRPr="004C3D11" w:rsidRDefault="004D2C1E" w:rsidP="00536FEB">
      <w:pPr>
        <w:rPr>
          <w:rFonts w:eastAsia="Times New Roman"/>
          <w:b w:val="0"/>
          <w:color w:val="auto"/>
          <w:lang w:val="en-US" w:eastAsia="en-US"/>
        </w:rPr>
      </w:pPr>
      <w:r>
        <w:rPr>
          <w:rFonts w:eastAsia="Times New Roman"/>
          <w:b w:val="0"/>
          <w:color w:val="auto"/>
          <w:lang w:eastAsia="en-US"/>
        </w:rPr>
        <w:t>С</w:t>
      </w:r>
      <w:r w:rsidR="006D109C">
        <w:rPr>
          <w:rFonts w:eastAsia="Times New Roman"/>
          <w:b w:val="0"/>
          <w:color w:val="auto"/>
          <w:lang w:val="en-US" w:eastAsia="en-US"/>
        </w:rPr>
        <w:t xml:space="preserve">умдад </w:t>
      </w:r>
      <w:r w:rsidR="00695812" w:rsidRPr="007C4A7B">
        <w:rPr>
          <w:b w:val="0"/>
          <w:color w:val="auto"/>
        </w:rPr>
        <w:t>иргэдийг санал асуулгад бүрэн</w:t>
      </w:r>
      <w:r w:rsidR="00A14FE0">
        <w:rPr>
          <w:b w:val="0"/>
          <w:color w:val="auto"/>
        </w:rPr>
        <w:t xml:space="preserve"> хамруулах </w:t>
      </w:r>
      <w:r w:rsidR="00E5773D">
        <w:rPr>
          <w:b w:val="0"/>
          <w:color w:val="auto"/>
        </w:rPr>
        <w:t>ажил жигд би</w:t>
      </w:r>
      <w:r w:rsidR="00695812" w:rsidRPr="007C4A7B">
        <w:rPr>
          <w:b w:val="0"/>
          <w:color w:val="auto"/>
        </w:rPr>
        <w:t>ш</w:t>
      </w:r>
      <w:r w:rsidR="007C4A7B">
        <w:rPr>
          <w:b w:val="0"/>
          <w:color w:val="auto"/>
        </w:rPr>
        <w:t xml:space="preserve">, </w:t>
      </w:r>
      <w:r w:rsidR="00E8076C" w:rsidRPr="007C4A7B">
        <w:rPr>
          <w:rFonts w:eastAsia="Times New Roman"/>
          <w:b w:val="0"/>
          <w:color w:val="auto"/>
          <w:lang w:eastAsia="en-US"/>
        </w:rPr>
        <w:t xml:space="preserve">сумын эдийн засаг нийгмийн </w:t>
      </w:r>
      <w:r w:rsidRPr="007C4A7B">
        <w:rPr>
          <w:rFonts w:eastAsia="Times New Roman"/>
          <w:b w:val="0"/>
          <w:color w:val="auto"/>
          <w:lang w:eastAsia="en-US"/>
        </w:rPr>
        <w:t xml:space="preserve">тэргүүлэх чиглэлийн  </w:t>
      </w:r>
      <w:r w:rsidR="00E8076C" w:rsidRPr="007C4A7B">
        <w:rPr>
          <w:rFonts w:eastAsia="Times New Roman"/>
          <w:b w:val="0"/>
          <w:color w:val="auto"/>
          <w:lang w:eastAsia="en-US"/>
        </w:rPr>
        <w:t>ас</w:t>
      </w:r>
      <w:r w:rsidR="00A14FE0">
        <w:rPr>
          <w:rFonts w:eastAsia="Times New Roman"/>
          <w:b w:val="0"/>
          <w:color w:val="auto"/>
          <w:lang w:eastAsia="en-US"/>
        </w:rPr>
        <w:t xml:space="preserve">уудлаа </w:t>
      </w:r>
      <w:r w:rsidR="00D358C1">
        <w:rPr>
          <w:rFonts w:eastAsia="Times New Roman"/>
          <w:b w:val="0"/>
          <w:color w:val="auto"/>
          <w:lang w:eastAsia="en-US"/>
        </w:rPr>
        <w:t>бүрэн</w:t>
      </w:r>
      <w:r w:rsidR="00E5773D">
        <w:rPr>
          <w:rFonts w:eastAsia="Times New Roman"/>
          <w:b w:val="0"/>
          <w:color w:val="auto"/>
          <w:lang w:eastAsia="en-US"/>
        </w:rPr>
        <w:t xml:space="preserve"> оновчтой</w:t>
      </w:r>
      <w:r w:rsidR="00D358C1">
        <w:rPr>
          <w:rFonts w:eastAsia="Times New Roman"/>
          <w:b w:val="0"/>
          <w:color w:val="auto"/>
          <w:lang w:eastAsia="en-US"/>
        </w:rPr>
        <w:t xml:space="preserve"> тодорхойлж</w:t>
      </w:r>
      <w:r w:rsidR="00E5773D">
        <w:rPr>
          <w:rFonts w:eastAsia="Times New Roman"/>
          <w:b w:val="0"/>
          <w:color w:val="auto"/>
          <w:lang w:eastAsia="en-US"/>
        </w:rPr>
        <w:t xml:space="preserve"> чадахгүй байгаагаас</w:t>
      </w:r>
      <w:r w:rsidR="00D358C1">
        <w:rPr>
          <w:rFonts w:eastAsia="Times New Roman"/>
          <w:b w:val="0"/>
          <w:color w:val="auto"/>
          <w:lang w:eastAsia="en-US"/>
        </w:rPr>
        <w:t xml:space="preserve"> иргэдээр хэлэлцүүл</w:t>
      </w:r>
      <w:r>
        <w:rPr>
          <w:rFonts w:eastAsia="Times New Roman"/>
          <w:b w:val="0"/>
          <w:color w:val="auto"/>
          <w:lang w:eastAsia="en-US"/>
        </w:rPr>
        <w:t>сэн асуудал нь</w:t>
      </w:r>
      <w:r w:rsidR="00D358C1">
        <w:rPr>
          <w:rFonts w:eastAsia="Times New Roman"/>
          <w:b w:val="0"/>
          <w:color w:val="auto"/>
          <w:lang w:eastAsia="en-US"/>
        </w:rPr>
        <w:t xml:space="preserve"> </w:t>
      </w:r>
      <w:r w:rsidR="00EE4424">
        <w:rPr>
          <w:rFonts w:eastAsia="Times New Roman"/>
          <w:b w:val="0"/>
          <w:color w:val="auto"/>
          <w:lang w:eastAsia="en-US"/>
        </w:rPr>
        <w:t>ач холбогдол багатай</w:t>
      </w:r>
      <w:r w:rsidR="00D358C1">
        <w:rPr>
          <w:rFonts w:eastAsia="Times New Roman"/>
          <w:b w:val="0"/>
          <w:color w:val="auto"/>
          <w:lang w:eastAsia="en-US"/>
        </w:rPr>
        <w:t>,</w:t>
      </w:r>
      <w:r w:rsidR="00EE4424">
        <w:rPr>
          <w:rFonts w:eastAsia="Times New Roman"/>
          <w:b w:val="0"/>
          <w:color w:val="auto"/>
          <w:lang w:eastAsia="en-US"/>
        </w:rPr>
        <w:t xml:space="preserve"> төсөл, арга хэмжээ </w:t>
      </w:r>
      <w:r w:rsidR="00E8076C" w:rsidRPr="007C4A7B">
        <w:rPr>
          <w:rFonts w:eastAsia="Times New Roman"/>
          <w:b w:val="0"/>
          <w:color w:val="auto"/>
          <w:lang w:eastAsia="en-US"/>
        </w:rPr>
        <w:t>т</w:t>
      </w:r>
      <w:r w:rsidR="00EE4424">
        <w:rPr>
          <w:rFonts w:eastAsia="Times New Roman"/>
          <w:b w:val="0"/>
          <w:color w:val="auto"/>
          <w:lang w:eastAsia="en-US"/>
        </w:rPr>
        <w:t>өлөвлөгдөн батлаг</w:t>
      </w:r>
      <w:r>
        <w:rPr>
          <w:rFonts w:eastAsia="Times New Roman"/>
          <w:b w:val="0"/>
          <w:color w:val="auto"/>
          <w:lang w:eastAsia="en-US"/>
        </w:rPr>
        <w:t>дах тохиолдолууд гарсан байна</w:t>
      </w:r>
      <w:r w:rsidR="00EE4424">
        <w:rPr>
          <w:rFonts w:eastAsia="Times New Roman"/>
          <w:b w:val="0"/>
          <w:color w:val="auto"/>
          <w:lang w:eastAsia="en-US"/>
        </w:rPr>
        <w:t>.</w:t>
      </w:r>
      <w:r w:rsidR="00D358C1">
        <w:rPr>
          <w:rFonts w:eastAsia="Times New Roman"/>
          <w:b w:val="0"/>
          <w:color w:val="auto"/>
          <w:lang w:eastAsia="en-US"/>
        </w:rPr>
        <w:t xml:space="preserve"> </w:t>
      </w:r>
    </w:p>
    <w:p w:rsidR="00236385" w:rsidRDefault="00536FEB" w:rsidP="00C74866">
      <w:pPr>
        <w:pStyle w:val="ListParagraph"/>
        <w:tabs>
          <w:tab w:val="center" w:pos="4680"/>
        </w:tabs>
        <w:ind w:left="0" w:firstLine="0"/>
        <w:contextualSpacing/>
        <w:rPr>
          <w:rFonts w:ascii="Arial" w:eastAsia="Calibri" w:hAnsi="Arial" w:cs="Arial"/>
          <w:b w:val="0"/>
        </w:rPr>
      </w:pPr>
      <w:r>
        <w:rPr>
          <w:rFonts w:ascii="Arial" w:eastAsia="Times New Roman" w:hAnsi="Arial" w:cs="Arial"/>
          <w:b w:val="0"/>
          <w:lang w:eastAsia="en-US"/>
        </w:rPr>
        <w:tab/>
        <w:t xml:space="preserve">          </w:t>
      </w:r>
      <w:r w:rsidR="00C74866">
        <w:rPr>
          <w:rFonts w:ascii="Arial" w:eastAsia="Times New Roman" w:hAnsi="Arial" w:cs="Arial"/>
          <w:b w:val="0"/>
          <w:lang w:eastAsia="en-US"/>
        </w:rPr>
        <w:t xml:space="preserve">Сумдад хийгдэхээр </w:t>
      </w:r>
      <w:r w:rsidR="00C74866">
        <w:rPr>
          <w:rFonts w:ascii="Arial" w:eastAsia="Calibri" w:hAnsi="Arial" w:cs="Arial"/>
          <w:b w:val="0"/>
        </w:rPr>
        <w:t>батлагдсан</w:t>
      </w:r>
      <w:r w:rsidR="00C74866" w:rsidRPr="00C74866">
        <w:rPr>
          <w:rFonts w:ascii="Arial" w:eastAsia="Calibri" w:hAnsi="Arial" w:cs="Arial"/>
          <w:b w:val="0"/>
        </w:rPr>
        <w:t xml:space="preserve"> ажлуудын дийлэнх нь </w:t>
      </w:r>
      <w:r w:rsidR="00C74866">
        <w:rPr>
          <w:rFonts w:ascii="Arial" w:eastAsia="Calibri" w:hAnsi="Arial" w:cs="Arial"/>
          <w:b w:val="0"/>
        </w:rPr>
        <w:t>эди</w:t>
      </w:r>
      <w:r w:rsidR="009936D5">
        <w:rPr>
          <w:rFonts w:ascii="Arial" w:eastAsia="Calibri" w:hAnsi="Arial" w:cs="Arial"/>
          <w:b w:val="0"/>
        </w:rPr>
        <w:t>йн засгийн ач холбогдол багатай</w:t>
      </w:r>
      <w:r w:rsidR="00C74866" w:rsidRPr="00C74866">
        <w:rPr>
          <w:rFonts w:ascii="Arial" w:eastAsia="Calibri" w:hAnsi="Arial" w:cs="Arial"/>
          <w:b w:val="0"/>
        </w:rPr>
        <w:t xml:space="preserve"> гэр худалдан авах, цэцэрлэгт хүрээлэн байгуулах, ногоон байгууламжийн хашаа, явган зам, талбай тохижуулах зэрэг ажлууд байна.</w:t>
      </w:r>
      <w:r w:rsidR="009936D5">
        <w:rPr>
          <w:rFonts w:ascii="Arial" w:eastAsia="Calibri" w:hAnsi="Arial" w:cs="Arial"/>
          <w:b w:val="0"/>
        </w:rPr>
        <w:t xml:space="preserve"> </w:t>
      </w:r>
      <w:r w:rsidR="00056A2C">
        <w:rPr>
          <w:rFonts w:ascii="Arial" w:eastAsia="Calibri" w:hAnsi="Arial" w:cs="Arial"/>
          <w:b w:val="0"/>
        </w:rPr>
        <w:t xml:space="preserve">Жишээлбэл: </w:t>
      </w:r>
      <w:r w:rsidR="00B046C7">
        <w:rPr>
          <w:rFonts w:ascii="Arial" w:eastAsia="Calibri" w:hAnsi="Arial" w:cs="Arial"/>
          <w:b w:val="0"/>
        </w:rPr>
        <w:t xml:space="preserve">2013-2015 онуудад сумын ОНХС-аас </w:t>
      </w:r>
      <w:r w:rsidR="008A4BA9">
        <w:rPr>
          <w:rFonts w:ascii="Arial" w:eastAsia="Calibri" w:hAnsi="Arial" w:cs="Arial"/>
          <w:b w:val="0"/>
        </w:rPr>
        <w:t>285.3</w:t>
      </w:r>
      <w:r w:rsidR="00700A44">
        <w:rPr>
          <w:rFonts w:ascii="Arial" w:eastAsia="Calibri" w:hAnsi="Arial" w:cs="Arial"/>
          <w:b w:val="0"/>
        </w:rPr>
        <w:t xml:space="preserve"> сая төгрөгийг</w:t>
      </w:r>
      <w:r w:rsidR="00700A44" w:rsidRPr="00700A44">
        <w:rPr>
          <w:rFonts w:ascii="Arial" w:eastAsia="Calibri" w:hAnsi="Arial" w:cs="Arial"/>
          <w:b w:val="0"/>
        </w:rPr>
        <w:t xml:space="preserve"> </w:t>
      </w:r>
      <w:r w:rsidR="00700A44">
        <w:rPr>
          <w:rFonts w:ascii="Arial" w:eastAsia="Calibri" w:hAnsi="Arial" w:cs="Arial"/>
          <w:b w:val="0"/>
        </w:rPr>
        <w:t xml:space="preserve">ёслол хүндэтгэлийн өргөө буюу гэр худалдан авахад, </w:t>
      </w:r>
      <w:r w:rsidR="00184F72">
        <w:rPr>
          <w:rFonts w:ascii="Arial" w:eastAsia="Calibri" w:hAnsi="Arial" w:cs="Arial"/>
          <w:b w:val="0"/>
        </w:rPr>
        <w:t>36</w:t>
      </w:r>
      <w:r w:rsidR="00E7525B">
        <w:rPr>
          <w:rFonts w:ascii="Arial" w:eastAsia="Calibri" w:hAnsi="Arial" w:cs="Arial"/>
          <w:b w:val="0"/>
        </w:rPr>
        <w:t>6.2</w:t>
      </w:r>
      <w:r w:rsidR="008A4BA9">
        <w:rPr>
          <w:rFonts w:ascii="Arial" w:eastAsia="Calibri" w:hAnsi="Arial" w:cs="Arial"/>
          <w:b w:val="0"/>
        </w:rPr>
        <w:t xml:space="preserve"> сая төгрөгийг хашаа барихад, </w:t>
      </w:r>
      <w:r w:rsidR="00E7525B">
        <w:rPr>
          <w:rFonts w:ascii="Arial" w:eastAsia="Calibri" w:hAnsi="Arial" w:cs="Arial"/>
          <w:b w:val="0"/>
        </w:rPr>
        <w:t>154.6 сая төгрөг</w:t>
      </w:r>
      <w:r w:rsidR="00F147C9">
        <w:rPr>
          <w:rFonts w:ascii="Arial" w:eastAsia="Calibri" w:hAnsi="Arial" w:cs="Arial"/>
          <w:b w:val="0"/>
        </w:rPr>
        <w:t>ийг</w:t>
      </w:r>
      <w:r w:rsidR="00E7525B">
        <w:rPr>
          <w:rFonts w:ascii="Arial" w:eastAsia="Calibri" w:hAnsi="Arial" w:cs="Arial"/>
          <w:b w:val="0"/>
        </w:rPr>
        <w:t xml:space="preserve"> сумын өндөрлөг, хөшөө барихад </w:t>
      </w:r>
      <w:r w:rsidR="00B05913">
        <w:rPr>
          <w:rFonts w:ascii="Arial" w:eastAsia="Calibri" w:hAnsi="Arial" w:cs="Arial"/>
          <w:b w:val="0"/>
        </w:rPr>
        <w:t>зориулж баталсан байна.</w:t>
      </w:r>
    </w:p>
    <w:p w:rsidR="00056A2C" w:rsidRDefault="001B53B3" w:rsidP="00536FEB">
      <w:pPr>
        <w:rPr>
          <w:rFonts w:eastAsia="Times New Roman"/>
          <w:b w:val="0"/>
          <w:color w:val="auto"/>
          <w:lang w:eastAsia="en-US"/>
        </w:rPr>
      </w:pPr>
      <w:r w:rsidRPr="001B53B3">
        <w:rPr>
          <w:rFonts w:eastAsia="Times New Roman"/>
          <w:b w:val="0"/>
          <w:color w:val="auto"/>
          <w:lang w:eastAsia="en-US"/>
        </w:rPr>
        <w:t xml:space="preserve">Мөн түүнчлэн </w:t>
      </w:r>
      <w:r w:rsidR="00603BDF" w:rsidRPr="001B53B3">
        <w:rPr>
          <w:rFonts w:eastAsia="Times New Roman"/>
          <w:b w:val="0"/>
          <w:color w:val="auto"/>
          <w:lang w:eastAsia="en-US"/>
        </w:rPr>
        <w:t>сумдад</w:t>
      </w:r>
      <w:r w:rsidRPr="001B53B3">
        <w:rPr>
          <w:rFonts w:eastAsia="Times New Roman"/>
          <w:b w:val="0"/>
          <w:color w:val="auto"/>
          <w:lang w:eastAsia="en-US"/>
        </w:rPr>
        <w:t xml:space="preserve"> ОНХС-аар хэрэгжүүлэх төсөл арга хэмжээг иргэдээр хэлэлцүүлэн эрэм</w:t>
      </w:r>
      <w:r w:rsidRPr="006F6CEB">
        <w:rPr>
          <w:rFonts w:eastAsia="Times New Roman"/>
          <w:b w:val="0"/>
          <w:color w:val="auto"/>
          <w:lang w:eastAsia="en-US"/>
        </w:rPr>
        <w:t>б</w:t>
      </w:r>
      <w:r w:rsidR="00672AF5" w:rsidRPr="006F6CEB">
        <w:rPr>
          <w:rFonts w:eastAsia="Times New Roman"/>
          <w:b w:val="0"/>
          <w:color w:val="auto"/>
          <w:lang w:eastAsia="en-US"/>
        </w:rPr>
        <w:t>э</w:t>
      </w:r>
      <w:r w:rsidRPr="006F6CEB">
        <w:rPr>
          <w:rFonts w:eastAsia="Times New Roman"/>
          <w:b w:val="0"/>
          <w:color w:val="auto"/>
          <w:lang w:eastAsia="en-US"/>
        </w:rPr>
        <w:t>лэ</w:t>
      </w:r>
      <w:r w:rsidRPr="001B53B3">
        <w:rPr>
          <w:rFonts w:eastAsia="Times New Roman"/>
          <w:b w:val="0"/>
          <w:color w:val="auto"/>
          <w:lang w:eastAsia="en-US"/>
        </w:rPr>
        <w:t xml:space="preserve">х арга хэмжээг зохион байгуулахдаа иргэдийн оролцоог хангалгүй  </w:t>
      </w:r>
      <w:r w:rsidR="00603BDF" w:rsidRPr="001B53B3">
        <w:rPr>
          <w:rFonts w:eastAsia="Times New Roman"/>
          <w:b w:val="0"/>
          <w:color w:val="auto"/>
          <w:lang w:eastAsia="en-US"/>
        </w:rPr>
        <w:t>20-40 хүний саналаар батлуул</w:t>
      </w:r>
      <w:r w:rsidR="005912D3" w:rsidRPr="001B53B3">
        <w:rPr>
          <w:rFonts w:eastAsia="Times New Roman"/>
          <w:b w:val="0"/>
          <w:color w:val="auto"/>
          <w:lang w:eastAsia="en-US"/>
        </w:rPr>
        <w:t>ан хэрэгжүүлэ</w:t>
      </w:r>
      <w:r w:rsidRPr="001B53B3">
        <w:rPr>
          <w:rFonts w:eastAsia="Times New Roman"/>
          <w:b w:val="0"/>
          <w:color w:val="auto"/>
          <w:lang w:eastAsia="en-US"/>
        </w:rPr>
        <w:t>х тохиолдол байна</w:t>
      </w:r>
      <w:r w:rsidR="005912D3" w:rsidRPr="001B53B3">
        <w:rPr>
          <w:rFonts w:eastAsia="Times New Roman"/>
          <w:b w:val="0"/>
          <w:color w:val="auto"/>
          <w:lang w:eastAsia="en-US"/>
        </w:rPr>
        <w:t>.</w:t>
      </w:r>
      <w:r w:rsidR="00184F72" w:rsidRPr="001B53B3">
        <w:rPr>
          <w:rFonts w:eastAsia="Times New Roman"/>
          <w:b w:val="0"/>
          <w:color w:val="auto"/>
          <w:lang w:eastAsia="en-US"/>
        </w:rPr>
        <w:t xml:space="preserve"> </w:t>
      </w:r>
      <w:r w:rsidR="00056A2C" w:rsidRPr="001B53B3">
        <w:rPr>
          <w:rFonts w:eastAsia="Times New Roman"/>
          <w:b w:val="0"/>
          <w:color w:val="auto"/>
          <w:lang w:eastAsia="en-US"/>
        </w:rPr>
        <w:t>Зуунмод сум</w:t>
      </w:r>
      <w:r w:rsidRPr="001B53B3">
        <w:rPr>
          <w:rFonts w:eastAsia="Times New Roman"/>
          <w:b w:val="0"/>
          <w:color w:val="auto"/>
          <w:lang w:eastAsia="en-US"/>
        </w:rPr>
        <w:t>ын 6 багаас зөвхөн 5, 6 дугаар багийн ИНХ-аас дэвшүүлсэн</w:t>
      </w:r>
      <w:r w:rsidR="00B046C7" w:rsidRPr="001B53B3">
        <w:rPr>
          <w:rFonts w:eastAsia="Times New Roman"/>
          <w:b w:val="0"/>
          <w:color w:val="auto"/>
          <w:lang w:eastAsia="en-US"/>
        </w:rPr>
        <w:t xml:space="preserve"> </w:t>
      </w:r>
      <w:r w:rsidRPr="001B53B3">
        <w:rPr>
          <w:rFonts w:eastAsia="Times New Roman"/>
          <w:b w:val="0"/>
          <w:color w:val="auto"/>
          <w:lang w:eastAsia="en-US"/>
        </w:rPr>
        <w:t xml:space="preserve">саналын дагуу гэр хорооллын нүүрний гудамжны хашааг шинэчлэх ажилд  </w:t>
      </w:r>
      <w:r w:rsidR="00B046C7" w:rsidRPr="001B53B3">
        <w:rPr>
          <w:rFonts w:eastAsia="Times New Roman"/>
          <w:b w:val="0"/>
          <w:color w:val="auto"/>
          <w:lang w:eastAsia="en-US"/>
        </w:rPr>
        <w:t>177.7</w:t>
      </w:r>
      <w:r w:rsidR="003A73A7" w:rsidRPr="001B53B3">
        <w:rPr>
          <w:rFonts w:eastAsia="Times New Roman"/>
          <w:b w:val="0"/>
          <w:color w:val="auto"/>
          <w:lang w:eastAsia="en-US"/>
        </w:rPr>
        <w:t xml:space="preserve"> </w:t>
      </w:r>
      <w:r w:rsidRPr="001B53B3">
        <w:rPr>
          <w:rFonts w:eastAsia="Times New Roman"/>
          <w:b w:val="0"/>
          <w:color w:val="auto"/>
          <w:lang w:eastAsia="en-US"/>
        </w:rPr>
        <w:t xml:space="preserve">сая төгрөгийг </w:t>
      </w:r>
      <w:r w:rsidR="00603BDF" w:rsidRPr="001B53B3">
        <w:rPr>
          <w:rFonts w:eastAsia="Times New Roman"/>
          <w:b w:val="0"/>
          <w:color w:val="auto"/>
          <w:lang w:eastAsia="en-US"/>
        </w:rPr>
        <w:t xml:space="preserve"> эрэм</w:t>
      </w:r>
      <w:r w:rsidR="005912D3" w:rsidRPr="001B53B3">
        <w:rPr>
          <w:rFonts w:eastAsia="Times New Roman"/>
          <w:b w:val="0"/>
          <w:color w:val="auto"/>
          <w:lang w:eastAsia="en-US"/>
        </w:rPr>
        <w:t>бэлсэн жагсаалтаар бат</w:t>
      </w:r>
      <w:r w:rsidRPr="001B53B3">
        <w:rPr>
          <w:rFonts w:eastAsia="Times New Roman"/>
          <w:b w:val="0"/>
          <w:color w:val="auto"/>
          <w:lang w:eastAsia="en-US"/>
        </w:rPr>
        <w:t>а</w:t>
      </w:r>
      <w:r w:rsidR="005912D3" w:rsidRPr="001B53B3">
        <w:rPr>
          <w:rFonts w:eastAsia="Times New Roman"/>
          <w:b w:val="0"/>
          <w:color w:val="auto"/>
          <w:lang w:eastAsia="en-US"/>
        </w:rPr>
        <w:t>лжээ.</w:t>
      </w:r>
      <w:r w:rsidR="00D358C1" w:rsidRPr="001B53B3">
        <w:rPr>
          <w:rFonts w:eastAsia="Calibri"/>
          <w:b w:val="0"/>
          <w:color w:val="auto"/>
        </w:rPr>
        <w:t xml:space="preserve"> </w:t>
      </w:r>
      <w:r w:rsidR="00056A2C" w:rsidRPr="001B53B3">
        <w:rPr>
          <w:rFonts w:eastAsia="Times New Roman"/>
          <w:b w:val="0"/>
          <w:color w:val="auto"/>
          <w:lang w:eastAsia="en-US"/>
        </w:rPr>
        <w:t xml:space="preserve"> </w:t>
      </w:r>
    </w:p>
    <w:p w:rsidR="00536FEB" w:rsidRPr="001B53B3" w:rsidRDefault="00536FEB" w:rsidP="001B53B3">
      <w:pPr>
        <w:rPr>
          <w:rFonts w:eastAsia="Times New Roman"/>
          <w:b w:val="0"/>
          <w:color w:val="auto"/>
          <w:lang w:eastAsia="en-US"/>
        </w:rPr>
      </w:pPr>
    </w:p>
    <w:p w:rsidR="002D172D" w:rsidRPr="002D172D" w:rsidRDefault="00C64395" w:rsidP="002D172D">
      <w:pPr>
        <w:pStyle w:val="ListParagraph"/>
        <w:tabs>
          <w:tab w:val="center" w:pos="709"/>
        </w:tabs>
        <w:ind w:left="0" w:firstLine="0"/>
        <w:contextualSpacing/>
        <w:rPr>
          <w:rFonts w:ascii="Arial" w:eastAsiaTheme="minorHAnsi" w:hAnsi="Arial" w:cs="Arial"/>
          <w:i/>
          <w:lang w:eastAsia="en-US"/>
        </w:rPr>
      </w:pPr>
      <w:r>
        <w:rPr>
          <w:rFonts w:ascii="Arial" w:eastAsia="Calibri" w:hAnsi="Arial" w:cs="Arial"/>
          <w:b w:val="0"/>
          <w:color w:val="FF0000"/>
        </w:rPr>
        <w:tab/>
      </w:r>
      <w:r w:rsidRPr="00C64395">
        <w:rPr>
          <w:rFonts w:ascii="Arial" w:eastAsia="Calibri" w:hAnsi="Arial" w:cs="Arial"/>
          <w:b w:val="0"/>
        </w:rPr>
        <w:t xml:space="preserve">          </w:t>
      </w:r>
      <w:r w:rsidRPr="00536FEB">
        <w:rPr>
          <w:rFonts w:ascii="Arial" w:eastAsia="Calibri" w:hAnsi="Arial" w:cs="Arial"/>
          <w:b w:val="0"/>
        </w:rPr>
        <w:t xml:space="preserve">Аймаг, сумын ОНХС-ийн хөрөнгө болон орон нутгийн төсвийн хөрөнгөөр хийж гүйцэтгэх бараа, ажил, үйлчилгээний жагсаалт, түүнд зарцуулагдах хөрөнгийн эх үүсвэрийг батлахдаа ТЭЗҮ, хяналтын зураг, төсөвгүй ажилд хөрөнгө төлөвлөн </w:t>
      </w:r>
      <w:r w:rsidR="00983EE8" w:rsidRPr="00536FEB">
        <w:rPr>
          <w:rFonts w:ascii="Arial" w:eastAsia="Calibri" w:hAnsi="Arial" w:cs="Arial"/>
          <w:b w:val="0"/>
        </w:rPr>
        <w:t xml:space="preserve">баталж, </w:t>
      </w:r>
      <w:r w:rsidR="00983EE8" w:rsidRPr="00536FEB">
        <w:rPr>
          <w:rFonts w:ascii="Arial" w:hAnsi="Arial" w:cs="Arial"/>
          <w:b w:val="0"/>
        </w:rPr>
        <w:t>санхүүжилт батлагдсны дараа зураг төсвийг хийж гүйцэтгэсэн байна.</w:t>
      </w:r>
      <w:r w:rsidRPr="00536FEB">
        <w:rPr>
          <w:rFonts w:ascii="Arial" w:eastAsia="Calibri" w:hAnsi="Arial" w:cs="Arial"/>
          <w:b w:val="0"/>
        </w:rPr>
        <w:t xml:space="preserve"> </w:t>
      </w:r>
      <w:r w:rsidR="00536FEB">
        <w:rPr>
          <w:rFonts w:ascii="Arial" w:eastAsia="Calibri" w:hAnsi="Arial" w:cs="Arial"/>
          <w:b w:val="0"/>
        </w:rPr>
        <w:tab/>
        <w:t>Тухайлбал: А</w:t>
      </w:r>
      <w:r w:rsidR="00023247" w:rsidRPr="003C0949">
        <w:rPr>
          <w:rFonts w:ascii="Arial" w:hAnsi="Arial" w:cs="Arial"/>
          <w:b w:val="0"/>
        </w:rPr>
        <w:t>ймгийн</w:t>
      </w:r>
      <w:r w:rsidR="003340A1">
        <w:rPr>
          <w:rFonts w:ascii="Arial" w:hAnsi="Arial" w:cs="Arial"/>
          <w:b w:val="0"/>
        </w:rPr>
        <w:t xml:space="preserve"> </w:t>
      </w:r>
      <w:r w:rsidR="00023247" w:rsidRPr="003C0949">
        <w:rPr>
          <w:rFonts w:ascii="Arial" w:hAnsi="Arial" w:cs="Arial"/>
          <w:b w:val="0"/>
        </w:rPr>
        <w:t xml:space="preserve">ОНХС-аас </w:t>
      </w:r>
      <w:r w:rsidR="001537AD">
        <w:rPr>
          <w:rFonts w:ascii="Arial" w:hAnsi="Arial" w:cs="Arial"/>
          <w:b w:val="0"/>
        </w:rPr>
        <w:t xml:space="preserve">2013-2015 онд </w:t>
      </w:r>
      <w:r w:rsidR="00735BC6" w:rsidRPr="003C0949">
        <w:rPr>
          <w:rFonts w:ascii="Arial" w:hAnsi="Arial" w:cs="Arial"/>
          <w:b w:val="0"/>
        </w:rPr>
        <w:t xml:space="preserve">батлагдсан зураг төсвийн дагуу хийгдэх шаардлагатай их засвар, </w:t>
      </w:r>
      <w:r w:rsidR="00CB19A1" w:rsidRPr="003C0949">
        <w:rPr>
          <w:rFonts w:ascii="Arial" w:hAnsi="Arial" w:cs="Arial"/>
          <w:b w:val="0"/>
        </w:rPr>
        <w:t>хөрөнгө оруулалтын</w:t>
      </w:r>
      <w:r w:rsidR="00536FEB">
        <w:rPr>
          <w:rFonts w:ascii="Arial" w:hAnsi="Arial" w:cs="Arial"/>
          <w:b w:val="0"/>
        </w:rPr>
        <w:t xml:space="preserve"> </w:t>
      </w:r>
      <w:r w:rsidR="001537AD">
        <w:rPr>
          <w:rFonts w:ascii="Arial" w:hAnsi="Arial" w:cs="Arial"/>
          <w:b w:val="0"/>
        </w:rPr>
        <w:t>56 ажлын 4786.8 сая төгрөгийн  /</w:t>
      </w:r>
      <w:r w:rsidR="001537AD" w:rsidRPr="003C0949">
        <w:rPr>
          <w:rFonts w:ascii="Arial" w:hAnsi="Arial" w:cs="Arial"/>
          <w:b w:val="0"/>
        </w:rPr>
        <w:t>2013 онд</w:t>
      </w:r>
      <w:r w:rsidR="001537AD">
        <w:rPr>
          <w:rFonts w:ascii="Arial" w:hAnsi="Arial" w:cs="Arial"/>
          <w:b w:val="0"/>
        </w:rPr>
        <w:t xml:space="preserve"> </w:t>
      </w:r>
      <w:r w:rsidR="001537AD" w:rsidRPr="003C0949">
        <w:rPr>
          <w:rFonts w:ascii="Arial" w:hAnsi="Arial" w:cs="Arial"/>
          <w:b w:val="0"/>
        </w:rPr>
        <w:t xml:space="preserve"> 30 ажлын 2430.9 сая төгрөг, 2014 онд 12 ажлын 1500.5 сая төгрөг,</w:t>
      </w:r>
      <w:r w:rsidR="001537AD">
        <w:rPr>
          <w:rFonts w:ascii="Arial" w:hAnsi="Arial" w:cs="Arial"/>
          <w:b w:val="0"/>
        </w:rPr>
        <w:t xml:space="preserve"> </w:t>
      </w:r>
      <w:r w:rsidR="001537AD" w:rsidRPr="003C0949">
        <w:rPr>
          <w:rFonts w:ascii="Arial" w:hAnsi="Arial" w:cs="Arial"/>
          <w:b w:val="0"/>
        </w:rPr>
        <w:t>2015 онд 14 ажлын 855.4 сая төгрөгийн</w:t>
      </w:r>
      <w:r w:rsidR="001537AD">
        <w:rPr>
          <w:rFonts w:ascii="Arial" w:hAnsi="Arial" w:cs="Arial"/>
          <w:b w:val="0"/>
        </w:rPr>
        <w:t xml:space="preserve">/ </w:t>
      </w:r>
      <w:r w:rsidR="001537AD" w:rsidRPr="003C0949">
        <w:rPr>
          <w:rFonts w:ascii="Arial" w:hAnsi="Arial" w:cs="Arial"/>
          <w:b w:val="0"/>
        </w:rPr>
        <w:t xml:space="preserve">шинээр хэрэгжих хөрөнгө оруулалтын ажлууд зураг төсөвгүй батлагдаж, тухайн ондоо зураг, төсөв нь хийгдэж хэрэгжсэн байна. </w:t>
      </w:r>
      <w:r w:rsidR="002D172D" w:rsidRPr="002D172D">
        <w:rPr>
          <w:rFonts w:ascii="Arial" w:hAnsi="Arial" w:cs="Arial"/>
          <w:b w:val="0"/>
        </w:rPr>
        <w:t xml:space="preserve">Энэ нь </w:t>
      </w:r>
      <w:r w:rsidR="002D172D" w:rsidRPr="002D172D">
        <w:rPr>
          <w:rFonts w:ascii="Arial" w:eastAsiaTheme="minorHAnsi" w:hAnsi="Arial" w:cs="Arial"/>
          <w:b w:val="0"/>
          <w:lang w:eastAsia="en-US"/>
        </w:rPr>
        <w:t>Т</w:t>
      </w:r>
      <w:r w:rsidR="002D172D" w:rsidRPr="002D172D">
        <w:rPr>
          <w:rFonts w:ascii="Arial" w:hAnsi="Arial" w:cs="Arial"/>
          <w:b w:val="0"/>
        </w:rPr>
        <w:t xml:space="preserve">өсвийн тухай хуулийн 29 дүгээр зүйлийн  29.4-т “Хөрөнгө оруулалтын төсөвт техник, эдийн засгийн үндэслэл хийгдсэн, зураг төсвөө батлуулсан, хуульд заасан бусад зөвшөөрөл олгогдсон, төсөл арга хэмжээг тусгана” гэснийг зөрчсөн байна.  </w:t>
      </w:r>
      <w:r w:rsidR="00587D15" w:rsidRPr="002D172D">
        <w:rPr>
          <w:rFonts w:ascii="Arial" w:eastAsiaTheme="minorHAnsi" w:hAnsi="Arial" w:cs="Arial"/>
          <w:i/>
          <w:lang w:eastAsia="en-US"/>
        </w:rPr>
        <w:tab/>
      </w:r>
    </w:p>
    <w:p w:rsidR="002D172D" w:rsidRDefault="002D172D" w:rsidP="00587D15">
      <w:pPr>
        <w:contextualSpacing/>
        <w:rPr>
          <w:rFonts w:eastAsia="Calibri"/>
          <w:b w:val="0"/>
          <w:color w:val="auto"/>
        </w:rPr>
      </w:pPr>
    </w:p>
    <w:p w:rsidR="00036C29" w:rsidRPr="00C74866" w:rsidRDefault="00036C29" w:rsidP="00587D15">
      <w:pPr>
        <w:contextualSpacing/>
        <w:rPr>
          <w:b w:val="0"/>
          <w:color w:val="auto"/>
        </w:rPr>
      </w:pPr>
      <w:r>
        <w:rPr>
          <w:rFonts w:eastAsia="Calibri"/>
          <w:b w:val="0"/>
          <w:color w:val="auto"/>
        </w:rPr>
        <w:t xml:space="preserve">Сумдын </w:t>
      </w:r>
      <w:r w:rsidR="003340A1">
        <w:rPr>
          <w:rFonts w:eastAsia="Calibri"/>
          <w:b w:val="0"/>
          <w:color w:val="auto"/>
        </w:rPr>
        <w:t xml:space="preserve">хувьд </w:t>
      </w:r>
      <w:r w:rsidR="003340A1" w:rsidRPr="00C74866">
        <w:rPr>
          <w:rFonts w:eastAsia="Times New Roman"/>
          <w:b w:val="0"/>
          <w:color w:val="auto"/>
          <w:lang w:eastAsia="en-US"/>
        </w:rPr>
        <w:t>дараа он</w:t>
      </w:r>
      <w:r w:rsidR="003340A1">
        <w:rPr>
          <w:rFonts w:eastAsia="Times New Roman"/>
          <w:b w:val="0"/>
          <w:color w:val="auto"/>
          <w:lang w:eastAsia="en-US"/>
        </w:rPr>
        <w:t>ы</w:t>
      </w:r>
      <w:r w:rsidR="003340A1" w:rsidRPr="00C74866">
        <w:rPr>
          <w:rFonts w:eastAsia="Times New Roman"/>
          <w:b w:val="0"/>
          <w:color w:val="auto"/>
          <w:lang w:eastAsia="en-US"/>
        </w:rPr>
        <w:t xml:space="preserve"> орон нутгийн хөгжлийн сангийн хөрөнгөөр хийгдэх ажлыг иргэдийн саналын дагуу эрэмбэлж, сумын ИТХ-аар жагсаалтаа</w:t>
      </w:r>
      <w:r w:rsidR="003340A1">
        <w:rPr>
          <w:rFonts w:eastAsia="Times New Roman"/>
          <w:b w:val="0"/>
          <w:color w:val="auto"/>
          <w:lang w:eastAsia="en-US"/>
        </w:rPr>
        <w:t>р</w:t>
      </w:r>
      <w:r w:rsidR="003340A1" w:rsidRPr="00C74866">
        <w:rPr>
          <w:rFonts w:eastAsia="Times New Roman"/>
          <w:b w:val="0"/>
          <w:color w:val="auto"/>
          <w:lang w:eastAsia="en-US"/>
        </w:rPr>
        <w:t xml:space="preserve"> бат</w:t>
      </w:r>
      <w:r w:rsidR="003340A1">
        <w:rPr>
          <w:rFonts w:eastAsia="Times New Roman"/>
          <w:b w:val="0"/>
          <w:color w:val="auto"/>
          <w:lang w:eastAsia="en-US"/>
        </w:rPr>
        <w:t>а</w:t>
      </w:r>
      <w:r w:rsidR="003340A1" w:rsidRPr="00C74866">
        <w:rPr>
          <w:rFonts w:eastAsia="Times New Roman"/>
          <w:b w:val="0"/>
          <w:color w:val="auto"/>
          <w:lang w:eastAsia="en-US"/>
        </w:rPr>
        <w:t>лд</w:t>
      </w:r>
      <w:r w:rsidR="003340A1">
        <w:rPr>
          <w:rFonts w:eastAsia="Times New Roman"/>
          <w:b w:val="0"/>
          <w:color w:val="auto"/>
          <w:lang w:eastAsia="en-US"/>
        </w:rPr>
        <w:t>аг</w:t>
      </w:r>
      <w:r w:rsidRPr="00C74866">
        <w:rPr>
          <w:rFonts w:eastAsia="Calibri"/>
          <w:b w:val="0"/>
          <w:color w:val="auto"/>
        </w:rPr>
        <w:t xml:space="preserve"> </w:t>
      </w:r>
      <w:r w:rsidR="003340A1">
        <w:rPr>
          <w:rFonts w:eastAsia="Calibri"/>
          <w:b w:val="0"/>
          <w:color w:val="auto"/>
        </w:rPr>
        <w:t xml:space="preserve"> тул</w:t>
      </w:r>
      <w:r w:rsidRPr="00C74866">
        <w:rPr>
          <w:rFonts w:eastAsia="Calibri"/>
          <w:b w:val="0"/>
          <w:color w:val="auto"/>
        </w:rPr>
        <w:t xml:space="preserve"> зураг, төсөв</w:t>
      </w:r>
      <w:r w:rsidR="003340A1">
        <w:rPr>
          <w:rFonts w:eastAsia="Calibri"/>
          <w:b w:val="0"/>
          <w:color w:val="auto"/>
        </w:rPr>
        <w:t>тэй ажил тусгахад хүндрэлтэй</w:t>
      </w:r>
      <w:r w:rsidR="00054243">
        <w:rPr>
          <w:rFonts w:eastAsia="Calibri"/>
          <w:b w:val="0"/>
          <w:color w:val="auto"/>
        </w:rPr>
        <w:t>,</w:t>
      </w:r>
      <w:r w:rsidRPr="00C74866">
        <w:rPr>
          <w:rFonts w:eastAsia="Calibri"/>
          <w:b w:val="0"/>
          <w:color w:val="auto"/>
        </w:rPr>
        <w:t xml:space="preserve"> </w:t>
      </w:r>
      <w:r w:rsidRPr="00C74866">
        <w:rPr>
          <w:rFonts w:eastAsia="Times New Roman"/>
          <w:b w:val="0"/>
          <w:color w:val="auto"/>
          <w:lang w:eastAsia="en-US"/>
        </w:rPr>
        <w:t>батлагдсан мөнгөнд тааруулан, тухайн ажил гүйцэтгэхийн өмнө зураг, төсвөө хийлгэж, ажлаа гүйцэтгүүл</w:t>
      </w:r>
      <w:r w:rsidR="00054243">
        <w:rPr>
          <w:rFonts w:eastAsia="Times New Roman"/>
          <w:b w:val="0"/>
          <w:color w:val="auto"/>
          <w:lang w:eastAsia="en-US"/>
        </w:rPr>
        <w:t>ж</w:t>
      </w:r>
      <w:r w:rsidRPr="00C74866">
        <w:rPr>
          <w:rFonts w:eastAsia="Times New Roman"/>
          <w:b w:val="0"/>
          <w:color w:val="auto"/>
          <w:lang w:eastAsia="en-US"/>
        </w:rPr>
        <w:t xml:space="preserve"> байна. </w:t>
      </w:r>
      <w:r w:rsidRPr="00C74866">
        <w:rPr>
          <w:b w:val="0"/>
          <w:color w:val="auto"/>
        </w:rPr>
        <w:t xml:space="preserve"> </w:t>
      </w:r>
    </w:p>
    <w:p w:rsidR="00D835ED" w:rsidRDefault="00D835ED" w:rsidP="00E7424B">
      <w:pPr>
        <w:pStyle w:val="ListParagraph"/>
        <w:ind w:left="0"/>
        <w:rPr>
          <w:rFonts w:ascii="Arial" w:hAnsi="Arial" w:cs="Arial"/>
          <w:b w:val="0"/>
        </w:rPr>
      </w:pPr>
    </w:p>
    <w:p w:rsidR="00054243" w:rsidRDefault="00054243" w:rsidP="00E7424B">
      <w:pPr>
        <w:pStyle w:val="ListParagraph"/>
        <w:ind w:left="0"/>
        <w:rPr>
          <w:rFonts w:ascii="Arial" w:hAnsi="Arial" w:cs="Arial"/>
          <w:b w:val="0"/>
        </w:rPr>
      </w:pPr>
    </w:p>
    <w:p w:rsidR="00D835ED" w:rsidRDefault="00D835ED" w:rsidP="00E7424B">
      <w:pPr>
        <w:pStyle w:val="ListParagraph"/>
        <w:ind w:left="0"/>
        <w:rPr>
          <w:rFonts w:ascii="Arial" w:hAnsi="Arial" w:cs="Arial"/>
          <w:b w:val="0"/>
        </w:rPr>
      </w:pPr>
    </w:p>
    <w:p w:rsidR="00D835ED" w:rsidRDefault="00D835ED" w:rsidP="00E7424B">
      <w:pPr>
        <w:pStyle w:val="ListParagraph"/>
        <w:ind w:left="0"/>
        <w:rPr>
          <w:rFonts w:ascii="Arial" w:hAnsi="Arial" w:cs="Arial"/>
          <w:b w:val="0"/>
        </w:rPr>
      </w:pPr>
    </w:p>
    <w:p w:rsidR="004D2C1E" w:rsidRDefault="004D2C1E" w:rsidP="00E7424B">
      <w:pPr>
        <w:pStyle w:val="ListParagraph"/>
        <w:ind w:left="0"/>
        <w:rPr>
          <w:rFonts w:ascii="Arial" w:hAnsi="Arial" w:cs="Arial"/>
          <w:b w:val="0"/>
        </w:rPr>
      </w:pPr>
    </w:p>
    <w:p w:rsidR="00D835ED" w:rsidRPr="00E7424B" w:rsidRDefault="00D835ED" w:rsidP="00E7424B">
      <w:pPr>
        <w:pStyle w:val="ListParagraph"/>
        <w:ind w:left="0"/>
        <w:rPr>
          <w:rFonts w:ascii="Arial" w:hAnsi="Arial" w:cs="Arial"/>
          <w:b w:val="0"/>
        </w:rPr>
      </w:pPr>
    </w:p>
    <w:p w:rsidR="001524BE" w:rsidRPr="007C4A7B" w:rsidRDefault="00F37B7C" w:rsidP="007F73EB">
      <w:pPr>
        <w:ind w:firstLine="0"/>
        <w:rPr>
          <w:b w:val="0"/>
          <w:color w:val="auto"/>
        </w:rPr>
      </w:pPr>
      <w:r w:rsidRPr="007C4A7B">
        <w:rPr>
          <w:b w:val="0"/>
          <w:noProof/>
          <w:color w:val="auto"/>
          <w:lang w:val="en-US" w:eastAsia="en-US"/>
        </w:rPr>
        <w:lastRenderedPageBreak/>
        <mc:AlternateContent>
          <mc:Choice Requires="wpg">
            <w:drawing>
              <wp:anchor distT="0" distB="0" distL="114300" distR="114300" simplePos="0" relativeHeight="251663872" behindDoc="0" locked="0" layoutInCell="1" allowOverlap="1" wp14:anchorId="7E9213C0" wp14:editId="450CAFF3">
                <wp:simplePos x="0" y="0"/>
                <wp:positionH relativeFrom="column">
                  <wp:posOffset>5715</wp:posOffset>
                </wp:positionH>
                <wp:positionV relativeFrom="paragraph">
                  <wp:posOffset>70485</wp:posOffset>
                </wp:positionV>
                <wp:extent cx="6162216" cy="1400055"/>
                <wp:effectExtent l="0" t="0" r="0" b="0"/>
                <wp:wrapNone/>
                <wp:docPr id="24"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216" cy="1400055"/>
                          <a:chOff x="1737" y="4889"/>
                          <a:chExt cx="9075" cy="4107"/>
                        </a:xfrm>
                      </wpg:grpSpPr>
                      <wps:wsp>
                        <wps:cNvPr id="25" name="Rectangle 434"/>
                        <wps:cNvSpPr>
                          <a:spLocks noChangeArrowheads="1"/>
                        </wps:cNvSpPr>
                        <wps:spPr bwMode="auto">
                          <a:xfrm>
                            <a:off x="1797" y="5804"/>
                            <a:ext cx="9000" cy="294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EA3" w:rsidRPr="009942B6" w:rsidRDefault="00B94EA3" w:rsidP="001524BE"/>
                          </w:txbxContent>
                        </wps:txbx>
                        <wps:bodyPr rot="0" vert="horz" wrap="square" lIns="91440" tIns="45720" rIns="91440" bIns="45720" anchor="t" anchorCtr="0" upright="1">
                          <a:noAutofit/>
                        </wps:bodyPr>
                      </wps:wsp>
                      <wps:wsp>
                        <wps:cNvPr id="26" name="Rectangle 435"/>
                        <wps:cNvSpPr>
                          <a:spLocks noChangeArrowheads="1"/>
                        </wps:cNvSpPr>
                        <wps:spPr bwMode="auto">
                          <a:xfrm>
                            <a:off x="1797" y="5084"/>
                            <a:ext cx="9000" cy="72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EA3" w:rsidRDefault="00B94EA3" w:rsidP="001524BE"/>
                            <w:p w:rsidR="00B94EA3" w:rsidRPr="007A0E38" w:rsidRDefault="00B94EA3" w:rsidP="001524BE"/>
                          </w:txbxContent>
                        </wps:txbx>
                        <wps:bodyPr rot="0" vert="horz" wrap="square" lIns="91440" tIns="45720" rIns="91440" bIns="45720" anchor="t" anchorCtr="0" upright="1">
                          <a:noAutofit/>
                        </wps:bodyPr>
                      </wps:wsp>
                      <wps:wsp>
                        <wps:cNvPr id="27" name="AutoShape 436"/>
                        <wps:cNvSpPr>
                          <a:spLocks noChangeArrowheads="1"/>
                        </wps:cNvSpPr>
                        <wps:spPr bwMode="auto">
                          <a:xfrm>
                            <a:off x="5592" y="4889"/>
                            <a:ext cx="5220" cy="1537"/>
                          </a:xfrm>
                          <a:prstGeom prst="roundRect">
                            <a:avLst>
                              <a:gd name="adj" fmla="val 16667"/>
                            </a:avLst>
                          </a:pr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94EA3" w:rsidRPr="00846981" w:rsidRDefault="00B94EA3" w:rsidP="00670071">
                              <w:pPr>
                                <w:ind w:firstLine="0"/>
                                <w:rPr>
                                  <w:color w:val="FFFFFF"/>
                                  <w:sz w:val="16"/>
                                  <w:szCs w:val="16"/>
                                </w:rPr>
                              </w:pPr>
                            </w:p>
                            <w:p w:rsidR="00B94EA3" w:rsidRPr="00846981" w:rsidRDefault="00B94EA3" w:rsidP="001524BE">
                              <w:pPr>
                                <w:ind w:firstLine="0"/>
                                <w:rPr>
                                  <w:color w:val="FFFFFF"/>
                                  <w:sz w:val="16"/>
                                  <w:szCs w:val="16"/>
                                </w:rPr>
                              </w:pPr>
                              <w:r>
                                <w:rPr>
                                  <w:color w:val="FFFFFF"/>
                                  <w:sz w:val="16"/>
                                  <w:szCs w:val="16"/>
                                </w:rPr>
                                <w:t>Аймгийн төсвийн болон ОНХС-ийн хөрөнгөөр хийгдсэн хөрөнгийг орон нутгийн өмчид бүртгэж авсан эсэх</w:t>
                              </w:r>
                            </w:p>
                          </w:txbxContent>
                        </wps:txbx>
                        <wps:bodyPr rot="0" vert="horz" wrap="square" lIns="91440" tIns="45720" rIns="91440" bIns="45720" anchor="t" anchorCtr="0" upright="1">
                          <a:noAutofit/>
                        </wps:bodyPr>
                      </wps:wsp>
                      <wps:wsp>
                        <wps:cNvPr id="28" name="Rectangle 437"/>
                        <wps:cNvSpPr>
                          <a:spLocks noChangeArrowheads="1"/>
                        </wps:cNvSpPr>
                        <wps:spPr bwMode="auto">
                          <a:xfrm>
                            <a:off x="3581" y="5875"/>
                            <a:ext cx="7080" cy="3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4EA3" w:rsidRDefault="00B94EA3" w:rsidP="007F349E">
                              <w:pPr>
                                <w:ind w:firstLine="0"/>
                                <w:rPr>
                                  <w:rFonts w:eastAsiaTheme="minorHAnsi"/>
                                  <w:i/>
                                  <w:color w:val="auto"/>
                                  <w:sz w:val="22"/>
                                  <w:szCs w:val="22"/>
                                  <w:lang w:eastAsia="en-US"/>
                                </w:rPr>
                              </w:pPr>
                            </w:p>
                            <w:p w:rsidR="007F349E" w:rsidRDefault="007F349E" w:rsidP="007F349E">
                              <w:pPr>
                                <w:tabs>
                                  <w:tab w:val="left" w:pos="338"/>
                                </w:tabs>
                                <w:spacing w:after="160"/>
                                <w:ind w:firstLine="0"/>
                                <w:contextualSpacing/>
                                <w:rPr>
                                  <w:rFonts w:eastAsiaTheme="minorHAnsi"/>
                                  <w:i/>
                                  <w:color w:val="auto"/>
                                  <w:sz w:val="22"/>
                                  <w:lang w:eastAsia="en-US"/>
                                </w:rPr>
                              </w:pPr>
                              <w:r>
                                <w:rPr>
                                  <w:rFonts w:eastAsiaTheme="minorHAnsi"/>
                                  <w:i/>
                                  <w:color w:val="auto"/>
                                  <w:sz w:val="22"/>
                                  <w:lang w:eastAsia="en-US"/>
                                </w:rPr>
                                <w:t xml:space="preserve">ЗДТГ-ын </w:t>
                              </w:r>
                              <w:r w:rsidRPr="007F349E">
                                <w:rPr>
                                  <w:rFonts w:eastAsiaTheme="minorHAnsi"/>
                                  <w:i/>
                                  <w:color w:val="auto"/>
                                  <w:sz w:val="22"/>
                                  <w:lang w:eastAsia="en-US"/>
                                </w:rPr>
                                <w:t xml:space="preserve">Хөгжлийн бодлогын хэлтэс, Санхүү төрийн сангийн хэлтсийн ажил төрлийн уялдаа холбоо хангалтгүй, хариуцсан ажилтнууд нь ажил үүргээ зохих ёсоор гүйцэтгээгүйгээс </w:t>
                              </w:r>
                              <w:r>
                                <w:rPr>
                                  <w:rFonts w:eastAsiaTheme="minorHAnsi"/>
                                  <w:i/>
                                  <w:color w:val="auto"/>
                                  <w:sz w:val="22"/>
                                  <w:lang w:eastAsia="en-US"/>
                                </w:rPr>
                                <w:t xml:space="preserve">шалтгаалж хөрөнгө оруулалтын ажлыг данс бүртгэлд бүрэн тусгаагүй байна. </w:t>
                              </w:r>
                            </w:p>
                            <w:p w:rsidR="007F349E" w:rsidRPr="001175A5" w:rsidRDefault="007F349E" w:rsidP="007F349E">
                              <w:pPr>
                                <w:tabs>
                                  <w:tab w:val="left" w:pos="338"/>
                                </w:tabs>
                                <w:spacing w:after="160"/>
                                <w:ind w:firstLine="0"/>
                                <w:contextualSpacing/>
                                <w:rPr>
                                  <w:rFonts w:eastAsiaTheme="minorHAnsi"/>
                                  <w:b w:val="0"/>
                                  <w:color w:val="FF0000"/>
                                  <w:lang w:eastAsia="en-US"/>
                                </w:rPr>
                              </w:pPr>
                              <w:r w:rsidRPr="007F349E">
                                <w:rPr>
                                  <w:rFonts w:eastAsiaTheme="minorHAnsi"/>
                                  <w:i/>
                                  <w:color w:val="auto"/>
                                  <w:sz w:val="22"/>
                                  <w:lang w:eastAsia="en-US"/>
                                </w:rPr>
                                <w:t>байна</w:t>
                              </w:r>
                              <w:r w:rsidRPr="001175A5">
                                <w:rPr>
                                  <w:rFonts w:eastAsiaTheme="minorHAnsi"/>
                                  <w:b w:val="0"/>
                                  <w:color w:val="auto"/>
                                  <w:lang w:eastAsia="en-US"/>
                                </w:rPr>
                                <w:t>.</w:t>
                              </w:r>
                              <w:r w:rsidRPr="001175A5">
                                <w:rPr>
                                  <w:rFonts w:eastAsiaTheme="minorHAnsi"/>
                                  <w:b w:val="0"/>
                                  <w:color w:val="FF0000"/>
                                  <w:lang w:eastAsia="en-US"/>
                                </w:rPr>
                                <w:t xml:space="preserve"> </w:t>
                              </w:r>
                            </w:p>
                            <w:p w:rsidR="007F349E" w:rsidRPr="0005481F" w:rsidRDefault="007F349E" w:rsidP="007F349E">
                              <w:pPr>
                                <w:ind w:firstLine="0"/>
                                <w:rPr>
                                  <w:rFonts w:eastAsiaTheme="minorHAnsi"/>
                                  <w:i/>
                                  <w:color w:val="auto"/>
                                  <w:sz w:val="22"/>
                                  <w:szCs w:val="22"/>
                                  <w:lang w:eastAsia="en-US"/>
                                </w:rPr>
                              </w:pPr>
                            </w:p>
                          </w:txbxContent>
                        </wps:txbx>
                        <wps:bodyPr rot="0" vert="horz" wrap="square" lIns="91440" tIns="45720" rIns="91440" bIns="45720" anchor="t" anchorCtr="0" upright="1">
                          <a:noAutofit/>
                        </wps:bodyPr>
                      </wps:wsp>
                      <wps:wsp>
                        <wps:cNvPr id="29" name="Text Box 438"/>
                        <wps:cNvSpPr txBox="1">
                          <a:spLocks noChangeArrowheads="1"/>
                        </wps:cNvSpPr>
                        <wps:spPr bwMode="auto">
                          <a:xfrm>
                            <a:off x="1737" y="5909"/>
                            <a:ext cx="1844"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49E" w:rsidRPr="001175A5" w:rsidRDefault="00B94EA3" w:rsidP="007F349E">
                              <w:pPr>
                                <w:tabs>
                                  <w:tab w:val="left" w:pos="338"/>
                                </w:tabs>
                                <w:spacing w:after="160"/>
                                <w:ind w:firstLine="0"/>
                                <w:contextualSpacing/>
                                <w:rPr>
                                  <w:rFonts w:eastAsiaTheme="minorHAnsi"/>
                                  <w:b w:val="0"/>
                                  <w:color w:val="FF0000"/>
                                  <w:lang w:eastAsia="en-US"/>
                                </w:rPr>
                              </w:pPr>
                              <w:r w:rsidRPr="00A67ED8">
                                <w:rPr>
                                  <w:lang w:val="en-US"/>
                                </w:rPr>
                                <w:t xml:space="preserve">Бүлэг </w:t>
                              </w:r>
                              <w:r>
                                <w:t>2</w:t>
                              </w:r>
                              <w:r w:rsidRPr="00E325A5">
                                <w:rPr>
                                  <w:b w:val="0"/>
                                  <w:color w:val="auto"/>
                                </w:rPr>
                                <w:t xml:space="preserve"> </w:t>
                              </w:r>
                              <w:r w:rsidR="007F349E" w:rsidRPr="001175A5">
                                <w:rPr>
                                  <w:rFonts w:eastAsiaTheme="minorHAnsi"/>
                                  <w:b w:val="0"/>
                                  <w:color w:val="FF0000"/>
                                  <w:lang w:eastAsia="en-US"/>
                                </w:rPr>
                                <w:t xml:space="preserve"> </w:t>
                              </w:r>
                            </w:p>
                            <w:p w:rsidR="00B94EA3" w:rsidRPr="0005481F" w:rsidRDefault="00B94EA3" w:rsidP="00E325A5">
                              <w:pPr>
                                <w:contextualSpacing/>
                                <w:rPr>
                                  <w:b w:val="0"/>
                                </w:rPr>
                              </w:pPr>
                            </w:p>
                            <w:p w:rsidR="00B94EA3" w:rsidRPr="0005481F" w:rsidRDefault="00B94EA3" w:rsidP="0005481F">
                              <w:pPr>
                                <w:rPr>
                                  <w:rStyle w:val="Emphasis"/>
                                  <w:b w:val="0"/>
                                  <w:i w:val="0"/>
                                  <w:iCs w:val="0"/>
                                  <w:color w:val="auto"/>
                                </w:rPr>
                              </w:pPr>
                              <w:r w:rsidRPr="00C0152C">
                                <w:rPr>
                                  <w:rFonts w:eastAsiaTheme="minorHAnsi"/>
                                  <w:b w:val="0"/>
                                  <w:color w:val="auto"/>
                                  <w:lang w:eastAsia="en-US"/>
                                </w:rPr>
                                <w:t xml:space="preserve">Аймаг, сумын ОНХС болон аймгийн төсвийн хөрөнгөөр сүүлийн 3 жилд </w:t>
                              </w:r>
                              <w:r>
                                <w:rPr>
                                  <w:rStyle w:val="Emphasis"/>
                                  <w:b w:val="0"/>
                                  <w:i w:val="0"/>
                                  <w:iCs w:val="0"/>
                                  <w:color w:val="auto"/>
                                </w:rPr>
                                <w:t>25143.6</w:t>
                              </w:r>
                              <w:r w:rsidRPr="00C0152C">
                                <w:rPr>
                                  <w:rStyle w:val="Emphasis"/>
                                  <w:b w:val="0"/>
                                  <w:i w:val="0"/>
                                  <w:iCs w:val="0"/>
                                  <w:color w:val="auto"/>
                                </w:rPr>
                                <w:t xml:space="preserve"> сая төгрөгийн хөрөнгө оруулалт хийгдэж, данс бүртгэлд тусгагдах</w:t>
                              </w:r>
                              <w:r w:rsidRPr="00C0152C">
                                <w:rPr>
                                  <w:rStyle w:val="Emphasis"/>
                                  <w:b w:val="0"/>
                                  <w:iCs w:val="0"/>
                                  <w:color w:val="auto"/>
                                </w:rPr>
                                <w:t xml:space="preserve"> </w:t>
                              </w:r>
                              <w:r>
                                <w:rPr>
                                  <w:rFonts w:eastAsia="Times New Roman"/>
                                  <w:b w:val="0"/>
                                  <w:color w:val="auto"/>
                                  <w:lang w:eastAsia="en-US"/>
                                </w:rPr>
                                <w:t>23270.8</w:t>
                              </w:r>
                              <w:r w:rsidRPr="00C0152C">
                                <w:rPr>
                                  <w:rFonts w:eastAsia="Times New Roman"/>
                                  <w:b w:val="0"/>
                                  <w:color w:val="auto"/>
                                  <w:lang w:eastAsia="en-US"/>
                                </w:rPr>
                                <w:t xml:space="preserve"> сая </w:t>
                              </w:r>
                              <w:r w:rsidRPr="0005481F">
                                <w:rPr>
                                  <w:rFonts w:eastAsia="Times New Roman"/>
                                  <w:b w:val="0"/>
                                  <w:color w:val="auto"/>
                                  <w:lang w:eastAsia="en-US"/>
                                </w:rPr>
                                <w:t>төгрөгнөөс 6715.7 сая төгрөг буюу 28.9 хувь нь</w:t>
                              </w:r>
                              <w:r w:rsidRPr="0005481F">
                                <w:rPr>
                                  <w:rFonts w:eastAsia="Times New Roman"/>
                                  <w:b w:val="0"/>
                                  <w:i/>
                                  <w:color w:val="auto"/>
                                  <w:lang w:eastAsia="en-US"/>
                                </w:rPr>
                                <w:t xml:space="preserve"> </w:t>
                              </w:r>
                              <w:r w:rsidRPr="0005481F">
                                <w:rPr>
                                  <w:rStyle w:val="Emphasis"/>
                                  <w:b w:val="0"/>
                                  <w:i w:val="0"/>
                                  <w:iCs w:val="0"/>
                                  <w:color w:val="auto"/>
                                </w:rPr>
                                <w:t>данс бүртгэлд</w:t>
                              </w:r>
                              <w:r w:rsidRPr="0005481F">
                                <w:rPr>
                                  <w:rStyle w:val="Emphasis"/>
                                  <w:b w:val="0"/>
                                  <w:iCs w:val="0"/>
                                  <w:color w:val="auto"/>
                                </w:rPr>
                                <w:t xml:space="preserve"> </w:t>
                              </w:r>
                              <w:r w:rsidRPr="0005481F">
                                <w:rPr>
                                  <w:rStyle w:val="Emphasis"/>
                                  <w:b w:val="0"/>
                                  <w:i w:val="0"/>
                                  <w:iCs w:val="0"/>
                                  <w:color w:val="auto"/>
                                </w:rPr>
                                <w:t>тусгаагүй байна.</w:t>
                              </w:r>
                            </w:p>
                            <w:p w:rsidR="00B94EA3" w:rsidRPr="0005481F" w:rsidRDefault="00B94EA3" w:rsidP="0005481F">
                              <w:pPr>
                                <w:ind w:firstLine="0"/>
                                <w:rPr>
                                  <w:b w:val="0"/>
                                  <w:color w:val="auto"/>
                                </w:rPr>
                              </w:pPr>
                            </w:p>
                            <w:p w:rsidR="00B94EA3" w:rsidRPr="0005481F" w:rsidRDefault="00B94EA3" w:rsidP="001524BE">
                              <w:pPr>
                                <w:rPr>
                                  <w:b w:val="0"/>
                                </w:rPr>
                              </w:pPr>
                            </w:p>
                            <w:p w:rsidR="00B94EA3" w:rsidRPr="0005481F" w:rsidRDefault="00B94EA3" w:rsidP="001524BE">
                              <w:pPr>
                                <w:rPr>
                                  <w:b w:val="0"/>
                                </w:rPr>
                              </w:pPr>
                            </w:p>
                          </w:txbxContent>
                        </wps:txbx>
                        <wps:bodyPr rot="0" vert="horz" wrap="square" lIns="91440" tIns="2988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9213C0" id="Group 433" o:spid="_x0000_s1038" style="position:absolute;left:0;text-align:left;margin-left:.45pt;margin-top:5.55pt;width:485.2pt;height:110.25pt;z-index:251663872" coordorigin="1737,4889" coordsize="9075,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">
                <v:rect id="Rectangle 434" o:spid="_x0000_s1039" style="position:absolute;left:1797;top:5804;width:9000;height:2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8nOMMA&#10;AADbAAAADwAAAGRycy9kb3ducmV2LnhtbESPQWvCQBSE74L/YXkFb81GIUWiq1ilxaNVaT0+ss9s&#10;NPs2ZldN/31XKHgcZuYbZjrvbC1u1PrKsYJhkoIgLpyuuFSw3328jkH4gKyxdkwKfsnDfNbvTTHX&#10;7s5fdNuGUkQI+xwVmBCaXEpfGLLoE9cQR+/oWoshyraUusV7hNtajtL0TVqsOC4YbGhpqDhvr1bB&#10;YfPz/W7shros85+XtV25YXpSavDSLSYgAnXhGf5vr7WCUQaPL/EH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8nOMMAAADbAAAADwAAAAAAAAAAAAAAAACYAgAAZHJzL2Rv&#10;d25yZXYueG1sUEsFBgAAAAAEAAQA9QAAAIgDAAAAAA==&#10;" fillcolor="yellow" stroked="f">
                  <v:textbox>
                    <w:txbxContent>
                      <w:p w:rsidR="00B94EA3" w:rsidRPr="009942B6" w:rsidRDefault="00B94EA3" w:rsidP="001524BE"/>
                    </w:txbxContent>
                  </v:textbox>
                </v:rect>
                <v:rect id="Rectangle 435" o:spid="_x0000_s1040" style="position:absolute;left:1797;top:5084;width:90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Y3cUA&#10;AADbAAAADwAAAGRycy9kb3ducmV2LnhtbESPUWvCQBCE3wv9D8cWfCn1rhFsST1FhEopaFGrz9vc&#10;NgnN7YXcqvHf9wpCH4eZ+YaZzHrfqBN1sQ5s4XFoQBEXwdVcWvjcvT48g4qC7LAJTBYuFGE2vb2Z&#10;YO7CmTd02kqpEoRjjhYqkTbXOhYVeYzD0BIn7zt0HiXJrtSuw3OC+0Znxoy1x5rTQoUtLSoqfrZH&#10;b8Hcf6w2ctytZfSVPRXv++XF4MHawV0/fwEl1Mt/+Np+cxayMfx9ST9AT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jdxQAAANsAAAAPAAAAAAAAAAAAAAAAAJgCAABkcnMv&#10;ZG93bnJldi54bWxQSwUGAAAAAAQABAD1AAAAigMAAAAA&#10;" fillcolor="navy" stroked="f">
                  <v:textbox>
                    <w:txbxContent>
                      <w:p w:rsidR="00B94EA3" w:rsidRDefault="00B94EA3" w:rsidP="001524BE"/>
                      <w:p w:rsidR="00B94EA3" w:rsidRPr="007A0E38" w:rsidRDefault="00B94EA3" w:rsidP="001524BE"/>
                    </w:txbxContent>
                  </v:textbox>
                </v:rect>
                <v:roundrect id="AutoShape 436" o:spid="_x0000_s1041" style="position:absolute;left:5592;top:4889;width:5220;height:15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UcY8QA&#10;AADbAAAADwAAAGRycy9kb3ducmV2LnhtbESPT2vCQBTE74V+h+UVvBTdqMVo6ipBEIWe/INeX7Ov&#10;SWj2bdhdNX57Vyj0OMzMb5j5sjONuJLztWUFw0ECgriwuuZSwfGw7k9B+ICssbFMCu7kYbl4fZlj&#10;pu2Nd3Tdh1JECPsMFVQhtJmUvqjIoB/Yljh6P9YZDFG6UmqHtwg3jRwlyUQarDkuVNjSqqLid38x&#10;CsbfnH68nzF36abLT6fLrKavmVK9ty7/BBGoC//hv/ZWKxil8PwSf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VHGPEAAAA2wAAAA8AAAAAAAAAAAAAAAAAmAIAAGRycy9k&#10;b3ducmV2LnhtbFBLBQYAAAAABAAEAPUAAACJAwAAAAA=&#10;" fillcolor="navy" stroked="f">
                  <v:textbox>
                    <w:txbxContent>
                      <w:p w:rsidR="00B94EA3" w:rsidRPr="00846981" w:rsidRDefault="00B94EA3" w:rsidP="00670071">
                        <w:pPr>
                          <w:ind w:firstLine="0"/>
                          <w:rPr>
                            <w:color w:val="FFFFFF"/>
                            <w:sz w:val="16"/>
                            <w:szCs w:val="16"/>
                          </w:rPr>
                        </w:pPr>
                      </w:p>
                      <w:p w:rsidR="00B94EA3" w:rsidRPr="00846981" w:rsidRDefault="00B94EA3" w:rsidP="001524BE">
                        <w:pPr>
                          <w:ind w:firstLine="0"/>
                          <w:rPr>
                            <w:color w:val="FFFFFF"/>
                            <w:sz w:val="16"/>
                            <w:szCs w:val="16"/>
                          </w:rPr>
                        </w:pPr>
                        <w:r>
                          <w:rPr>
                            <w:color w:val="FFFFFF"/>
                            <w:sz w:val="16"/>
                            <w:szCs w:val="16"/>
                          </w:rPr>
                          <w:t>Аймгийн төсвийн болон ОНХС-ийн хөрөнгөөр хийгдсэн хөрөнгийг орон нутгийн өмчид бүртгэж авсан эсэх</w:t>
                        </w:r>
                      </w:p>
                    </w:txbxContent>
                  </v:textbox>
                </v:roundrect>
                <v:rect id="Rectangle 437" o:spid="_x0000_s1042" style="position:absolute;left:3581;top:5875;width:7080;height:3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xpMAA&#10;AADbAAAADwAAAGRycy9kb3ducmV2LnhtbERPy4rCMBTdD/gP4QpuBk3HhUg1ighiEUGmPtaX5toW&#10;m5vaZNr692Yx4PJw3st1byrRUuNKywp+JhEI4szqknMFl/NuPAfhPLLGyjIpeJGD9WrwtcRY245/&#10;qU19LkIIuxgVFN7XsZQuK8igm9iaOHB32xj0ATa51A12IdxUchpFM2mw5NBQYE3bgrJH+mcUdNmp&#10;vZ2Pe3n6viWWn8lzm14PSo2G/WYBwlPvP+J/d6IVTMPY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YxpMAAAADbAAAADwAAAAAAAAAAAAAAAACYAgAAZHJzL2Rvd25y&#10;ZXYueG1sUEsFBgAAAAAEAAQA9QAAAIUDAAAAAA==&#10;" filled="f" stroked="f">
                  <v:textbox>
                    <w:txbxContent>
                      <w:p w:rsidR="00B94EA3" w:rsidRDefault="00B94EA3" w:rsidP="007F349E">
                        <w:pPr>
                          <w:ind w:firstLine="0"/>
                          <w:rPr>
                            <w:rFonts w:eastAsiaTheme="minorHAnsi"/>
                            <w:i/>
                            <w:color w:val="auto"/>
                            <w:sz w:val="22"/>
                            <w:szCs w:val="22"/>
                            <w:lang w:eastAsia="en-US"/>
                          </w:rPr>
                        </w:pPr>
                      </w:p>
                      <w:p w:rsidR="007F349E" w:rsidRDefault="007F349E" w:rsidP="007F349E">
                        <w:pPr>
                          <w:tabs>
                            <w:tab w:val="left" w:pos="338"/>
                          </w:tabs>
                          <w:spacing w:after="160"/>
                          <w:ind w:firstLine="0"/>
                          <w:contextualSpacing/>
                          <w:rPr>
                            <w:rFonts w:eastAsiaTheme="minorHAnsi"/>
                            <w:i/>
                            <w:color w:val="auto"/>
                            <w:sz w:val="22"/>
                            <w:lang w:eastAsia="en-US"/>
                          </w:rPr>
                        </w:pPr>
                        <w:r>
                          <w:rPr>
                            <w:rFonts w:eastAsiaTheme="minorHAnsi"/>
                            <w:i/>
                            <w:color w:val="auto"/>
                            <w:sz w:val="22"/>
                            <w:lang w:eastAsia="en-US"/>
                          </w:rPr>
                          <w:t xml:space="preserve">ЗДТГ-ын </w:t>
                        </w:r>
                        <w:r w:rsidRPr="007F349E">
                          <w:rPr>
                            <w:rFonts w:eastAsiaTheme="minorHAnsi"/>
                            <w:i/>
                            <w:color w:val="auto"/>
                            <w:sz w:val="22"/>
                            <w:lang w:eastAsia="en-US"/>
                          </w:rPr>
                          <w:t xml:space="preserve">Хөгжлийн бодлогын хэлтэс, Санхүү төрийн сангийн хэлтсийн ажил төрлийн уялдаа холбоо хангалтгүй, хариуцсан ажилтнууд нь ажил үүргээ зохих ёсоор гүйцэтгээгүйгээс </w:t>
                        </w:r>
                        <w:r>
                          <w:rPr>
                            <w:rFonts w:eastAsiaTheme="minorHAnsi"/>
                            <w:i/>
                            <w:color w:val="auto"/>
                            <w:sz w:val="22"/>
                            <w:lang w:eastAsia="en-US"/>
                          </w:rPr>
                          <w:t xml:space="preserve">шалтгаалж хөрөнгө оруулалтын ажлыг данс бүртгэлд бүрэн тусгаагүй байна. </w:t>
                        </w:r>
                      </w:p>
                      <w:p w:rsidR="007F349E" w:rsidRPr="001175A5" w:rsidRDefault="007F349E" w:rsidP="007F349E">
                        <w:pPr>
                          <w:tabs>
                            <w:tab w:val="left" w:pos="338"/>
                          </w:tabs>
                          <w:spacing w:after="160"/>
                          <w:ind w:firstLine="0"/>
                          <w:contextualSpacing/>
                          <w:rPr>
                            <w:rFonts w:eastAsiaTheme="minorHAnsi"/>
                            <w:b w:val="0"/>
                            <w:color w:val="FF0000"/>
                            <w:lang w:eastAsia="en-US"/>
                          </w:rPr>
                        </w:pPr>
                        <w:r w:rsidRPr="007F349E">
                          <w:rPr>
                            <w:rFonts w:eastAsiaTheme="minorHAnsi"/>
                            <w:i/>
                            <w:color w:val="auto"/>
                            <w:sz w:val="22"/>
                            <w:lang w:eastAsia="en-US"/>
                          </w:rPr>
                          <w:t>байна</w:t>
                        </w:r>
                        <w:r w:rsidRPr="001175A5">
                          <w:rPr>
                            <w:rFonts w:eastAsiaTheme="minorHAnsi"/>
                            <w:b w:val="0"/>
                            <w:color w:val="auto"/>
                            <w:lang w:eastAsia="en-US"/>
                          </w:rPr>
                          <w:t>.</w:t>
                        </w:r>
                        <w:r w:rsidRPr="001175A5">
                          <w:rPr>
                            <w:rFonts w:eastAsiaTheme="minorHAnsi"/>
                            <w:b w:val="0"/>
                            <w:color w:val="FF0000"/>
                            <w:lang w:eastAsia="en-US"/>
                          </w:rPr>
                          <w:t xml:space="preserve"> </w:t>
                        </w:r>
                      </w:p>
                      <w:p w:rsidR="007F349E" w:rsidRPr="0005481F" w:rsidRDefault="007F349E" w:rsidP="007F349E">
                        <w:pPr>
                          <w:ind w:firstLine="0"/>
                          <w:rPr>
                            <w:rFonts w:eastAsiaTheme="minorHAnsi"/>
                            <w:i/>
                            <w:color w:val="auto"/>
                            <w:sz w:val="22"/>
                            <w:szCs w:val="22"/>
                            <w:lang w:eastAsia="en-US"/>
                          </w:rPr>
                        </w:pPr>
                      </w:p>
                    </w:txbxContent>
                  </v:textbox>
                </v:rect>
                <v:shape id="Text Box 438" o:spid="_x0000_s1043" type="#_x0000_t202" style="position:absolute;left:1737;top:5909;width:1844;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bFsQA&#10;AADbAAAADwAAAGRycy9kb3ducmV2LnhtbESPT2sCMRTE7wW/Q3iCt5qtFGm3RinCgvTmWqXH183b&#10;P7p5WZPort/eCIUeh5n5DbNYDaYVV3K+sazgZZqAIC6sbrhS8L3Lnt9A+ICssbVMCm7kYbUcPS0w&#10;1bbnLV3zUIkIYZ+igjqELpXSFzUZ9FPbEUevtM5giNJVUjvsI9y0cpYkc2mw4bhQY0frmopTfjEK&#10;nH79yXfZ/Lcvj2Vy/jpk1bbbKzUZD58fIAIN4T/8195oBbN3eHy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nGxbEAAAA2wAAAA8AAAAAAAAAAAAAAAAAmAIAAGRycy9k&#10;b3ducmV2LnhtbFBLBQYAAAAABAAEAPUAAACJAwAAAAA=&#10;" filled="f" stroked="f">
                  <v:textbox inset=",8.3mm">
                    <w:txbxContent>
                      <w:p w:rsidR="007F349E" w:rsidRPr="001175A5" w:rsidRDefault="00B94EA3" w:rsidP="007F349E">
                        <w:pPr>
                          <w:tabs>
                            <w:tab w:val="left" w:pos="338"/>
                          </w:tabs>
                          <w:spacing w:after="160"/>
                          <w:ind w:firstLine="0"/>
                          <w:contextualSpacing/>
                          <w:rPr>
                            <w:rFonts w:eastAsiaTheme="minorHAnsi"/>
                            <w:b w:val="0"/>
                            <w:color w:val="FF0000"/>
                            <w:lang w:eastAsia="en-US"/>
                          </w:rPr>
                        </w:pPr>
                        <w:r w:rsidRPr="00A67ED8">
                          <w:rPr>
                            <w:lang w:val="en-US"/>
                          </w:rPr>
                          <w:t xml:space="preserve">Бүлэг </w:t>
                        </w:r>
                        <w:r>
                          <w:t>2</w:t>
                        </w:r>
                        <w:r w:rsidRPr="00E325A5">
                          <w:rPr>
                            <w:b w:val="0"/>
                            <w:color w:val="auto"/>
                          </w:rPr>
                          <w:t xml:space="preserve"> </w:t>
                        </w:r>
                        <w:r w:rsidR="007F349E" w:rsidRPr="001175A5">
                          <w:rPr>
                            <w:rFonts w:eastAsiaTheme="minorHAnsi"/>
                            <w:b w:val="0"/>
                            <w:color w:val="FF0000"/>
                            <w:lang w:eastAsia="en-US"/>
                          </w:rPr>
                          <w:t xml:space="preserve"> </w:t>
                        </w:r>
                      </w:p>
                      <w:p w:rsidR="00B94EA3" w:rsidRPr="0005481F" w:rsidRDefault="00B94EA3" w:rsidP="00E325A5">
                        <w:pPr>
                          <w:contextualSpacing/>
                          <w:rPr>
                            <w:b w:val="0"/>
                          </w:rPr>
                        </w:pPr>
                      </w:p>
                      <w:p w:rsidR="00B94EA3" w:rsidRPr="0005481F" w:rsidRDefault="00B94EA3" w:rsidP="0005481F">
                        <w:pPr>
                          <w:rPr>
                            <w:rStyle w:val="Emphasis"/>
                            <w:b w:val="0"/>
                            <w:i w:val="0"/>
                            <w:iCs w:val="0"/>
                            <w:color w:val="auto"/>
                          </w:rPr>
                        </w:pPr>
                        <w:r w:rsidRPr="00C0152C">
                          <w:rPr>
                            <w:rFonts w:eastAsiaTheme="minorHAnsi"/>
                            <w:b w:val="0"/>
                            <w:color w:val="auto"/>
                            <w:lang w:eastAsia="en-US"/>
                          </w:rPr>
                          <w:t xml:space="preserve">Аймаг, сумын ОНХС болон аймгийн төсвийн хөрөнгөөр сүүлийн 3 жилд </w:t>
                        </w:r>
                        <w:r>
                          <w:rPr>
                            <w:rStyle w:val="Emphasis"/>
                            <w:b w:val="0"/>
                            <w:i w:val="0"/>
                            <w:iCs w:val="0"/>
                            <w:color w:val="auto"/>
                          </w:rPr>
                          <w:t>25143.6</w:t>
                        </w:r>
                        <w:r w:rsidRPr="00C0152C">
                          <w:rPr>
                            <w:rStyle w:val="Emphasis"/>
                            <w:b w:val="0"/>
                            <w:i w:val="0"/>
                            <w:iCs w:val="0"/>
                            <w:color w:val="auto"/>
                          </w:rPr>
                          <w:t xml:space="preserve"> сая төгрөгийн хөрөнгө оруулалт хийгдэж, данс бүртгэлд тусгагдах</w:t>
                        </w:r>
                        <w:r w:rsidRPr="00C0152C">
                          <w:rPr>
                            <w:rStyle w:val="Emphasis"/>
                            <w:b w:val="0"/>
                            <w:iCs w:val="0"/>
                            <w:color w:val="auto"/>
                          </w:rPr>
                          <w:t xml:space="preserve"> </w:t>
                        </w:r>
                        <w:r>
                          <w:rPr>
                            <w:rFonts w:eastAsia="Times New Roman"/>
                            <w:b w:val="0"/>
                            <w:color w:val="auto"/>
                            <w:lang w:eastAsia="en-US"/>
                          </w:rPr>
                          <w:t>23270.8</w:t>
                        </w:r>
                        <w:r w:rsidRPr="00C0152C">
                          <w:rPr>
                            <w:rFonts w:eastAsia="Times New Roman"/>
                            <w:b w:val="0"/>
                            <w:color w:val="auto"/>
                            <w:lang w:eastAsia="en-US"/>
                          </w:rPr>
                          <w:t xml:space="preserve"> сая </w:t>
                        </w:r>
                        <w:r w:rsidRPr="0005481F">
                          <w:rPr>
                            <w:rFonts w:eastAsia="Times New Roman"/>
                            <w:b w:val="0"/>
                            <w:color w:val="auto"/>
                            <w:lang w:eastAsia="en-US"/>
                          </w:rPr>
                          <w:t>төгрөгнөөс 6715.7 сая төгрөг буюу 28.9 хувь нь</w:t>
                        </w:r>
                        <w:r w:rsidRPr="0005481F">
                          <w:rPr>
                            <w:rFonts w:eastAsia="Times New Roman"/>
                            <w:b w:val="0"/>
                            <w:i/>
                            <w:color w:val="auto"/>
                            <w:lang w:eastAsia="en-US"/>
                          </w:rPr>
                          <w:t xml:space="preserve"> </w:t>
                        </w:r>
                        <w:r w:rsidRPr="0005481F">
                          <w:rPr>
                            <w:rStyle w:val="Emphasis"/>
                            <w:b w:val="0"/>
                            <w:i w:val="0"/>
                            <w:iCs w:val="0"/>
                            <w:color w:val="auto"/>
                          </w:rPr>
                          <w:t>данс бүртгэлд</w:t>
                        </w:r>
                        <w:r w:rsidRPr="0005481F">
                          <w:rPr>
                            <w:rStyle w:val="Emphasis"/>
                            <w:b w:val="0"/>
                            <w:iCs w:val="0"/>
                            <w:color w:val="auto"/>
                          </w:rPr>
                          <w:t xml:space="preserve"> </w:t>
                        </w:r>
                        <w:r w:rsidRPr="0005481F">
                          <w:rPr>
                            <w:rStyle w:val="Emphasis"/>
                            <w:b w:val="0"/>
                            <w:i w:val="0"/>
                            <w:iCs w:val="0"/>
                            <w:color w:val="auto"/>
                          </w:rPr>
                          <w:t>тусгаагүй байна.</w:t>
                        </w:r>
                      </w:p>
                      <w:p w:rsidR="00B94EA3" w:rsidRPr="0005481F" w:rsidRDefault="00B94EA3" w:rsidP="0005481F">
                        <w:pPr>
                          <w:ind w:firstLine="0"/>
                          <w:rPr>
                            <w:b w:val="0"/>
                            <w:color w:val="auto"/>
                          </w:rPr>
                        </w:pPr>
                      </w:p>
                      <w:p w:rsidR="00B94EA3" w:rsidRPr="0005481F" w:rsidRDefault="00B94EA3" w:rsidP="001524BE">
                        <w:pPr>
                          <w:rPr>
                            <w:b w:val="0"/>
                          </w:rPr>
                        </w:pPr>
                      </w:p>
                      <w:p w:rsidR="00B94EA3" w:rsidRPr="0005481F" w:rsidRDefault="00B94EA3" w:rsidP="001524BE">
                        <w:pPr>
                          <w:rPr>
                            <w:b w:val="0"/>
                          </w:rPr>
                        </w:pPr>
                      </w:p>
                    </w:txbxContent>
                  </v:textbox>
                </v:shape>
              </v:group>
            </w:pict>
          </mc:Fallback>
        </mc:AlternateContent>
      </w:r>
    </w:p>
    <w:p w:rsidR="001524BE" w:rsidRPr="007C4A7B" w:rsidRDefault="001524BE" w:rsidP="00430071">
      <w:pPr>
        <w:jc w:val="center"/>
        <w:rPr>
          <w:b w:val="0"/>
          <w:color w:val="auto"/>
        </w:rPr>
      </w:pPr>
    </w:p>
    <w:p w:rsidR="001524BE" w:rsidRPr="007C4A7B" w:rsidRDefault="001524BE" w:rsidP="00430071">
      <w:pPr>
        <w:jc w:val="center"/>
        <w:rPr>
          <w:b w:val="0"/>
          <w:color w:val="auto"/>
        </w:rPr>
      </w:pPr>
    </w:p>
    <w:p w:rsidR="001524BE" w:rsidRPr="007C4A7B" w:rsidRDefault="001524BE" w:rsidP="00430071">
      <w:pPr>
        <w:jc w:val="center"/>
        <w:rPr>
          <w:b w:val="0"/>
          <w:color w:val="auto"/>
        </w:rPr>
      </w:pPr>
    </w:p>
    <w:p w:rsidR="001524BE" w:rsidRPr="007C4A7B" w:rsidRDefault="001524BE" w:rsidP="00430071">
      <w:pPr>
        <w:jc w:val="center"/>
        <w:rPr>
          <w:b w:val="0"/>
          <w:color w:val="auto"/>
        </w:rPr>
      </w:pPr>
    </w:p>
    <w:p w:rsidR="001524BE" w:rsidRPr="007C4A7B" w:rsidRDefault="001524BE" w:rsidP="00430071">
      <w:pPr>
        <w:jc w:val="center"/>
        <w:rPr>
          <w:b w:val="0"/>
          <w:color w:val="auto"/>
        </w:rPr>
      </w:pPr>
    </w:p>
    <w:p w:rsidR="004C1A0A" w:rsidRPr="007C4A7B" w:rsidRDefault="004C1A0A" w:rsidP="00246E2F">
      <w:pPr>
        <w:pStyle w:val="BodyText"/>
        <w:ind w:firstLine="0"/>
        <w:rPr>
          <w:rFonts w:ascii="Arial" w:hAnsi="Arial" w:cs="Arial"/>
          <w:b w:val="0"/>
          <w:lang w:val="mn-MN"/>
        </w:rPr>
      </w:pPr>
    </w:p>
    <w:p w:rsidR="003A2035" w:rsidRDefault="003A2035" w:rsidP="00B6156A">
      <w:pPr>
        <w:pStyle w:val="ListParagraph"/>
        <w:ind w:left="0"/>
        <w:rPr>
          <w:rFonts w:ascii="Arial" w:hAnsi="Arial" w:cs="Arial"/>
        </w:rPr>
      </w:pPr>
    </w:p>
    <w:p w:rsidR="003A2035" w:rsidRDefault="003A2035" w:rsidP="00B6156A">
      <w:pPr>
        <w:pStyle w:val="ListParagraph"/>
        <w:ind w:left="0"/>
        <w:rPr>
          <w:rFonts w:ascii="Arial" w:hAnsi="Arial" w:cs="Arial"/>
        </w:rPr>
      </w:pPr>
    </w:p>
    <w:p w:rsidR="00B6156A" w:rsidRPr="0008420E" w:rsidRDefault="00B6156A" w:rsidP="00B6156A">
      <w:pPr>
        <w:pStyle w:val="ListParagraph"/>
        <w:ind w:left="0"/>
        <w:rPr>
          <w:rFonts w:ascii="Arial" w:hAnsi="Arial" w:cs="Arial"/>
        </w:rPr>
      </w:pPr>
      <w:r w:rsidRPr="0008420E">
        <w:rPr>
          <w:rFonts w:ascii="Arial" w:hAnsi="Arial" w:cs="Arial"/>
        </w:rPr>
        <w:t>2.1 Хөрөнгө оруулалтын ажлууд батлагдсан төлөвлөгөөний дагуу хэрэгжсэн эсэх</w:t>
      </w:r>
    </w:p>
    <w:p w:rsidR="00B6156A" w:rsidRPr="007C4A7B" w:rsidRDefault="00B6156A" w:rsidP="00B6156A">
      <w:pPr>
        <w:rPr>
          <w:b w:val="0"/>
          <w:color w:val="auto"/>
        </w:rPr>
      </w:pPr>
      <w:r w:rsidRPr="007C4A7B">
        <w:rPr>
          <w:b w:val="0"/>
          <w:noProof/>
          <w:color w:val="auto"/>
          <w:lang w:val="en-US" w:eastAsia="en-US"/>
        </w:rPr>
        <mc:AlternateContent>
          <mc:Choice Requires="wps">
            <w:drawing>
              <wp:anchor distT="0" distB="0" distL="114300" distR="114300" simplePos="0" relativeHeight="251672064" behindDoc="0" locked="0" layoutInCell="1" allowOverlap="1" wp14:anchorId="4256F291" wp14:editId="1CA48530">
                <wp:simplePos x="0" y="0"/>
                <wp:positionH relativeFrom="column">
                  <wp:posOffset>9525</wp:posOffset>
                </wp:positionH>
                <wp:positionV relativeFrom="paragraph">
                  <wp:posOffset>113665</wp:posOffset>
                </wp:positionV>
                <wp:extent cx="5974080" cy="676275"/>
                <wp:effectExtent l="0" t="0" r="45720" b="66675"/>
                <wp:wrapNone/>
                <wp:docPr id="38"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4080" cy="676275"/>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B94EA3" w:rsidRPr="002D0CE3" w:rsidRDefault="00B94EA3" w:rsidP="003622B7">
                            <w:pPr>
                              <w:pStyle w:val="BodyText"/>
                              <w:spacing w:after="0"/>
                              <w:rPr>
                                <w:rStyle w:val="Emphasis"/>
                                <w:rFonts w:ascii="Arial" w:hAnsi="Arial" w:cs="Arial"/>
                                <w:iCs w:val="0"/>
                                <w:sz w:val="22"/>
                                <w:szCs w:val="22"/>
                                <w:lang w:val="mn-MN"/>
                              </w:rPr>
                            </w:pPr>
                            <w:r w:rsidRPr="002D0CE3">
                              <w:rPr>
                                <w:rStyle w:val="Emphasis"/>
                                <w:rFonts w:ascii="Arial" w:hAnsi="Arial" w:cs="Arial"/>
                                <w:iCs w:val="0"/>
                                <w:sz w:val="22"/>
                                <w:szCs w:val="22"/>
                                <w:lang w:val="mn-MN"/>
                              </w:rPr>
                              <w:t>Зураг төсөвгүй ажилд хөрөнгө батлуулснаар төсөв хэтрэх, батлагдсан хөрөнгийн эх үүсвэрт тааруулж төсөвт өртгийг нэмэх, батлагдаагүй хөрөнгө оруулалтын ажлыг санхүүжүүлж тодотгол хийгджээ.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56F291" id="AutoShape 379" o:spid="_x0000_s1044" style="position:absolute;left:0;text-align:left;margin-left:.75pt;margin-top:8.95pt;width:470.4pt;height:53.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" strokecolor="#d99594" strokeweight="1pt">
                <v:fill color2="#e5b8b7" focus="100%" type="gradient"/>
                <v:shadow on="t" color="#622423" opacity=".5" offset="1pt"/>
                <v:textbox>
                  <w:txbxContent>
                    <w:p w:rsidR="00B94EA3" w:rsidRPr="002D0CE3" w:rsidRDefault="00B94EA3" w:rsidP="003622B7">
                      <w:pPr>
                        <w:pStyle w:val="BodyText"/>
                        <w:spacing w:after="0"/>
                        <w:rPr>
                          <w:rStyle w:val="Emphasis"/>
                          <w:rFonts w:ascii="Arial" w:hAnsi="Arial" w:cs="Arial"/>
                          <w:iCs w:val="0"/>
                          <w:sz w:val="22"/>
                          <w:szCs w:val="22"/>
                          <w:lang w:val="mn-MN"/>
                        </w:rPr>
                      </w:pPr>
                      <w:r w:rsidRPr="002D0CE3">
                        <w:rPr>
                          <w:rStyle w:val="Emphasis"/>
                          <w:rFonts w:ascii="Arial" w:hAnsi="Arial" w:cs="Arial"/>
                          <w:iCs w:val="0"/>
                          <w:sz w:val="22"/>
                          <w:szCs w:val="22"/>
                          <w:lang w:val="mn-MN"/>
                        </w:rPr>
                        <w:t>Зураг төсөвгүй ажилд хөрөнгө батлуулснаар төсөв хэтрэх, батлагдсан хөрөнгийн эх үүсвэрт тааруулж төсөвт өртгийг нэмэх, батлагдаагүй хөрөнгө оруулалтын ажлыг санхүүжүүлж тодотгол хийгджээ.</w:t>
                      </w:r>
                    </w:p>
                  </w:txbxContent>
                </v:textbox>
              </v:roundrect>
            </w:pict>
          </mc:Fallback>
        </mc:AlternateContent>
      </w:r>
    </w:p>
    <w:p w:rsidR="00B6156A" w:rsidRPr="007C4A7B" w:rsidRDefault="00B6156A" w:rsidP="00B6156A">
      <w:pPr>
        <w:rPr>
          <w:b w:val="0"/>
          <w:color w:val="auto"/>
        </w:rPr>
      </w:pPr>
    </w:p>
    <w:p w:rsidR="00B6156A" w:rsidRPr="007C4A7B" w:rsidRDefault="00B6156A" w:rsidP="00B6156A">
      <w:pPr>
        <w:rPr>
          <w:b w:val="0"/>
          <w:color w:val="auto"/>
        </w:rPr>
      </w:pPr>
    </w:p>
    <w:p w:rsidR="0073286D" w:rsidRDefault="0073286D" w:rsidP="00E8076C">
      <w:pPr>
        <w:pStyle w:val="ListParagraph"/>
        <w:tabs>
          <w:tab w:val="center" w:pos="4680"/>
        </w:tabs>
        <w:ind w:left="0" w:firstLine="0"/>
        <w:contextualSpacing/>
        <w:rPr>
          <w:rFonts w:ascii="Arial" w:eastAsia="Calibri" w:hAnsi="Arial" w:cs="Arial"/>
          <w:b w:val="0"/>
        </w:rPr>
      </w:pPr>
      <w:r>
        <w:rPr>
          <w:rFonts w:ascii="Arial" w:eastAsia="Calibri" w:hAnsi="Arial" w:cs="Arial"/>
          <w:b w:val="0"/>
        </w:rPr>
        <w:tab/>
      </w:r>
    </w:p>
    <w:p w:rsidR="00874CA4" w:rsidRDefault="0073286D" w:rsidP="00E8076C">
      <w:pPr>
        <w:pStyle w:val="ListParagraph"/>
        <w:tabs>
          <w:tab w:val="center" w:pos="4680"/>
        </w:tabs>
        <w:ind w:left="0" w:firstLine="0"/>
        <w:contextualSpacing/>
        <w:rPr>
          <w:rFonts w:ascii="Arial" w:eastAsia="Calibri" w:hAnsi="Arial" w:cs="Arial"/>
          <w:b w:val="0"/>
        </w:rPr>
      </w:pPr>
      <w:r>
        <w:rPr>
          <w:rFonts w:ascii="Arial" w:eastAsia="Calibri" w:hAnsi="Arial" w:cs="Arial"/>
          <w:b w:val="0"/>
        </w:rPr>
        <w:tab/>
      </w:r>
    </w:p>
    <w:p w:rsidR="003622B7" w:rsidRDefault="003622B7" w:rsidP="00E8076C">
      <w:pPr>
        <w:pStyle w:val="ListParagraph"/>
        <w:tabs>
          <w:tab w:val="center" w:pos="4680"/>
        </w:tabs>
        <w:ind w:left="0" w:firstLine="0"/>
        <w:contextualSpacing/>
        <w:rPr>
          <w:rFonts w:ascii="Arial" w:eastAsia="Calibri" w:hAnsi="Arial" w:cs="Arial"/>
          <w:b w:val="0"/>
        </w:rPr>
      </w:pPr>
    </w:p>
    <w:p w:rsidR="00054243" w:rsidRPr="004A4599" w:rsidRDefault="00054243" w:rsidP="00054243">
      <w:pPr>
        <w:pStyle w:val="ListParagraph"/>
        <w:tabs>
          <w:tab w:val="center" w:pos="709"/>
        </w:tabs>
        <w:ind w:left="0" w:firstLine="0"/>
        <w:contextualSpacing/>
        <w:rPr>
          <w:rFonts w:ascii="Arial" w:eastAsia="Calibri" w:hAnsi="Arial" w:cs="Arial"/>
          <w:b w:val="0"/>
        </w:rPr>
      </w:pPr>
      <w:r>
        <w:rPr>
          <w:rFonts w:ascii="Arial" w:eastAsia="Calibri" w:hAnsi="Arial" w:cs="Arial"/>
          <w:b w:val="0"/>
        </w:rPr>
        <w:tab/>
      </w:r>
      <w:r>
        <w:rPr>
          <w:rFonts w:ascii="Arial" w:eastAsia="Calibri" w:hAnsi="Arial" w:cs="Arial"/>
          <w:b w:val="0"/>
        </w:rPr>
        <w:tab/>
      </w:r>
      <w:r w:rsidR="00BB681F">
        <w:rPr>
          <w:rFonts w:ascii="Arial" w:eastAsia="Calibri" w:hAnsi="Arial" w:cs="Arial"/>
          <w:b w:val="0"/>
        </w:rPr>
        <w:t xml:space="preserve">Аймгийн хэмжээнд </w:t>
      </w:r>
      <w:r w:rsidR="00120778">
        <w:rPr>
          <w:rFonts w:ascii="Arial" w:eastAsia="Calibri" w:hAnsi="Arial" w:cs="Arial"/>
          <w:b w:val="0"/>
        </w:rPr>
        <w:t xml:space="preserve">2013-2015 онуудад </w:t>
      </w:r>
      <w:r w:rsidR="00BB681F">
        <w:rPr>
          <w:rFonts w:ascii="Arial" w:eastAsia="Calibri" w:hAnsi="Arial" w:cs="Arial"/>
          <w:b w:val="0"/>
        </w:rPr>
        <w:t>аймаг, сумын ОНХС болон айм</w:t>
      </w:r>
      <w:r w:rsidR="00310BDC">
        <w:rPr>
          <w:rFonts w:ascii="Arial" w:eastAsia="Calibri" w:hAnsi="Arial" w:cs="Arial"/>
          <w:b w:val="0"/>
        </w:rPr>
        <w:t>гийн орон нутгийн төсвийн нийт 7</w:t>
      </w:r>
      <w:r w:rsidR="00BB681F">
        <w:rPr>
          <w:rFonts w:ascii="Arial" w:eastAsia="Calibri" w:hAnsi="Arial" w:cs="Arial"/>
          <w:b w:val="0"/>
        </w:rPr>
        <w:t xml:space="preserve"> эх үүсвэрээс </w:t>
      </w:r>
      <w:r w:rsidR="006F4539">
        <w:rPr>
          <w:rFonts w:ascii="Arial" w:eastAsia="Calibri" w:hAnsi="Arial" w:cs="Arial"/>
          <w:b w:val="0"/>
        </w:rPr>
        <w:t>35654.5</w:t>
      </w:r>
      <w:r w:rsidR="00120778">
        <w:rPr>
          <w:rFonts w:ascii="Arial" w:eastAsia="Calibri" w:hAnsi="Arial" w:cs="Arial"/>
          <w:b w:val="0"/>
        </w:rPr>
        <w:t xml:space="preserve"> сая төгрөгийн </w:t>
      </w:r>
      <w:r w:rsidR="00BB681F">
        <w:rPr>
          <w:rFonts w:ascii="Arial" w:eastAsia="Calibri" w:hAnsi="Arial" w:cs="Arial"/>
          <w:b w:val="0"/>
        </w:rPr>
        <w:t xml:space="preserve">төсөл, хөтөлбөр, хөрөнгө </w:t>
      </w:r>
      <w:r w:rsidR="00120778">
        <w:rPr>
          <w:rFonts w:ascii="Arial" w:eastAsia="Calibri" w:hAnsi="Arial" w:cs="Arial"/>
          <w:b w:val="0"/>
        </w:rPr>
        <w:t>оруулалтын аж</w:t>
      </w:r>
      <w:r w:rsidR="006F4539">
        <w:rPr>
          <w:rFonts w:ascii="Arial" w:eastAsia="Calibri" w:hAnsi="Arial" w:cs="Arial"/>
          <w:b w:val="0"/>
        </w:rPr>
        <w:t>лууд хийгдэх</w:t>
      </w:r>
      <w:r w:rsidR="00094B10">
        <w:rPr>
          <w:rFonts w:ascii="Arial" w:eastAsia="Calibri" w:hAnsi="Arial" w:cs="Arial"/>
          <w:b w:val="0"/>
        </w:rPr>
        <w:t xml:space="preserve">ээр батлагджээ. </w:t>
      </w:r>
      <w:r w:rsidRPr="004A4599">
        <w:rPr>
          <w:rFonts w:ascii="Arial" w:eastAsia="Calibri" w:hAnsi="Arial" w:cs="Arial"/>
          <w:b w:val="0"/>
        </w:rPr>
        <w:t xml:space="preserve">Үүнээс </w:t>
      </w:r>
      <w:r w:rsidRPr="004A4599">
        <w:rPr>
          <w:rFonts w:ascii="Arial" w:eastAsia="Times New Roman" w:hAnsi="Arial" w:cs="Arial"/>
          <w:b w:val="0"/>
          <w:lang w:eastAsia="en-US"/>
        </w:rPr>
        <w:t xml:space="preserve">хөрөнгө оруулалтын шинж чанартай </w:t>
      </w:r>
      <w:r w:rsidR="004A4599">
        <w:rPr>
          <w:rFonts w:ascii="Arial" w:eastAsia="Times New Roman" w:hAnsi="Arial" w:cs="Arial"/>
          <w:b w:val="0"/>
          <w:lang w:eastAsia="en-US"/>
        </w:rPr>
        <w:t>нийт</w:t>
      </w:r>
      <w:r w:rsidRPr="004A4599">
        <w:rPr>
          <w:rFonts w:ascii="Arial" w:eastAsia="Times New Roman" w:hAnsi="Arial" w:cs="Arial"/>
          <w:b w:val="0"/>
          <w:lang w:eastAsia="en-US"/>
        </w:rPr>
        <w:t xml:space="preserve"> 22677.0 сая төг</w:t>
      </w:r>
      <w:r w:rsidR="00DF6C3F" w:rsidRPr="004A4599">
        <w:rPr>
          <w:rFonts w:ascii="Arial" w:eastAsia="Times New Roman" w:hAnsi="Arial" w:cs="Arial"/>
          <w:b w:val="0"/>
          <w:lang w:eastAsia="en-US"/>
        </w:rPr>
        <w:t xml:space="preserve">рөгийн 788 </w:t>
      </w:r>
      <w:r w:rsidR="00584D21" w:rsidRPr="004A4599">
        <w:rPr>
          <w:rFonts w:ascii="Arial" w:eastAsia="Times New Roman" w:hAnsi="Arial" w:cs="Arial"/>
          <w:b w:val="0"/>
          <w:lang w:eastAsia="en-US"/>
        </w:rPr>
        <w:t>ажил батлагдснаас</w:t>
      </w:r>
      <w:r w:rsidR="00241F58" w:rsidRPr="004A4599">
        <w:rPr>
          <w:rFonts w:ascii="Arial" w:eastAsia="Times New Roman" w:hAnsi="Arial" w:cs="Arial"/>
          <w:b w:val="0"/>
          <w:lang w:eastAsia="en-US"/>
        </w:rPr>
        <w:t xml:space="preserve"> аймгийн ОНХС болон аймгийн орон нутгийн төсвийн хөр</w:t>
      </w:r>
      <w:r w:rsidR="008825B7" w:rsidRPr="004A4599">
        <w:rPr>
          <w:rFonts w:ascii="Arial" w:eastAsia="Times New Roman" w:hAnsi="Arial" w:cs="Arial"/>
          <w:b w:val="0"/>
          <w:lang w:eastAsia="en-US"/>
        </w:rPr>
        <w:t>өнгөөр 13194.5 сая төгрөгийн 258</w:t>
      </w:r>
      <w:r w:rsidR="00F2623E" w:rsidRPr="004A4599">
        <w:rPr>
          <w:rFonts w:ascii="Arial" w:eastAsia="Times New Roman" w:hAnsi="Arial" w:cs="Arial"/>
          <w:b w:val="0"/>
          <w:lang w:eastAsia="en-US"/>
        </w:rPr>
        <w:t xml:space="preserve"> ажил</w:t>
      </w:r>
      <w:r w:rsidR="00241F58" w:rsidRPr="004A4599">
        <w:rPr>
          <w:rFonts w:ascii="Arial" w:eastAsia="Times New Roman" w:hAnsi="Arial" w:cs="Arial"/>
          <w:b w:val="0"/>
          <w:lang w:eastAsia="en-US"/>
        </w:rPr>
        <w:t>, сумын ОНХС</w:t>
      </w:r>
      <w:r w:rsidR="004A4599" w:rsidRPr="004A4599">
        <w:rPr>
          <w:rFonts w:ascii="Arial" w:eastAsia="Times New Roman" w:hAnsi="Arial" w:cs="Arial"/>
          <w:b w:val="0"/>
          <w:lang w:eastAsia="en-US"/>
        </w:rPr>
        <w:t>-ийн</w:t>
      </w:r>
      <w:r w:rsidR="00241F58" w:rsidRPr="004A4599">
        <w:rPr>
          <w:rFonts w:ascii="Arial" w:eastAsia="Times New Roman" w:hAnsi="Arial" w:cs="Arial"/>
          <w:b w:val="0"/>
          <w:lang w:eastAsia="en-US"/>
        </w:rPr>
        <w:t xml:space="preserve"> </w:t>
      </w:r>
      <w:r w:rsidR="00F2623E" w:rsidRPr="004A4599">
        <w:rPr>
          <w:rFonts w:ascii="Arial" w:eastAsia="Times New Roman" w:hAnsi="Arial" w:cs="Arial"/>
          <w:b w:val="0"/>
          <w:lang w:eastAsia="en-US"/>
        </w:rPr>
        <w:t xml:space="preserve">9482.5 сая төгрөгийн 530 ажил </w:t>
      </w:r>
      <w:r w:rsidR="008825B7" w:rsidRPr="004A4599">
        <w:rPr>
          <w:rFonts w:ascii="Arial" w:eastAsia="Times New Roman" w:hAnsi="Arial" w:cs="Arial"/>
          <w:b w:val="0"/>
          <w:lang w:eastAsia="en-US"/>
        </w:rPr>
        <w:t xml:space="preserve">байна. Эдгээр ажлуудаас </w:t>
      </w:r>
      <w:r w:rsidR="004A4599">
        <w:rPr>
          <w:rFonts w:ascii="Arial" w:eastAsia="Times New Roman" w:hAnsi="Arial" w:cs="Arial"/>
          <w:b w:val="0"/>
          <w:lang w:eastAsia="en-US"/>
        </w:rPr>
        <w:t xml:space="preserve">аймгийн ОНХС болон </w:t>
      </w:r>
      <w:r w:rsidR="00F2623E" w:rsidRPr="004A4599">
        <w:rPr>
          <w:rFonts w:ascii="Arial" w:eastAsia="Times New Roman" w:hAnsi="Arial" w:cs="Arial"/>
          <w:b w:val="0"/>
          <w:lang w:eastAsia="en-US"/>
        </w:rPr>
        <w:t>орон нутгийн төсвийн хөрөнгөө</w:t>
      </w:r>
      <w:r w:rsidR="008825B7" w:rsidRPr="004A4599">
        <w:rPr>
          <w:rFonts w:ascii="Arial" w:eastAsia="Times New Roman" w:hAnsi="Arial" w:cs="Arial"/>
          <w:b w:val="0"/>
          <w:lang w:eastAsia="en-US"/>
        </w:rPr>
        <w:t xml:space="preserve">р </w:t>
      </w:r>
      <w:r w:rsidR="004B7E60">
        <w:rPr>
          <w:rFonts w:ascii="Arial" w:eastAsia="Times New Roman" w:hAnsi="Arial" w:cs="Arial"/>
          <w:b w:val="0"/>
          <w:lang w:eastAsia="en-US"/>
        </w:rPr>
        <w:t>нийт 15661.1</w:t>
      </w:r>
      <w:r w:rsidR="004A4599">
        <w:rPr>
          <w:rFonts w:ascii="Arial" w:eastAsia="Times New Roman" w:hAnsi="Arial" w:cs="Arial"/>
          <w:b w:val="0"/>
          <w:lang w:eastAsia="en-US"/>
        </w:rPr>
        <w:t xml:space="preserve"> сая төгрөгийн 299 ажил, сумын ОНХС-ийн хөрөнгөөр 9482.5 сая төгрөгийн</w:t>
      </w:r>
      <w:r w:rsidR="00F2623E" w:rsidRPr="004A4599">
        <w:rPr>
          <w:rFonts w:ascii="Arial" w:eastAsia="Times New Roman" w:hAnsi="Arial" w:cs="Arial"/>
          <w:b w:val="0"/>
          <w:lang w:eastAsia="en-US"/>
        </w:rPr>
        <w:t xml:space="preserve"> 637</w:t>
      </w:r>
      <w:r w:rsidR="00241F58" w:rsidRPr="004A4599">
        <w:rPr>
          <w:rFonts w:ascii="Arial" w:eastAsia="Times New Roman" w:hAnsi="Arial" w:cs="Arial"/>
          <w:b w:val="0"/>
          <w:lang w:eastAsia="en-US"/>
        </w:rPr>
        <w:t xml:space="preserve"> </w:t>
      </w:r>
      <w:r w:rsidR="004A4599">
        <w:rPr>
          <w:rFonts w:ascii="Arial" w:eastAsia="Times New Roman" w:hAnsi="Arial" w:cs="Arial"/>
          <w:b w:val="0"/>
          <w:lang w:eastAsia="en-US"/>
        </w:rPr>
        <w:t xml:space="preserve">ажил хэрэгжсэн </w:t>
      </w:r>
      <w:r w:rsidR="00241F58" w:rsidRPr="004A4599">
        <w:rPr>
          <w:rFonts w:ascii="Arial" w:eastAsia="Times New Roman" w:hAnsi="Arial" w:cs="Arial"/>
          <w:b w:val="0"/>
          <w:lang w:eastAsia="en-US"/>
        </w:rPr>
        <w:t>байна.</w:t>
      </w:r>
      <w:r w:rsidR="00584D21" w:rsidRPr="004A4599">
        <w:rPr>
          <w:rFonts w:ascii="Arial" w:eastAsia="Times New Roman" w:hAnsi="Arial" w:cs="Arial"/>
          <w:b w:val="0"/>
          <w:lang w:eastAsia="en-US"/>
        </w:rPr>
        <w:t xml:space="preserve"> </w:t>
      </w:r>
    </w:p>
    <w:p w:rsidR="00054243" w:rsidRDefault="004A4599" w:rsidP="00054243">
      <w:pPr>
        <w:pStyle w:val="ListParagraph"/>
        <w:tabs>
          <w:tab w:val="center" w:pos="709"/>
        </w:tabs>
        <w:ind w:left="0" w:firstLine="0"/>
        <w:contextualSpacing/>
        <w:rPr>
          <w:rFonts w:ascii="Arial" w:eastAsia="Calibri" w:hAnsi="Arial" w:cs="Arial"/>
          <w:b w:val="0"/>
        </w:rPr>
      </w:pPr>
      <w:r>
        <w:rPr>
          <w:rFonts w:ascii="Arial" w:eastAsia="Calibri" w:hAnsi="Arial" w:cs="Arial"/>
          <w:b w:val="0"/>
        </w:rPr>
        <w:tab/>
      </w:r>
      <w:r>
        <w:rPr>
          <w:rFonts w:ascii="Arial" w:eastAsia="Calibri" w:hAnsi="Arial" w:cs="Arial"/>
          <w:b w:val="0"/>
        </w:rPr>
        <w:tab/>
        <w:t>Аймгийн ОНХС болон аймгийн орон нутгийн төсвийн хөрө</w:t>
      </w:r>
      <w:r w:rsidRPr="006F6CEB">
        <w:rPr>
          <w:rFonts w:ascii="Arial" w:eastAsia="Calibri" w:hAnsi="Arial" w:cs="Arial"/>
          <w:b w:val="0"/>
        </w:rPr>
        <w:t>нгө</w:t>
      </w:r>
      <w:r w:rsidR="00D847F1" w:rsidRPr="006F6CEB">
        <w:rPr>
          <w:rFonts w:ascii="Arial" w:eastAsia="Calibri" w:hAnsi="Arial" w:cs="Arial"/>
          <w:b w:val="0"/>
        </w:rPr>
        <w:t>өр</w:t>
      </w:r>
      <w:r>
        <w:rPr>
          <w:rFonts w:ascii="Arial" w:eastAsia="Calibri" w:hAnsi="Arial" w:cs="Arial"/>
          <w:b w:val="0"/>
        </w:rPr>
        <w:t xml:space="preserve"> хэрэгжсэн ажлын төлөвлөгөө болон гүйцэтгэлийг хүснэгтээр харуулвал: </w:t>
      </w:r>
    </w:p>
    <w:p w:rsidR="00054243" w:rsidRDefault="00EB5A4C" w:rsidP="00EB5A4C">
      <w:pPr>
        <w:pStyle w:val="ListParagraph"/>
        <w:tabs>
          <w:tab w:val="center" w:pos="709"/>
        </w:tabs>
        <w:ind w:left="0" w:firstLine="0"/>
        <w:contextualSpacing/>
        <w:jc w:val="right"/>
        <w:rPr>
          <w:rFonts w:ascii="Arial" w:eastAsia="Calibri" w:hAnsi="Arial" w:cs="Arial"/>
          <w:b w:val="0"/>
        </w:rPr>
      </w:pPr>
      <w:r>
        <w:rPr>
          <w:rFonts w:ascii="Arial" w:eastAsia="Calibri" w:hAnsi="Arial" w:cs="Arial"/>
          <w:b w:val="0"/>
        </w:rPr>
        <w:t>/сая.төг/</w:t>
      </w:r>
    </w:p>
    <w:tbl>
      <w:tblPr>
        <w:tblStyle w:val="TableGrid"/>
        <w:tblW w:w="9351" w:type="dxa"/>
        <w:tblLayout w:type="fixed"/>
        <w:tblLook w:val="04A0" w:firstRow="1" w:lastRow="0" w:firstColumn="1" w:lastColumn="0" w:noHBand="0" w:noVBand="1"/>
      </w:tblPr>
      <w:tblGrid>
        <w:gridCol w:w="1413"/>
        <w:gridCol w:w="1134"/>
        <w:gridCol w:w="1417"/>
        <w:gridCol w:w="1418"/>
        <w:gridCol w:w="1417"/>
        <w:gridCol w:w="1276"/>
        <w:gridCol w:w="1276"/>
      </w:tblGrid>
      <w:tr w:rsidR="00A0081A" w:rsidTr="00ED0139">
        <w:tc>
          <w:tcPr>
            <w:tcW w:w="1413" w:type="dxa"/>
            <w:vMerge w:val="restart"/>
          </w:tcPr>
          <w:p w:rsidR="00A0081A" w:rsidRPr="00650B61" w:rsidRDefault="004D2C1E" w:rsidP="00054243">
            <w:pPr>
              <w:pStyle w:val="ListParagraph"/>
              <w:tabs>
                <w:tab w:val="center" w:pos="709"/>
              </w:tabs>
              <w:ind w:left="0" w:firstLine="0"/>
              <w:contextualSpacing/>
              <w:rPr>
                <w:rFonts w:ascii="Arial" w:eastAsia="Calibri" w:hAnsi="Arial" w:cs="Arial"/>
                <w:b w:val="0"/>
                <w:sz w:val="22"/>
                <w:szCs w:val="22"/>
              </w:rPr>
            </w:pPr>
            <w:r w:rsidRPr="00650B61">
              <w:rPr>
                <w:rFonts w:ascii="Arial" w:eastAsia="Calibri" w:hAnsi="Arial" w:cs="Arial"/>
                <w:b w:val="0"/>
                <w:sz w:val="22"/>
                <w:szCs w:val="22"/>
              </w:rPr>
              <w:t>О</w:t>
            </w:r>
            <w:r w:rsidR="00A0081A" w:rsidRPr="00650B61">
              <w:rPr>
                <w:rFonts w:ascii="Arial" w:eastAsia="Calibri" w:hAnsi="Arial" w:cs="Arial"/>
                <w:b w:val="0"/>
                <w:sz w:val="22"/>
                <w:szCs w:val="22"/>
              </w:rPr>
              <w:t>н</w:t>
            </w:r>
          </w:p>
        </w:tc>
        <w:tc>
          <w:tcPr>
            <w:tcW w:w="2551" w:type="dxa"/>
            <w:gridSpan w:val="2"/>
          </w:tcPr>
          <w:p w:rsidR="00A0081A" w:rsidRPr="00650B61" w:rsidRDefault="00A0081A" w:rsidP="00054243">
            <w:pPr>
              <w:pStyle w:val="ListParagraph"/>
              <w:tabs>
                <w:tab w:val="center" w:pos="709"/>
              </w:tabs>
              <w:ind w:left="0" w:firstLine="0"/>
              <w:contextualSpacing/>
              <w:rPr>
                <w:rFonts w:ascii="Arial" w:eastAsia="Calibri" w:hAnsi="Arial" w:cs="Arial"/>
                <w:b w:val="0"/>
                <w:sz w:val="22"/>
                <w:szCs w:val="22"/>
              </w:rPr>
            </w:pPr>
            <w:r>
              <w:rPr>
                <w:rFonts w:ascii="Arial" w:eastAsia="Calibri" w:hAnsi="Arial" w:cs="Arial"/>
                <w:b w:val="0"/>
                <w:sz w:val="22"/>
                <w:szCs w:val="22"/>
              </w:rPr>
              <w:t>хөрөнгө оруулалтаар батлагдсан</w:t>
            </w:r>
          </w:p>
        </w:tc>
        <w:tc>
          <w:tcPr>
            <w:tcW w:w="2835" w:type="dxa"/>
            <w:gridSpan w:val="2"/>
          </w:tcPr>
          <w:p w:rsidR="00A0081A" w:rsidRPr="00650B61" w:rsidRDefault="00A0081A" w:rsidP="00054243">
            <w:pPr>
              <w:pStyle w:val="ListParagraph"/>
              <w:tabs>
                <w:tab w:val="center" w:pos="709"/>
              </w:tabs>
              <w:ind w:left="0" w:firstLine="0"/>
              <w:contextualSpacing/>
              <w:rPr>
                <w:rFonts w:ascii="Arial" w:eastAsia="Calibri" w:hAnsi="Arial" w:cs="Arial"/>
                <w:b w:val="0"/>
                <w:sz w:val="22"/>
                <w:szCs w:val="22"/>
              </w:rPr>
            </w:pPr>
            <w:r w:rsidRPr="00650B61">
              <w:rPr>
                <w:rFonts w:ascii="Arial" w:eastAsia="Calibri" w:hAnsi="Arial" w:cs="Arial"/>
                <w:b w:val="0"/>
                <w:sz w:val="22"/>
                <w:szCs w:val="22"/>
              </w:rPr>
              <w:t>Гэрээ байгуулсан</w:t>
            </w:r>
          </w:p>
        </w:tc>
        <w:tc>
          <w:tcPr>
            <w:tcW w:w="2552" w:type="dxa"/>
            <w:gridSpan w:val="2"/>
          </w:tcPr>
          <w:p w:rsidR="00A0081A" w:rsidRPr="00650B61" w:rsidRDefault="00A0081A" w:rsidP="00054243">
            <w:pPr>
              <w:pStyle w:val="ListParagraph"/>
              <w:tabs>
                <w:tab w:val="center" w:pos="709"/>
              </w:tabs>
              <w:ind w:left="0" w:firstLine="0"/>
              <w:contextualSpacing/>
              <w:rPr>
                <w:rFonts w:ascii="Arial" w:eastAsia="Calibri" w:hAnsi="Arial" w:cs="Arial"/>
                <w:b w:val="0"/>
                <w:sz w:val="22"/>
                <w:szCs w:val="22"/>
              </w:rPr>
            </w:pPr>
            <w:r w:rsidRPr="00650B61">
              <w:rPr>
                <w:rFonts w:ascii="Arial" w:eastAsia="Calibri" w:hAnsi="Arial" w:cs="Arial"/>
                <w:b w:val="0"/>
                <w:sz w:val="22"/>
                <w:szCs w:val="22"/>
              </w:rPr>
              <w:t>Санхүүжилт олгосон</w:t>
            </w:r>
          </w:p>
        </w:tc>
      </w:tr>
      <w:tr w:rsidR="00A0081A" w:rsidTr="00ED0139">
        <w:tc>
          <w:tcPr>
            <w:tcW w:w="1413" w:type="dxa"/>
            <w:vMerge/>
          </w:tcPr>
          <w:p w:rsidR="00A0081A" w:rsidRPr="00650B61" w:rsidRDefault="00A0081A" w:rsidP="00650B61">
            <w:pPr>
              <w:pStyle w:val="ListParagraph"/>
              <w:tabs>
                <w:tab w:val="center" w:pos="709"/>
              </w:tabs>
              <w:ind w:left="0" w:firstLine="0"/>
              <w:contextualSpacing/>
              <w:rPr>
                <w:rFonts w:ascii="Arial" w:eastAsia="Calibri" w:hAnsi="Arial" w:cs="Arial"/>
                <w:b w:val="0"/>
                <w:sz w:val="22"/>
                <w:szCs w:val="22"/>
              </w:rPr>
            </w:pPr>
          </w:p>
        </w:tc>
        <w:tc>
          <w:tcPr>
            <w:tcW w:w="1134" w:type="dxa"/>
          </w:tcPr>
          <w:p w:rsidR="00A0081A" w:rsidRPr="00650B61" w:rsidRDefault="00A0081A" w:rsidP="00650B61">
            <w:pPr>
              <w:pStyle w:val="ListParagraph"/>
              <w:tabs>
                <w:tab w:val="center" w:pos="709"/>
              </w:tabs>
              <w:ind w:left="0" w:firstLine="0"/>
              <w:contextualSpacing/>
              <w:rPr>
                <w:rFonts w:ascii="Arial" w:eastAsia="Calibri" w:hAnsi="Arial" w:cs="Arial"/>
                <w:b w:val="0"/>
                <w:sz w:val="22"/>
                <w:szCs w:val="22"/>
              </w:rPr>
            </w:pPr>
            <w:r w:rsidRPr="00650B61">
              <w:rPr>
                <w:rFonts w:ascii="Arial" w:eastAsia="Calibri" w:hAnsi="Arial" w:cs="Arial"/>
                <w:b w:val="0"/>
                <w:sz w:val="22"/>
                <w:szCs w:val="22"/>
              </w:rPr>
              <w:t>ажил</w:t>
            </w:r>
          </w:p>
        </w:tc>
        <w:tc>
          <w:tcPr>
            <w:tcW w:w="1417" w:type="dxa"/>
          </w:tcPr>
          <w:p w:rsidR="00A0081A" w:rsidRPr="00650B61" w:rsidRDefault="00A0081A" w:rsidP="00650B61">
            <w:pPr>
              <w:pStyle w:val="ListParagraph"/>
              <w:tabs>
                <w:tab w:val="center" w:pos="709"/>
              </w:tabs>
              <w:ind w:left="0" w:firstLine="0"/>
              <w:contextualSpacing/>
              <w:rPr>
                <w:rFonts w:ascii="Arial" w:eastAsia="Calibri" w:hAnsi="Arial" w:cs="Arial"/>
                <w:b w:val="0"/>
                <w:sz w:val="22"/>
                <w:szCs w:val="22"/>
              </w:rPr>
            </w:pPr>
            <w:r>
              <w:rPr>
                <w:rFonts w:ascii="Arial" w:eastAsia="Calibri" w:hAnsi="Arial" w:cs="Arial"/>
                <w:b w:val="0"/>
                <w:sz w:val="22"/>
                <w:szCs w:val="22"/>
              </w:rPr>
              <w:t>дүн</w:t>
            </w:r>
          </w:p>
        </w:tc>
        <w:tc>
          <w:tcPr>
            <w:tcW w:w="1418" w:type="dxa"/>
          </w:tcPr>
          <w:p w:rsidR="00A0081A" w:rsidRPr="00650B61" w:rsidRDefault="00A0081A" w:rsidP="00650B61">
            <w:pPr>
              <w:pStyle w:val="ListParagraph"/>
              <w:tabs>
                <w:tab w:val="center" w:pos="709"/>
              </w:tabs>
              <w:ind w:left="0" w:firstLine="0"/>
              <w:contextualSpacing/>
              <w:rPr>
                <w:rFonts w:ascii="Arial" w:eastAsia="Calibri" w:hAnsi="Arial" w:cs="Arial"/>
                <w:b w:val="0"/>
                <w:sz w:val="22"/>
                <w:szCs w:val="22"/>
              </w:rPr>
            </w:pPr>
            <w:r w:rsidRPr="00650B61">
              <w:rPr>
                <w:rFonts w:ascii="Arial" w:eastAsia="Calibri" w:hAnsi="Arial" w:cs="Arial"/>
                <w:b w:val="0"/>
                <w:sz w:val="22"/>
                <w:szCs w:val="22"/>
              </w:rPr>
              <w:t>ажил</w:t>
            </w:r>
          </w:p>
        </w:tc>
        <w:tc>
          <w:tcPr>
            <w:tcW w:w="1417" w:type="dxa"/>
          </w:tcPr>
          <w:p w:rsidR="00A0081A" w:rsidRPr="00650B61" w:rsidRDefault="00A0081A" w:rsidP="00650B61">
            <w:pPr>
              <w:pStyle w:val="ListParagraph"/>
              <w:tabs>
                <w:tab w:val="center" w:pos="709"/>
              </w:tabs>
              <w:ind w:left="0" w:firstLine="0"/>
              <w:contextualSpacing/>
              <w:rPr>
                <w:rFonts w:ascii="Arial" w:eastAsia="Calibri" w:hAnsi="Arial" w:cs="Arial"/>
                <w:b w:val="0"/>
                <w:sz w:val="22"/>
                <w:szCs w:val="22"/>
              </w:rPr>
            </w:pPr>
            <w:r>
              <w:rPr>
                <w:rFonts w:ascii="Arial" w:eastAsia="Calibri" w:hAnsi="Arial" w:cs="Arial"/>
                <w:b w:val="0"/>
                <w:sz w:val="22"/>
                <w:szCs w:val="22"/>
              </w:rPr>
              <w:t>дүн</w:t>
            </w:r>
          </w:p>
        </w:tc>
        <w:tc>
          <w:tcPr>
            <w:tcW w:w="1276" w:type="dxa"/>
          </w:tcPr>
          <w:p w:rsidR="00A0081A" w:rsidRPr="00650B61" w:rsidRDefault="00A0081A" w:rsidP="00650B61">
            <w:pPr>
              <w:pStyle w:val="ListParagraph"/>
              <w:tabs>
                <w:tab w:val="center" w:pos="709"/>
              </w:tabs>
              <w:ind w:left="0" w:firstLine="0"/>
              <w:contextualSpacing/>
              <w:rPr>
                <w:rFonts w:ascii="Arial" w:eastAsia="Calibri" w:hAnsi="Arial" w:cs="Arial"/>
                <w:b w:val="0"/>
                <w:sz w:val="22"/>
                <w:szCs w:val="22"/>
              </w:rPr>
            </w:pPr>
            <w:r w:rsidRPr="00650B61">
              <w:rPr>
                <w:rFonts w:ascii="Arial" w:eastAsia="Calibri" w:hAnsi="Arial" w:cs="Arial"/>
                <w:b w:val="0"/>
                <w:sz w:val="22"/>
                <w:szCs w:val="22"/>
              </w:rPr>
              <w:t>ажил</w:t>
            </w:r>
          </w:p>
        </w:tc>
        <w:tc>
          <w:tcPr>
            <w:tcW w:w="1276" w:type="dxa"/>
          </w:tcPr>
          <w:p w:rsidR="00A0081A" w:rsidRPr="00650B61" w:rsidRDefault="00A0081A" w:rsidP="00650B61">
            <w:pPr>
              <w:pStyle w:val="ListParagraph"/>
              <w:tabs>
                <w:tab w:val="center" w:pos="709"/>
              </w:tabs>
              <w:ind w:left="0" w:firstLine="0"/>
              <w:contextualSpacing/>
              <w:rPr>
                <w:rFonts w:ascii="Arial" w:eastAsia="Calibri" w:hAnsi="Arial" w:cs="Arial"/>
                <w:b w:val="0"/>
                <w:sz w:val="22"/>
                <w:szCs w:val="22"/>
              </w:rPr>
            </w:pPr>
            <w:r>
              <w:rPr>
                <w:rFonts w:ascii="Arial" w:eastAsia="Calibri" w:hAnsi="Arial" w:cs="Arial"/>
                <w:b w:val="0"/>
                <w:sz w:val="22"/>
                <w:szCs w:val="22"/>
              </w:rPr>
              <w:t>дүн</w:t>
            </w:r>
          </w:p>
        </w:tc>
      </w:tr>
      <w:tr w:rsidR="00A0081A" w:rsidTr="00ED0139">
        <w:tc>
          <w:tcPr>
            <w:tcW w:w="1413" w:type="dxa"/>
          </w:tcPr>
          <w:p w:rsidR="00A0081A" w:rsidRPr="00650B61" w:rsidRDefault="00A0081A" w:rsidP="00650B61">
            <w:pPr>
              <w:pStyle w:val="ListParagraph"/>
              <w:tabs>
                <w:tab w:val="center" w:pos="709"/>
              </w:tabs>
              <w:ind w:left="0" w:firstLine="0"/>
              <w:contextualSpacing/>
              <w:rPr>
                <w:rFonts w:ascii="Arial" w:eastAsia="Calibri" w:hAnsi="Arial" w:cs="Arial"/>
                <w:b w:val="0"/>
                <w:sz w:val="22"/>
                <w:szCs w:val="22"/>
              </w:rPr>
            </w:pPr>
            <w:r>
              <w:rPr>
                <w:rFonts w:ascii="Arial" w:eastAsia="Calibri" w:hAnsi="Arial" w:cs="Arial"/>
                <w:b w:val="0"/>
                <w:sz w:val="22"/>
                <w:szCs w:val="22"/>
              </w:rPr>
              <w:t>2013</w:t>
            </w:r>
          </w:p>
        </w:tc>
        <w:tc>
          <w:tcPr>
            <w:tcW w:w="1134" w:type="dxa"/>
          </w:tcPr>
          <w:p w:rsidR="00A0081A" w:rsidRPr="00650B61" w:rsidRDefault="00A0081A" w:rsidP="004D2C1E">
            <w:pPr>
              <w:pStyle w:val="ListParagraph"/>
              <w:tabs>
                <w:tab w:val="center" w:pos="709"/>
              </w:tabs>
              <w:ind w:left="0" w:firstLine="0"/>
              <w:contextualSpacing/>
              <w:jc w:val="right"/>
              <w:rPr>
                <w:rFonts w:ascii="Arial" w:eastAsia="Calibri" w:hAnsi="Arial" w:cs="Arial"/>
                <w:b w:val="0"/>
                <w:sz w:val="22"/>
                <w:szCs w:val="22"/>
              </w:rPr>
            </w:pPr>
            <w:r>
              <w:rPr>
                <w:rFonts w:ascii="Arial" w:eastAsia="Calibri" w:hAnsi="Arial" w:cs="Arial"/>
                <w:b w:val="0"/>
                <w:sz w:val="22"/>
                <w:szCs w:val="22"/>
              </w:rPr>
              <w:t>99</w:t>
            </w:r>
          </w:p>
        </w:tc>
        <w:tc>
          <w:tcPr>
            <w:tcW w:w="1417" w:type="dxa"/>
          </w:tcPr>
          <w:p w:rsidR="00A0081A" w:rsidRPr="00650B61" w:rsidRDefault="00A0081A" w:rsidP="004D2C1E">
            <w:pPr>
              <w:pStyle w:val="ListParagraph"/>
              <w:tabs>
                <w:tab w:val="center" w:pos="709"/>
              </w:tabs>
              <w:ind w:left="0" w:firstLine="0"/>
              <w:contextualSpacing/>
              <w:jc w:val="right"/>
              <w:rPr>
                <w:rFonts w:ascii="Arial" w:eastAsia="Calibri" w:hAnsi="Arial" w:cs="Arial"/>
                <w:b w:val="0"/>
                <w:sz w:val="22"/>
                <w:szCs w:val="22"/>
              </w:rPr>
            </w:pPr>
            <w:r>
              <w:rPr>
                <w:rFonts w:ascii="Arial" w:eastAsia="Calibri" w:hAnsi="Arial" w:cs="Arial"/>
                <w:b w:val="0"/>
                <w:sz w:val="22"/>
                <w:szCs w:val="22"/>
              </w:rPr>
              <w:t>4324.9</w:t>
            </w:r>
          </w:p>
        </w:tc>
        <w:tc>
          <w:tcPr>
            <w:tcW w:w="1418" w:type="dxa"/>
          </w:tcPr>
          <w:p w:rsidR="00A0081A" w:rsidRPr="00650B61" w:rsidRDefault="00A0081A" w:rsidP="004D2C1E">
            <w:pPr>
              <w:pStyle w:val="ListParagraph"/>
              <w:tabs>
                <w:tab w:val="center" w:pos="709"/>
              </w:tabs>
              <w:ind w:left="0" w:firstLine="0"/>
              <w:contextualSpacing/>
              <w:jc w:val="right"/>
              <w:rPr>
                <w:rFonts w:ascii="Arial" w:eastAsia="Calibri" w:hAnsi="Arial" w:cs="Arial"/>
                <w:b w:val="0"/>
                <w:sz w:val="22"/>
                <w:szCs w:val="22"/>
              </w:rPr>
            </w:pPr>
            <w:r>
              <w:rPr>
                <w:rFonts w:ascii="Arial" w:eastAsia="Calibri" w:hAnsi="Arial" w:cs="Arial"/>
                <w:b w:val="0"/>
                <w:sz w:val="22"/>
                <w:szCs w:val="22"/>
              </w:rPr>
              <w:t>110</w:t>
            </w:r>
          </w:p>
        </w:tc>
        <w:tc>
          <w:tcPr>
            <w:tcW w:w="1417" w:type="dxa"/>
          </w:tcPr>
          <w:p w:rsidR="00A0081A" w:rsidRPr="00650B61" w:rsidRDefault="00A0081A" w:rsidP="004D2C1E">
            <w:pPr>
              <w:pStyle w:val="ListParagraph"/>
              <w:tabs>
                <w:tab w:val="center" w:pos="709"/>
              </w:tabs>
              <w:ind w:left="0" w:firstLine="0"/>
              <w:contextualSpacing/>
              <w:jc w:val="right"/>
              <w:rPr>
                <w:rFonts w:ascii="Arial" w:eastAsia="Calibri" w:hAnsi="Arial" w:cs="Arial"/>
                <w:b w:val="0"/>
                <w:sz w:val="22"/>
                <w:szCs w:val="22"/>
              </w:rPr>
            </w:pPr>
            <w:r>
              <w:rPr>
                <w:rFonts w:ascii="Arial" w:eastAsia="Calibri" w:hAnsi="Arial" w:cs="Arial"/>
                <w:b w:val="0"/>
                <w:sz w:val="22"/>
                <w:szCs w:val="22"/>
              </w:rPr>
              <w:t>5602.4</w:t>
            </w:r>
          </w:p>
        </w:tc>
        <w:tc>
          <w:tcPr>
            <w:tcW w:w="1276" w:type="dxa"/>
          </w:tcPr>
          <w:p w:rsidR="00A0081A" w:rsidRPr="00650B61" w:rsidRDefault="00A0081A" w:rsidP="004D2C1E">
            <w:pPr>
              <w:pStyle w:val="ListParagraph"/>
              <w:tabs>
                <w:tab w:val="center" w:pos="709"/>
              </w:tabs>
              <w:ind w:left="0" w:firstLine="0"/>
              <w:contextualSpacing/>
              <w:jc w:val="right"/>
              <w:rPr>
                <w:rFonts w:ascii="Arial" w:eastAsia="Calibri" w:hAnsi="Arial" w:cs="Arial"/>
                <w:b w:val="0"/>
                <w:sz w:val="22"/>
                <w:szCs w:val="22"/>
              </w:rPr>
            </w:pPr>
            <w:r>
              <w:rPr>
                <w:rFonts w:ascii="Arial" w:eastAsia="Calibri" w:hAnsi="Arial" w:cs="Arial"/>
                <w:b w:val="0"/>
                <w:sz w:val="22"/>
                <w:szCs w:val="22"/>
              </w:rPr>
              <w:t>110</w:t>
            </w:r>
          </w:p>
        </w:tc>
        <w:tc>
          <w:tcPr>
            <w:tcW w:w="1276" w:type="dxa"/>
          </w:tcPr>
          <w:p w:rsidR="00A0081A" w:rsidRPr="00650B61" w:rsidRDefault="00A0081A" w:rsidP="004D2C1E">
            <w:pPr>
              <w:pStyle w:val="ListParagraph"/>
              <w:tabs>
                <w:tab w:val="center" w:pos="709"/>
              </w:tabs>
              <w:ind w:left="0" w:firstLine="0"/>
              <w:contextualSpacing/>
              <w:jc w:val="right"/>
              <w:rPr>
                <w:rFonts w:ascii="Arial" w:eastAsia="Calibri" w:hAnsi="Arial" w:cs="Arial"/>
                <w:b w:val="0"/>
                <w:sz w:val="22"/>
                <w:szCs w:val="22"/>
              </w:rPr>
            </w:pPr>
            <w:r>
              <w:rPr>
                <w:rFonts w:ascii="Arial" w:eastAsia="Calibri" w:hAnsi="Arial" w:cs="Arial"/>
                <w:b w:val="0"/>
                <w:sz w:val="22"/>
                <w:szCs w:val="22"/>
              </w:rPr>
              <w:t>4393.1</w:t>
            </w:r>
          </w:p>
        </w:tc>
      </w:tr>
      <w:tr w:rsidR="00A0081A" w:rsidTr="00ED0139">
        <w:tc>
          <w:tcPr>
            <w:tcW w:w="1413" w:type="dxa"/>
          </w:tcPr>
          <w:p w:rsidR="00A0081A" w:rsidRPr="00650B61" w:rsidRDefault="00A0081A" w:rsidP="00650B61">
            <w:pPr>
              <w:pStyle w:val="ListParagraph"/>
              <w:tabs>
                <w:tab w:val="center" w:pos="709"/>
              </w:tabs>
              <w:ind w:left="0" w:firstLine="0"/>
              <w:contextualSpacing/>
              <w:rPr>
                <w:rFonts w:ascii="Arial" w:eastAsia="Calibri" w:hAnsi="Arial" w:cs="Arial"/>
                <w:b w:val="0"/>
                <w:sz w:val="22"/>
                <w:szCs w:val="22"/>
              </w:rPr>
            </w:pPr>
            <w:r>
              <w:rPr>
                <w:rFonts w:ascii="Arial" w:eastAsia="Calibri" w:hAnsi="Arial" w:cs="Arial"/>
                <w:b w:val="0"/>
                <w:sz w:val="22"/>
                <w:szCs w:val="22"/>
              </w:rPr>
              <w:t>2014</w:t>
            </w:r>
          </w:p>
        </w:tc>
        <w:tc>
          <w:tcPr>
            <w:tcW w:w="1134" w:type="dxa"/>
          </w:tcPr>
          <w:p w:rsidR="00A0081A" w:rsidRPr="00650B61" w:rsidRDefault="00A0081A" w:rsidP="004D2C1E">
            <w:pPr>
              <w:pStyle w:val="ListParagraph"/>
              <w:tabs>
                <w:tab w:val="center" w:pos="709"/>
              </w:tabs>
              <w:ind w:left="0" w:firstLine="0"/>
              <w:contextualSpacing/>
              <w:jc w:val="right"/>
              <w:rPr>
                <w:rFonts w:ascii="Arial" w:eastAsia="Calibri" w:hAnsi="Arial" w:cs="Arial"/>
                <w:b w:val="0"/>
                <w:sz w:val="22"/>
                <w:szCs w:val="22"/>
              </w:rPr>
            </w:pPr>
            <w:r>
              <w:rPr>
                <w:rFonts w:ascii="Arial" w:eastAsia="Calibri" w:hAnsi="Arial" w:cs="Arial"/>
                <w:b w:val="0"/>
                <w:sz w:val="22"/>
                <w:szCs w:val="22"/>
              </w:rPr>
              <w:t>70</w:t>
            </w:r>
          </w:p>
        </w:tc>
        <w:tc>
          <w:tcPr>
            <w:tcW w:w="1417" w:type="dxa"/>
          </w:tcPr>
          <w:p w:rsidR="00A0081A" w:rsidRPr="00650B61" w:rsidRDefault="00A0081A" w:rsidP="004D2C1E">
            <w:pPr>
              <w:pStyle w:val="ListParagraph"/>
              <w:tabs>
                <w:tab w:val="center" w:pos="709"/>
              </w:tabs>
              <w:ind w:left="0" w:firstLine="0"/>
              <w:contextualSpacing/>
              <w:jc w:val="right"/>
              <w:rPr>
                <w:rFonts w:ascii="Arial" w:eastAsia="Calibri" w:hAnsi="Arial" w:cs="Arial"/>
                <w:b w:val="0"/>
                <w:sz w:val="22"/>
                <w:szCs w:val="22"/>
              </w:rPr>
            </w:pPr>
            <w:r>
              <w:rPr>
                <w:rFonts w:ascii="Arial" w:eastAsia="Calibri" w:hAnsi="Arial" w:cs="Arial"/>
                <w:b w:val="0"/>
                <w:sz w:val="22"/>
                <w:szCs w:val="22"/>
              </w:rPr>
              <w:t>4122.9</w:t>
            </w:r>
          </w:p>
        </w:tc>
        <w:tc>
          <w:tcPr>
            <w:tcW w:w="1418" w:type="dxa"/>
          </w:tcPr>
          <w:p w:rsidR="00A0081A" w:rsidRPr="00650B61" w:rsidRDefault="00A0081A" w:rsidP="004D2C1E">
            <w:pPr>
              <w:pStyle w:val="ListParagraph"/>
              <w:tabs>
                <w:tab w:val="center" w:pos="709"/>
              </w:tabs>
              <w:ind w:left="0" w:firstLine="0"/>
              <w:contextualSpacing/>
              <w:jc w:val="right"/>
              <w:rPr>
                <w:rFonts w:ascii="Arial" w:eastAsia="Calibri" w:hAnsi="Arial" w:cs="Arial"/>
                <w:b w:val="0"/>
                <w:sz w:val="22"/>
                <w:szCs w:val="22"/>
              </w:rPr>
            </w:pPr>
            <w:r>
              <w:rPr>
                <w:rFonts w:ascii="Arial" w:eastAsia="Calibri" w:hAnsi="Arial" w:cs="Arial"/>
                <w:b w:val="0"/>
                <w:sz w:val="22"/>
                <w:szCs w:val="22"/>
              </w:rPr>
              <w:t>104</w:t>
            </w:r>
          </w:p>
        </w:tc>
        <w:tc>
          <w:tcPr>
            <w:tcW w:w="1417" w:type="dxa"/>
          </w:tcPr>
          <w:p w:rsidR="00A0081A" w:rsidRPr="00650B61" w:rsidRDefault="004B7E60" w:rsidP="004D2C1E">
            <w:pPr>
              <w:pStyle w:val="ListParagraph"/>
              <w:tabs>
                <w:tab w:val="center" w:pos="709"/>
              </w:tabs>
              <w:ind w:left="0" w:firstLine="0"/>
              <w:contextualSpacing/>
              <w:jc w:val="right"/>
              <w:rPr>
                <w:rFonts w:ascii="Arial" w:eastAsia="Calibri" w:hAnsi="Arial" w:cs="Arial"/>
                <w:b w:val="0"/>
                <w:sz w:val="22"/>
                <w:szCs w:val="22"/>
              </w:rPr>
            </w:pPr>
            <w:r>
              <w:rPr>
                <w:rFonts w:ascii="Arial" w:eastAsia="Calibri" w:hAnsi="Arial" w:cs="Arial"/>
                <w:b w:val="0"/>
                <w:sz w:val="22"/>
                <w:szCs w:val="22"/>
              </w:rPr>
              <w:t>3978.6</w:t>
            </w:r>
          </w:p>
        </w:tc>
        <w:tc>
          <w:tcPr>
            <w:tcW w:w="1276" w:type="dxa"/>
          </w:tcPr>
          <w:p w:rsidR="00A0081A" w:rsidRPr="00650B61" w:rsidRDefault="00A0081A" w:rsidP="004D2C1E">
            <w:pPr>
              <w:pStyle w:val="ListParagraph"/>
              <w:tabs>
                <w:tab w:val="center" w:pos="709"/>
              </w:tabs>
              <w:ind w:left="0" w:firstLine="0"/>
              <w:contextualSpacing/>
              <w:jc w:val="right"/>
              <w:rPr>
                <w:rFonts w:ascii="Arial" w:eastAsia="Calibri" w:hAnsi="Arial" w:cs="Arial"/>
                <w:b w:val="0"/>
                <w:sz w:val="22"/>
                <w:szCs w:val="22"/>
              </w:rPr>
            </w:pPr>
            <w:r>
              <w:rPr>
                <w:rFonts w:ascii="Arial" w:eastAsia="Calibri" w:hAnsi="Arial" w:cs="Arial"/>
                <w:b w:val="0"/>
                <w:sz w:val="22"/>
                <w:szCs w:val="22"/>
              </w:rPr>
              <w:t>104</w:t>
            </w:r>
          </w:p>
        </w:tc>
        <w:tc>
          <w:tcPr>
            <w:tcW w:w="1276" w:type="dxa"/>
          </w:tcPr>
          <w:p w:rsidR="00A0081A" w:rsidRPr="00650B61" w:rsidRDefault="004B7E60" w:rsidP="004D2C1E">
            <w:pPr>
              <w:pStyle w:val="ListParagraph"/>
              <w:tabs>
                <w:tab w:val="center" w:pos="709"/>
              </w:tabs>
              <w:ind w:left="0" w:firstLine="0"/>
              <w:contextualSpacing/>
              <w:jc w:val="right"/>
              <w:rPr>
                <w:rFonts w:ascii="Arial" w:eastAsia="Calibri" w:hAnsi="Arial" w:cs="Arial"/>
                <w:b w:val="0"/>
                <w:sz w:val="22"/>
                <w:szCs w:val="22"/>
              </w:rPr>
            </w:pPr>
            <w:r>
              <w:rPr>
                <w:rFonts w:ascii="Arial" w:eastAsia="Calibri" w:hAnsi="Arial" w:cs="Arial"/>
                <w:b w:val="0"/>
                <w:sz w:val="22"/>
                <w:szCs w:val="22"/>
              </w:rPr>
              <w:t>4544.2</w:t>
            </w:r>
          </w:p>
        </w:tc>
      </w:tr>
      <w:tr w:rsidR="00A0081A" w:rsidTr="00ED0139">
        <w:tc>
          <w:tcPr>
            <w:tcW w:w="1413" w:type="dxa"/>
          </w:tcPr>
          <w:p w:rsidR="00A0081A" w:rsidRPr="00650B61" w:rsidRDefault="00A0081A" w:rsidP="00650B61">
            <w:pPr>
              <w:pStyle w:val="ListParagraph"/>
              <w:tabs>
                <w:tab w:val="center" w:pos="709"/>
              </w:tabs>
              <w:ind w:left="0" w:firstLine="0"/>
              <w:contextualSpacing/>
              <w:rPr>
                <w:rFonts w:ascii="Arial" w:eastAsia="Calibri" w:hAnsi="Arial" w:cs="Arial"/>
                <w:b w:val="0"/>
                <w:sz w:val="22"/>
                <w:szCs w:val="22"/>
              </w:rPr>
            </w:pPr>
            <w:r>
              <w:rPr>
                <w:rFonts w:ascii="Arial" w:eastAsia="Calibri" w:hAnsi="Arial" w:cs="Arial"/>
                <w:b w:val="0"/>
                <w:sz w:val="22"/>
                <w:szCs w:val="22"/>
              </w:rPr>
              <w:t>2015</w:t>
            </w:r>
          </w:p>
        </w:tc>
        <w:tc>
          <w:tcPr>
            <w:tcW w:w="1134" w:type="dxa"/>
          </w:tcPr>
          <w:p w:rsidR="00A0081A" w:rsidRPr="00650B61" w:rsidRDefault="00A0081A" w:rsidP="004D2C1E">
            <w:pPr>
              <w:pStyle w:val="ListParagraph"/>
              <w:tabs>
                <w:tab w:val="center" w:pos="709"/>
              </w:tabs>
              <w:ind w:left="0" w:firstLine="0"/>
              <w:contextualSpacing/>
              <w:jc w:val="right"/>
              <w:rPr>
                <w:rFonts w:ascii="Arial" w:eastAsia="Calibri" w:hAnsi="Arial" w:cs="Arial"/>
                <w:b w:val="0"/>
                <w:sz w:val="22"/>
                <w:szCs w:val="22"/>
              </w:rPr>
            </w:pPr>
            <w:r>
              <w:rPr>
                <w:rFonts w:ascii="Arial" w:eastAsia="Calibri" w:hAnsi="Arial" w:cs="Arial"/>
                <w:b w:val="0"/>
                <w:sz w:val="22"/>
                <w:szCs w:val="22"/>
              </w:rPr>
              <w:t>89</w:t>
            </w:r>
          </w:p>
        </w:tc>
        <w:tc>
          <w:tcPr>
            <w:tcW w:w="1417" w:type="dxa"/>
          </w:tcPr>
          <w:p w:rsidR="00A0081A" w:rsidRPr="00650B61" w:rsidRDefault="00A0081A" w:rsidP="004D2C1E">
            <w:pPr>
              <w:pStyle w:val="ListParagraph"/>
              <w:tabs>
                <w:tab w:val="center" w:pos="709"/>
              </w:tabs>
              <w:ind w:left="0" w:firstLine="0"/>
              <w:contextualSpacing/>
              <w:jc w:val="right"/>
              <w:rPr>
                <w:rFonts w:ascii="Arial" w:eastAsia="Calibri" w:hAnsi="Arial" w:cs="Arial"/>
                <w:b w:val="0"/>
                <w:sz w:val="22"/>
                <w:szCs w:val="22"/>
              </w:rPr>
            </w:pPr>
            <w:r>
              <w:rPr>
                <w:rFonts w:ascii="Arial" w:eastAsia="Calibri" w:hAnsi="Arial" w:cs="Arial"/>
                <w:b w:val="0"/>
                <w:sz w:val="22"/>
                <w:szCs w:val="22"/>
              </w:rPr>
              <w:t>4746.6</w:t>
            </w:r>
          </w:p>
        </w:tc>
        <w:tc>
          <w:tcPr>
            <w:tcW w:w="1418" w:type="dxa"/>
          </w:tcPr>
          <w:p w:rsidR="00A0081A" w:rsidRPr="00650B61" w:rsidRDefault="00A0081A" w:rsidP="004D2C1E">
            <w:pPr>
              <w:pStyle w:val="ListParagraph"/>
              <w:tabs>
                <w:tab w:val="center" w:pos="709"/>
              </w:tabs>
              <w:ind w:left="0" w:firstLine="0"/>
              <w:contextualSpacing/>
              <w:jc w:val="right"/>
              <w:rPr>
                <w:rFonts w:ascii="Arial" w:eastAsia="Calibri" w:hAnsi="Arial" w:cs="Arial"/>
                <w:b w:val="0"/>
                <w:sz w:val="22"/>
                <w:szCs w:val="22"/>
              </w:rPr>
            </w:pPr>
            <w:r>
              <w:rPr>
                <w:rFonts w:ascii="Arial" w:eastAsia="Calibri" w:hAnsi="Arial" w:cs="Arial"/>
                <w:b w:val="0"/>
                <w:sz w:val="22"/>
                <w:szCs w:val="22"/>
              </w:rPr>
              <w:t>85</w:t>
            </w:r>
          </w:p>
        </w:tc>
        <w:tc>
          <w:tcPr>
            <w:tcW w:w="1417" w:type="dxa"/>
          </w:tcPr>
          <w:p w:rsidR="00A0081A" w:rsidRPr="00650B61" w:rsidRDefault="004B7E60" w:rsidP="004D2C1E">
            <w:pPr>
              <w:pStyle w:val="ListParagraph"/>
              <w:tabs>
                <w:tab w:val="center" w:pos="709"/>
              </w:tabs>
              <w:ind w:left="0" w:firstLine="0"/>
              <w:contextualSpacing/>
              <w:jc w:val="right"/>
              <w:rPr>
                <w:rFonts w:ascii="Arial" w:eastAsia="Calibri" w:hAnsi="Arial" w:cs="Arial"/>
                <w:b w:val="0"/>
                <w:sz w:val="22"/>
                <w:szCs w:val="22"/>
              </w:rPr>
            </w:pPr>
            <w:r>
              <w:rPr>
                <w:rFonts w:ascii="Arial" w:eastAsia="Calibri" w:hAnsi="Arial" w:cs="Arial"/>
                <w:b w:val="0"/>
                <w:sz w:val="22"/>
                <w:szCs w:val="22"/>
              </w:rPr>
              <w:t>60</w:t>
            </w:r>
            <w:r w:rsidR="00A0081A">
              <w:rPr>
                <w:rFonts w:ascii="Arial" w:eastAsia="Calibri" w:hAnsi="Arial" w:cs="Arial"/>
                <w:b w:val="0"/>
                <w:sz w:val="22"/>
                <w:szCs w:val="22"/>
              </w:rPr>
              <w:t>80.1</w:t>
            </w:r>
          </w:p>
        </w:tc>
        <w:tc>
          <w:tcPr>
            <w:tcW w:w="1276" w:type="dxa"/>
          </w:tcPr>
          <w:p w:rsidR="00A0081A" w:rsidRPr="00650B61" w:rsidRDefault="00A0081A" w:rsidP="004D2C1E">
            <w:pPr>
              <w:pStyle w:val="ListParagraph"/>
              <w:tabs>
                <w:tab w:val="center" w:pos="709"/>
              </w:tabs>
              <w:ind w:left="0" w:firstLine="0"/>
              <w:contextualSpacing/>
              <w:jc w:val="right"/>
              <w:rPr>
                <w:rFonts w:ascii="Arial" w:eastAsia="Calibri" w:hAnsi="Arial" w:cs="Arial"/>
                <w:b w:val="0"/>
                <w:sz w:val="22"/>
                <w:szCs w:val="22"/>
              </w:rPr>
            </w:pPr>
            <w:r>
              <w:rPr>
                <w:rFonts w:ascii="Arial" w:eastAsia="Calibri" w:hAnsi="Arial" w:cs="Arial"/>
                <w:b w:val="0"/>
                <w:sz w:val="22"/>
                <w:szCs w:val="22"/>
              </w:rPr>
              <w:t>85</w:t>
            </w:r>
          </w:p>
        </w:tc>
        <w:tc>
          <w:tcPr>
            <w:tcW w:w="1276" w:type="dxa"/>
          </w:tcPr>
          <w:p w:rsidR="00A0081A" w:rsidRPr="00650B61" w:rsidRDefault="004B7E60" w:rsidP="004D2C1E">
            <w:pPr>
              <w:pStyle w:val="ListParagraph"/>
              <w:tabs>
                <w:tab w:val="center" w:pos="709"/>
              </w:tabs>
              <w:ind w:left="0" w:firstLine="0"/>
              <w:contextualSpacing/>
              <w:jc w:val="right"/>
              <w:rPr>
                <w:rFonts w:ascii="Arial" w:eastAsia="Calibri" w:hAnsi="Arial" w:cs="Arial"/>
                <w:b w:val="0"/>
                <w:sz w:val="22"/>
                <w:szCs w:val="22"/>
              </w:rPr>
            </w:pPr>
            <w:r>
              <w:rPr>
                <w:rFonts w:ascii="Arial" w:eastAsia="Calibri" w:hAnsi="Arial" w:cs="Arial"/>
                <w:b w:val="0"/>
                <w:sz w:val="22"/>
                <w:szCs w:val="22"/>
              </w:rPr>
              <w:t>4916.0</w:t>
            </w:r>
          </w:p>
        </w:tc>
      </w:tr>
      <w:tr w:rsidR="00A0081A" w:rsidTr="00ED0139">
        <w:tc>
          <w:tcPr>
            <w:tcW w:w="1413" w:type="dxa"/>
          </w:tcPr>
          <w:p w:rsidR="00A0081A" w:rsidRPr="00650B61" w:rsidRDefault="004D2C1E" w:rsidP="00650B61">
            <w:pPr>
              <w:pStyle w:val="ListParagraph"/>
              <w:tabs>
                <w:tab w:val="center" w:pos="709"/>
              </w:tabs>
              <w:ind w:left="0" w:firstLine="0"/>
              <w:contextualSpacing/>
              <w:rPr>
                <w:rFonts w:ascii="Arial" w:eastAsia="Calibri" w:hAnsi="Arial" w:cs="Arial"/>
                <w:b w:val="0"/>
                <w:sz w:val="22"/>
                <w:szCs w:val="22"/>
              </w:rPr>
            </w:pPr>
            <w:r>
              <w:rPr>
                <w:rFonts w:ascii="Arial" w:eastAsia="Calibri" w:hAnsi="Arial" w:cs="Arial"/>
                <w:b w:val="0"/>
                <w:sz w:val="22"/>
                <w:szCs w:val="22"/>
              </w:rPr>
              <w:t>Д</w:t>
            </w:r>
            <w:r w:rsidR="00A0081A">
              <w:rPr>
                <w:rFonts w:ascii="Arial" w:eastAsia="Calibri" w:hAnsi="Arial" w:cs="Arial"/>
                <w:b w:val="0"/>
                <w:sz w:val="22"/>
                <w:szCs w:val="22"/>
              </w:rPr>
              <w:t>үн</w:t>
            </w:r>
          </w:p>
        </w:tc>
        <w:tc>
          <w:tcPr>
            <w:tcW w:w="1134" w:type="dxa"/>
          </w:tcPr>
          <w:p w:rsidR="00A0081A" w:rsidRPr="00650B61" w:rsidRDefault="00A0081A" w:rsidP="004D2C1E">
            <w:pPr>
              <w:pStyle w:val="ListParagraph"/>
              <w:tabs>
                <w:tab w:val="center" w:pos="709"/>
              </w:tabs>
              <w:ind w:left="0" w:firstLine="0"/>
              <w:contextualSpacing/>
              <w:jc w:val="right"/>
              <w:rPr>
                <w:rFonts w:ascii="Arial" w:eastAsia="Calibri" w:hAnsi="Arial" w:cs="Arial"/>
                <w:b w:val="0"/>
                <w:sz w:val="22"/>
                <w:szCs w:val="22"/>
              </w:rPr>
            </w:pPr>
            <w:r>
              <w:rPr>
                <w:rFonts w:ascii="Arial" w:eastAsia="Calibri" w:hAnsi="Arial" w:cs="Arial"/>
                <w:b w:val="0"/>
                <w:sz w:val="22"/>
                <w:szCs w:val="22"/>
              </w:rPr>
              <w:t>258</w:t>
            </w:r>
          </w:p>
        </w:tc>
        <w:tc>
          <w:tcPr>
            <w:tcW w:w="1417" w:type="dxa"/>
          </w:tcPr>
          <w:p w:rsidR="00A0081A" w:rsidRPr="00650B61" w:rsidRDefault="00A0081A" w:rsidP="004D2C1E">
            <w:pPr>
              <w:pStyle w:val="ListParagraph"/>
              <w:tabs>
                <w:tab w:val="center" w:pos="709"/>
              </w:tabs>
              <w:ind w:left="0" w:firstLine="0"/>
              <w:contextualSpacing/>
              <w:jc w:val="right"/>
              <w:rPr>
                <w:rFonts w:ascii="Arial" w:eastAsia="Calibri" w:hAnsi="Arial" w:cs="Arial"/>
                <w:b w:val="0"/>
                <w:sz w:val="22"/>
                <w:szCs w:val="22"/>
              </w:rPr>
            </w:pPr>
            <w:r>
              <w:rPr>
                <w:rFonts w:ascii="Arial" w:eastAsia="Calibri" w:hAnsi="Arial" w:cs="Arial"/>
                <w:b w:val="0"/>
                <w:sz w:val="22"/>
                <w:szCs w:val="22"/>
              </w:rPr>
              <w:t>13194.5</w:t>
            </w:r>
          </w:p>
        </w:tc>
        <w:tc>
          <w:tcPr>
            <w:tcW w:w="1418" w:type="dxa"/>
          </w:tcPr>
          <w:p w:rsidR="00A0081A" w:rsidRPr="00650B61" w:rsidRDefault="00A0081A" w:rsidP="004D2C1E">
            <w:pPr>
              <w:pStyle w:val="ListParagraph"/>
              <w:tabs>
                <w:tab w:val="center" w:pos="709"/>
              </w:tabs>
              <w:ind w:left="0" w:firstLine="0"/>
              <w:contextualSpacing/>
              <w:jc w:val="right"/>
              <w:rPr>
                <w:rFonts w:ascii="Arial" w:eastAsia="Calibri" w:hAnsi="Arial" w:cs="Arial"/>
                <w:b w:val="0"/>
                <w:sz w:val="22"/>
                <w:szCs w:val="22"/>
              </w:rPr>
            </w:pPr>
            <w:r>
              <w:rPr>
                <w:rFonts w:ascii="Arial" w:eastAsia="Calibri" w:hAnsi="Arial" w:cs="Arial"/>
                <w:b w:val="0"/>
                <w:sz w:val="22"/>
                <w:szCs w:val="22"/>
              </w:rPr>
              <w:t>299</w:t>
            </w:r>
          </w:p>
        </w:tc>
        <w:tc>
          <w:tcPr>
            <w:tcW w:w="1417" w:type="dxa"/>
          </w:tcPr>
          <w:p w:rsidR="00A0081A" w:rsidRPr="00650B61" w:rsidRDefault="004B7E60" w:rsidP="004D2C1E">
            <w:pPr>
              <w:pStyle w:val="ListParagraph"/>
              <w:tabs>
                <w:tab w:val="center" w:pos="709"/>
              </w:tabs>
              <w:ind w:left="0" w:firstLine="0"/>
              <w:contextualSpacing/>
              <w:jc w:val="right"/>
              <w:rPr>
                <w:rFonts w:ascii="Arial" w:eastAsia="Calibri" w:hAnsi="Arial" w:cs="Arial"/>
                <w:b w:val="0"/>
                <w:sz w:val="22"/>
                <w:szCs w:val="22"/>
              </w:rPr>
            </w:pPr>
            <w:r>
              <w:rPr>
                <w:rFonts w:ascii="Arial" w:eastAsia="Calibri" w:hAnsi="Arial" w:cs="Arial"/>
                <w:b w:val="0"/>
                <w:sz w:val="22"/>
                <w:szCs w:val="22"/>
              </w:rPr>
              <w:t>15661.1</w:t>
            </w:r>
          </w:p>
        </w:tc>
        <w:tc>
          <w:tcPr>
            <w:tcW w:w="1276" w:type="dxa"/>
          </w:tcPr>
          <w:p w:rsidR="00A0081A" w:rsidRPr="00650B61" w:rsidRDefault="00A0081A" w:rsidP="004D2C1E">
            <w:pPr>
              <w:pStyle w:val="ListParagraph"/>
              <w:tabs>
                <w:tab w:val="center" w:pos="709"/>
              </w:tabs>
              <w:ind w:left="0" w:firstLine="0"/>
              <w:contextualSpacing/>
              <w:jc w:val="right"/>
              <w:rPr>
                <w:rFonts w:ascii="Arial" w:eastAsia="Calibri" w:hAnsi="Arial" w:cs="Arial"/>
                <w:b w:val="0"/>
                <w:sz w:val="22"/>
                <w:szCs w:val="22"/>
              </w:rPr>
            </w:pPr>
            <w:r>
              <w:rPr>
                <w:rFonts w:ascii="Arial" w:eastAsia="Calibri" w:hAnsi="Arial" w:cs="Arial"/>
                <w:b w:val="0"/>
                <w:sz w:val="22"/>
                <w:szCs w:val="22"/>
              </w:rPr>
              <w:t>299</w:t>
            </w:r>
          </w:p>
        </w:tc>
        <w:tc>
          <w:tcPr>
            <w:tcW w:w="1276" w:type="dxa"/>
          </w:tcPr>
          <w:p w:rsidR="00A0081A" w:rsidRPr="00650B61" w:rsidRDefault="004B7E60" w:rsidP="004D2C1E">
            <w:pPr>
              <w:pStyle w:val="ListParagraph"/>
              <w:tabs>
                <w:tab w:val="center" w:pos="709"/>
              </w:tabs>
              <w:ind w:left="0" w:firstLine="0"/>
              <w:contextualSpacing/>
              <w:jc w:val="right"/>
              <w:rPr>
                <w:rFonts w:ascii="Arial" w:eastAsia="Calibri" w:hAnsi="Arial" w:cs="Arial"/>
                <w:b w:val="0"/>
                <w:sz w:val="22"/>
                <w:szCs w:val="22"/>
              </w:rPr>
            </w:pPr>
            <w:r>
              <w:rPr>
                <w:rFonts w:ascii="Arial" w:eastAsia="Calibri" w:hAnsi="Arial" w:cs="Arial"/>
                <w:b w:val="0"/>
                <w:sz w:val="22"/>
                <w:szCs w:val="22"/>
              </w:rPr>
              <w:t>13853.3</w:t>
            </w:r>
          </w:p>
        </w:tc>
      </w:tr>
    </w:tbl>
    <w:p w:rsidR="00054243" w:rsidRPr="00591761" w:rsidRDefault="00591761" w:rsidP="00054243">
      <w:pPr>
        <w:pStyle w:val="ListParagraph"/>
        <w:tabs>
          <w:tab w:val="center" w:pos="709"/>
        </w:tabs>
        <w:ind w:left="0" w:firstLine="0"/>
        <w:contextualSpacing/>
        <w:rPr>
          <w:rFonts w:ascii="Arial" w:eastAsia="Calibri" w:hAnsi="Arial" w:cs="Arial"/>
          <w:b w:val="0"/>
        </w:rPr>
      </w:pPr>
      <w:r>
        <w:rPr>
          <w:rFonts w:ascii="Arial" w:eastAsia="Calibri" w:hAnsi="Arial" w:cs="Arial"/>
          <w:b w:val="0"/>
          <w:color w:val="FF0000"/>
        </w:rPr>
        <w:tab/>
      </w:r>
      <w:r>
        <w:rPr>
          <w:rFonts w:ascii="Arial" w:eastAsia="Calibri" w:hAnsi="Arial" w:cs="Arial"/>
          <w:b w:val="0"/>
          <w:color w:val="FF0000"/>
        </w:rPr>
        <w:tab/>
      </w:r>
      <w:r>
        <w:rPr>
          <w:rFonts w:ascii="Arial" w:eastAsia="Calibri" w:hAnsi="Arial" w:cs="Arial"/>
          <w:b w:val="0"/>
        </w:rPr>
        <w:t>Хөрөнгө оруулалт</w:t>
      </w:r>
      <w:r w:rsidR="0007147F">
        <w:rPr>
          <w:rFonts w:ascii="Arial" w:eastAsia="Calibri" w:hAnsi="Arial" w:cs="Arial"/>
          <w:b w:val="0"/>
        </w:rPr>
        <w:t xml:space="preserve">ын шинж чанартай </w:t>
      </w:r>
      <w:r>
        <w:rPr>
          <w:rFonts w:ascii="Arial" w:eastAsia="Calibri" w:hAnsi="Arial" w:cs="Arial"/>
          <w:b w:val="0"/>
        </w:rPr>
        <w:t>нийт 1319</w:t>
      </w:r>
      <w:r w:rsidR="004B7E60">
        <w:rPr>
          <w:rFonts w:ascii="Arial" w:eastAsia="Calibri" w:hAnsi="Arial" w:cs="Arial"/>
          <w:b w:val="0"/>
        </w:rPr>
        <w:t>4.5 сая төгрөг батлагд</w:t>
      </w:r>
      <w:r w:rsidR="0007147F">
        <w:rPr>
          <w:rFonts w:ascii="Arial" w:eastAsia="Calibri" w:hAnsi="Arial" w:cs="Arial"/>
          <w:b w:val="0"/>
        </w:rPr>
        <w:t>сан боловч</w:t>
      </w:r>
      <w:r w:rsidR="004B7E60">
        <w:rPr>
          <w:rFonts w:ascii="Arial" w:eastAsia="Calibri" w:hAnsi="Arial" w:cs="Arial"/>
          <w:b w:val="0"/>
        </w:rPr>
        <w:t xml:space="preserve"> 15661.1</w:t>
      </w:r>
      <w:r>
        <w:rPr>
          <w:rFonts w:ascii="Arial" w:eastAsia="Calibri" w:hAnsi="Arial" w:cs="Arial"/>
          <w:b w:val="0"/>
        </w:rPr>
        <w:t xml:space="preserve"> сая төгрөгийн гэрээ байгуулагдсан нь зураг төсөвгүй ажилд хөрөнгийн эх үүсвэр батлагдсантай холбоотой</w:t>
      </w:r>
      <w:r w:rsidR="0007147F">
        <w:rPr>
          <w:rFonts w:ascii="Arial" w:eastAsia="Calibri" w:hAnsi="Arial" w:cs="Arial"/>
          <w:b w:val="0"/>
        </w:rPr>
        <w:t xml:space="preserve"> байна</w:t>
      </w:r>
      <w:r>
        <w:rPr>
          <w:rFonts w:ascii="Arial" w:eastAsia="Calibri" w:hAnsi="Arial" w:cs="Arial"/>
          <w:b w:val="0"/>
        </w:rPr>
        <w:t>.</w:t>
      </w:r>
    </w:p>
    <w:p w:rsidR="006F096C" w:rsidRPr="00EB5A4C" w:rsidRDefault="00EB5A4C" w:rsidP="00EB5A4C">
      <w:pPr>
        <w:rPr>
          <w:rFonts w:eastAsia="Calibri"/>
          <w:b w:val="0"/>
          <w:color w:val="auto"/>
        </w:rPr>
      </w:pPr>
      <w:r>
        <w:rPr>
          <w:rFonts w:eastAsiaTheme="minorHAnsi"/>
          <w:b w:val="0"/>
          <w:color w:val="auto"/>
          <w:lang w:eastAsia="en-US"/>
        </w:rPr>
        <w:t>2013-2015 онуудад нийт 299 хөрөнгө оруула</w:t>
      </w:r>
      <w:r w:rsidR="004B7E60">
        <w:rPr>
          <w:rFonts w:eastAsiaTheme="minorHAnsi"/>
          <w:b w:val="0"/>
          <w:color w:val="auto"/>
          <w:lang w:eastAsia="en-US"/>
        </w:rPr>
        <w:t>лтын шинж чанартай ажилд 13853.3</w:t>
      </w:r>
      <w:r>
        <w:rPr>
          <w:rFonts w:eastAsiaTheme="minorHAnsi"/>
          <w:b w:val="0"/>
          <w:color w:val="auto"/>
          <w:lang w:eastAsia="en-US"/>
        </w:rPr>
        <w:t xml:space="preserve"> сая төгрөгийн санхүүжилт хийгдэж хэрэгжсэн байна. </w:t>
      </w:r>
      <w:r w:rsidRPr="00EB5A4C">
        <w:rPr>
          <w:rFonts w:eastAsia="Calibri"/>
          <w:b w:val="0"/>
          <w:color w:val="auto"/>
        </w:rPr>
        <w:t>Санхүүжилт хийгдэ</w:t>
      </w:r>
      <w:r>
        <w:rPr>
          <w:rFonts w:eastAsia="Calibri"/>
          <w:b w:val="0"/>
          <w:color w:val="auto"/>
        </w:rPr>
        <w:t>н хэрэгжсэн ажлуудыг задалж</w:t>
      </w:r>
      <w:r w:rsidRPr="00EB5A4C">
        <w:rPr>
          <w:rFonts w:eastAsia="Calibri"/>
          <w:b w:val="0"/>
          <w:color w:val="auto"/>
        </w:rPr>
        <w:t xml:space="preserve"> үзвэл</w:t>
      </w:r>
      <w:r w:rsidR="006F096C" w:rsidRPr="00EB5A4C">
        <w:rPr>
          <w:rFonts w:eastAsia="Calibri"/>
          <w:b w:val="0"/>
          <w:color w:val="auto"/>
        </w:rPr>
        <w:t>:</w:t>
      </w:r>
    </w:p>
    <w:p w:rsidR="006F096C" w:rsidRDefault="006F096C" w:rsidP="006F096C">
      <w:pPr>
        <w:rPr>
          <w:rFonts w:eastAsiaTheme="minorHAnsi"/>
          <w:b w:val="0"/>
          <w:color w:val="auto"/>
          <w:lang w:eastAsia="en-US"/>
        </w:rPr>
      </w:pPr>
      <w:r>
        <w:rPr>
          <w:rFonts w:eastAsiaTheme="minorHAnsi"/>
          <w:b w:val="0"/>
          <w:color w:val="auto"/>
          <w:lang w:eastAsia="en-US"/>
        </w:rPr>
        <w:t>-Шинэ барилга байгууламжид 4586.4 сая төгрөг</w:t>
      </w:r>
      <w:r w:rsidR="005B591B">
        <w:rPr>
          <w:rFonts w:eastAsiaTheme="minorHAnsi"/>
          <w:b w:val="0"/>
          <w:color w:val="auto"/>
          <w:lang w:eastAsia="en-US"/>
        </w:rPr>
        <w:t>ийн 55 ажил</w:t>
      </w:r>
      <w:r>
        <w:rPr>
          <w:rFonts w:eastAsiaTheme="minorHAnsi"/>
          <w:b w:val="0"/>
          <w:color w:val="auto"/>
          <w:lang w:eastAsia="en-US"/>
        </w:rPr>
        <w:t>,</w:t>
      </w:r>
    </w:p>
    <w:p w:rsidR="006F096C" w:rsidRDefault="006F096C" w:rsidP="006F096C">
      <w:pPr>
        <w:rPr>
          <w:rFonts w:eastAsiaTheme="minorHAnsi"/>
          <w:b w:val="0"/>
          <w:color w:val="auto"/>
          <w:lang w:eastAsia="en-US"/>
        </w:rPr>
      </w:pPr>
      <w:r>
        <w:rPr>
          <w:rFonts w:eastAsiaTheme="minorHAnsi"/>
          <w:b w:val="0"/>
          <w:color w:val="auto"/>
          <w:lang w:eastAsia="en-US"/>
        </w:rPr>
        <w:t>-Үндсэ</w:t>
      </w:r>
      <w:r w:rsidR="00725777">
        <w:rPr>
          <w:rFonts w:eastAsiaTheme="minorHAnsi"/>
          <w:b w:val="0"/>
          <w:color w:val="auto"/>
          <w:lang w:eastAsia="en-US"/>
        </w:rPr>
        <w:t xml:space="preserve">н хөрөнгө худалдан </w:t>
      </w:r>
      <w:r w:rsidR="00725777" w:rsidRPr="006F6CEB">
        <w:rPr>
          <w:rFonts w:eastAsiaTheme="minorHAnsi"/>
          <w:b w:val="0"/>
          <w:color w:val="auto"/>
          <w:lang w:eastAsia="en-US"/>
        </w:rPr>
        <w:t>авахад</w:t>
      </w:r>
      <w:r w:rsidR="00366060" w:rsidRPr="006F6CEB">
        <w:rPr>
          <w:rFonts w:eastAsiaTheme="minorHAnsi"/>
          <w:b w:val="0"/>
          <w:color w:val="auto"/>
          <w:lang w:eastAsia="en-US"/>
        </w:rPr>
        <w:t xml:space="preserve"> 767</w:t>
      </w:r>
      <w:r w:rsidR="00366060">
        <w:rPr>
          <w:rFonts w:eastAsiaTheme="minorHAnsi"/>
          <w:b w:val="0"/>
          <w:color w:val="auto"/>
          <w:lang w:eastAsia="en-US"/>
        </w:rPr>
        <w:t>.3</w:t>
      </w:r>
      <w:r>
        <w:rPr>
          <w:rFonts w:eastAsiaTheme="minorHAnsi"/>
          <w:b w:val="0"/>
          <w:color w:val="auto"/>
          <w:lang w:eastAsia="en-US"/>
        </w:rPr>
        <w:t xml:space="preserve"> сая төгрөг</w:t>
      </w:r>
      <w:r w:rsidR="004E4AB6">
        <w:rPr>
          <w:rFonts w:eastAsiaTheme="minorHAnsi"/>
          <w:b w:val="0"/>
          <w:color w:val="auto"/>
          <w:lang w:eastAsia="en-US"/>
        </w:rPr>
        <w:t>ийн</w:t>
      </w:r>
      <w:r w:rsidR="005B591B">
        <w:rPr>
          <w:rFonts w:eastAsiaTheme="minorHAnsi"/>
          <w:b w:val="0"/>
          <w:color w:val="auto"/>
          <w:lang w:eastAsia="en-US"/>
        </w:rPr>
        <w:t xml:space="preserve"> 10 ажил</w:t>
      </w:r>
      <w:r>
        <w:rPr>
          <w:rFonts w:eastAsiaTheme="minorHAnsi"/>
          <w:b w:val="0"/>
          <w:color w:val="auto"/>
          <w:lang w:eastAsia="en-US"/>
        </w:rPr>
        <w:t>,</w:t>
      </w:r>
    </w:p>
    <w:p w:rsidR="006F096C" w:rsidRDefault="006F096C" w:rsidP="006F096C">
      <w:pPr>
        <w:rPr>
          <w:rFonts w:eastAsiaTheme="minorHAnsi"/>
          <w:b w:val="0"/>
          <w:color w:val="auto"/>
          <w:lang w:eastAsia="en-US"/>
        </w:rPr>
      </w:pPr>
      <w:r>
        <w:rPr>
          <w:rFonts w:eastAsiaTheme="minorHAnsi"/>
          <w:b w:val="0"/>
          <w:color w:val="auto"/>
          <w:lang w:eastAsia="en-US"/>
        </w:rPr>
        <w:t>-автомашин худалдан авахад 1066.0 сая төгрөг</w:t>
      </w:r>
      <w:r w:rsidR="004E4AB6">
        <w:rPr>
          <w:rFonts w:eastAsiaTheme="minorHAnsi"/>
          <w:b w:val="0"/>
          <w:color w:val="auto"/>
          <w:lang w:eastAsia="en-US"/>
        </w:rPr>
        <w:t>ийн</w:t>
      </w:r>
      <w:r w:rsidR="005B591B">
        <w:rPr>
          <w:rFonts w:eastAsiaTheme="minorHAnsi"/>
          <w:b w:val="0"/>
          <w:color w:val="auto"/>
          <w:lang w:eastAsia="en-US"/>
        </w:rPr>
        <w:t xml:space="preserve"> 12 ажил</w:t>
      </w:r>
      <w:r>
        <w:rPr>
          <w:rFonts w:eastAsiaTheme="minorHAnsi"/>
          <w:b w:val="0"/>
          <w:color w:val="auto"/>
          <w:lang w:eastAsia="en-US"/>
        </w:rPr>
        <w:t>,</w:t>
      </w:r>
    </w:p>
    <w:p w:rsidR="006F096C" w:rsidRDefault="006F096C" w:rsidP="006F096C">
      <w:pPr>
        <w:rPr>
          <w:rFonts w:eastAsiaTheme="minorHAnsi"/>
          <w:b w:val="0"/>
          <w:color w:val="auto"/>
          <w:lang w:eastAsia="en-US"/>
        </w:rPr>
      </w:pPr>
      <w:r>
        <w:rPr>
          <w:rFonts w:eastAsiaTheme="minorHAnsi"/>
          <w:b w:val="0"/>
          <w:color w:val="auto"/>
          <w:lang w:eastAsia="en-US"/>
        </w:rPr>
        <w:t>-эд хогшил, тоног төхөөрөмж худалдан авахад 652.8 сая төгрөг</w:t>
      </w:r>
      <w:r w:rsidR="004E4AB6">
        <w:rPr>
          <w:rFonts w:eastAsiaTheme="minorHAnsi"/>
          <w:b w:val="0"/>
          <w:color w:val="auto"/>
          <w:lang w:eastAsia="en-US"/>
        </w:rPr>
        <w:t>ийн 60 ажил</w:t>
      </w:r>
      <w:r>
        <w:rPr>
          <w:rFonts w:eastAsiaTheme="minorHAnsi"/>
          <w:b w:val="0"/>
          <w:color w:val="auto"/>
          <w:lang w:eastAsia="en-US"/>
        </w:rPr>
        <w:t>,</w:t>
      </w:r>
    </w:p>
    <w:p w:rsidR="006F096C" w:rsidRDefault="006F096C" w:rsidP="006F096C">
      <w:pPr>
        <w:rPr>
          <w:rFonts w:eastAsiaTheme="minorHAnsi"/>
          <w:b w:val="0"/>
          <w:color w:val="auto"/>
          <w:lang w:eastAsia="en-US"/>
        </w:rPr>
      </w:pPr>
      <w:r>
        <w:rPr>
          <w:rFonts w:eastAsiaTheme="minorHAnsi"/>
          <w:b w:val="0"/>
          <w:color w:val="auto"/>
          <w:lang w:eastAsia="en-US"/>
        </w:rPr>
        <w:t>-барилга байгуулам</w:t>
      </w:r>
      <w:r w:rsidR="004B7E60">
        <w:rPr>
          <w:rFonts w:eastAsiaTheme="minorHAnsi"/>
          <w:b w:val="0"/>
          <w:color w:val="auto"/>
          <w:lang w:eastAsia="en-US"/>
        </w:rPr>
        <w:t>жийн зураг төсөв хийлгэхэд 460.8</w:t>
      </w:r>
      <w:r>
        <w:rPr>
          <w:rFonts w:eastAsiaTheme="minorHAnsi"/>
          <w:b w:val="0"/>
          <w:color w:val="auto"/>
          <w:lang w:eastAsia="en-US"/>
        </w:rPr>
        <w:t xml:space="preserve"> сая төгрөг</w:t>
      </w:r>
      <w:r w:rsidR="004E4AB6">
        <w:rPr>
          <w:rFonts w:eastAsiaTheme="minorHAnsi"/>
          <w:b w:val="0"/>
          <w:color w:val="auto"/>
          <w:lang w:eastAsia="en-US"/>
        </w:rPr>
        <w:t>ийн 29 ажил</w:t>
      </w:r>
      <w:r>
        <w:rPr>
          <w:rFonts w:eastAsiaTheme="minorHAnsi"/>
          <w:b w:val="0"/>
          <w:color w:val="auto"/>
          <w:lang w:eastAsia="en-US"/>
        </w:rPr>
        <w:t>,</w:t>
      </w:r>
    </w:p>
    <w:p w:rsidR="006F096C" w:rsidRDefault="006F096C" w:rsidP="006F096C">
      <w:pPr>
        <w:rPr>
          <w:rFonts w:eastAsiaTheme="minorHAnsi"/>
          <w:b w:val="0"/>
          <w:color w:val="auto"/>
          <w:lang w:eastAsia="en-US"/>
        </w:rPr>
      </w:pPr>
      <w:r>
        <w:rPr>
          <w:rFonts w:eastAsiaTheme="minorHAnsi"/>
          <w:b w:val="0"/>
          <w:color w:val="auto"/>
          <w:lang w:eastAsia="en-US"/>
        </w:rPr>
        <w:t xml:space="preserve">-сумдын ерөнхий төлөвлөгөө, программ хангамж </w:t>
      </w:r>
      <w:r w:rsidR="004B7E60">
        <w:rPr>
          <w:rFonts w:eastAsiaTheme="minorHAnsi"/>
          <w:b w:val="0"/>
          <w:color w:val="auto"/>
          <w:lang w:eastAsia="en-US"/>
        </w:rPr>
        <w:t>гэх мэт биет бус хөрөнгөнд 446.8</w:t>
      </w:r>
      <w:r>
        <w:rPr>
          <w:rFonts w:eastAsiaTheme="minorHAnsi"/>
          <w:b w:val="0"/>
          <w:color w:val="auto"/>
          <w:lang w:eastAsia="en-US"/>
        </w:rPr>
        <w:t xml:space="preserve"> сая төгрөг</w:t>
      </w:r>
      <w:r w:rsidR="004E4AB6">
        <w:rPr>
          <w:rFonts w:eastAsiaTheme="minorHAnsi"/>
          <w:b w:val="0"/>
          <w:color w:val="auto"/>
          <w:lang w:eastAsia="en-US"/>
        </w:rPr>
        <w:t>ийн 9 ажил</w:t>
      </w:r>
      <w:r>
        <w:rPr>
          <w:rFonts w:eastAsiaTheme="minorHAnsi"/>
          <w:b w:val="0"/>
          <w:color w:val="auto"/>
          <w:lang w:eastAsia="en-US"/>
        </w:rPr>
        <w:t>,</w:t>
      </w:r>
    </w:p>
    <w:p w:rsidR="006F096C" w:rsidRDefault="006F096C" w:rsidP="006F096C">
      <w:pPr>
        <w:rPr>
          <w:rFonts w:eastAsiaTheme="minorHAnsi"/>
          <w:b w:val="0"/>
          <w:color w:val="auto"/>
          <w:lang w:eastAsia="en-US"/>
        </w:rPr>
      </w:pPr>
      <w:r>
        <w:rPr>
          <w:rFonts w:eastAsiaTheme="minorHAnsi"/>
          <w:b w:val="0"/>
          <w:color w:val="auto"/>
          <w:lang w:eastAsia="en-US"/>
        </w:rPr>
        <w:t>-геологийн дүгнэлт, байгаль орчны судалгааны ажилд 124.0 сая төгрөг</w:t>
      </w:r>
      <w:r w:rsidR="004E4AB6">
        <w:rPr>
          <w:rFonts w:eastAsiaTheme="minorHAnsi"/>
          <w:b w:val="0"/>
          <w:color w:val="auto"/>
          <w:lang w:eastAsia="en-US"/>
        </w:rPr>
        <w:t>ийн 13 ажил</w:t>
      </w:r>
      <w:r>
        <w:rPr>
          <w:rFonts w:eastAsiaTheme="minorHAnsi"/>
          <w:b w:val="0"/>
          <w:color w:val="auto"/>
          <w:lang w:eastAsia="en-US"/>
        </w:rPr>
        <w:t>,</w:t>
      </w:r>
    </w:p>
    <w:p w:rsidR="006F096C" w:rsidRDefault="006F096C" w:rsidP="006F096C">
      <w:pPr>
        <w:rPr>
          <w:rFonts w:eastAsiaTheme="minorHAnsi"/>
          <w:b w:val="0"/>
          <w:color w:val="auto"/>
          <w:lang w:eastAsia="en-US"/>
        </w:rPr>
      </w:pPr>
      <w:r>
        <w:rPr>
          <w:rFonts w:eastAsiaTheme="minorHAnsi"/>
          <w:b w:val="0"/>
          <w:color w:val="auto"/>
          <w:lang w:eastAsia="en-US"/>
        </w:rPr>
        <w:t xml:space="preserve">-барилга байгууламжийн их </w:t>
      </w:r>
      <w:r w:rsidR="004B7E60">
        <w:rPr>
          <w:rFonts w:eastAsiaTheme="minorHAnsi"/>
          <w:b w:val="0"/>
          <w:color w:val="auto"/>
          <w:lang w:eastAsia="en-US"/>
        </w:rPr>
        <w:t>засвар, тохижилтийн ажилд 3558.9</w:t>
      </w:r>
      <w:r>
        <w:rPr>
          <w:rFonts w:eastAsiaTheme="minorHAnsi"/>
          <w:b w:val="0"/>
          <w:color w:val="auto"/>
          <w:lang w:eastAsia="en-US"/>
        </w:rPr>
        <w:t xml:space="preserve"> сая төгрөг</w:t>
      </w:r>
      <w:r w:rsidR="004E4AB6">
        <w:rPr>
          <w:rFonts w:eastAsiaTheme="minorHAnsi"/>
          <w:b w:val="0"/>
          <w:color w:val="auto"/>
          <w:lang w:eastAsia="en-US"/>
        </w:rPr>
        <w:t>ийн 80 ажил</w:t>
      </w:r>
      <w:r>
        <w:rPr>
          <w:rFonts w:eastAsiaTheme="minorHAnsi"/>
          <w:b w:val="0"/>
          <w:color w:val="auto"/>
          <w:lang w:eastAsia="en-US"/>
        </w:rPr>
        <w:t>,</w:t>
      </w:r>
    </w:p>
    <w:p w:rsidR="006F096C" w:rsidRDefault="006F096C" w:rsidP="006F096C">
      <w:pPr>
        <w:rPr>
          <w:rFonts w:eastAsiaTheme="minorHAnsi"/>
          <w:b w:val="0"/>
          <w:color w:val="auto"/>
          <w:lang w:eastAsia="en-US"/>
        </w:rPr>
      </w:pPr>
      <w:r>
        <w:rPr>
          <w:rFonts w:eastAsiaTheme="minorHAnsi"/>
          <w:b w:val="0"/>
          <w:color w:val="auto"/>
          <w:lang w:eastAsia="en-US"/>
        </w:rPr>
        <w:lastRenderedPageBreak/>
        <w:t>-авто зам болон зогсоолд 958.0 сая төгрөг</w:t>
      </w:r>
      <w:r w:rsidR="004E4AB6">
        <w:rPr>
          <w:rFonts w:eastAsiaTheme="minorHAnsi"/>
          <w:b w:val="0"/>
          <w:color w:val="auto"/>
          <w:lang w:eastAsia="en-US"/>
        </w:rPr>
        <w:t>ийн 18 ажил</w:t>
      </w:r>
      <w:r>
        <w:rPr>
          <w:rFonts w:eastAsiaTheme="minorHAnsi"/>
          <w:b w:val="0"/>
          <w:color w:val="auto"/>
          <w:lang w:eastAsia="en-US"/>
        </w:rPr>
        <w:t xml:space="preserve">, </w:t>
      </w:r>
    </w:p>
    <w:p w:rsidR="006F096C" w:rsidRDefault="006F096C" w:rsidP="006F096C">
      <w:pPr>
        <w:rPr>
          <w:rFonts w:eastAsiaTheme="minorHAnsi"/>
          <w:b w:val="0"/>
          <w:color w:val="auto"/>
          <w:lang w:eastAsia="en-US"/>
        </w:rPr>
      </w:pPr>
      <w:r>
        <w:rPr>
          <w:rFonts w:eastAsiaTheme="minorHAnsi"/>
          <w:b w:val="0"/>
          <w:color w:val="auto"/>
          <w:lang w:eastAsia="en-US"/>
        </w:rPr>
        <w:t>-нийтийн эзэмшлийн орон сууцны их засварт 1100.7 сая төгрөг</w:t>
      </w:r>
      <w:r w:rsidR="004E4AB6">
        <w:rPr>
          <w:rFonts w:eastAsiaTheme="minorHAnsi"/>
          <w:b w:val="0"/>
          <w:color w:val="auto"/>
          <w:lang w:eastAsia="en-US"/>
        </w:rPr>
        <w:t>ийн 11 ажил</w:t>
      </w:r>
      <w:r>
        <w:rPr>
          <w:rFonts w:eastAsiaTheme="minorHAnsi"/>
          <w:b w:val="0"/>
          <w:color w:val="auto"/>
          <w:lang w:eastAsia="en-US"/>
        </w:rPr>
        <w:t>,</w:t>
      </w:r>
    </w:p>
    <w:p w:rsidR="00EB5A4C" w:rsidRDefault="006F096C" w:rsidP="006F096C">
      <w:pPr>
        <w:rPr>
          <w:rFonts w:eastAsiaTheme="minorHAnsi"/>
          <w:b w:val="0"/>
          <w:color w:val="auto"/>
          <w:lang w:eastAsia="en-US"/>
        </w:rPr>
      </w:pPr>
      <w:r>
        <w:rPr>
          <w:rFonts w:eastAsiaTheme="minorHAnsi"/>
          <w:b w:val="0"/>
          <w:color w:val="auto"/>
          <w:lang w:eastAsia="en-US"/>
        </w:rPr>
        <w:t>-эргэн төлөгдөх нөхц</w:t>
      </w:r>
      <w:r w:rsidR="00EB5A4C">
        <w:rPr>
          <w:rFonts w:eastAsiaTheme="minorHAnsi"/>
          <w:b w:val="0"/>
          <w:color w:val="auto"/>
          <w:lang w:eastAsia="en-US"/>
        </w:rPr>
        <w:t>ө</w:t>
      </w:r>
      <w:r>
        <w:rPr>
          <w:rFonts w:eastAsiaTheme="minorHAnsi"/>
          <w:b w:val="0"/>
          <w:color w:val="auto"/>
          <w:lang w:eastAsia="en-US"/>
        </w:rPr>
        <w:t xml:space="preserve">лөөр буюу гэр хороолол </w:t>
      </w:r>
      <w:r w:rsidR="00EB5A4C">
        <w:rPr>
          <w:rFonts w:eastAsiaTheme="minorHAnsi"/>
          <w:b w:val="0"/>
          <w:color w:val="auto"/>
          <w:lang w:eastAsia="en-US"/>
        </w:rPr>
        <w:t>айл өрхийн</w:t>
      </w:r>
      <w:r>
        <w:rPr>
          <w:rFonts w:eastAsiaTheme="minorHAnsi"/>
          <w:b w:val="0"/>
          <w:color w:val="auto"/>
          <w:lang w:eastAsia="en-US"/>
        </w:rPr>
        <w:t xml:space="preserve"> хашаанд 131.6 сая төгрөгийн</w:t>
      </w:r>
      <w:r w:rsidR="004E4AB6">
        <w:rPr>
          <w:rFonts w:eastAsiaTheme="minorHAnsi"/>
          <w:b w:val="0"/>
          <w:color w:val="auto"/>
          <w:lang w:eastAsia="en-US"/>
        </w:rPr>
        <w:t xml:space="preserve"> 2 ажил</w:t>
      </w:r>
      <w:r w:rsidR="00EB5A4C">
        <w:rPr>
          <w:rFonts w:eastAsiaTheme="minorHAnsi"/>
          <w:b w:val="0"/>
          <w:color w:val="auto"/>
          <w:lang w:eastAsia="en-US"/>
        </w:rPr>
        <w:t xml:space="preserve"> байна.</w:t>
      </w:r>
    </w:p>
    <w:p w:rsidR="00EB5A4C" w:rsidRDefault="00EB5A4C" w:rsidP="006F096C">
      <w:pPr>
        <w:rPr>
          <w:rFonts w:eastAsiaTheme="minorHAnsi"/>
          <w:b w:val="0"/>
          <w:color w:val="auto"/>
          <w:lang w:eastAsia="en-US"/>
        </w:rPr>
      </w:pPr>
    </w:p>
    <w:p w:rsidR="00A0081A" w:rsidRDefault="00A0081A" w:rsidP="006F096C">
      <w:pPr>
        <w:rPr>
          <w:rFonts w:eastAsiaTheme="minorHAnsi"/>
          <w:b w:val="0"/>
          <w:color w:val="auto"/>
          <w:lang w:eastAsia="en-US"/>
        </w:rPr>
      </w:pPr>
      <w:r>
        <w:rPr>
          <w:rFonts w:eastAsiaTheme="minorHAnsi"/>
          <w:b w:val="0"/>
          <w:color w:val="auto"/>
          <w:lang w:eastAsia="en-US"/>
        </w:rPr>
        <w:t xml:space="preserve">Хөрөнгө оруулалтаар батлагдсан төлөвлөгөөний хэрэгжилт нь: </w:t>
      </w:r>
    </w:p>
    <w:p w:rsidR="00055C29" w:rsidRDefault="00FC7927" w:rsidP="006F096C">
      <w:pPr>
        <w:rPr>
          <w:rFonts w:eastAsiaTheme="minorHAnsi"/>
          <w:b w:val="0"/>
          <w:color w:val="auto"/>
          <w:lang w:eastAsia="en-US"/>
        </w:rPr>
      </w:pPr>
      <w:r>
        <w:rPr>
          <w:rFonts w:eastAsiaTheme="minorHAnsi"/>
          <w:b w:val="0"/>
          <w:color w:val="auto"/>
          <w:lang w:eastAsia="en-US"/>
        </w:rPr>
        <w:t xml:space="preserve">-2013 онд шинээр бий болсон барилга, байгууламжийн ажил 89.5 сая төгрөгөөр </w:t>
      </w:r>
      <w:r w:rsidR="005B237D">
        <w:rPr>
          <w:rFonts w:eastAsiaTheme="minorHAnsi"/>
          <w:b w:val="0"/>
          <w:color w:val="auto"/>
          <w:lang w:eastAsia="en-US"/>
        </w:rPr>
        <w:t xml:space="preserve">батлагдсан төлөвлөгөөнөөс хэтэрсэн, мөн </w:t>
      </w:r>
      <w:r>
        <w:rPr>
          <w:rFonts w:eastAsiaTheme="minorHAnsi"/>
          <w:b w:val="0"/>
          <w:color w:val="auto"/>
          <w:lang w:eastAsia="en-US"/>
        </w:rPr>
        <w:t xml:space="preserve">тухайн онд эх үүсвэр нь батлагдаагүй үндсэн хөрөнгө худалдан авахад 437.3 сая төгрөгийн гэрээ байгуулагдаж 93.1 сая төгрөгийн санхүүжилт хийгдсэн, </w:t>
      </w:r>
    </w:p>
    <w:p w:rsidR="001533C5" w:rsidRDefault="00FC7927" w:rsidP="006F096C">
      <w:pPr>
        <w:rPr>
          <w:rFonts w:eastAsiaTheme="minorHAnsi"/>
          <w:b w:val="0"/>
          <w:color w:val="auto"/>
          <w:lang w:eastAsia="en-US"/>
        </w:rPr>
      </w:pPr>
      <w:r>
        <w:rPr>
          <w:rFonts w:eastAsiaTheme="minorHAnsi"/>
          <w:b w:val="0"/>
          <w:color w:val="auto"/>
          <w:lang w:eastAsia="en-US"/>
        </w:rPr>
        <w:t>-2014 онд эд хогшил, тоног төхөөрөмж худалдан авахад 92.1 сая төгрөг</w:t>
      </w:r>
      <w:r w:rsidR="00EB3B54">
        <w:rPr>
          <w:rFonts w:eastAsiaTheme="minorHAnsi"/>
          <w:b w:val="0"/>
          <w:color w:val="auto"/>
          <w:lang w:eastAsia="en-US"/>
        </w:rPr>
        <w:t>өөр</w:t>
      </w:r>
      <w:r>
        <w:rPr>
          <w:rFonts w:eastAsiaTheme="minorHAnsi"/>
          <w:b w:val="0"/>
          <w:color w:val="auto"/>
          <w:lang w:eastAsia="en-US"/>
        </w:rPr>
        <w:t>, зураг төсөв хийлгэхэд 51.6 сая төгрөг</w:t>
      </w:r>
      <w:r w:rsidR="00EB3B54">
        <w:rPr>
          <w:rFonts w:eastAsiaTheme="minorHAnsi"/>
          <w:b w:val="0"/>
          <w:color w:val="auto"/>
          <w:lang w:eastAsia="en-US"/>
        </w:rPr>
        <w:t>өөр</w:t>
      </w:r>
      <w:r>
        <w:rPr>
          <w:rFonts w:eastAsiaTheme="minorHAnsi"/>
          <w:b w:val="0"/>
          <w:color w:val="auto"/>
          <w:lang w:eastAsia="en-US"/>
        </w:rPr>
        <w:t>, их засвар, тохижилтийн ажил 388.9 сая төгрөг</w:t>
      </w:r>
      <w:r w:rsidR="00EB3B54">
        <w:rPr>
          <w:rFonts w:eastAsiaTheme="minorHAnsi"/>
          <w:b w:val="0"/>
          <w:color w:val="auto"/>
          <w:lang w:eastAsia="en-US"/>
        </w:rPr>
        <w:t>өөр</w:t>
      </w:r>
      <w:r>
        <w:rPr>
          <w:rFonts w:eastAsiaTheme="minorHAnsi"/>
          <w:b w:val="0"/>
          <w:color w:val="auto"/>
          <w:lang w:eastAsia="en-US"/>
        </w:rPr>
        <w:t>, авто зам тал</w:t>
      </w:r>
      <w:r w:rsidR="00EB3B54">
        <w:rPr>
          <w:rFonts w:eastAsiaTheme="minorHAnsi"/>
          <w:b w:val="0"/>
          <w:color w:val="auto"/>
          <w:lang w:eastAsia="en-US"/>
        </w:rPr>
        <w:t>байн ажил 152.9 сая төгрөгөөр батлагдсан хөрөнгийн эх үүсвэрээс хэтэрч санхүүжилт хийгдсэн</w:t>
      </w:r>
      <w:r>
        <w:rPr>
          <w:rFonts w:eastAsiaTheme="minorHAnsi"/>
          <w:b w:val="0"/>
          <w:color w:val="auto"/>
          <w:lang w:eastAsia="en-US"/>
        </w:rPr>
        <w:t xml:space="preserve"> бол Лүн сумын хашааны тохижилтын ажилд </w:t>
      </w:r>
      <w:r w:rsidR="00EB3B54">
        <w:rPr>
          <w:rFonts w:eastAsiaTheme="minorHAnsi"/>
          <w:b w:val="0"/>
          <w:color w:val="auto"/>
          <w:lang w:eastAsia="en-US"/>
        </w:rPr>
        <w:t xml:space="preserve">хөрөнгийн эх үүсвэр батлагдаагүй байхад </w:t>
      </w:r>
      <w:r>
        <w:rPr>
          <w:rFonts w:eastAsiaTheme="minorHAnsi"/>
          <w:b w:val="0"/>
          <w:color w:val="auto"/>
          <w:lang w:eastAsia="en-US"/>
        </w:rPr>
        <w:t xml:space="preserve">20.0 сая төгрөгийг эргэн төлөгдөх нөхцөлтэй </w:t>
      </w:r>
      <w:r w:rsidR="00EB3B54">
        <w:rPr>
          <w:rFonts w:eastAsiaTheme="minorHAnsi"/>
          <w:b w:val="0"/>
          <w:color w:val="auto"/>
          <w:lang w:eastAsia="en-US"/>
        </w:rPr>
        <w:t>олгосон,</w:t>
      </w:r>
    </w:p>
    <w:p w:rsidR="00EB3B54" w:rsidRPr="006F6CEB" w:rsidRDefault="00EB3B54" w:rsidP="006F096C">
      <w:pPr>
        <w:rPr>
          <w:rFonts w:eastAsiaTheme="minorHAnsi"/>
          <w:b w:val="0"/>
          <w:color w:val="auto"/>
          <w:lang w:eastAsia="en-US"/>
        </w:rPr>
      </w:pPr>
      <w:r>
        <w:rPr>
          <w:rFonts w:eastAsiaTheme="minorHAnsi"/>
          <w:b w:val="0"/>
          <w:color w:val="auto"/>
          <w:lang w:eastAsia="en-US"/>
        </w:rPr>
        <w:t xml:space="preserve">-2015 онд шинээр бий болсон барилга, байгууламж 314.4 сая төгрөгөөр, үндсэн хөрөнгө худалдан авахад 141.3 сая төгрөг, авто зам талбайн ажил 32.3 сая төгрөгөөр батлагдсан төлөвлөгөөнөөс хэтэрч </w:t>
      </w:r>
      <w:r w:rsidRPr="006F6CEB">
        <w:rPr>
          <w:rFonts w:eastAsiaTheme="minorHAnsi"/>
          <w:b w:val="0"/>
          <w:color w:val="auto"/>
          <w:lang w:eastAsia="en-US"/>
        </w:rPr>
        <w:t>санхүүжигдах буюу батлагдаагүй хөрөнгө оруулалтын ажлууд санхүүжигдсан байна.</w:t>
      </w:r>
    </w:p>
    <w:p w:rsidR="006E151F" w:rsidRPr="00B2585F" w:rsidRDefault="006E151F" w:rsidP="006F096C">
      <w:pPr>
        <w:rPr>
          <w:rFonts w:eastAsiaTheme="minorHAnsi"/>
          <w:b w:val="0"/>
          <w:color w:val="auto"/>
          <w:lang w:eastAsia="en-US"/>
        </w:rPr>
      </w:pPr>
    </w:p>
    <w:p w:rsidR="00775EB7" w:rsidRPr="008E2AFF" w:rsidRDefault="00587D15" w:rsidP="00587D15">
      <w:pPr>
        <w:contextualSpacing/>
        <w:rPr>
          <w:i/>
          <w:color w:val="auto"/>
        </w:rPr>
      </w:pPr>
      <w:r>
        <w:rPr>
          <w:rFonts w:eastAsia="Calibri"/>
          <w:b w:val="0"/>
        </w:rPr>
        <w:t xml:space="preserve"> </w:t>
      </w:r>
      <w:r w:rsidR="006E151F" w:rsidRPr="008E2AFF">
        <w:rPr>
          <w:i/>
          <w:color w:val="auto"/>
        </w:rPr>
        <w:t>Аймаг, сумын ИТХ-аас ш</w:t>
      </w:r>
      <w:r w:rsidRPr="008E2AFF">
        <w:rPr>
          <w:i/>
          <w:color w:val="auto"/>
        </w:rPr>
        <w:t xml:space="preserve">инээр хэрэгжүүлэхээр </w:t>
      </w:r>
      <w:r w:rsidR="00775EB7" w:rsidRPr="008E2AFF">
        <w:rPr>
          <w:i/>
          <w:color w:val="auto"/>
        </w:rPr>
        <w:t xml:space="preserve">зураг, төсөвгүй </w:t>
      </w:r>
      <w:r w:rsidR="006E151F" w:rsidRPr="008E2AFF">
        <w:rPr>
          <w:i/>
          <w:color w:val="auto"/>
        </w:rPr>
        <w:t>батлагдсан</w:t>
      </w:r>
      <w:r w:rsidRPr="008E2AFF">
        <w:rPr>
          <w:i/>
          <w:color w:val="auto"/>
        </w:rPr>
        <w:t xml:space="preserve"> </w:t>
      </w:r>
      <w:r w:rsidR="006E151F" w:rsidRPr="008E2AFF">
        <w:rPr>
          <w:i/>
          <w:color w:val="auto"/>
        </w:rPr>
        <w:t xml:space="preserve">хөрөнгө оруулалтын </w:t>
      </w:r>
      <w:r w:rsidR="00775EB7" w:rsidRPr="008E2AFF">
        <w:rPr>
          <w:i/>
          <w:color w:val="auto"/>
        </w:rPr>
        <w:t xml:space="preserve">ажилууд нь </w:t>
      </w:r>
      <w:r w:rsidRPr="008E2AFF">
        <w:rPr>
          <w:i/>
          <w:color w:val="auto"/>
        </w:rPr>
        <w:t>зураг, төс</w:t>
      </w:r>
      <w:r w:rsidR="00775EB7" w:rsidRPr="008E2AFF">
        <w:rPr>
          <w:i/>
          <w:color w:val="auto"/>
        </w:rPr>
        <w:t>ө</w:t>
      </w:r>
      <w:r w:rsidRPr="008E2AFF">
        <w:rPr>
          <w:i/>
          <w:color w:val="auto"/>
        </w:rPr>
        <w:t xml:space="preserve">в хийлгэснээр батлагдсан хөрөнгөнөөс төсөвт өртөг нь хэтэрч, батлагдаагүй зардал санхүүжүүлэх, мөн  батлагдсан хөрөнгийн эх үүсвэрт багтаан зураг, төсвийг </w:t>
      </w:r>
      <w:r w:rsidR="00775EB7" w:rsidRPr="008E2AFF">
        <w:rPr>
          <w:i/>
          <w:color w:val="auto"/>
        </w:rPr>
        <w:t xml:space="preserve">тааруулж </w:t>
      </w:r>
      <w:r w:rsidRPr="008E2AFF">
        <w:rPr>
          <w:i/>
          <w:color w:val="auto"/>
        </w:rPr>
        <w:t>хийлгэх, зарим төсөл арга хэмжээний нэр тодорхой бус оновчгүй, ерөнхий нэрээр төлөвлөгөөнд оруулан батлуулснаас төлөвлөгөөнд тусгагдаагүй төсөл арга хэмжээг хэрэгжүүлж, хэрэгжсний дараа тодотгол</w:t>
      </w:r>
      <w:r w:rsidR="00775EB7" w:rsidRPr="008E2AFF">
        <w:rPr>
          <w:i/>
          <w:color w:val="auto"/>
        </w:rPr>
        <w:t xml:space="preserve">оор өөрчлөн </w:t>
      </w:r>
      <w:r w:rsidRPr="008E2AFF">
        <w:rPr>
          <w:i/>
          <w:color w:val="auto"/>
        </w:rPr>
        <w:t>батлуула</w:t>
      </w:r>
      <w:r w:rsidR="00775EB7" w:rsidRPr="008E2AFF">
        <w:rPr>
          <w:i/>
          <w:color w:val="auto"/>
        </w:rPr>
        <w:t>х яв</w:t>
      </w:r>
      <w:r w:rsidR="003F027B" w:rsidRPr="008E2AFF">
        <w:rPr>
          <w:i/>
          <w:color w:val="auto"/>
        </w:rPr>
        <w:t>д</w:t>
      </w:r>
      <w:r w:rsidR="00775EB7" w:rsidRPr="008E2AFF">
        <w:rPr>
          <w:i/>
          <w:color w:val="auto"/>
        </w:rPr>
        <w:t>ал нийтлэг</w:t>
      </w:r>
      <w:r w:rsidRPr="008E2AFF">
        <w:rPr>
          <w:i/>
          <w:color w:val="auto"/>
        </w:rPr>
        <w:t xml:space="preserve"> байна. </w:t>
      </w:r>
    </w:p>
    <w:p w:rsidR="002F6DD3" w:rsidRDefault="002F6DD3" w:rsidP="00587D15">
      <w:pPr>
        <w:contextualSpacing/>
        <w:rPr>
          <w:b w:val="0"/>
          <w:i/>
          <w:color w:val="auto"/>
        </w:rPr>
      </w:pPr>
    </w:p>
    <w:p w:rsidR="003F027B" w:rsidRDefault="003F027B" w:rsidP="00587D15">
      <w:pPr>
        <w:rPr>
          <w:b w:val="0"/>
          <w:color w:val="auto"/>
        </w:rPr>
      </w:pPr>
      <w:r>
        <w:rPr>
          <w:b w:val="0"/>
          <w:color w:val="auto"/>
        </w:rPr>
        <w:t xml:space="preserve">Хөрөнгө оруулалтын ажлын хэрэгжилтийн явцад </w:t>
      </w:r>
      <w:r w:rsidR="00F24BB9">
        <w:rPr>
          <w:b w:val="0"/>
          <w:color w:val="auto"/>
        </w:rPr>
        <w:t xml:space="preserve">гарсан зөрчлүүдээс дурьвал: </w:t>
      </w:r>
    </w:p>
    <w:p w:rsidR="00587D15" w:rsidRDefault="00587D15" w:rsidP="00587D15">
      <w:pPr>
        <w:rPr>
          <w:b w:val="0"/>
          <w:color w:val="auto"/>
        </w:rPr>
      </w:pPr>
      <w:r>
        <w:rPr>
          <w:b w:val="0"/>
          <w:color w:val="auto"/>
        </w:rPr>
        <w:t xml:space="preserve">-Төрийн болон төрийн бус байгууллагуудын ордны их засварт нийт </w:t>
      </w:r>
      <w:r w:rsidR="00755EBD">
        <w:rPr>
          <w:b w:val="0"/>
          <w:color w:val="auto"/>
        </w:rPr>
        <w:t xml:space="preserve">2013 онд 42.7 сая төгрөг батлагдаж 68.6 сая төгрөг, 2014 онд 129.4 сая төгрөг батлагдаж 352.2 сая төгрөг, нийт </w:t>
      </w:r>
      <w:r>
        <w:rPr>
          <w:b w:val="0"/>
          <w:color w:val="auto"/>
        </w:rPr>
        <w:t>172.1 сая төгрөг батлагдаж, 420.9 сая төгрөгийн ажил гүйцэтгэх гэрээ байгуулагдаж, санхүүжилтийг олгосон,</w:t>
      </w:r>
      <w:r w:rsidR="001B08A6">
        <w:rPr>
          <w:b w:val="0"/>
          <w:color w:val="auto"/>
        </w:rPr>
        <w:t xml:space="preserve"> </w:t>
      </w:r>
    </w:p>
    <w:p w:rsidR="00587D15" w:rsidRDefault="00587D15" w:rsidP="00587D15">
      <w:pPr>
        <w:rPr>
          <w:b w:val="0"/>
          <w:color w:val="auto"/>
        </w:rPr>
      </w:pPr>
      <w:r>
        <w:rPr>
          <w:b w:val="0"/>
          <w:color w:val="auto"/>
        </w:rPr>
        <w:t>-</w:t>
      </w:r>
      <w:r w:rsidRPr="005865D1">
        <w:t xml:space="preserve"> </w:t>
      </w:r>
      <w:r w:rsidR="00755EBD" w:rsidRPr="00755EBD">
        <w:rPr>
          <w:b w:val="0"/>
          <w:color w:val="auto"/>
        </w:rPr>
        <w:t xml:space="preserve">2014 онд </w:t>
      </w:r>
      <w:r w:rsidRPr="00755EBD">
        <w:rPr>
          <w:b w:val="0"/>
          <w:color w:val="auto"/>
        </w:rPr>
        <w:t xml:space="preserve">Зуунмод </w:t>
      </w:r>
      <w:r w:rsidRPr="005865D1">
        <w:rPr>
          <w:b w:val="0"/>
          <w:color w:val="auto"/>
        </w:rPr>
        <w:t>сумын хэмжээнд орон сууц бүхий айл өрхүүд</w:t>
      </w:r>
      <w:r>
        <w:rPr>
          <w:b w:val="0"/>
          <w:color w:val="auto"/>
        </w:rPr>
        <w:t>ийн хэрэглээний цэвэр усыг тоол</w:t>
      </w:r>
      <w:r w:rsidRPr="005865D1">
        <w:rPr>
          <w:b w:val="0"/>
          <w:color w:val="auto"/>
        </w:rPr>
        <w:t xml:space="preserve">ууржуулахад шаардагдах усны тоолуур, холбох хэрэгслийг </w:t>
      </w:r>
      <w:r>
        <w:rPr>
          <w:b w:val="0"/>
          <w:color w:val="auto"/>
        </w:rPr>
        <w:t xml:space="preserve">1114 өрхөд </w:t>
      </w:r>
      <w:r w:rsidRPr="005865D1">
        <w:rPr>
          <w:b w:val="0"/>
          <w:color w:val="auto"/>
        </w:rPr>
        <w:t>нийлүүлэх</w:t>
      </w:r>
      <w:r>
        <w:rPr>
          <w:b w:val="0"/>
          <w:color w:val="auto"/>
        </w:rPr>
        <w:t>эд 177.9 сая төгрөгийг байгаль хамгаалах сангаас зарцуулахаар баталжээ. Хөрөнгийн эх үүсвэр батлагдсны дараа зураг, төсөв хийх явцад 1114 өрхийн тоолуур нь 232 өрхийн 1109 ширхэг тоолуур болж, нийт төсөвт өртөг нь 177.6 сая төгрөг буюу зарим материалыг давхардуулан тооцож ажлын төсөвт өртгийг 68.2 сая төгрөгөөр илүү хийсэн,</w:t>
      </w:r>
      <w:r w:rsidR="005A4DAE">
        <w:rPr>
          <w:b w:val="0"/>
          <w:color w:val="FF0000"/>
        </w:rPr>
        <w:t xml:space="preserve"> </w:t>
      </w:r>
    </w:p>
    <w:p w:rsidR="00587D15" w:rsidRPr="007C4A7B" w:rsidRDefault="00587D15" w:rsidP="00587D15">
      <w:pPr>
        <w:rPr>
          <w:rFonts w:eastAsia="Calibri"/>
          <w:b w:val="0"/>
          <w:color w:val="auto"/>
          <w:lang w:eastAsia="en-US"/>
        </w:rPr>
      </w:pPr>
      <w:r w:rsidRPr="007C4A7B">
        <w:rPr>
          <w:rFonts w:eastAsia="Calibri"/>
          <w:b w:val="0"/>
          <w:color w:val="auto"/>
          <w:lang w:eastAsia="en-US"/>
        </w:rPr>
        <w:t>-</w:t>
      </w:r>
      <w:r w:rsidR="00DA651C">
        <w:rPr>
          <w:rFonts w:eastAsia="Calibri"/>
          <w:b w:val="0"/>
          <w:color w:val="auto"/>
          <w:lang w:eastAsia="en-US"/>
        </w:rPr>
        <w:t xml:space="preserve"> 2014 онд аймгийн ОНХС-аас </w:t>
      </w:r>
      <w:r w:rsidRPr="007C4A7B">
        <w:rPr>
          <w:rFonts w:eastAsia="Calibri"/>
          <w:b w:val="0"/>
          <w:color w:val="auto"/>
          <w:lang w:eastAsia="en-US"/>
        </w:rPr>
        <w:t>Зуунмод сумын төвийн хяналтын камер байршуулах а</w:t>
      </w:r>
      <w:r>
        <w:rPr>
          <w:rFonts w:eastAsia="Calibri"/>
          <w:b w:val="0"/>
          <w:color w:val="auto"/>
          <w:lang w:eastAsia="en-US"/>
        </w:rPr>
        <w:t>жилд нийтдээ 247.4 сая төгрөг батлагдсны дараа</w:t>
      </w:r>
      <w:r w:rsidRPr="007C4A7B">
        <w:rPr>
          <w:rFonts w:eastAsia="Calibri"/>
          <w:b w:val="0"/>
          <w:color w:val="auto"/>
          <w:lang w:eastAsia="en-US"/>
        </w:rPr>
        <w:t xml:space="preserve"> төсөвчний эрхгүй аймгийн ЗДТГазрын Хөгжлийн бодлогын мэргэ</w:t>
      </w:r>
      <w:r>
        <w:rPr>
          <w:rFonts w:eastAsia="Calibri"/>
          <w:b w:val="0"/>
          <w:color w:val="auto"/>
          <w:lang w:eastAsia="en-US"/>
        </w:rPr>
        <w:t xml:space="preserve">жилтэн төсвийг зохиосон, </w:t>
      </w:r>
    </w:p>
    <w:p w:rsidR="00587D15" w:rsidRPr="0037082C" w:rsidRDefault="00587D15" w:rsidP="00587D15">
      <w:pPr>
        <w:rPr>
          <w:rFonts w:eastAsia="Times New Roman"/>
          <w:b w:val="0"/>
          <w:color w:val="auto"/>
          <w:lang w:eastAsia="en-US"/>
        </w:rPr>
      </w:pPr>
      <w:r>
        <w:rPr>
          <w:rFonts w:eastAsia="Times New Roman"/>
          <w:b w:val="0"/>
          <w:color w:val="auto"/>
          <w:lang w:eastAsia="en-US"/>
        </w:rPr>
        <w:t xml:space="preserve">- </w:t>
      </w:r>
      <w:r w:rsidR="00DA651C">
        <w:rPr>
          <w:rFonts w:eastAsia="Times New Roman"/>
          <w:b w:val="0"/>
          <w:color w:val="auto"/>
          <w:lang w:eastAsia="en-US"/>
        </w:rPr>
        <w:t>2015 онд т</w:t>
      </w:r>
      <w:r w:rsidRPr="0037082C">
        <w:rPr>
          <w:rFonts w:eastAsia="Times New Roman"/>
          <w:b w:val="0"/>
          <w:color w:val="auto"/>
          <w:lang w:eastAsia="en-US"/>
        </w:rPr>
        <w:t>өмсний борлуулалтын сүлжээг сайжруулах</w:t>
      </w:r>
      <w:r>
        <w:rPr>
          <w:rFonts w:eastAsia="Times New Roman"/>
          <w:b w:val="0"/>
          <w:color w:val="auto"/>
          <w:lang w:eastAsia="en-US"/>
        </w:rPr>
        <w:t xml:space="preserve"> төсөлд 150.0 сая төгрөгийг </w:t>
      </w:r>
      <w:r w:rsidRPr="0037082C">
        <w:rPr>
          <w:rFonts w:eastAsia="Times New Roman"/>
          <w:b w:val="0"/>
          <w:color w:val="auto"/>
          <w:lang w:eastAsia="en-US"/>
        </w:rPr>
        <w:t xml:space="preserve"> </w:t>
      </w:r>
      <w:r>
        <w:rPr>
          <w:rFonts w:eastAsia="Times New Roman"/>
          <w:b w:val="0"/>
          <w:color w:val="auto"/>
          <w:lang w:eastAsia="en-US"/>
        </w:rPr>
        <w:t xml:space="preserve">холбогдох тооцоо, судалгаагүй баталж, хэрэгжүүлсэн </w:t>
      </w:r>
    </w:p>
    <w:p w:rsidR="0090676A" w:rsidRDefault="00587D15" w:rsidP="00587D15">
      <w:pPr>
        <w:rPr>
          <w:b w:val="0"/>
          <w:color w:val="auto"/>
        </w:rPr>
      </w:pPr>
      <w:r w:rsidRPr="0037082C">
        <w:rPr>
          <w:b w:val="0"/>
          <w:color w:val="auto"/>
        </w:rPr>
        <w:t xml:space="preserve">- </w:t>
      </w:r>
      <w:r w:rsidR="00DA651C">
        <w:rPr>
          <w:b w:val="0"/>
          <w:color w:val="auto"/>
        </w:rPr>
        <w:t xml:space="preserve">2015 онд </w:t>
      </w:r>
      <w:r w:rsidRPr="0037082C">
        <w:rPr>
          <w:b w:val="0"/>
          <w:color w:val="auto"/>
        </w:rPr>
        <w:t xml:space="preserve">Борнуур сумын цэцэрлэгийн барилгын цонхны засварын ажилд 70.0 сая </w:t>
      </w:r>
      <w:r>
        <w:rPr>
          <w:b w:val="0"/>
          <w:color w:val="auto"/>
        </w:rPr>
        <w:t xml:space="preserve">төгрөг батлагдаж, уг </w:t>
      </w:r>
      <w:r w:rsidRPr="0037082C">
        <w:rPr>
          <w:b w:val="0"/>
          <w:color w:val="auto"/>
        </w:rPr>
        <w:t>хөрөнгийн эх үүсвэрт багтаан төсвийг хийс</w:t>
      </w:r>
      <w:r>
        <w:rPr>
          <w:b w:val="0"/>
          <w:color w:val="auto"/>
        </w:rPr>
        <w:t xml:space="preserve">нээр нэг цонх 1.1 сая төгрөгөөр хийхээр тооцогдож, хэрэгжсэн </w:t>
      </w:r>
    </w:p>
    <w:p w:rsidR="0090676A" w:rsidRPr="007C4A7B" w:rsidRDefault="0090676A" w:rsidP="0090676A">
      <w:pPr>
        <w:tabs>
          <w:tab w:val="center" w:pos="709"/>
        </w:tabs>
        <w:rPr>
          <w:rFonts w:eastAsia="Calibri"/>
          <w:b w:val="0"/>
          <w:color w:val="auto"/>
          <w:lang w:eastAsia="en-US"/>
        </w:rPr>
      </w:pPr>
      <w:r w:rsidRPr="007C4A7B">
        <w:rPr>
          <w:rFonts w:eastAsia="Calibri"/>
          <w:b w:val="0"/>
          <w:color w:val="auto"/>
          <w:lang w:eastAsia="en-US"/>
        </w:rPr>
        <w:lastRenderedPageBreak/>
        <w:t>-“Солонго цогцолбо</w:t>
      </w:r>
      <w:r>
        <w:rPr>
          <w:rFonts w:eastAsia="Calibri"/>
          <w:b w:val="0"/>
          <w:color w:val="auto"/>
          <w:lang w:eastAsia="en-US"/>
        </w:rPr>
        <w:t xml:space="preserve">р” буюу </w:t>
      </w:r>
      <w:r w:rsidRPr="00FD5043">
        <w:rPr>
          <w:rFonts w:eastAsia="Calibri"/>
          <w:b w:val="0"/>
          <w:color w:val="auto"/>
          <w:lang w:eastAsia="en-US"/>
        </w:rPr>
        <w:t>кинотеатрын</w:t>
      </w:r>
      <w:r>
        <w:rPr>
          <w:rFonts w:eastAsia="Calibri"/>
          <w:b w:val="0"/>
          <w:color w:val="auto"/>
          <w:lang w:eastAsia="en-US"/>
        </w:rPr>
        <w:t xml:space="preserve"> барилгад 2013 онд 434.1 сая</w:t>
      </w:r>
      <w:r w:rsidRPr="007C4A7B">
        <w:rPr>
          <w:rFonts w:eastAsia="Calibri"/>
          <w:b w:val="0"/>
          <w:color w:val="auto"/>
          <w:lang w:eastAsia="en-US"/>
        </w:rPr>
        <w:t xml:space="preserve"> төгрөг, 2014 онд 50.0 сая төгрөг,</w:t>
      </w:r>
      <w:r>
        <w:rPr>
          <w:rFonts w:eastAsia="Calibri"/>
          <w:b w:val="0"/>
          <w:color w:val="auto"/>
          <w:lang w:eastAsia="en-US"/>
        </w:rPr>
        <w:t xml:space="preserve"> нийт 484.1 сая төгрөг батлагдсан боловч батлагдсан төсвөөс 38.2 сая </w:t>
      </w:r>
      <w:r w:rsidRPr="006F6CEB">
        <w:rPr>
          <w:rFonts w:eastAsia="Calibri"/>
          <w:b w:val="0"/>
          <w:color w:val="auto"/>
          <w:lang w:eastAsia="en-US"/>
        </w:rPr>
        <w:t>төгрөг х</w:t>
      </w:r>
      <w:r w:rsidRPr="007C4A7B">
        <w:rPr>
          <w:rFonts w:eastAsia="Calibri"/>
          <w:b w:val="0"/>
          <w:color w:val="auto"/>
          <w:lang w:eastAsia="en-US"/>
        </w:rPr>
        <w:t>этрүүлж зарцуулсан,</w:t>
      </w:r>
    </w:p>
    <w:p w:rsidR="0090676A" w:rsidRDefault="0090676A" w:rsidP="0090676A">
      <w:pPr>
        <w:tabs>
          <w:tab w:val="center" w:pos="709"/>
        </w:tabs>
        <w:ind w:firstLine="0"/>
        <w:rPr>
          <w:rFonts w:eastAsia="Calibri"/>
          <w:b w:val="0"/>
          <w:color w:val="auto"/>
          <w:lang w:eastAsia="en-US"/>
        </w:rPr>
      </w:pPr>
      <w:r w:rsidRPr="007C4A7B">
        <w:rPr>
          <w:rFonts w:eastAsia="Calibri"/>
          <w:b w:val="0"/>
          <w:color w:val="auto"/>
          <w:lang w:eastAsia="en-US"/>
        </w:rPr>
        <w:tab/>
      </w:r>
      <w:r>
        <w:rPr>
          <w:rFonts w:eastAsia="Calibri"/>
          <w:b w:val="0"/>
          <w:color w:val="auto"/>
          <w:lang w:eastAsia="en-US"/>
        </w:rPr>
        <w:tab/>
      </w:r>
      <w:r w:rsidRPr="007C4A7B">
        <w:rPr>
          <w:rFonts w:eastAsia="Calibri"/>
          <w:b w:val="0"/>
          <w:color w:val="auto"/>
          <w:lang w:eastAsia="en-US"/>
        </w:rPr>
        <w:t>-</w:t>
      </w:r>
      <w:r>
        <w:rPr>
          <w:rFonts w:eastAsia="Calibri"/>
          <w:b w:val="0"/>
          <w:color w:val="auto"/>
          <w:lang w:eastAsia="en-US"/>
        </w:rPr>
        <w:t xml:space="preserve">Баянхошуу багийн жишиг хороололын усан сан байгуулахад 2013 онд 24.4 сая төгрөг батлагдсан боловч 33.1 сая төгрөгийн өртөгтэй ахуй үйлчилгээний барилгын суурь, карказны ажил болж батлагдсан хөрөнгийн нэр, байршил, төсөвт өртөг өөрчлөгдөн хэрэгжиж, 2014 онд дахин нэмж 161.0 сая төгрөгийн өртөгтэй барилгын ажлын зураг төсөв хийгдэж, тухайн онд хөрөнгийн эх үүсвэр батлагдаагүй байхад 80.0 сая төгрөгийн санхүүжилтийг олгосон байна. </w:t>
      </w:r>
    </w:p>
    <w:p w:rsidR="00A0132E" w:rsidRDefault="0090676A" w:rsidP="0090676A">
      <w:pPr>
        <w:rPr>
          <w:b w:val="0"/>
          <w:color w:val="auto"/>
        </w:rPr>
      </w:pPr>
      <w:r w:rsidRPr="007C4A7B">
        <w:rPr>
          <w:b w:val="0"/>
          <w:color w:val="auto"/>
        </w:rPr>
        <w:t>-2014 онд 1190.0 сая төгрөгийн өртөгтэй аймгийн нэгдсэн эмнэлгийн амбулаторийн барилгын холболтын ажлын санхүүжилтэд аймгийн ОНХС-аас 240.4 сая төгрөг батлагдаж, тухайн ондоо хэрэгжээгүй байна. 2015 онд уг ажлыг хэрэгжүүлэхээр дахин хөрөнгийг батласан боловч их засварын ажил болон өөрчлөгдөж, зураг тө</w:t>
      </w:r>
      <w:r>
        <w:rPr>
          <w:b w:val="0"/>
          <w:color w:val="auto"/>
        </w:rPr>
        <w:t>с</w:t>
      </w:r>
      <w:r w:rsidR="0083457A">
        <w:rPr>
          <w:b w:val="0"/>
          <w:color w:val="auto"/>
        </w:rPr>
        <w:t>ө</w:t>
      </w:r>
      <w:r>
        <w:rPr>
          <w:b w:val="0"/>
          <w:color w:val="auto"/>
        </w:rPr>
        <w:t>в</w:t>
      </w:r>
      <w:r w:rsidR="0083457A">
        <w:rPr>
          <w:b w:val="0"/>
          <w:color w:val="auto"/>
        </w:rPr>
        <w:t xml:space="preserve"> нь хийгдсэн </w:t>
      </w:r>
      <w:r w:rsidR="00587D15">
        <w:rPr>
          <w:b w:val="0"/>
          <w:color w:val="auto"/>
        </w:rPr>
        <w:t>зэрэг зөрчлүүд гарчээ.</w:t>
      </w:r>
    </w:p>
    <w:p w:rsidR="003C0949" w:rsidRPr="00587D15" w:rsidRDefault="003C0949" w:rsidP="0090676A">
      <w:pPr>
        <w:rPr>
          <w:b w:val="0"/>
          <w:color w:val="auto"/>
        </w:rPr>
      </w:pPr>
    </w:p>
    <w:p w:rsidR="003D624C" w:rsidRDefault="00E8076C" w:rsidP="00E8076C">
      <w:pPr>
        <w:tabs>
          <w:tab w:val="center" w:pos="709"/>
        </w:tabs>
        <w:rPr>
          <w:b w:val="0"/>
          <w:color w:val="auto"/>
        </w:rPr>
      </w:pPr>
      <w:r w:rsidRPr="00E33664">
        <w:rPr>
          <w:rFonts w:eastAsia="Calibri"/>
          <w:b w:val="0"/>
          <w:color w:val="auto"/>
          <w:lang w:eastAsia="en-US"/>
        </w:rPr>
        <w:t xml:space="preserve">Мөн </w:t>
      </w:r>
      <w:r w:rsidR="00351237" w:rsidRPr="00E33664">
        <w:rPr>
          <w:rFonts w:eastAsia="Calibri"/>
          <w:b w:val="0"/>
          <w:color w:val="auto"/>
          <w:lang w:eastAsia="en-US"/>
        </w:rPr>
        <w:t xml:space="preserve">хөрөнгө оруулалт батлагдсны дараа </w:t>
      </w:r>
      <w:r w:rsidR="00A0132E" w:rsidRPr="00E33664">
        <w:rPr>
          <w:rFonts w:eastAsia="Calibri"/>
          <w:b w:val="0"/>
          <w:color w:val="auto"/>
          <w:lang w:eastAsia="en-US"/>
        </w:rPr>
        <w:t xml:space="preserve">ажлын зураг, төсвийг хийлгэх явцад </w:t>
      </w:r>
      <w:r w:rsidRPr="00E33664">
        <w:rPr>
          <w:rFonts w:eastAsia="Calibri"/>
          <w:b w:val="0"/>
          <w:color w:val="auto"/>
          <w:lang w:eastAsia="en-US"/>
        </w:rPr>
        <w:t>зураг, төсвийн</w:t>
      </w:r>
      <w:r w:rsidR="007347DD">
        <w:rPr>
          <w:rFonts w:eastAsia="Calibri"/>
          <w:b w:val="0"/>
          <w:color w:val="auto"/>
          <w:lang w:eastAsia="en-US"/>
        </w:rPr>
        <w:t xml:space="preserve"> үнэтэй холбоотой зөрчлүүд гарсан байна</w:t>
      </w:r>
      <w:r w:rsidRPr="00E33664">
        <w:rPr>
          <w:rFonts w:eastAsia="Calibri"/>
          <w:b w:val="0"/>
          <w:color w:val="auto"/>
          <w:lang w:eastAsia="en-US"/>
        </w:rPr>
        <w:t>.</w:t>
      </w:r>
      <w:r w:rsidR="005B237D" w:rsidRPr="00E33664">
        <w:rPr>
          <w:rFonts w:eastAsia="Calibri"/>
          <w:b w:val="0"/>
          <w:color w:val="auto"/>
          <w:lang w:eastAsia="en-US"/>
        </w:rPr>
        <w:t xml:space="preserve"> </w:t>
      </w:r>
      <w:r w:rsidR="007347DD">
        <w:rPr>
          <w:rFonts w:eastAsia="Calibri"/>
          <w:b w:val="0"/>
          <w:color w:val="auto"/>
          <w:lang w:val="en-US" w:eastAsia="en-US"/>
        </w:rPr>
        <w:t>2</w:t>
      </w:r>
      <w:r w:rsidRPr="00E33664">
        <w:rPr>
          <w:rFonts w:eastAsia="Calibri"/>
          <w:b w:val="0"/>
          <w:color w:val="auto"/>
          <w:lang w:eastAsia="en-US"/>
        </w:rPr>
        <w:t xml:space="preserve">014 онд </w:t>
      </w:r>
      <w:r w:rsidR="005B237D" w:rsidRPr="00E33664">
        <w:rPr>
          <w:rFonts w:eastAsia="Calibri"/>
          <w:b w:val="0"/>
          <w:color w:val="auto"/>
          <w:lang w:eastAsia="en-US"/>
        </w:rPr>
        <w:t xml:space="preserve">зарим </w:t>
      </w:r>
      <w:r w:rsidRPr="00E33664">
        <w:rPr>
          <w:rFonts w:eastAsia="Calibri"/>
          <w:b w:val="0"/>
          <w:color w:val="auto"/>
          <w:lang w:eastAsia="en-US"/>
        </w:rPr>
        <w:t>барил</w:t>
      </w:r>
      <w:r w:rsidR="00BE4D13" w:rsidRPr="00E33664">
        <w:rPr>
          <w:rFonts w:eastAsia="Calibri"/>
          <w:b w:val="0"/>
          <w:color w:val="auto"/>
          <w:lang w:eastAsia="en-US"/>
        </w:rPr>
        <w:t>гын ажлын</w:t>
      </w:r>
      <w:r w:rsidR="00587D15" w:rsidRPr="00E33664">
        <w:rPr>
          <w:rFonts w:eastAsia="Calibri"/>
          <w:b w:val="0"/>
          <w:color w:val="auto"/>
          <w:lang w:eastAsia="en-US"/>
        </w:rPr>
        <w:t xml:space="preserve"> </w:t>
      </w:r>
      <w:r w:rsidRPr="00E33664">
        <w:rPr>
          <w:rFonts w:eastAsia="Calibri"/>
          <w:b w:val="0"/>
          <w:color w:val="auto"/>
          <w:lang w:eastAsia="en-US"/>
        </w:rPr>
        <w:t xml:space="preserve">зураг, төсвийн ажлыг гүйцэтгэсэн </w:t>
      </w:r>
      <w:r w:rsidR="00F24BB9" w:rsidRPr="00E33664">
        <w:rPr>
          <w:rFonts w:eastAsia="Calibri"/>
          <w:b w:val="0"/>
          <w:color w:val="auto"/>
          <w:lang w:eastAsia="en-US"/>
        </w:rPr>
        <w:t>“</w:t>
      </w:r>
      <w:r w:rsidRPr="00E33664">
        <w:rPr>
          <w:rFonts w:eastAsia="Calibri"/>
          <w:b w:val="0"/>
          <w:color w:val="auto"/>
          <w:lang w:eastAsia="en-US"/>
        </w:rPr>
        <w:t>ТГТ</w:t>
      </w:r>
      <w:r w:rsidR="00F24BB9" w:rsidRPr="00E33664">
        <w:rPr>
          <w:rFonts w:eastAsia="Calibri"/>
          <w:b w:val="0"/>
          <w:color w:val="auto"/>
          <w:lang w:eastAsia="en-US"/>
        </w:rPr>
        <w:t>”</w:t>
      </w:r>
      <w:r w:rsidRPr="00E33664">
        <w:rPr>
          <w:rFonts w:eastAsia="Calibri"/>
          <w:b w:val="0"/>
          <w:color w:val="auto"/>
          <w:lang w:eastAsia="en-US"/>
        </w:rPr>
        <w:t xml:space="preserve"> ХХК нь </w:t>
      </w:r>
      <w:r w:rsidRPr="00E33664">
        <w:rPr>
          <w:b w:val="0"/>
          <w:color w:val="auto"/>
        </w:rPr>
        <w:t>Зам, тээвэр, барилга, хот байгуулалтын сайдын 2012 оны 181 дүгээр тушаалаар батлагдсан “Барилгын төсөв зохиох дүрэм”-ийн 2.11-т “Барилгын төсөвт өртгийг тодорхойлоход барилгын ажил гүйцэтгэх ерөнхий нөхцлийг бүрдүүлэх зардал, төсөвт ашиг ба барилга угсралтын ажлын бусад лимитлэгдсэн зардлуудын нормативыг ашиглана. Үүнд: Зураг төсөл, хайгуулын ажлын жишиг үнэ т</w:t>
      </w:r>
      <w:r w:rsidR="005B237D" w:rsidRPr="00E33664">
        <w:rPr>
          <w:b w:val="0"/>
          <w:color w:val="auto"/>
        </w:rPr>
        <w:t>ооцогдоно” гэсэн заалтыг зөрчиж барилгын нийт төсөвт өртөгт зураг төсвийн үнийг оруулж тооцоогүй</w:t>
      </w:r>
      <w:r w:rsidR="005D5D06" w:rsidRPr="00E33664">
        <w:rPr>
          <w:b w:val="0"/>
          <w:color w:val="auto"/>
        </w:rPr>
        <w:t>гээс</w:t>
      </w:r>
      <w:r w:rsidR="005B237D" w:rsidRPr="00E33664">
        <w:rPr>
          <w:b w:val="0"/>
          <w:color w:val="auto"/>
        </w:rPr>
        <w:t xml:space="preserve"> зураг төсвийн үнэ эргэж төлөгдөх боломжгүй болсон байна. Үүнд:</w:t>
      </w:r>
      <w:r w:rsidR="00A800E7" w:rsidRPr="00E33664">
        <w:rPr>
          <w:b w:val="0"/>
          <w:color w:val="auto"/>
        </w:rPr>
        <w:t xml:space="preserve"> </w:t>
      </w:r>
      <w:r w:rsidR="005B237D" w:rsidRPr="00E33664">
        <w:rPr>
          <w:rFonts w:eastAsia="Calibri"/>
          <w:b w:val="0"/>
          <w:color w:val="auto"/>
          <w:lang w:eastAsia="en-US"/>
        </w:rPr>
        <w:t>Баянцагаан сум, Баянхошуу багийн хүүхдийн цэцэрлэгийн</w:t>
      </w:r>
      <w:r w:rsidR="005B237D" w:rsidRPr="00E33664">
        <w:rPr>
          <w:b w:val="0"/>
          <w:color w:val="auto"/>
        </w:rPr>
        <w:t xml:space="preserve"> </w:t>
      </w:r>
      <w:r w:rsidRPr="00E33664">
        <w:rPr>
          <w:b w:val="0"/>
          <w:color w:val="auto"/>
        </w:rPr>
        <w:t>29.9 сая төгрөг</w:t>
      </w:r>
      <w:r w:rsidR="00A800E7" w:rsidRPr="00E33664">
        <w:rPr>
          <w:b w:val="0"/>
          <w:color w:val="auto"/>
        </w:rPr>
        <w:t xml:space="preserve">, Сүмбэр сумын </w:t>
      </w:r>
      <w:r w:rsidR="00DA651C" w:rsidRPr="00E33664">
        <w:rPr>
          <w:b w:val="0"/>
          <w:color w:val="auto"/>
        </w:rPr>
        <w:t xml:space="preserve">цэцэрлэгийн </w:t>
      </w:r>
      <w:r w:rsidR="00A800E7" w:rsidRPr="00E33664">
        <w:rPr>
          <w:b w:val="0"/>
          <w:color w:val="auto"/>
        </w:rPr>
        <w:t>13.4 сая төгрөг</w:t>
      </w:r>
      <w:r w:rsidR="005D5D06" w:rsidRPr="00E33664">
        <w:rPr>
          <w:b w:val="0"/>
          <w:color w:val="auto"/>
        </w:rPr>
        <w:t xml:space="preserve">, </w:t>
      </w:r>
      <w:r w:rsidR="00A800E7" w:rsidRPr="00E33664">
        <w:rPr>
          <w:b w:val="0"/>
          <w:color w:val="auto"/>
        </w:rPr>
        <w:t>аймгийн нэгдсэн эмнэлгийн барилгын өргөтгөлийн зураг төсвийн үнэ 15.9 сая төгрөг</w:t>
      </w:r>
      <w:r w:rsidR="00DA651C" w:rsidRPr="00E33664">
        <w:rPr>
          <w:b w:val="0"/>
          <w:color w:val="auto"/>
        </w:rPr>
        <w:t>,</w:t>
      </w:r>
      <w:r w:rsidR="00A800E7" w:rsidRPr="00E33664">
        <w:rPr>
          <w:b w:val="0"/>
          <w:color w:val="auto"/>
        </w:rPr>
        <w:t xml:space="preserve"> </w:t>
      </w:r>
      <w:r w:rsidR="00A21F3B" w:rsidRPr="00E33664">
        <w:rPr>
          <w:b w:val="0"/>
          <w:color w:val="auto"/>
        </w:rPr>
        <w:t xml:space="preserve">нийт </w:t>
      </w:r>
      <w:r w:rsidR="00A800E7" w:rsidRPr="00E33664">
        <w:rPr>
          <w:b w:val="0"/>
          <w:color w:val="auto"/>
        </w:rPr>
        <w:t>59.2 сая төгрөг</w:t>
      </w:r>
      <w:r w:rsidR="005D5D06" w:rsidRPr="00E33664">
        <w:rPr>
          <w:b w:val="0"/>
          <w:color w:val="auto"/>
        </w:rPr>
        <w:t xml:space="preserve"> байна. </w:t>
      </w:r>
    </w:p>
    <w:p w:rsidR="007347DD" w:rsidRPr="00E33664" w:rsidRDefault="007347DD" w:rsidP="00E8076C">
      <w:pPr>
        <w:tabs>
          <w:tab w:val="center" w:pos="709"/>
        </w:tabs>
        <w:rPr>
          <w:rFonts w:eastAsia="Calibri"/>
          <w:b w:val="0"/>
          <w:color w:val="auto"/>
          <w:lang w:eastAsia="en-US"/>
        </w:rPr>
      </w:pPr>
    </w:p>
    <w:p w:rsidR="00D73A66" w:rsidRDefault="00257D64" w:rsidP="00FD5043">
      <w:pPr>
        <w:tabs>
          <w:tab w:val="left" w:pos="338"/>
        </w:tabs>
        <w:ind w:firstLine="0"/>
        <w:rPr>
          <w:b w:val="0"/>
          <w:color w:val="auto"/>
        </w:rPr>
      </w:pPr>
      <w:r>
        <w:rPr>
          <w:rFonts w:eastAsiaTheme="minorHAnsi"/>
          <w:b w:val="0"/>
          <w:color w:val="auto"/>
          <w:lang w:eastAsia="en-US"/>
        </w:rPr>
        <w:tab/>
      </w:r>
      <w:r>
        <w:rPr>
          <w:rFonts w:eastAsiaTheme="minorHAnsi"/>
          <w:b w:val="0"/>
          <w:color w:val="auto"/>
          <w:lang w:eastAsia="en-US"/>
        </w:rPr>
        <w:tab/>
      </w:r>
      <w:r w:rsidR="00F24BB9">
        <w:rPr>
          <w:rFonts w:eastAsiaTheme="minorHAnsi"/>
          <w:b w:val="0"/>
          <w:color w:val="auto"/>
          <w:lang w:eastAsia="en-US"/>
        </w:rPr>
        <w:t>Х</w:t>
      </w:r>
      <w:r w:rsidR="00B24062">
        <w:rPr>
          <w:b w:val="0"/>
          <w:color w:val="auto"/>
        </w:rPr>
        <w:t>өрөнгө оруулалтын ажлын гүйцэтгэгчийг сонгон шалгаруулах</w:t>
      </w:r>
      <w:r w:rsidR="00F24BB9">
        <w:rPr>
          <w:b w:val="0"/>
          <w:color w:val="auto"/>
        </w:rPr>
        <w:t>,</w:t>
      </w:r>
      <w:r w:rsidR="00B24062">
        <w:rPr>
          <w:b w:val="0"/>
          <w:color w:val="auto"/>
        </w:rPr>
        <w:t xml:space="preserve"> худалдан авах </w:t>
      </w:r>
      <w:r w:rsidR="00B24062" w:rsidRPr="00FD5043">
        <w:rPr>
          <w:b w:val="0"/>
          <w:color w:val="auto"/>
        </w:rPr>
        <w:t>ажиллагаа</w:t>
      </w:r>
      <w:r w:rsidR="00F24BB9">
        <w:rPr>
          <w:b w:val="0"/>
          <w:color w:val="auto"/>
        </w:rPr>
        <w:t>г зохион байгуулахдаа</w:t>
      </w:r>
      <w:r w:rsidR="007E2228" w:rsidRPr="00FD5043">
        <w:rPr>
          <w:b w:val="0"/>
          <w:color w:val="auto"/>
        </w:rPr>
        <w:t xml:space="preserve"> </w:t>
      </w:r>
      <w:r w:rsidR="00C95ECE">
        <w:rPr>
          <w:b w:val="0"/>
          <w:color w:val="auto"/>
        </w:rPr>
        <w:t xml:space="preserve">ТБОНӨХБАҮХАТухай </w:t>
      </w:r>
      <w:r w:rsidR="00B24062" w:rsidRPr="00FD5043">
        <w:rPr>
          <w:b w:val="0"/>
          <w:color w:val="auto"/>
        </w:rPr>
        <w:t>х</w:t>
      </w:r>
      <w:r w:rsidR="00C95ECE">
        <w:rPr>
          <w:b w:val="0"/>
          <w:color w:val="auto"/>
        </w:rPr>
        <w:t>ууль</w:t>
      </w:r>
      <w:r w:rsidR="00F24BB9">
        <w:rPr>
          <w:b w:val="0"/>
          <w:color w:val="auto"/>
        </w:rPr>
        <w:t xml:space="preserve">, тогтоомж </w:t>
      </w:r>
      <w:r w:rsidR="00B24062">
        <w:rPr>
          <w:b w:val="0"/>
          <w:color w:val="auto"/>
        </w:rPr>
        <w:t xml:space="preserve"> зөрчи</w:t>
      </w:r>
      <w:r w:rsidR="00F24BB9">
        <w:rPr>
          <w:b w:val="0"/>
          <w:color w:val="auto"/>
        </w:rPr>
        <w:t>гдсөн зөрчилүүдээс дурьдвал:</w:t>
      </w:r>
    </w:p>
    <w:p w:rsidR="00E6213A" w:rsidRDefault="00D73A66" w:rsidP="00D12761">
      <w:pPr>
        <w:tabs>
          <w:tab w:val="left" w:pos="338"/>
        </w:tabs>
        <w:ind w:firstLine="0"/>
        <w:rPr>
          <w:b w:val="0"/>
          <w:color w:val="auto"/>
        </w:rPr>
      </w:pPr>
      <w:r>
        <w:rPr>
          <w:rFonts w:eastAsia="Times New Roman"/>
          <w:b w:val="0"/>
          <w:color w:val="auto"/>
          <w:lang w:eastAsia="en-US"/>
        </w:rPr>
        <w:tab/>
      </w:r>
      <w:r>
        <w:rPr>
          <w:rFonts w:eastAsia="Times New Roman"/>
          <w:b w:val="0"/>
          <w:color w:val="auto"/>
          <w:lang w:eastAsia="en-US"/>
        </w:rPr>
        <w:tab/>
      </w:r>
      <w:r w:rsidRPr="00F24BB9">
        <w:rPr>
          <w:rFonts w:eastAsia="Times New Roman"/>
          <w:b w:val="0"/>
          <w:color w:val="auto"/>
          <w:lang w:eastAsia="en-US"/>
        </w:rPr>
        <w:t>-Төрийн болон төрийн бус байгууллагуудын ордны нийт</w:t>
      </w:r>
      <w:r w:rsidR="003D624C" w:rsidRPr="00F24BB9">
        <w:rPr>
          <w:rFonts w:eastAsia="Times New Roman"/>
          <w:b w:val="0"/>
          <w:color w:val="auto"/>
          <w:lang w:eastAsia="en-US"/>
        </w:rPr>
        <w:t xml:space="preserve"> 420.9 сая төгрөгийн </w:t>
      </w:r>
      <w:r w:rsidRPr="00F24BB9">
        <w:rPr>
          <w:rFonts w:eastAsia="Times New Roman"/>
          <w:b w:val="0"/>
          <w:color w:val="auto"/>
          <w:lang w:eastAsia="en-US"/>
        </w:rPr>
        <w:t xml:space="preserve"> </w:t>
      </w:r>
      <w:r w:rsidR="003D624C" w:rsidRPr="00F24BB9">
        <w:rPr>
          <w:rFonts w:eastAsia="Times New Roman"/>
          <w:b w:val="0"/>
          <w:color w:val="auto"/>
          <w:lang w:eastAsia="en-US"/>
        </w:rPr>
        <w:t xml:space="preserve">их засварын </w:t>
      </w:r>
      <w:r w:rsidR="00FD5043" w:rsidRPr="00F24BB9">
        <w:rPr>
          <w:rFonts w:eastAsia="Times New Roman"/>
          <w:b w:val="0"/>
          <w:color w:val="auto"/>
          <w:lang w:eastAsia="en-US"/>
        </w:rPr>
        <w:t xml:space="preserve">ажлыг </w:t>
      </w:r>
      <w:r w:rsidR="006F6CEB" w:rsidRPr="006F6CEB">
        <w:rPr>
          <w:rFonts w:eastAsia="Times New Roman"/>
          <w:b w:val="0"/>
          <w:color w:val="auto"/>
          <w:lang w:eastAsia="en-US"/>
        </w:rPr>
        <w:t>арав</w:t>
      </w:r>
      <w:r w:rsidR="00C95ECE" w:rsidRPr="006F6CEB">
        <w:rPr>
          <w:rFonts w:eastAsia="Times New Roman"/>
          <w:b w:val="0"/>
          <w:color w:val="auto"/>
          <w:lang w:eastAsia="en-US"/>
        </w:rPr>
        <w:t>,</w:t>
      </w:r>
      <w:r w:rsidR="001B08A6" w:rsidRPr="006F6CEB">
        <w:rPr>
          <w:rFonts w:eastAsia="Times New Roman"/>
          <w:b w:val="0"/>
          <w:color w:val="auto"/>
          <w:lang w:eastAsia="en-US"/>
        </w:rPr>
        <w:t xml:space="preserve"> </w:t>
      </w:r>
      <w:r w:rsidR="00C95ECE" w:rsidRPr="006F6CEB">
        <w:rPr>
          <w:rFonts w:eastAsia="Times New Roman"/>
          <w:b w:val="0"/>
          <w:color w:val="auto"/>
          <w:lang w:eastAsia="en-US"/>
        </w:rPr>
        <w:t xml:space="preserve">аймгийн </w:t>
      </w:r>
      <w:r w:rsidR="003D624C" w:rsidRPr="006F6CEB">
        <w:rPr>
          <w:rFonts w:eastAsia="Times New Roman"/>
          <w:b w:val="0"/>
          <w:color w:val="auto"/>
          <w:lang w:eastAsia="en-US"/>
        </w:rPr>
        <w:t xml:space="preserve">нэгдсэн эмнэлгийн нийт </w:t>
      </w:r>
      <w:r w:rsidR="00F5546F" w:rsidRPr="006F6CEB">
        <w:rPr>
          <w:rFonts w:eastAsia="Times New Roman"/>
          <w:b w:val="0"/>
          <w:color w:val="auto"/>
          <w:lang w:eastAsia="en-US"/>
        </w:rPr>
        <w:t>167.2</w:t>
      </w:r>
      <w:r w:rsidR="003D624C" w:rsidRPr="006F6CEB">
        <w:rPr>
          <w:rFonts w:eastAsia="Times New Roman"/>
          <w:b w:val="0"/>
          <w:color w:val="auto"/>
          <w:lang w:eastAsia="en-US"/>
        </w:rPr>
        <w:t xml:space="preserve"> сая төгрөгийн гадна тохижилт, их засварын ажлыг </w:t>
      </w:r>
      <w:r w:rsidR="006F6CEB">
        <w:rPr>
          <w:rFonts w:eastAsia="Times New Roman"/>
          <w:b w:val="0"/>
          <w:color w:val="auto"/>
          <w:lang w:eastAsia="en-US"/>
        </w:rPr>
        <w:t>долоо</w:t>
      </w:r>
      <w:r w:rsidR="00055C29" w:rsidRPr="00F24BB9">
        <w:rPr>
          <w:rFonts w:eastAsia="Times New Roman"/>
          <w:b w:val="0"/>
          <w:color w:val="auto"/>
          <w:lang w:eastAsia="en-US"/>
        </w:rPr>
        <w:t xml:space="preserve"> хувааж гүйцэтгүүлсэн,</w:t>
      </w:r>
      <w:r w:rsidR="001B08A6">
        <w:rPr>
          <w:rFonts w:eastAsia="Times New Roman"/>
          <w:b w:val="0"/>
          <w:color w:val="auto"/>
          <w:lang w:eastAsia="en-US"/>
        </w:rPr>
        <w:t xml:space="preserve"> </w:t>
      </w:r>
    </w:p>
    <w:p w:rsidR="008F0506" w:rsidRPr="00022398" w:rsidRDefault="00E6213A" w:rsidP="00E6213A">
      <w:pPr>
        <w:tabs>
          <w:tab w:val="left" w:pos="338"/>
        </w:tabs>
        <w:spacing w:after="160"/>
        <w:ind w:firstLine="0"/>
        <w:contextualSpacing/>
        <w:rPr>
          <w:rFonts w:eastAsiaTheme="minorHAnsi"/>
          <w:b w:val="0"/>
          <w:color w:val="FF0000"/>
          <w:lang w:eastAsia="en-US"/>
        </w:rPr>
      </w:pPr>
      <w:r>
        <w:rPr>
          <w:rFonts w:eastAsiaTheme="minorHAnsi"/>
          <w:b w:val="0"/>
          <w:color w:val="auto"/>
          <w:lang w:eastAsia="en-US"/>
        </w:rPr>
        <w:tab/>
      </w:r>
      <w:r>
        <w:rPr>
          <w:rFonts w:eastAsiaTheme="minorHAnsi"/>
          <w:b w:val="0"/>
          <w:color w:val="auto"/>
          <w:lang w:eastAsia="en-US"/>
        </w:rPr>
        <w:tab/>
      </w:r>
      <w:r w:rsidRPr="009F4421">
        <w:rPr>
          <w:rFonts w:eastAsiaTheme="minorHAnsi"/>
          <w:b w:val="0"/>
          <w:color w:val="auto"/>
          <w:lang w:eastAsia="en-US"/>
        </w:rPr>
        <w:t>-Зуунмод сумын Жишиг хорооллын 193.0 сая төгрө</w:t>
      </w:r>
      <w:r w:rsidR="00697C34">
        <w:rPr>
          <w:rFonts w:eastAsiaTheme="minorHAnsi"/>
          <w:b w:val="0"/>
          <w:color w:val="auto"/>
          <w:lang w:eastAsia="en-US"/>
        </w:rPr>
        <w:t xml:space="preserve">гийн төсөвт өртөг бүхий гурван </w:t>
      </w:r>
      <w:r w:rsidRPr="009F4421">
        <w:rPr>
          <w:rFonts w:eastAsiaTheme="minorHAnsi"/>
          <w:b w:val="0"/>
          <w:color w:val="auto"/>
          <w:lang w:eastAsia="en-US"/>
        </w:rPr>
        <w:t xml:space="preserve">жил дамнасан Ахуй үйлчилгээний барилгын ажилд 2014 онд хийсэн </w:t>
      </w:r>
      <w:r w:rsidRPr="00FD5043">
        <w:rPr>
          <w:rFonts w:eastAsiaTheme="minorHAnsi"/>
          <w:b w:val="0"/>
          <w:color w:val="auto"/>
          <w:lang w:eastAsia="en-US"/>
        </w:rPr>
        <w:t xml:space="preserve">ажлыг </w:t>
      </w:r>
      <w:r w:rsidR="00FD5043">
        <w:rPr>
          <w:rFonts w:eastAsiaTheme="minorHAnsi"/>
          <w:b w:val="0"/>
          <w:color w:val="auto"/>
          <w:lang w:eastAsia="en-US"/>
        </w:rPr>
        <w:t>орон нутгийн өмчит</w:t>
      </w:r>
      <w:r w:rsidR="00FD5043" w:rsidRPr="00FD5043">
        <w:rPr>
          <w:rFonts w:eastAsiaTheme="minorHAnsi"/>
          <w:b w:val="0"/>
          <w:color w:val="auto"/>
          <w:lang w:eastAsia="en-US"/>
        </w:rPr>
        <w:t xml:space="preserve"> </w:t>
      </w:r>
      <w:r w:rsidR="007E2228" w:rsidRPr="00FD5043">
        <w:rPr>
          <w:rFonts w:eastAsiaTheme="minorHAnsi"/>
          <w:b w:val="0"/>
          <w:color w:val="auto"/>
          <w:lang w:eastAsia="en-US"/>
        </w:rPr>
        <w:t>Т</w:t>
      </w:r>
      <w:r w:rsidR="00FD5043">
        <w:rPr>
          <w:rFonts w:eastAsiaTheme="minorHAnsi"/>
          <w:b w:val="0"/>
          <w:color w:val="auto"/>
          <w:lang w:eastAsia="en-US"/>
        </w:rPr>
        <w:t xml:space="preserve">өв </w:t>
      </w:r>
      <w:r w:rsidR="007E2228" w:rsidRPr="00FD5043">
        <w:rPr>
          <w:rFonts w:eastAsiaTheme="minorHAnsi"/>
          <w:b w:val="0"/>
          <w:color w:val="auto"/>
          <w:lang w:eastAsia="en-US"/>
        </w:rPr>
        <w:t>Ч</w:t>
      </w:r>
      <w:r w:rsidR="00FD5043">
        <w:rPr>
          <w:rFonts w:eastAsiaTheme="minorHAnsi"/>
          <w:b w:val="0"/>
          <w:color w:val="auto"/>
          <w:lang w:eastAsia="en-US"/>
        </w:rPr>
        <w:t xml:space="preserve">андмань </w:t>
      </w:r>
      <w:r w:rsidR="007E2228" w:rsidRPr="00FD5043">
        <w:rPr>
          <w:rFonts w:eastAsiaTheme="minorHAnsi"/>
          <w:b w:val="0"/>
          <w:color w:val="auto"/>
          <w:lang w:eastAsia="en-US"/>
        </w:rPr>
        <w:t>ДЭХГазрыг хууль зөрчин тенд</w:t>
      </w:r>
      <w:r w:rsidR="00C95ECE">
        <w:rPr>
          <w:rFonts w:eastAsiaTheme="minorHAnsi"/>
          <w:b w:val="0"/>
          <w:color w:val="auto"/>
          <w:lang w:eastAsia="en-US"/>
        </w:rPr>
        <w:t>е</w:t>
      </w:r>
      <w:r w:rsidR="007E2228" w:rsidRPr="00FD5043">
        <w:rPr>
          <w:rFonts w:eastAsiaTheme="minorHAnsi"/>
          <w:b w:val="0"/>
          <w:color w:val="auto"/>
          <w:lang w:eastAsia="en-US"/>
        </w:rPr>
        <w:t xml:space="preserve">рт шалгаруулж цааш нь </w:t>
      </w:r>
      <w:r w:rsidRPr="00FD5043">
        <w:rPr>
          <w:rFonts w:eastAsiaTheme="minorHAnsi"/>
          <w:b w:val="0"/>
          <w:color w:val="auto"/>
          <w:lang w:eastAsia="en-US"/>
        </w:rPr>
        <w:t>гүйцэтгэгч гурван компани</w:t>
      </w:r>
      <w:r w:rsidR="00697C34">
        <w:rPr>
          <w:rFonts w:eastAsiaTheme="minorHAnsi"/>
          <w:b w:val="0"/>
          <w:color w:val="auto"/>
          <w:lang w:eastAsia="en-US"/>
        </w:rPr>
        <w:t>тай т</w:t>
      </w:r>
      <w:r w:rsidR="007E2228" w:rsidRPr="00FD5043">
        <w:rPr>
          <w:rFonts w:eastAsiaTheme="minorHAnsi"/>
          <w:b w:val="0"/>
          <w:color w:val="auto"/>
          <w:lang w:eastAsia="en-US"/>
        </w:rPr>
        <w:t>үншлэлийн</w:t>
      </w:r>
      <w:r w:rsidR="00022398">
        <w:rPr>
          <w:rFonts w:eastAsiaTheme="minorHAnsi"/>
          <w:b w:val="0"/>
          <w:color w:val="auto"/>
          <w:lang w:eastAsia="en-US"/>
        </w:rPr>
        <w:t xml:space="preserve"> гэрээ байгуулан </w:t>
      </w:r>
      <w:r w:rsidR="007E2228" w:rsidRPr="00FD5043">
        <w:rPr>
          <w:rFonts w:eastAsiaTheme="minorHAnsi"/>
          <w:b w:val="0"/>
          <w:color w:val="auto"/>
          <w:lang w:eastAsia="en-US"/>
        </w:rPr>
        <w:t>хийж гүйцэтгүүл</w:t>
      </w:r>
      <w:r w:rsidR="00022398">
        <w:rPr>
          <w:rFonts w:eastAsiaTheme="minorHAnsi"/>
          <w:b w:val="0"/>
          <w:color w:val="auto"/>
          <w:lang w:eastAsia="en-US"/>
        </w:rPr>
        <w:t>с</w:t>
      </w:r>
      <w:r w:rsidR="007E2228" w:rsidRPr="00FD5043">
        <w:rPr>
          <w:rFonts w:eastAsiaTheme="minorHAnsi"/>
          <w:b w:val="0"/>
          <w:color w:val="auto"/>
          <w:lang w:eastAsia="en-US"/>
        </w:rPr>
        <w:t>эн</w:t>
      </w:r>
      <w:r w:rsidR="00055C29">
        <w:rPr>
          <w:rFonts w:eastAsiaTheme="minorHAnsi"/>
          <w:b w:val="0"/>
          <w:color w:val="auto"/>
          <w:lang w:eastAsia="en-US"/>
        </w:rPr>
        <w:t>,</w:t>
      </w:r>
      <w:r w:rsidRPr="00FD5043">
        <w:rPr>
          <w:rFonts w:eastAsiaTheme="minorHAnsi"/>
          <w:b w:val="0"/>
          <w:color w:val="auto"/>
          <w:lang w:eastAsia="en-US"/>
        </w:rPr>
        <w:t xml:space="preserve">  </w:t>
      </w:r>
    </w:p>
    <w:p w:rsidR="003034C9" w:rsidRPr="007C4A7B" w:rsidRDefault="003034C9" w:rsidP="003034C9">
      <w:pPr>
        <w:rPr>
          <w:b w:val="0"/>
          <w:color w:val="auto"/>
        </w:rPr>
      </w:pPr>
      <w:r w:rsidRPr="00415AB3">
        <w:rPr>
          <w:b w:val="0"/>
          <w:color w:val="auto"/>
        </w:rPr>
        <w:t>-2015 онд “Өгөөмө</w:t>
      </w:r>
      <w:r w:rsidR="00055C29">
        <w:rPr>
          <w:b w:val="0"/>
          <w:color w:val="auto"/>
        </w:rPr>
        <w:t>р уул” ХХК-ий оролцсон</w:t>
      </w:r>
      <w:r w:rsidRPr="00415AB3">
        <w:rPr>
          <w:b w:val="0"/>
          <w:color w:val="auto"/>
        </w:rPr>
        <w:t xml:space="preserve"> 3 удаагийн </w:t>
      </w:r>
      <w:r w:rsidR="00055C29">
        <w:rPr>
          <w:b w:val="0"/>
          <w:color w:val="auto"/>
        </w:rPr>
        <w:t xml:space="preserve">тендерт </w:t>
      </w:r>
      <w:r w:rsidRPr="00415AB3">
        <w:rPr>
          <w:b w:val="0"/>
          <w:color w:val="auto"/>
        </w:rPr>
        <w:t xml:space="preserve">“Барилгын тухай” хуулийн 14.1-т “барилга байгууламжийн зураг, төсөл......-г тусгай зөвшөөрлийн үндсэн дээр гүйцэтгэнэ.”, </w:t>
      </w:r>
      <w:r w:rsidR="00F24BB9">
        <w:rPr>
          <w:b w:val="0"/>
          <w:color w:val="auto"/>
        </w:rPr>
        <w:t xml:space="preserve"> </w:t>
      </w:r>
      <w:r w:rsidRPr="00415AB3">
        <w:rPr>
          <w:b w:val="0"/>
          <w:color w:val="auto"/>
        </w:rPr>
        <w:t xml:space="preserve">тендерийн бичиг баримтын </w:t>
      </w:r>
      <w:r w:rsidR="001E5306">
        <w:rPr>
          <w:b w:val="0"/>
          <w:color w:val="auto"/>
        </w:rPr>
        <w:t xml:space="preserve">тендерт оролцогчид өгөх зөвлөмжинд </w:t>
      </w:r>
      <w:r w:rsidRPr="00415AB3">
        <w:rPr>
          <w:b w:val="0"/>
          <w:color w:val="auto"/>
        </w:rPr>
        <w:t>“ажлын зургийн дагуу тооцсон төсөвтэй, эрх бүхий төсөвчнөөр баталгаажсан байна” гэсэн</w:t>
      </w:r>
      <w:r w:rsidR="00055C29">
        <w:rPr>
          <w:b w:val="0"/>
          <w:color w:val="auto"/>
        </w:rPr>
        <w:t xml:space="preserve"> заалтыг зөрчин шалгаруулж,</w:t>
      </w:r>
      <w:r w:rsidRPr="00415AB3">
        <w:rPr>
          <w:b w:val="0"/>
          <w:color w:val="auto"/>
        </w:rPr>
        <w:t xml:space="preserve"> эрх бүхий төсөвчнөөр баталгаажаагүй, төсөвчний эрхгүй тус компаний инженерийн хийсэн төсвөөр шалгаруулж, гэрээ байгуулагдах эрх олгогджээ.</w:t>
      </w:r>
    </w:p>
    <w:p w:rsidR="003034C9" w:rsidRPr="007C4A7B" w:rsidRDefault="003034C9" w:rsidP="003034C9">
      <w:pPr>
        <w:rPr>
          <w:b w:val="0"/>
          <w:color w:val="auto"/>
        </w:rPr>
      </w:pPr>
      <w:r w:rsidRPr="007C4A7B">
        <w:rPr>
          <w:b w:val="0"/>
          <w:color w:val="auto"/>
        </w:rPr>
        <w:t>-</w:t>
      </w:r>
      <w:r w:rsidR="001938F6">
        <w:rPr>
          <w:b w:val="0"/>
          <w:color w:val="auto"/>
        </w:rPr>
        <w:t>Зарим хөрөнгө</w:t>
      </w:r>
      <w:r w:rsidR="00055C29">
        <w:rPr>
          <w:b w:val="0"/>
          <w:color w:val="auto"/>
        </w:rPr>
        <w:t xml:space="preserve"> оруулалтын ажлын гүйцэтгэгчийн</w:t>
      </w:r>
      <w:r w:rsidR="001938F6">
        <w:rPr>
          <w:b w:val="0"/>
          <w:color w:val="auto"/>
        </w:rPr>
        <w:t xml:space="preserve"> сонгон шалгаруулалт буюу худалдан авах ажиллагааг </w:t>
      </w:r>
      <w:r w:rsidR="001938F6" w:rsidRPr="007C4A7B">
        <w:rPr>
          <w:b w:val="0"/>
          <w:color w:val="auto"/>
        </w:rPr>
        <w:t xml:space="preserve">захиалагч болох аймгийн ЗДТГ-ын ХБХ-ийн дарга, хөрөнгө оруулалт хариуцсан мэргэжилтэн нар </w:t>
      </w:r>
      <w:r w:rsidR="001938F6">
        <w:rPr>
          <w:b w:val="0"/>
          <w:color w:val="auto"/>
        </w:rPr>
        <w:t xml:space="preserve">зохион байгуулж, өөрсдөдөө гэрээ байгуулах эрх олгож, ажил гүйцэтгэх гэрээ </w:t>
      </w:r>
      <w:r w:rsidR="001938F6" w:rsidRPr="007C4A7B">
        <w:rPr>
          <w:b w:val="0"/>
          <w:color w:val="auto"/>
        </w:rPr>
        <w:t>байгуулжээ.</w:t>
      </w:r>
      <w:r w:rsidR="001938F6">
        <w:rPr>
          <w:b w:val="0"/>
          <w:color w:val="auto"/>
        </w:rPr>
        <w:t xml:space="preserve"> </w:t>
      </w:r>
      <w:r w:rsidR="002F0B83">
        <w:rPr>
          <w:b w:val="0"/>
          <w:color w:val="auto"/>
        </w:rPr>
        <w:t xml:space="preserve">Үүнд </w:t>
      </w:r>
      <w:r w:rsidR="00F24BB9" w:rsidRPr="007C4A7B">
        <w:rPr>
          <w:b w:val="0"/>
          <w:color w:val="auto"/>
        </w:rPr>
        <w:t xml:space="preserve">Борнуур сумын цэцэрлэгийн барилгын цонхны засварын </w:t>
      </w:r>
      <w:r w:rsidRPr="007C4A7B">
        <w:rPr>
          <w:b w:val="0"/>
          <w:color w:val="auto"/>
        </w:rPr>
        <w:t xml:space="preserve">70.0 сая </w:t>
      </w:r>
      <w:r w:rsidR="001938F6">
        <w:rPr>
          <w:b w:val="0"/>
          <w:color w:val="auto"/>
        </w:rPr>
        <w:t xml:space="preserve">төгрөгийн </w:t>
      </w:r>
      <w:r w:rsidRPr="007C4A7B">
        <w:rPr>
          <w:b w:val="0"/>
          <w:color w:val="auto"/>
        </w:rPr>
        <w:t>ажил</w:t>
      </w:r>
      <w:r w:rsidR="001938F6">
        <w:rPr>
          <w:b w:val="0"/>
          <w:color w:val="auto"/>
        </w:rPr>
        <w:t xml:space="preserve">, </w:t>
      </w:r>
      <w:r w:rsidR="002F0B83" w:rsidRPr="007C4A7B">
        <w:rPr>
          <w:b w:val="0"/>
          <w:color w:val="auto"/>
        </w:rPr>
        <w:t xml:space="preserve">Зуунмод сумын </w:t>
      </w:r>
      <w:r w:rsidR="002F0B83" w:rsidRPr="007C4A7B">
        <w:rPr>
          <w:b w:val="0"/>
          <w:color w:val="auto"/>
        </w:rPr>
        <w:lastRenderedPageBreak/>
        <w:t>сүрлэн байрны дулаан, цэвэр усны шугам сүлжээг ши</w:t>
      </w:r>
      <w:r w:rsidR="002F0B83">
        <w:rPr>
          <w:b w:val="0"/>
          <w:color w:val="auto"/>
        </w:rPr>
        <w:t xml:space="preserve">нэчлэх </w:t>
      </w:r>
      <w:r w:rsidR="001938F6">
        <w:rPr>
          <w:b w:val="0"/>
          <w:color w:val="auto"/>
        </w:rPr>
        <w:t>80.0 сая төгрөгийн</w:t>
      </w:r>
      <w:r w:rsidR="002F0B83" w:rsidRPr="002F0B83">
        <w:rPr>
          <w:b w:val="0"/>
          <w:color w:val="auto"/>
        </w:rPr>
        <w:t xml:space="preserve"> </w:t>
      </w:r>
      <w:r w:rsidR="002F0B83">
        <w:rPr>
          <w:b w:val="0"/>
          <w:color w:val="auto"/>
        </w:rPr>
        <w:t>ажил</w:t>
      </w:r>
      <w:r w:rsidR="001938F6">
        <w:rPr>
          <w:b w:val="0"/>
          <w:color w:val="auto"/>
        </w:rPr>
        <w:t xml:space="preserve">, </w:t>
      </w:r>
      <w:r w:rsidR="002F0B83">
        <w:rPr>
          <w:b w:val="0"/>
          <w:color w:val="auto"/>
        </w:rPr>
        <w:t xml:space="preserve">Аргалант сумын цэцэрлэгийн цэвэр, бохир усны шугам, сүлжээний </w:t>
      </w:r>
      <w:r w:rsidR="001938F6">
        <w:rPr>
          <w:b w:val="0"/>
          <w:color w:val="auto"/>
        </w:rPr>
        <w:t xml:space="preserve">50.0 сая төгрөгийн </w:t>
      </w:r>
      <w:r w:rsidR="002F0B83">
        <w:rPr>
          <w:b w:val="0"/>
          <w:color w:val="auto"/>
        </w:rPr>
        <w:t xml:space="preserve">ажил </w:t>
      </w:r>
      <w:r w:rsidR="00F5546F" w:rsidRPr="001E13F1">
        <w:rPr>
          <w:b w:val="0"/>
          <w:color w:val="auto"/>
        </w:rPr>
        <w:t xml:space="preserve">болон </w:t>
      </w:r>
      <w:r w:rsidR="001E13F1">
        <w:rPr>
          <w:b w:val="0"/>
          <w:color w:val="auto"/>
        </w:rPr>
        <w:t xml:space="preserve">аймгийн </w:t>
      </w:r>
      <w:r w:rsidR="00F5546F" w:rsidRPr="001E13F1">
        <w:rPr>
          <w:b w:val="0"/>
          <w:color w:val="auto"/>
        </w:rPr>
        <w:t>замын сангаас</w:t>
      </w:r>
      <w:r w:rsidR="00F5546F">
        <w:rPr>
          <w:b w:val="0"/>
          <w:color w:val="auto"/>
        </w:rPr>
        <w:t xml:space="preserve"> хийгдсэн хөрөнгө оруулалтын ажлууд байна.</w:t>
      </w:r>
      <w:r w:rsidR="002F0B83">
        <w:rPr>
          <w:b w:val="0"/>
          <w:color w:val="auto"/>
        </w:rPr>
        <w:t xml:space="preserve"> </w:t>
      </w:r>
      <w:r w:rsidRPr="007C4A7B">
        <w:rPr>
          <w:b w:val="0"/>
          <w:color w:val="auto"/>
        </w:rPr>
        <w:t xml:space="preserve">ЗДТГ-ын ХБХ-ийн мэргэжилтнүүд буюу </w:t>
      </w:r>
      <w:r w:rsidRPr="001E13F1">
        <w:rPr>
          <w:b w:val="0"/>
          <w:color w:val="auto"/>
        </w:rPr>
        <w:t>захиалагч уг худалдан</w:t>
      </w:r>
      <w:r w:rsidRPr="007C4A7B">
        <w:rPr>
          <w:b w:val="0"/>
          <w:color w:val="auto"/>
        </w:rPr>
        <w:t xml:space="preserve"> авах ажиллагаанд оролцсон нь Барилгын тухай хуулийн </w:t>
      </w:r>
      <w:r w:rsidR="002F0B83">
        <w:rPr>
          <w:b w:val="0"/>
          <w:color w:val="auto"/>
        </w:rPr>
        <w:t xml:space="preserve">15 дугаар зүйлийн </w:t>
      </w:r>
      <w:r w:rsidRPr="007C4A7B">
        <w:rPr>
          <w:b w:val="0"/>
          <w:color w:val="auto"/>
        </w:rPr>
        <w:t xml:space="preserve">15.1.1, 15.1.2, ТБОНӨХБАҮХАТухай хуулийн </w:t>
      </w:r>
      <w:r w:rsidR="002F0B83">
        <w:rPr>
          <w:b w:val="0"/>
          <w:color w:val="auto"/>
        </w:rPr>
        <w:t xml:space="preserve"> 45 дугаар зүйлийн </w:t>
      </w:r>
      <w:r w:rsidRPr="007C4A7B">
        <w:rPr>
          <w:b w:val="0"/>
          <w:color w:val="auto"/>
        </w:rPr>
        <w:t>45.3, 46 дугаар зүйл</w:t>
      </w:r>
      <w:r w:rsidR="002F0B83">
        <w:rPr>
          <w:b w:val="0"/>
          <w:color w:val="auto"/>
        </w:rPr>
        <w:t xml:space="preserve">д заасан </w:t>
      </w:r>
      <w:r w:rsidRPr="007C4A7B">
        <w:rPr>
          <w:b w:val="0"/>
          <w:color w:val="auto"/>
        </w:rPr>
        <w:t xml:space="preserve"> заалтууд, мөн аймгийн Засаг даргын “эрх шилжүүлэх тухай” захирамжийг зөрчсөн байна.  </w:t>
      </w:r>
    </w:p>
    <w:p w:rsidR="003034C9" w:rsidRDefault="003034C9" w:rsidP="00F5546F">
      <w:pPr>
        <w:ind w:firstLine="0"/>
        <w:rPr>
          <w:b w:val="0"/>
          <w:color w:val="auto"/>
        </w:rPr>
      </w:pPr>
    </w:p>
    <w:p w:rsidR="00F5546F" w:rsidRPr="006E151F" w:rsidRDefault="00F5546F" w:rsidP="00F5546F">
      <w:pPr>
        <w:rPr>
          <w:b w:val="0"/>
          <w:color w:val="auto"/>
        </w:rPr>
      </w:pPr>
      <w:r w:rsidRPr="006E151F">
        <w:rPr>
          <w:b w:val="0"/>
          <w:color w:val="auto"/>
        </w:rPr>
        <w:t>Захиалагч байгууллага зураг, төсөв хийлгэхдээ ажлын даалгаврыг  дутуу буюу буруу тооцох, хөрөнгө оруулалтын ажилд судалгаа хийлгүй зураг, төсөв хийлгэснээс дутуу эсвэл хэт өндөр өртөгтэй төсөв хийгдэх, худалдан авах ажиллагааг зохион байгуулж буй үнэлгээний хороо нь тендер шалгаруулалтад харилцан адилгүй шаардлага тавих, мөн үнэлгээний хороо байгуулж, худалдан авах ажиллагааг зохион байгуулан, хяналт тавих үүрэгтэй хөрөнгө оруулагч буюу захиалагч нь ТБОНӨХБАҮХАТухай хууль зөрчиж шууд гэрээ байгуулах, хуулийн дагуу ажил үүргээ гүйцэтгэхгүй, өөрөө үнэлгээний хорооны ажлыг гүйцэтгэж, тендерт оролцогчийг шалгаруулж, өөртөө гэрээ байгуулах эрх олгож, гэрээ байгуул</w:t>
      </w:r>
      <w:r w:rsidR="002F6DD3">
        <w:rPr>
          <w:b w:val="0"/>
          <w:color w:val="auto"/>
        </w:rPr>
        <w:t xml:space="preserve">сан </w:t>
      </w:r>
      <w:r w:rsidRPr="006E151F">
        <w:rPr>
          <w:b w:val="0"/>
          <w:color w:val="auto"/>
        </w:rPr>
        <w:t>нь “Барилгын тухай” хуулийн</w:t>
      </w:r>
      <w:r w:rsidR="002F6DD3">
        <w:rPr>
          <w:b w:val="0"/>
          <w:color w:val="auto"/>
        </w:rPr>
        <w:t xml:space="preserve"> 15 дугааар зүйлийн</w:t>
      </w:r>
      <w:r w:rsidRPr="006E151F">
        <w:rPr>
          <w:b w:val="0"/>
          <w:color w:val="auto"/>
        </w:rPr>
        <w:t xml:space="preserve"> 15.1.1, 15.1.2,  ТБОНӨХБАҮХАТухай хуулийн 8, 12, 19, 27, 45, </w:t>
      </w:r>
      <w:r w:rsidR="00A4017D">
        <w:rPr>
          <w:b w:val="0"/>
          <w:color w:val="auto"/>
        </w:rPr>
        <w:t>46 дугаар зүйлийг зөрчсөн зэрэг зөрчлүүд гарсан байна.</w:t>
      </w:r>
    </w:p>
    <w:p w:rsidR="00D90549" w:rsidRDefault="00D90549" w:rsidP="00E6213A">
      <w:pPr>
        <w:ind w:firstLine="0"/>
        <w:rPr>
          <w:b w:val="0"/>
        </w:rPr>
      </w:pPr>
    </w:p>
    <w:p w:rsidR="00B6156A" w:rsidRPr="00412D98" w:rsidRDefault="00B6156A" w:rsidP="00B6156A">
      <w:pPr>
        <w:pStyle w:val="ListParagraph"/>
        <w:ind w:left="0"/>
        <w:rPr>
          <w:rFonts w:ascii="Arial" w:hAnsi="Arial" w:cs="Arial"/>
        </w:rPr>
      </w:pPr>
      <w:r w:rsidRPr="00412D98">
        <w:rPr>
          <w:rFonts w:ascii="Arial" w:hAnsi="Arial" w:cs="Arial"/>
        </w:rPr>
        <w:t>2.2 Аймгийн төсвийн болон орон нутгийн хөгжлийн сангийн хөрөнгөөр хийгдсэн хөрөнгийн ашиглалт бодитой, үр дүнтэй байгаа эсэх</w:t>
      </w:r>
    </w:p>
    <w:p w:rsidR="00B6156A" w:rsidRPr="007C4A7B" w:rsidRDefault="00B6156A" w:rsidP="00B6156A">
      <w:pPr>
        <w:ind w:firstLine="0"/>
        <w:rPr>
          <w:b w:val="0"/>
          <w:color w:val="auto"/>
        </w:rPr>
      </w:pPr>
    </w:p>
    <w:p w:rsidR="00B6156A" w:rsidRPr="007C4A7B" w:rsidRDefault="00B6156A" w:rsidP="00B6156A">
      <w:pPr>
        <w:rPr>
          <w:b w:val="0"/>
          <w:color w:val="auto"/>
        </w:rPr>
      </w:pPr>
      <w:r w:rsidRPr="007C4A7B">
        <w:rPr>
          <w:b w:val="0"/>
          <w:noProof/>
          <w:color w:val="auto"/>
          <w:lang w:val="en-US" w:eastAsia="en-US"/>
        </w:rPr>
        <mc:AlternateContent>
          <mc:Choice Requires="wps">
            <w:drawing>
              <wp:anchor distT="0" distB="0" distL="114300" distR="114300" simplePos="0" relativeHeight="251671040" behindDoc="0" locked="0" layoutInCell="1" allowOverlap="1" wp14:anchorId="6E96341D" wp14:editId="135A26C9">
                <wp:simplePos x="0" y="0"/>
                <wp:positionH relativeFrom="margin">
                  <wp:align>center</wp:align>
                </wp:positionH>
                <wp:positionV relativeFrom="paragraph">
                  <wp:posOffset>29845</wp:posOffset>
                </wp:positionV>
                <wp:extent cx="6057900" cy="692150"/>
                <wp:effectExtent l="0" t="0" r="38100" b="50800"/>
                <wp:wrapNone/>
                <wp:docPr id="37"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692150"/>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B94EA3" w:rsidRPr="00E6213A" w:rsidRDefault="00B94EA3" w:rsidP="00B6156A">
                            <w:pPr>
                              <w:jc w:val="left"/>
                              <w:rPr>
                                <w:rStyle w:val="Emphasis"/>
                                <w:iCs w:val="0"/>
                                <w:color w:val="auto"/>
                                <w:sz w:val="22"/>
                                <w:szCs w:val="22"/>
                              </w:rPr>
                            </w:pPr>
                            <w:r>
                              <w:rPr>
                                <w:i/>
                                <w:color w:val="auto"/>
                                <w:sz w:val="22"/>
                                <w:szCs w:val="22"/>
                              </w:rPr>
                              <w:t>Аймаг, сумын ОНХС болон о</w:t>
                            </w:r>
                            <w:r w:rsidRPr="00E6213A">
                              <w:rPr>
                                <w:i/>
                                <w:color w:val="auto"/>
                                <w:sz w:val="22"/>
                                <w:szCs w:val="22"/>
                              </w:rPr>
                              <w:t xml:space="preserve">рон нутгийн </w:t>
                            </w:r>
                            <w:r>
                              <w:rPr>
                                <w:i/>
                                <w:color w:val="auto"/>
                                <w:sz w:val="22"/>
                                <w:szCs w:val="22"/>
                              </w:rPr>
                              <w:t xml:space="preserve">төсвийн </w:t>
                            </w:r>
                            <w:r w:rsidRPr="00E6213A">
                              <w:rPr>
                                <w:i/>
                                <w:color w:val="auto"/>
                                <w:sz w:val="22"/>
                                <w:szCs w:val="22"/>
                              </w:rPr>
                              <w:t xml:space="preserve">хөрөнгө оруулалтаар </w:t>
                            </w:r>
                            <w:r w:rsidRPr="001E13F1">
                              <w:rPr>
                                <w:i/>
                                <w:color w:val="auto"/>
                                <w:sz w:val="22"/>
                                <w:szCs w:val="22"/>
                              </w:rPr>
                              <w:t>хийгдсэн</w:t>
                            </w:r>
                            <w:r>
                              <w:rPr>
                                <w:i/>
                                <w:color w:val="auto"/>
                                <w:sz w:val="22"/>
                                <w:szCs w:val="22"/>
                              </w:rPr>
                              <w:t xml:space="preserve"> ажл</w:t>
                            </w:r>
                            <w:r w:rsidRPr="00E6213A">
                              <w:rPr>
                                <w:i/>
                                <w:color w:val="auto"/>
                                <w:sz w:val="22"/>
                                <w:szCs w:val="22"/>
                              </w:rPr>
                              <w:t xml:space="preserve">ын </w:t>
                            </w:r>
                            <w:r>
                              <w:rPr>
                                <w:i/>
                                <w:color w:val="auto"/>
                                <w:sz w:val="22"/>
                                <w:szCs w:val="22"/>
                              </w:rPr>
                              <w:t xml:space="preserve">гүйцэтгэлд </w:t>
                            </w:r>
                            <w:r w:rsidRPr="00E6213A">
                              <w:rPr>
                                <w:i/>
                                <w:color w:val="auto"/>
                                <w:sz w:val="22"/>
                                <w:szCs w:val="22"/>
                              </w:rPr>
                              <w:t>захи</w:t>
                            </w:r>
                            <w:r>
                              <w:rPr>
                                <w:i/>
                                <w:color w:val="auto"/>
                                <w:sz w:val="22"/>
                                <w:szCs w:val="22"/>
                              </w:rPr>
                              <w:t>алагчаас тавих хяналт муугаас хөрөнгийн ашиглалт, үр дүн хангалтгүй байна.</w:t>
                            </w:r>
                            <w:r w:rsidRPr="00E6213A">
                              <w:rPr>
                                <w:i/>
                                <w:color w:val="auto"/>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96341D" id="AutoShape 378" o:spid="_x0000_s1045" style="position:absolute;left:0;text-align:left;margin-left:0;margin-top:2.35pt;width:477pt;height:54.5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" strokecolor="#d99594" strokeweight="1pt">
                <v:fill color2="#e5b8b7" focus="100%" type="gradient"/>
                <v:shadow on="t" color="#622423" opacity=".5" offset="1pt"/>
                <v:textbox>
                  <w:txbxContent>
                    <w:p w:rsidR="00B94EA3" w:rsidRPr="00E6213A" w:rsidRDefault="00B94EA3" w:rsidP="00B6156A">
                      <w:pPr>
                        <w:jc w:val="left"/>
                        <w:rPr>
                          <w:rStyle w:val="Emphasis"/>
                          <w:iCs w:val="0"/>
                          <w:color w:val="auto"/>
                          <w:sz w:val="22"/>
                          <w:szCs w:val="22"/>
                        </w:rPr>
                      </w:pPr>
                      <w:r>
                        <w:rPr>
                          <w:i/>
                          <w:color w:val="auto"/>
                          <w:sz w:val="22"/>
                          <w:szCs w:val="22"/>
                        </w:rPr>
                        <w:t>Аймаг, сумын ОНХС болон о</w:t>
                      </w:r>
                      <w:r w:rsidRPr="00E6213A">
                        <w:rPr>
                          <w:i/>
                          <w:color w:val="auto"/>
                          <w:sz w:val="22"/>
                          <w:szCs w:val="22"/>
                        </w:rPr>
                        <w:t xml:space="preserve">рон нутгийн </w:t>
                      </w:r>
                      <w:r>
                        <w:rPr>
                          <w:i/>
                          <w:color w:val="auto"/>
                          <w:sz w:val="22"/>
                          <w:szCs w:val="22"/>
                        </w:rPr>
                        <w:t xml:space="preserve">төсвийн </w:t>
                      </w:r>
                      <w:r w:rsidRPr="00E6213A">
                        <w:rPr>
                          <w:i/>
                          <w:color w:val="auto"/>
                          <w:sz w:val="22"/>
                          <w:szCs w:val="22"/>
                        </w:rPr>
                        <w:t xml:space="preserve">хөрөнгө оруулалтаар </w:t>
                      </w:r>
                      <w:r w:rsidRPr="001E13F1">
                        <w:rPr>
                          <w:i/>
                          <w:color w:val="auto"/>
                          <w:sz w:val="22"/>
                          <w:szCs w:val="22"/>
                        </w:rPr>
                        <w:t>хийгдсэн</w:t>
                      </w:r>
                      <w:r>
                        <w:rPr>
                          <w:i/>
                          <w:color w:val="auto"/>
                          <w:sz w:val="22"/>
                          <w:szCs w:val="22"/>
                        </w:rPr>
                        <w:t xml:space="preserve"> ажл</w:t>
                      </w:r>
                      <w:r w:rsidRPr="00E6213A">
                        <w:rPr>
                          <w:i/>
                          <w:color w:val="auto"/>
                          <w:sz w:val="22"/>
                          <w:szCs w:val="22"/>
                        </w:rPr>
                        <w:t xml:space="preserve">ын </w:t>
                      </w:r>
                      <w:r>
                        <w:rPr>
                          <w:i/>
                          <w:color w:val="auto"/>
                          <w:sz w:val="22"/>
                          <w:szCs w:val="22"/>
                        </w:rPr>
                        <w:t xml:space="preserve">гүйцэтгэлд </w:t>
                      </w:r>
                      <w:r w:rsidRPr="00E6213A">
                        <w:rPr>
                          <w:i/>
                          <w:color w:val="auto"/>
                          <w:sz w:val="22"/>
                          <w:szCs w:val="22"/>
                        </w:rPr>
                        <w:t>захи</w:t>
                      </w:r>
                      <w:r>
                        <w:rPr>
                          <w:i/>
                          <w:color w:val="auto"/>
                          <w:sz w:val="22"/>
                          <w:szCs w:val="22"/>
                        </w:rPr>
                        <w:t>алагчаас тавих хяналт муугаас хөрөнгийн ашиглалт, үр дүн хангалтгүй байна.</w:t>
                      </w:r>
                      <w:r w:rsidRPr="00E6213A">
                        <w:rPr>
                          <w:i/>
                          <w:color w:val="auto"/>
                          <w:sz w:val="22"/>
                          <w:szCs w:val="22"/>
                        </w:rPr>
                        <w:t xml:space="preserve"> </w:t>
                      </w:r>
                    </w:p>
                  </w:txbxContent>
                </v:textbox>
                <w10:wrap anchorx="margin"/>
              </v:roundrect>
            </w:pict>
          </mc:Fallback>
        </mc:AlternateContent>
      </w:r>
    </w:p>
    <w:p w:rsidR="00B6156A" w:rsidRPr="007C4A7B" w:rsidRDefault="00B6156A" w:rsidP="00B6156A">
      <w:pPr>
        <w:rPr>
          <w:b w:val="0"/>
          <w:color w:val="auto"/>
        </w:rPr>
      </w:pPr>
    </w:p>
    <w:p w:rsidR="00B6156A" w:rsidRPr="007C4A7B" w:rsidRDefault="00B6156A" w:rsidP="00B6156A">
      <w:pPr>
        <w:rPr>
          <w:b w:val="0"/>
          <w:color w:val="auto"/>
        </w:rPr>
      </w:pPr>
    </w:p>
    <w:p w:rsidR="00B6156A" w:rsidRPr="007C4A7B" w:rsidRDefault="00B6156A" w:rsidP="00B6156A">
      <w:pPr>
        <w:ind w:firstLine="0"/>
        <w:rPr>
          <w:b w:val="0"/>
          <w:color w:val="auto"/>
        </w:rPr>
      </w:pPr>
    </w:p>
    <w:p w:rsidR="00B6156A" w:rsidRPr="007C4A7B" w:rsidRDefault="00B6156A" w:rsidP="00B6156A">
      <w:pPr>
        <w:ind w:firstLine="0"/>
        <w:rPr>
          <w:b w:val="0"/>
          <w:color w:val="auto"/>
        </w:rPr>
      </w:pPr>
      <w:r w:rsidRPr="007C4A7B">
        <w:rPr>
          <w:b w:val="0"/>
          <w:color w:val="auto"/>
        </w:rPr>
        <w:t xml:space="preserve">        </w:t>
      </w:r>
    </w:p>
    <w:p w:rsidR="00426E83" w:rsidRPr="005306BA" w:rsidRDefault="00F5546F" w:rsidP="00196A62">
      <w:pPr>
        <w:spacing w:after="120"/>
        <w:rPr>
          <w:rFonts w:eastAsia="Times New Roman"/>
          <w:b w:val="0"/>
          <w:color w:val="auto"/>
          <w:lang w:eastAsia="en-US"/>
        </w:rPr>
      </w:pPr>
      <w:r w:rsidRPr="005306BA">
        <w:rPr>
          <w:rFonts w:eastAsia="Times New Roman"/>
          <w:b w:val="0"/>
          <w:color w:val="auto"/>
          <w:lang w:eastAsia="en-US"/>
        </w:rPr>
        <w:t xml:space="preserve">Сумдад </w:t>
      </w:r>
      <w:r w:rsidR="00426E83" w:rsidRPr="005306BA">
        <w:rPr>
          <w:rFonts w:eastAsia="Times New Roman"/>
          <w:b w:val="0"/>
          <w:color w:val="auto"/>
          <w:lang w:eastAsia="en-US"/>
        </w:rPr>
        <w:t>хэрэгжүүлсэн төсөл, арга хэмжээг тухай</w:t>
      </w:r>
      <w:r w:rsidR="00426E83" w:rsidRPr="005306BA">
        <w:rPr>
          <w:rFonts w:eastAsia="Times New Roman"/>
          <w:b w:val="0"/>
          <w:color w:val="auto"/>
          <w:lang w:val="en-US" w:eastAsia="en-US"/>
        </w:rPr>
        <w:t>н</w:t>
      </w:r>
      <w:r w:rsidR="00426E83" w:rsidRPr="005306BA">
        <w:rPr>
          <w:rFonts w:eastAsia="Times New Roman"/>
          <w:b w:val="0"/>
          <w:color w:val="auto"/>
          <w:lang w:eastAsia="en-US"/>
        </w:rPr>
        <w:t xml:space="preserve"> сумын төрийн үйлчилгээ, нийгэм эдийн засгийн ач холбогдлоор нь ангилж үзвэл ихэнх сумд гудамжны гэрэлтүүлэг, цэцэрлэгт хүрээлэн, ногоон байгууламж, усан оргилуур,  хүүхдийн тоглоомын талбай, ахуй үйлчилгээний байр, худаг гаргах, мал угаалгын ванн, нийтийн эзэмшлийн зам талбай, гүүр, үерийн да</w:t>
      </w:r>
      <w:r w:rsidR="00262B1B" w:rsidRPr="005306BA">
        <w:rPr>
          <w:rFonts w:eastAsia="Times New Roman"/>
          <w:b w:val="0"/>
          <w:color w:val="auto"/>
          <w:lang w:eastAsia="en-US"/>
        </w:rPr>
        <w:t>лан барьж байгуулахад зарцуулжээ.</w:t>
      </w:r>
      <w:r w:rsidR="00426E83" w:rsidRPr="005306BA">
        <w:rPr>
          <w:rFonts w:eastAsia="Times New Roman"/>
          <w:b w:val="0"/>
          <w:color w:val="auto"/>
          <w:lang w:eastAsia="en-US"/>
        </w:rPr>
        <w:t xml:space="preserve"> </w:t>
      </w:r>
      <w:r w:rsidR="00E6213A" w:rsidRPr="005306BA">
        <w:rPr>
          <w:b w:val="0"/>
          <w:color w:val="auto"/>
        </w:rPr>
        <w:tab/>
        <w:t>Мөн</w:t>
      </w:r>
      <w:r w:rsidR="000D7F30">
        <w:rPr>
          <w:b w:val="0"/>
          <w:color w:val="auto"/>
        </w:rPr>
        <w:t xml:space="preserve"> тэгш</w:t>
      </w:r>
      <w:r w:rsidR="00E6213A" w:rsidRPr="005306BA">
        <w:rPr>
          <w:b w:val="0"/>
          <w:color w:val="auto"/>
        </w:rPr>
        <w:t xml:space="preserve"> </w:t>
      </w:r>
      <w:r w:rsidR="00262B1B" w:rsidRPr="005306BA">
        <w:rPr>
          <w:b w:val="0"/>
          <w:color w:val="auto"/>
        </w:rPr>
        <w:t>ой тэмдэглэсэн сумдууд иргэдээс санал асуулга авч, эрэмбэлсэн жагсаалтад</w:t>
      </w:r>
      <w:r w:rsidR="000D7F30" w:rsidRPr="000D7F30">
        <w:rPr>
          <w:b w:val="0"/>
          <w:color w:val="auto"/>
        </w:rPr>
        <w:t xml:space="preserve"> </w:t>
      </w:r>
      <w:r w:rsidR="000D7F30" w:rsidRPr="005306BA">
        <w:rPr>
          <w:b w:val="0"/>
          <w:color w:val="auto"/>
        </w:rPr>
        <w:t>ач холбогдол багатай зарим</w:t>
      </w:r>
      <w:r w:rsidR="000D7F30">
        <w:rPr>
          <w:b w:val="0"/>
          <w:color w:val="auto"/>
        </w:rPr>
        <w:t xml:space="preserve"> ажлуудыг оруулжээ. </w:t>
      </w:r>
      <w:r w:rsidR="00276DB2" w:rsidRPr="005306BA">
        <w:rPr>
          <w:rFonts w:eastAsia="Times New Roman"/>
          <w:b w:val="0"/>
          <w:color w:val="auto"/>
          <w:lang w:eastAsia="en-US"/>
        </w:rPr>
        <w:t>Алтанбулаг 13.</w:t>
      </w:r>
      <w:r w:rsidR="00276DB2" w:rsidRPr="004B7E60">
        <w:rPr>
          <w:rFonts w:eastAsia="Times New Roman"/>
          <w:b w:val="0"/>
          <w:color w:val="auto"/>
          <w:lang w:eastAsia="en-US"/>
        </w:rPr>
        <w:t>0</w:t>
      </w:r>
      <w:r w:rsidR="00BE3768" w:rsidRPr="004B7E60">
        <w:rPr>
          <w:rFonts w:eastAsia="Times New Roman"/>
          <w:b w:val="0"/>
          <w:color w:val="auto"/>
          <w:lang w:eastAsia="en-US"/>
        </w:rPr>
        <w:t xml:space="preserve"> сая төгрөг</w:t>
      </w:r>
      <w:r w:rsidR="00276DB2" w:rsidRPr="004B7E60">
        <w:rPr>
          <w:rFonts w:eastAsia="Times New Roman"/>
          <w:b w:val="0"/>
          <w:color w:val="auto"/>
          <w:lang w:eastAsia="en-US"/>
        </w:rPr>
        <w:t>, Аргалант 20.0</w:t>
      </w:r>
      <w:r w:rsidR="00BE3768" w:rsidRPr="004B7E60">
        <w:rPr>
          <w:rFonts w:eastAsia="Times New Roman"/>
          <w:b w:val="0"/>
          <w:color w:val="auto"/>
          <w:lang w:eastAsia="en-US"/>
        </w:rPr>
        <w:t xml:space="preserve"> сая төгрөг</w:t>
      </w:r>
      <w:r w:rsidR="00276DB2" w:rsidRPr="004B7E60">
        <w:rPr>
          <w:rFonts w:eastAsia="Times New Roman"/>
          <w:b w:val="0"/>
          <w:color w:val="auto"/>
          <w:lang w:eastAsia="en-US"/>
        </w:rPr>
        <w:t xml:space="preserve">, </w:t>
      </w:r>
      <w:r w:rsidR="00426E83" w:rsidRPr="004B7E60">
        <w:rPr>
          <w:rFonts w:eastAsia="Times New Roman"/>
          <w:b w:val="0"/>
          <w:color w:val="auto"/>
          <w:lang w:eastAsia="en-US"/>
        </w:rPr>
        <w:t>Баян</w:t>
      </w:r>
      <w:r w:rsidR="00262B1B" w:rsidRPr="004B7E60">
        <w:rPr>
          <w:rFonts w:eastAsia="Times New Roman"/>
          <w:b w:val="0"/>
          <w:color w:val="auto"/>
          <w:lang w:eastAsia="en-US"/>
        </w:rPr>
        <w:t xml:space="preserve"> 5</w:t>
      </w:r>
      <w:r w:rsidR="00276DB2" w:rsidRPr="004B7E60">
        <w:rPr>
          <w:rFonts w:eastAsia="Times New Roman"/>
          <w:b w:val="0"/>
          <w:color w:val="auto"/>
          <w:lang w:eastAsia="en-US"/>
        </w:rPr>
        <w:t>5.0 сая төгрөгөөр 2 гэр</w:t>
      </w:r>
      <w:r w:rsidR="00426E83" w:rsidRPr="004B7E60">
        <w:rPr>
          <w:rFonts w:eastAsia="Times New Roman"/>
          <w:b w:val="0"/>
          <w:color w:val="auto"/>
          <w:lang w:eastAsia="en-US"/>
        </w:rPr>
        <w:t>, Батсүмб</w:t>
      </w:r>
      <w:r w:rsidR="00276DB2" w:rsidRPr="004B7E60">
        <w:rPr>
          <w:rFonts w:eastAsia="Times New Roman"/>
          <w:b w:val="0"/>
          <w:color w:val="auto"/>
          <w:lang w:eastAsia="en-US"/>
        </w:rPr>
        <w:t xml:space="preserve">эр 60.0 сая төгрөгөөр 2 гэр, Баянжаргалан 25 сая төгрөг, </w:t>
      </w:r>
      <w:r w:rsidR="00262B1B" w:rsidRPr="004B7E60">
        <w:rPr>
          <w:rFonts w:eastAsia="Times New Roman"/>
          <w:b w:val="0"/>
          <w:color w:val="auto"/>
          <w:lang w:eastAsia="en-US"/>
        </w:rPr>
        <w:t>Баянхангай 15.0</w:t>
      </w:r>
      <w:r w:rsidR="00BE3768" w:rsidRPr="004B7E60">
        <w:rPr>
          <w:rFonts w:eastAsia="Times New Roman"/>
          <w:b w:val="0"/>
          <w:color w:val="auto"/>
          <w:lang w:eastAsia="en-US"/>
        </w:rPr>
        <w:t xml:space="preserve"> сая төгрөг</w:t>
      </w:r>
      <w:r w:rsidR="00262B1B" w:rsidRPr="004B7E60">
        <w:rPr>
          <w:rFonts w:eastAsia="Times New Roman"/>
          <w:b w:val="0"/>
          <w:color w:val="auto"/>
          <w:lang w:eastAsia="en-US"/>
        </w:rPr>
        <w:t xml:space="preserve">, </w:t>
      </w:r>
      <w:r w:rsidR="00426E83" w:rsidRPr="004B7E60">
        <w:rPr>
          <w:rFonts w:eastAsia="Times New Roman"/>
          <w:b w:val="0"/>
          <w:color w:val="auto"/>
          <w:lang w:eastAsia="en-US"/>
        </w:rPr>
        <w:t>Бүрэн</w:t>
      </w:r>
      <w:r w:rsidR="00262B1B" w:rsidRPr="004B7E60">
        <w:rPr>
          <w:rFonts w:eastAsia="Times New Roman"/>
          <w:b w:val="0"/>
          <w:color w:val="auto"/>
          <w:lang w:eastAsia="en-US"/>
        </w:rPr>
        <w:t xml:space="preserve"> 29.0</w:t>
      </w:r>
      <w:r w:rsidR="00BE3768" w:rsidRPr="004B7E60">
        <w:rPr>
          <w:rFonts w:eastAsia="Times New Roman"/>
          <w:b w:val="0"/>
          <w:color w:val="auto"/>
          <w:lang w:eastAsia="en-US"/>
        </w:rPr>
        <w:t xml:space="preserve"> сая төгрөг</w:t>
      </w:r>
      <w:r w:rsidR="00262B1B" w:rsidRPr="004B7E60">
        <w:rPr>
          <w:rFonts w:eastAsia="Times New Roman"/>
          <w:b w:val="0"/>
          <w:color w:val="auto"/>
          <w:lang w:eastAsia="en-US"/>
        </w:rPr>
        <w:t>, Мөнгөнморьт 15.0</w:t>
      </w:r>
      <w:r w:rsidR="00BE3768" w:rsidRPr="004B7E60">
        <w:rPr>
          <w:rFonts w:eastAsia="Times New Roman"/>
          <w:b w:val="0"/>
          <w:color w:val="auto"/>
          <w:lang w:eastAsia="en-US"/>
        </w:rPr>
        <w:t xml:space="preserve"> сая төгрөг</w:t>
      </w:r>
      <w:r w:rsidR="00262B1B" w:rsidRPr="004B7E60">
        <w:rPr>
          <w:rFonts w:eastAsia="Times New Roman"/>
          <w:b w:val="0"/>
          <w:color w:val="auto"/>
          <w:lang w:eastAsia="en-US"/>
        </w:rPr>
        <w:t>, Эрдэнэ 16.0</w:t>
      </w:r>
      <w:r w:rsidR="00426E83" w:rsidRPr="004B7E60">
        <w:rPr>
          <w:rFonts w:eastAsia="Times New Roman"/>
          <w:b w:val="0"/>
          <w:color w:val="auto"/>
          <w:lang w:eastAsia="en-US"/>
        </w:rPr>
        <w:t xml:space="preserve"> сая төгрөг</w:t>
      </w:r>
      <w:r w:rsidR="000D7F30" w:rsidRPr="004B7E60">
        <w:rPr>
          <w:rFonts w:eastAsia="Times New Roman"/>
          <w:b w:val="0"/>
          <w:color w:val="auto"/>
          <w:lang w:eastAsia="en-US"/>
        </w:rPr>
        <w:t>өөр</w:t>
      </w:r>
      <w:r w:rsidR="00426E83" w:rsidRPr="004B7E60">
        <w:rPr>
          <w:rFonts w:eastAsia="Times New Roman"/>
          <w:b w:val="0"/>
          <w:color w:val="auto"/>
          <w:lang w:eastAsia="en-US"/>
        </w:rPr>
        <w:t xml:space="preserve"> ёслол хүндэтгэлийн өргөө</w:t>
      </w:r>
      <w:r w:rsidR="00262B1B" w:rsidRPr="004B7E60">
        <w:rPr>
          <w:rFonts w:eastAsia="Times New Roman"/>
          <w:b w:val="0"/>
          <w:color w:val="auto"/>
          <w:lang w:eastAsia="en-US"/>
        </w:rPr>
        <w:t>,</w:t>
      </w:r>
      <w:r w:rsidR="00426E83" w:rsidRPr="004B7E60">
        <w:rPr>
          <w:rFonts w:eastAsia="Times New Roman"/>
          <w:b w:val="0"/>
          <w:color w:val="auto"/>
          <w:lang w:eastAsia="en-US"/>
        </w:rPr>
        <w:t xml:space="preserve"> г</w:t>
      </w:r>
      <w:r w:rsidR="00262B1B" w:rsidRPr="004B7E60">
        <w:rPr>
          <w:rFonts w:eastAsia="Times New Roman"/>
          <w:b w:val="0"/>
          <w:color w:val="auto"/>
          <w:lang w:eastAsia="en-US"/>
        </w:rPr>
        <w:t>эр худалдан ав</w:t>
      </w:r>
      <w:r w:rsidR="000D7F30" w:rsidRPr="004B7E60">
        <w:rPr>
          <w:rFonts w:eastAsia="Times New Roman"/>
          <w:b w:val="0"/>
          <w:color w:val="auto"/>
          <w:lang w:eastAsia="en-US"/>
        </w:rPr>
        <w:t>ахад зарцуулж</w:t>
      </w:r>
      <w:r w:rsidR="00262B1B" w:rsidRPr="004B7E60">
        <w:rPr>
          <w:rFonts w:eastAsia="Times New Roman"/>
          <w:b w:val="0"/>
          <w:color w:val="auto"/>
          <w:lang w:eastAsia="en-US"/>
        </w:rPr>
        <w:t>ээ. Т</w:t>
      </w:r>
      <w:r w:rsidR="00426E83" w:rsidRPr="004B7E60">
        <w:rPr>
          <w:rFonts w:eastAsia="Times New Roman"/>
          <w:b w:val="0"/>
          <w:color w:val="auto"/>
          <w:lang w:eastAsia="en-US"/>
        </w:rPr>
        <w:t xml:space="preserve">эмдэглэлт ойг тохиолдуулан </w:t>
      </w:r>
      <w:r w:rsidR="00426E83" w:rsidRPr="005306BA">
        <w:rPr>
          <w:rFonts w:eastAsia="Times New Roman"/>
          <w:b w:val="0"/>
          <w:color w:val="auto"/>
          <w:lang w:eastAsia="en-US"/>
        </w:rPr>
        <w:t>нутгийн иргэдийн хандиваар хийж болохуйц наадмын талбай, морь барианы газар,  сумын өндөрлөг, морины хөшөө  барих зэргийг тус сангийн хөрөнгөөр хийж байгаа нь төсвийн хөрөнгийг үр ашиг, үр өгөөж муутай зүйлд зарцуулсан байна.</w:t>
      </w:r>
    </w:p>
    <w:p w:rsidR="00B73E09" w:rsidRDefault="00426E83" w:rsidP="00262B1B">
      <w:pPr>
        <w:spacing w:after="120"/>
        <w:ind w:firstLine="0"/>
        <w:rPr>
          <w:rFonts w:eastAsia="Times New Roman"/>
          <w:b w:val="0"/>
          <w:color w:val="auto"/>
          <w:lang w:eastAsia="en-US"/>
        </w:rPr>
      </w:pPr>
      <w:r w:rsidRPr="005306BA">
        <w:rPr>
          <w:rFonts w:eastAsia="Times New Roman"/>
          <w:b w:val="0"/>
          <w:color w:val="auto"/>
          <w:lang w:eastAsia="en-US"/>
        </w:rPr>
        <w:t xml:space="preserve">       </w:t>
      </w:r>
      <w:r w:rsidR="00262B1B" w:rsidRPr="005306BA">
        <w:rPr>
          <w:rFonts w:eastAsia="Times New Roman"/>
          <w:b w:val="0"/>
          <w:color w:val="auto"/>
          <w:lang w:eastAsia="en-US"/>
        </w:rPr>
        <w:tab/>
      </w:r>
      <w:r w:rsidRPr="005306BA">
        <w:rPr>
          <w:rFonts w:eastAsia="Times New Roman"/>
          <w:b w:val="0"/>
          <w:color w:val="auto"/>
          <w:lang w:eastAsia="en-US"/>
        </w:rPr>
        <w:t>Сумын төвийн цэцэрлэгт хүрээлэн ногоон байгууламж барих ажилд 2012 онд улс, орон нутгийн төсвийн хөрөнгөөр ихэнх сумдад тус бүрд нь 20.0 сая төгрөг хуваарилан зарцуул</w:t>
      </w:r>
      <w:r w:rsidR="000D7F30">
        <w:rPr>
          <w:rFonts w:eastAsia="Times New Roman"/>
          <w:b w:val="0"/>
          <w:color w:val="auto"/>
          <w:lang w:eastAsia="en-US"/>
        </w:rPr>
        <w:t xml:space="preserve">саны </w:t>
      </w:r>
      <w:r w:rsidRPr="005306BA">
        <w:rPr>
          <w:rFonts w:eastAsia="Times New Roman"/>
          <w:b w:val="0"/>
          <w:color w:val="auto"/>
          <w:lang w:eastAsia="en-US"/>
        </w:rPr>
        <w:t>үр дүн төдийлөн гараагүй</w:t>
      </w:r>
      <w:r w:rsidR="000D7F30">
        <w:rPr>
          <w:rFonts w:eastAsia="Times New Roman"/>
          <w:b w:val="0"/>
          <w:color w:val="auto"/>
          <w:lang w:eastAsia="en-US"/>
        </w:rPr>
        <w:t>, өөр өөр зураг төсвөөр</w:t>
      </w:r>
      <w:r w:rsidRPr="005306BA">
        <w:rPr>
          <w:rFonts w:eastAsia="Times New Roman"/>
          <w:b w:val="0"/>
          <w:color w:val="auto"/>
          <w:lang w:eastAsia="en-US"/>
        </w:rPr>
        <w:t xml:space="preserve"> чанаргүй байгууламж барих, эзэмшилт ашиглалт хангалтгүй бай</w:t>
      </w:r>
      <w:r w:rsidR="000D7F30">
        <w:rPr>
          <w:rFonts w:eastAsia="Times New Roman"/>
          <w:b w:val="0"/>
          <w:color w:val="auto"/>
          <w:lang w:eastAsia="en-US"/>
        </w:rPr>
        <w:t xml:space="preserve">гаагаас гадна </w:t>
      </w:r>
      <w:r w:rsidRPr="005306BA">
        <w:rPr>
          <w:rFonts w:eastAsia="Times New Roman"/>
          <w:b w:val="0"/>
          <w:color w:val="auto"/>
          <w:lang w:eastAsia="en-US"/>
        </w:rPr>
        <w:t xml:space="preserve"> жил бүр </w:t>
      </w:r>
      <w:r w:rsidR="000D7F30">
        <w:rPr>
          <w:rFonts w:eastAsia="Times New Roman"/>
          <w:b w:val="0"/>
          <w:color w:val="auto"/>
          <w:lang w:eastAsia="en-US"/>
        </w:rPr>
        <w:t xml:space="preserve">арчлалт хамгаалалтанд </w:t>
      </w:r>
      <w:r w:rsidRPr="005306BA">
        <w:rPr>
          <w:rFonts w:eastAsia="Times New Roman"/>
          <w:b w:val="0"/>
          <w:color w:val="auto"/>
          <w:lang w:eastAsia="en-US"/>
        </w:rPr>
        <w:t>төсөв мөнгө хуваар</w:t>
      </w:r>
      <w:r w:rsidR="000D7F30">
        <w:rPr>
          <w:rFonts w:eastAsia="Times New Roman"/>
          <w:b w:val="0"/>
          <w:color w:val="auto"/>
          <w:lang w:eastAsia="en-US"/>
        </w:rPr>
        <w:t>илах</w:t>
      </w:r>
      <w:r w:rsidRPr="005306BA">
        <w:rPr>
          <w:rFonts w:eastAsia="Times New Roman"/>
          <w:b w:val="0"/>
          <w:color w:val="auto"/>
          <w:lang w:eastAsia="en-US"/>
        </w:rPr>
        <w:t xml:space="preserve"> </w:t>
      </w:r>
      <w:r w:rsidR="000D7F30">
        <w:rPr>
          <w:rFonts w:eastAsia="Times New Roman"/>
          <w:b w:val="0"/>
          <w:color w:val="auto"/>
          <w:lang w:eastAsia="en-US"/>
        </w:rPr>
        <w:t xml:space="preserve">шаардлага гарч </w:t>
      </w:r>
      <w:r w:rsidRPr="005306BA">
        <w:rPr>
          <w:rFonts w:eastAsia="Times New Roman"/>
          <w:b w:val="0"/>
          <w:color w:val="auto"/>
          <w:lang w:eastAsia="en-US"/>
        </w:rPr>
        <w:t>байна.</w:t>
      </w:r>
      <w:r w:rsidRPr="00262B1B">
        <w:rPr>
          <w:rFonts w:eastAsia="Times New Roman"/>
          <w:b w:val="0"/>
          <w:color w:val="auto"/>
          <w:lang w:eastAsia="en-US"/>
        </w:rPr>
        <w:t xml:space="preserve"> </w:t>
      </w:r>
    </w:p>
    <w:p w:rsidR="00262B1B" w:rsidRPr="00262B1B" w:rsidRDefault="00262B1B" w:rsidP="00262B1B">
      <w:pPr>
        <w:spacing w:after="120"/>
        <w:ind w:firstLine="0"/>
        <w:rPr>
          <w:rFonts w:eastAsia="Times New Roman"/>
          <w:b w:val="0"/>
          <w:color w:val="auto"/>
          <w:lang w:eastAsia="en-US"/>
        </w:rPr>
      </w:pPr>
      <w:r>
        <w:rPr>
          <w:rFonts w:eastAsia="Times New Roman"/>
          <w:b w:val="0"/>
          <w:color w:val="auto"/>
          <w:lang w:eastAsia="en-US"/>
        </w:rPr>
        <w:lastRenderedPageBreak/>
        <w:tab/>
        <w:t xml:space="preserve">Аймгийн ОНХС болон орон нутгийн төсвийн хөрөнгөөр хийгдсэн зарим ажлууд эдийн засаг, нийгмийн ач холбогдол байхгүй, </w:t>
      </w:r>
      <w:r w:rsidR="00044387">
        <w:rPr>
          <w:rFonts w:eastAsia="Times New Roman"/>
          <w:b w:val="0"/>
          <w:color w:val="auto"/>
          <w:lang w:eastAsia="en-US"/>
        </w:rPr>
        <w:t>өндөр өртөгтэй, үр өгөөж муутай, ашиглалтгүй хөрөнгө оруулалтын ажлуудыг хийж гүйцэтгэжээ.</w:t>
      </w:r>
    </w:p>
    <w:p w:rsidR="005306BA" w:rsidRPr="005D5D06" w:rsidRDefault="00B73E09" w:rsidP="005306BA">
      <w:pPr>
        <w:ind w:right="-90"/>
        <w:rPr>
          <w:rFonts w:eastAsia="Times New Roman"/>
          <w:b w:val="0"/>
          <w:color w:val="auto"/>
          <w:lang w:eastAsia="en-US"/>
        </w:rPr>
      </w:pPr>
      <w:r w:rsidRPr="005D5D06">
        <w:rPr>
          <w:rFonts w:eastAsia="Times New Roman"/>
          <w:b w:val="0"/>
          <w:color w:val="auto"/>
          <w:lang w:eastAsia="en-US"/>
        </w:rPr>
        <w:t>-Жаргалант сумын ЗДТГ</w:t>
      </w:r>
      <w:r w:rsidR="00796940" w:rsidRPr="005D5D06">
        <w:rPr>
          <w:rFonts w:eastAsia="Times New Roman"/>
          <w:b w:val="0"/>
          <w:color w:val="auto"/>
          <w:lang w:eastAsia="en-US"/>
        </w:rPr>
        <w:t xml:space="preserve">-ын саналаар </w:t>
      </w:r>
      <w:r w:rsidRPr="005D5D06">
        <w:rPr>
          <w:rFonts w:eastAsia="Times New Roman"/>
          <w:b w:val="0"/>
          <w:color w:val="auto"/>
          <w:lang w:eastAsia="en-US"/>
        </w:rPr>
        <w:t>“Төмсний борлуулалтын сүлжээг сайжруулах” төсөл хэрэгжүүлэх ТЭЗҮ болон зураг төсөв боловсруулах зөвлөх үйлчил</w:t>
      </w:r>
      <w:r w:rsidR="00A4017D" w:rsidRPr="005D5D06">
        <w:rPr>
          <w:rFonts w:eastAsia="Times New Roman"/>
          <w:b w:val="0"/>
          <w:color w:val="auto"/>
          <w:lang w:eastAsia="en-US"/>
        </w:rPr>
        <w:t>гээн</w:t>
      </w:r>
      <w:r w:rsidR="00796940" w:rsidRPr="005D5D06">
        <w:rPr>
          <w:rFonts w:eastAsia="Times New Roman"/>
          <w:b w:val="0"/>
          <w:color w:val="auto"/>
          <w:lang w:eastAsia="en-US"/>
        </w:rPr>
        <w:t xml:space="preserve">д </w:t>
      </w:r>
      <w:r w:rsidR="00A4017D" w:rsidRPr="005D5D06">
        <w:rPr>
          <w:rFonts w:eastAsia="Times New Roman"/>
          <w:b w:val="0"/>
          <w:color w:val="auto"/>
          <w:lang w:eastAsia="en-US"/>
        </w:rPr>
        <w:t>150.0 сая төгрөг</w:t>
      </w:r>
      <w:r w:rsidR="00DA651C" w:rsidRPr="005D5D06">
        <w:rPr>
          <w:rFonts w:eastAsia="Times New Roman"/>
          <w:b w:val="0"/>
          <w:color w:val="auto"/>
          <w:lang w:eastAsia="en-US"/>
        </w:rPr>
        <w:t xml:space="preserve"> батлуулан </w:t>
      </w:r>
      <w:r w:rsidR="00796940" w:rsidRPr="005D5D06">
        <w:rPr>
          <w:rFonts w:eastAsia="Times New Roman"/>
          <w:b w:val="0"/>
          <w:color w:val="auto"/>
          <w:lang w:eastAsia="en-US"/>
        </w:rPr>
        <w:t>ТЭЗҮ</w:t>
      </w:r>
      <w:r w:rsidRPr="005D5D06">
        <w:rPr>
          <w:rFonts w:eastAsia="Times New Roman"/>
          <w:b w:val="0"/>
          <w:color w:val="auto"/>
          <w:lang w:eastAsia="en-US"/>
        </w:rPr>
        <w:t xml:space="preserve"> хий</w:t>
      </w:r>
      <w:r w:rsidR="00796940" w:rsidRPr="005D5D06">
        <w:rPr>
          <w:rFonts w:eastAsia="Times New Roman"/>
          <w:b w:val="0"/>
          <w:color w:val="auto"/>
          <w:lang w:eastAsia="en-US"/>
        </w:rPr>
        <w:t>лгэж</w:t>
      </w:r>
      <w:r w:rsidR="00DA651C" w:rsidRPr="005D5D06">
        <w:rPr>
          <w:rFonts w:eastAsia="Times New Roman"/>
          <w:b w:val="0"/>
          <w:color w:val="auto"/>
          <w:lang w:eastAsia="en-US"/>
        </w:rPr>
        <w:t>,</w:t>
      </w:r>
      <w:r w:rsidR="00796940" w:rsidRPr="005D5D06">
        <w:rPr>
          <w:rFonts w:eastAsia="Times New Roman"/>
          <w:b w:val="0"/>
          <w:color w:val="auto"/>
          <w:lang w:eastAsia="en-US"/>
        </w:rPr>
        <w:t xml:space="preserve"> санхүүжилтийг олгосон боловч уг ТЭЗҮ-г  хэрхэн ашиглах нь тодорхойгүй байна.</w:t>
      </w:r>
      <w:r w:rsidRPr="005D5D06">
        <w:rPr>
          <w:rFonts w:eastAsia="Times New Roman"/>
          <w:b w:val="0"/>
          <w:color w:val="auto"/>
          <w:lang w:eastAsia="en-US"/>
        </w:rPr>
        <w:t xml:space="preserve"> </w:t>
      </w:r>
    </w:p>
    <w:p w:rsidR="002103F4" w:rsidRDefault="00B73E09" w:rsidP="005306BA">
      <w:pPr>
        <w:spacing w:after="120"/>
        <w:rPr>
          <w:b w:val="0"/>
          <w:color w:val="auto"/>
        </w:rPr>
      </w:pPr>
      <w:r w:rsidRPr="005D5D06">
        <w:rPr>
          <w:b w:val="0"/>
          <w:color w:val="auto"/>
        </w:rPr>
        <w:t>-</w:t>
      </w:r>
      <w:r w:rsidRPr="005D5D06">
        <w:rPr>
          <w:rFonts w:eastAsia="Times New Roman"/>
          <w:b w:val="0"/>
          <w:color w:val="auto"/>
          <w:lang w:eastAsia="en-US"/>
        </w:rPr>
        <w:t>Зуу</w:t>
      </w:r>
      <w:r w:rsidR="00BD39D8">
        <w:rPr>
          <w:rFonts w:eastAsia="Times New Roman"/>
          <w:b w:val="0"/>
          <w:color w:val="auto"/>
          <w:lang w:eastAsia="en-US"/>
        </w:rPr>
        <w:t xml:space="preserve">нмод суманд 24.8 сая төгрөгийн </w:t>
      </w:r>
      <w:r w:rsidRPr="005D5D06">
        <w:rPr>
          <w:rFonts w:eastAsia="Times New Roman"/>
          <w:b w:val="0"/>
          <w:color w:val="auto"/>
          <w:lang w:eastAsia="en-US"/>
        </w:rPr>
        <w:t>нийтийн бие засах газар</w:t>
      </w:r>
      <w:r w:rsidR="003A6CEC" w:rsidRPr="005D5D06">
        <w:rPr>
          <w:rFonts w:eastAsia="Times New Roman"/>
          <w:b w:val="0"/>
          <w:color w:val="auto"/>
          <w:lang w:eastAsia="en-US"/>
        </w:rPr>
        <w:t xml:space="preserve"> ашиглалтгүй</w:t>
      </w:r>
      <w:r w:rsidRPr="007C4A7B">
        <w:rPr>
          <w:rFonts w:eastAsia="Times New Roman"/>
          <w:b w:val="0"/>
          <w:color w:val="auto"/>
          <w:lang w:eastAsia="en-US"/>
        </w:rPr>
        <w:t xml:space="preserve">, </w:t>
      </w:r>
      <w:r w:rsidR="003A6CEC">
        <w:rPr>
          <w:rFonts w:eastAsia="Times New Roman"/>
          <w:b w:val="0"/>
          <w:color w:val="auto"/>
          <w:lang w:eastAsia="en-US"/>
        </w:rPr>
        <w:t xml:space="preserve">мөн </w:t>
      </w:r>
      <w:r w:rsidR="005124BC" w:rsidRPr="007C4A7B">
        <w:rPr>
          <w:b w:val="0"/>
          <w:color w:val="auto"/>
        </w:rPr>
        <w:t xml:space="preserve">Номт багт Эко </w:t>
      </w:r>
      <w:r w:rsidR="003A6CEC">
        <w:rPr>
          <w:b w:val="0"/>
          <w:color w:val="auto"/>
        </w:rPr>
        <w:t xml:space="preserve">барилга </w:t>
      </w:r>
      <w:r w:rsidR="005124BC" w:rsidRPr="007C4A7B">
        <w:rPr>
          <w:b w:val="0"/>
          <w:color w:val="auto"/>
        </w:rPr>
        <w:t xml:space="preserve">буюу </w:t>
      </w:r>
      <w:r w:rsidR="003A6CEC">
        <w:rPr>
          <w:rFonts w:eastAsia="Times New Roman"/>
          <w:b w:val="0"/>
          <w:color w:val="auto"/>
          <w:lang w:eastAsia="en-US"/>
        </w:rPr>
        <w:t>конти</w:t>
      </w:r>
      <w:r w:rsidR="005124BC">
        <w:rPr>
          <w:rFonts w:eastAsia="Times New Roman"/>
          <w:b w:val="0"/>
          <w:color w:val="auto"/>
          <w:lang w:eastAsia="en-US"/>
        </w:rPr>
        <w:t>нераар барьсан хаус</w:t>
      </w:r>
      <w:r w:rsidR="005124BC" w:rsidRPr="007C4A7B">
        <w:rPr>
          <w:b w:val="0"/>
          <w:color w:val="auto"/>
        </w:rPr>
        <w:t xml:space="preserve"> барилгыг барьж  ашиглалтанд оруулалгүй, гэрээгээ дүгнэлгүйгээр  тус барилгын үнэ болох 48.0 сая тө</w:t>
      </w:r>
      <w:r w:rsidR="005124BC">
        <w:rPr>
          <w:b w:val="0"/>
          <w:color w:val="auto"/>
        </w:rPr>
        <w:t xml:space="preserve">грөгийг гүйцэтгэгчид шилжүүлсэн боловч </w:t>
      </w:r>
      <w:r w:rsidR="005124BC" w:rsidRPr="007C4A7B">
        <w:rPr>
          <w:b w:val="0"/>
          <w:color w:val="auto"/>
        </w:rPr>
        <w:t>тус барилгыг барьж дуусган ашиглалтанд оруулаагүй  тоногд</w:t>
      </w:r>
      <w:r w:rsidR="005124BC">
        <w:rPr>
          <w:b w:val="0"/>
          <w:color w:val="auto"/>
        </w:rPr>
        <w:t>сон</w:t>
      </w:r>
      <w:r w:rsidR="00A4017D">
        <w:rPr>
          <w:b w:val="0"/>
          <w:color w:val="auto"/>
        </w:rPr>
        <w:t>,</w:t>
      </w:r>
      <w:r w:rsidR="005124BC">
        <w:rPr>
          <w:b w:val="0"/>
          <w:color w:val="auto"/>
        </w:rPr>
        <w:t xml:space="preserve"> </w:t>
      </w:r>
    </w:p>
    <w:p w:rsidR="005306BA" w:rsidRDefault="003A6CEC" w:rsidP="00D34E7E">
      <w:pPr>
        <w:rPr>
          <w:b w:val="0"/>
          <w:i/>
          <w:color w:val="auto"/>
        </w:rPr>
      </w:pPr>
      <w:r>
        <w:rPr>
          <w:i/>
          <w:iCs/>
          <w:noProof/>
          <w:color w:val="auto"/>
          <w:lang w:val="en-US" w:eastAsia="en-US"/>
        </w:rPr>
        <w:drawing>
          <wp:anchor distT="0" distB="0" distL="114300" distR="114300" simplePos="0" relativeHeight="251688448" behindDoc="0" locked="0" layoutInCell="1" allowOverlap="1" wp14:anchorId="1A2DC104" wp14:editId="6852770A">
            <wp:simplePos x="0" y="0"/>
            <wp:positionH relativeFrom="margin">
              <wp:align>right</wp:align>
            </wp:positionH>
            <wp:positionV relativeFrom="paragraph">
              <wp:posOffset>8255</wp:posOffset>
            </wp:positionV>
            <wp:extent cx="2809875" cy="1981200"/>
            <wp:effectExtent l="0" t="0" r="9525" b="0"/>
            <wp:wrapNone/>
            <wp:docPr id="1" name="Picture 1" descr="20150421_10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421_103935"/>
                    <pic:cNvPicPr>
                      <a:picLocks noChangeAspect="1" noChangeArrowheads="1"/>
                    </pic:cNvPicPr>
                  </pic:nvPicPr>
                  <pic:blipFill>
                    <a:blip r:embed="rId9" cstate="print">
                      <a:extLst>
                        <a:ext uri="{28A0092B-C50C-407E-A947-70E740481C1C}">
                          <a14:useLocalDpi xmlns:a14="http://schemas.microsoft.com/office/drawing/2010/main" val="0"/>
                        </a:ext>
                      </a:extLst>
                    </a:blip>
                    <a:srcRect b="22430"/>
                    <a:stretch>
                      <a:fillRect/>
                    </a:stretch>
                  </pic:blipFill>
                  <pic:spPr bwMode="auto">
                    <a:xfrm>
                      <a:off x="0" y="0"/>
                      <a:ext cx="2809875" cy="1981200"/>
                    </a:xfrm>
                    <a:prstGeom prst="rect">
                      <a:avLst/>
                    </a:prstGeom>
                    <a:noFill/>
                  </pic:spPr>
                </pic:pic>
              </a:graphicData>
            </a:graphic>
            <wp14:sizeRelH relativeFrom="page">
              <wp14:pctWidth>0</wp14:pctWidth>
            </wp14:sizeRelH>
            <wp14:sizeRelV relativeFrom="page">
              <wp14:pctHeight>0</wp14:pctHeight>
            </wp14:sizeRelV>
          </wp:anchor>
        </w:drawing>
      </w:r>
      <w:r w:rsidRPr="007C4A7B">
        <w:rPr>
          <w:b w:val="0"/>
          <w:noProof/>
          <w:color w:val="auto"/>
          <w:lang w:val="en-US" w:eastAsia="en-US"/>
        </w:rPr>
        <w:drawing>
          <wp:anchor distT="0" distB="0" distL="114300" distR="114300" simplePos="0" relativeHeight="251686400" behindDoc="0" locked="0" layoutInCell="1" allowOverlap="1" wp14:anchorId="6E7816BB" wp14:editId="100CF06F">
            <wp:simplePos x="0" y="0"/>
            <wp:positionH relativeFrom="margin">
              <wp:align>left</wp:align>
            </wp:positionH>
            <wp:positionV relativeFrom="paragraph">
              <wp:posOffset>10795</wp:posOffset>
            </wp:positionV>
            <wp:extent cx="2847975" cy="1990725"/>
            <wp:effectExtent l="0" t="0" r="9525" b="9525"/>
            <wp:wrapSquare wrapText="bothSides"/>
            <wp:docPr id="52" name="Picture 52" descr="D:\2016\hud\125_0412\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6\hud\125_0412\IMG_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97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6CEC" w:rsidRDefault="003A6CEC" w:rsidP="005306BA">
      <w:pPr>
        <w:rPr>
          <w:rFonts w:eastAsia="Times New Roman"/>
          <w:b w:val="0"/>
          <w:color w:val="auto"/>
          <w:lang w:eastAsia="en-US"/>
        </w:rPr>
      </w:pPr>
    </w:p>
    <w:p w:rsidR="003A6CEC" w:rsidRDefault="003A6CEC" w:rsidP="005306BA">
      <w:pPr>
        <w:rPr>
          <w:rFonts w:eastAsia="Times New Roman"/>
          <w:b w:val="0"/>
          <w:color w:val="auto"/>
          <w:lang w:eastAsia="en-US"/>
        </w:rPr>
      </w:pPr>
    </w:p>
    <w:p w:rsidR="003A6CEC" w:rsidRDefault="003A6CEC" w:rsidP="005306BA">
      <w:pPr>
        <w:rPr>
          <w:rFonts w:eastAsia="Times New Roman"/>
          <w:b w:val="0"/>
          <w:color w:val="auto"/>
          <w:lang w:eastAsia="en-US"/>
        </w:rPr>
      </w:pPr>
    </w:p>
    <w:p w:rsidR="003A6CEC" w:rsidRDefault="003A6CEC" w:rsidP="005306BA">
      <w:pPr>
        <w:rPr>
          <w:rFonts w:eastAsia="Times New Roman"/>
          <w:b w:val="0"/>
          <w:color w:val="auto"/>
          <w:lang w:eastAsia="en-US"/>
        </w:rPr>
      </w:pPr>
    </w:p>
    <w:p w:rsidR="003A6CEC" w:rsidRDefault="003A6CEC" w:rsidP="005306BA">
      <w:pPr>
        <w:rPr>
          <w:rFonts w:eastAsia="Times New Roman"/>
          <w:b w:val="0"/>
          <w:color w:val="auto"/>
          <w:lang w:eastAsia="en-US"/>
        </w:rPr>
      </w:pPr>
    </w:p>
    <w:p w:rsidR="003A6CEC" w:rsidRDefault="003A6CEC" w:rsidP="005306BA">
      <w:pPr>
        <w:rPr>
          <w:rFonts w:eastAsia="Times New Roman"/>
          <w:b w:val="0"/>
          <w:color w:val="auto"/>
          <w:lang w:eastAsia="en-US"/>
        </w:rPr>
      </w:pPr>
    </w:p>
    <w:p w:rsidR="003A6CEC" w:rsidRDefault="003A6CEC" w:rsidP="005306BA">
      <w:pPr>
        <w:rPr>
          <w:rFonts w:eastAsia="Times New Roman"/>
          <w:b w:val="0"/>
          <w:color w:val="auto"/>
          <w:lang w:eastAsia="en-US"/>
        </w:rPr>
      </w:pPr>
    </w:p>
    <w:p w:rsidR="003A6CEC" w:rsidRDefault="003A6CEC" w:rsidP="005306BA">
      <w:pPr>
        <w:rPr>
          <w:rFonts w:eastAsia="Times New Roman"/>
          <w:b w:val="0"/>
          <w:color w:val="auto"/>
          <w:lang w:eastAsia="en-US"/>
        </w:rPr>
      </w:pPr>
    </w:p>
    <w:p w:rsidR="003A6CEC" w:rsidRDefault="003A6CEC" w:rsidP="005306BA">
      <w:pPr>
        <w:rPr>
          <w:rFonts w:eastAsia="Times New Roman"/>
          <w:b w:val="0"/>
          <w:color w:val="auto"/>
          <w:lang w:eastAsia="en-US"/>
        </w:rPr>
      </w:pPr>
    </w:p>
    <w:p w:rsidR="003A6CEC" w:rsidRDefault="003A6CEC" w:rsidP="005306BA">
      <w:pPr>
        <w:rPr>
          <w:rFonts w:eastAsia="Times New Roman"/>
          <w:b w:val="0"/>
          <w:color w:val="auto"/>
          <w:lang w:eastAsia="en-US"/>
        </w:rPr>
      </w:pPr>
    </w:p>
    <w:p w:rsidR="00CE0393" w:rsidRDefault="00CE0393" w:rsidP="00CE0393">
      <w:pPr>
        <w:ind w:firstLine="0"/>
        <w:rPr>
          <w:rFonts w:eastAsia="Times New Roman"/>
          <w:b w:val="0"/>
          <w:color w:val="auto"/>
          <w:lang w:eastAsia="en-US"/>
        </w:rPr>
      </w:pPr>
    </w:p>
    <w:p w:rsidR="00CE0393" w:rsidRDefault="00CE0393" w:rsidP="00CE0393">
      <w:pPr>
        <w:ind w:firstLine="0"/>
        <w:rPr>
          <w:rFonts w:eastAsia="Times New Roman"/>
          <w:b w:val="0"/>
          <w:color w:val="auto"/>
          <w:sz w:val="20"/>
          <w:szCs w:val="20"/>
          <w:lang w:eastAsia="en-US"/>
        </w:rPr>
      </w:pPr>
      <w:r>
        <w:rPr>
          <w:rFonts w:eastAsia="Times New Roman"/>
          <w:b w:val="0"/>
          <w:color w:val="auto"/>
          <w:lang w:eastAsia="en-US"/>
        </w:rPr>
        <w:t xml:space="preserve">    </w:t>
      </w:r>
      <w:r w:rsidR="003A6CEC" w:rsidRPr="003A6CEC">
        <w:rPr>
          <w:rFonts w:eastAsia="Times New Roman"/>
          <w:b w:val="0"/>
          <w:color w:val="auto"/>
          <w:sz w:val="20"/>
          <w:szCs w:val="20"/>
          <w:lang w:eastAsia="en-US"/>
        </w:rPr>
        <w:t>Зуунмод сумын Эко барилга</w:t>
      </w:r>
      <w:r w:rsidR="003A6CEC">
        <w:rPr>
          <w:rFonts w:eastAsia="Times New Roman"/>
          <w:b w:val="0"/>
          <w:color w:val="auto"/>
          <w:sz w:val="20"/>
          <w:szCs w:val="20"/>
          <w:lang w:eastAsia="en-US"/>
        </w:rPr>
        <w:t xml:space="preserve"> </w:t>
      </w:r>
      <w:r>
        <w:rPr>
          <w:rFonts w:eastAsia="Times New Roman"/>
          <w:b w:val="0"/>
          <w:color w:val="auto"/>
          <w:sz w:val="20"/>
          <w:szCs w:val="20"/>
          <w:lang w:eastAsia="en-US"/>
        </w:rPr>
        <w:t xml:space="preserve">48.0 сая төгрөг          Жаргалант </w:t>
      </w:r>
      <w:r w:rsidRPr="00CE0393">
        <w:rPr>
          <w:rFonts w:eastAsia="Times New Roman"/>
          <w:b w:val="0"/>
          <w:color w:val="auto"/>
          <w:sz w:val="20"/>
          <w:szCs w:val="20"/>
          <w:lang w:eastAsia="en-US"/>
        </w:rPr>
        <w:t xml:space="preserve">сумын “Төмсний борлуулалтын </w:t>
      </w:r>
    </w:p>
    <w:p w:rsidR="003A6CEC" w:rsidRPr="00CE0393" w:rsidRDefault="00CE0393" w:rsidP="00CE0393">
      <w:pPr>
        <w:ind w:firstLine="0"/>
        <w:rPr>
          <w:rFonts w:eastAsia="Times New Roman"/>
          <w:b w:val="0"/>
          <w:color w:val="auto"/>
          <w:sz w:val="20"/>
          <w:szCs w:val="20"/>
          <w:lang w:eastAsia="en-US"/>
        </w:rPr>
      </w:pPr>
      <w:r>
        <w:rPr>
          <w:rFonts w:eastAsia="Times New Roman"/>
          <w:b w:val="0"/>
          <w:color w:val="auto"/>
          <w:sz w:val="20"/>
          <w:szCs w:val="20"/>
          <w:lang w:eastAsia="en-US"/>
        </w:rPr>
        <w:t xml:space="preserve">                                                                                        </w:t>
      </w:r>
      <w:r w:rsidRPr="00CE0393">
        <w:rPr>
          <w:rFonts w:eastAsia="Times New Roman"/>
          <w:b w:val="0"/>
          <w:color w:val="auto"/>
          <w:sz w:val="20"/>
          <w:szCs w:val="20"/>
          <w:lang w:eastAsia="en-US"/>
        </w:rPr>
        <w:t>сүлжээг сайжруулах”</w:t>
      </w:r>
      <w:r>
        <w:rPr>
          <w:rFonts w:eastAsia="Times New Roman"/>
          <w:b w:val="0"/>
          <w:color w:val="auto"/>
          <w:sz w:val="20"/>
          <w:szCs w:val="20"/>
          <w:lang w:eastAsia="en-US"/>
        </w:rPr>
        <w:t xml:space="preserve"> төсөл 150.0 сая төгрөг</w:t>
      </w:r>
      <w:r w:rsidRPr="00CE0393">
        <w:rPr>
          <w:rFonts w:eastAsia="Times New Roman"/>
          <w:b w:val="0"/>
          <w:color w:val="auto"/>
          <w:sz w:val="20"/>
          <w:szCs w:val="20"/>
          <w:lang w:eastAsia="en-US"/>
        </w:rPr>
        <w:t xml:space="preserve"> </w:t>
      </w:r>
      <w:r w:rsidR="003A6CEC" w:rsidRPr="00CE0393">
        <w:rPr>
          <w:rFonts w:eastAsia="Times New Roman"/>
          <w:b w:val="0"/>
          <w:color w:val="auto"/>
          <w:sz w:val="20"/>
          <w:szCs w:val="20"/>
          <w:lang w:eastAsia="en-US"/>
        </w:rPr>
        <w:t xml:space="preserve">                                           </w:t>
      </w:r>
    </w:p>
    <w:p w:rsidR="005306BA" w:rsidRPr="005306BA" w:rsidRDefault="005306BA" w:rsidP="005306BA">
      <w:pPr>
        <w:rPr>
          <w:rFonts w:eastAsia="Times New Roman"/>
          <w:b w:val="0"/>
          <w:color w:val="auto"/>
          <w:lang w:eastAsia="en-US"/>
        </w:rPr>
      </w:pPr>
    </w:p>
    <w:p w:rsidR="00D34E7E" w:rsidRDefault="004E38B8" w:rsidP="00D34E7E">
      <w:pPr>
        <w:rPr>
          <w:b w:val="0"/>
          <w:color w:val="auto"/>
        </w:rPr>
      </w:pPr>
      <w:r w:rsidRPr="00697C34">
        <w:rPr>
          <w:i/>
          <w:color w:val="auto"/>
        </w:rPr>
        <w:t>Орон нутгий</w:t>
      </w:r>
      <w:r w:rsidR="005306BA" w:rsidRPr="00697C34">
        <w:rPr>
          <w:i/>
          <w:color w:val="auto"/>
        </w:rPr>
        <w:t>н хөрөнгө оруулалтаар хийгдсэн</w:t>
      </w:r>
      <w:r w:rsidRPr="00697C34">
        <w:rPr>
          <w:i/>
          <w:color w:val="auto"/>
        </w:rPr>
        <w:t xml:space="preserve"> ажлуудын хэрэгжилт болон гүйц</w:t>
      </w:r>
      <w:r w:rsidR="008C09FD" w:rsidRPr="00697C34">
        <w:rPr>
          <w:i/>
          <w:color w:val="auto"/>
        </w:rPr>
        <w:t>этгэлтэй холбоотой гарсан</w:t>
      </w:r>
      <w:r w:rsidRPr="00697C34">
        <w:rPr>
          <w:i/>
          <w:color w:val="auto"/>
        </w:rPr>
        <w:t xml:space="preserve"> зөрчлүүд нь хөрөнгө оруулагч буюу захиалагчаас тавих хяналт хангалтгүй хэрэгжсэнтэй холбоотой. </w:t>
      </w:r>
      <w:r w:rsidR="00044387" w:rsidRPr="00697C34">
        <w:rPr>
          <w:i/>
          <w:color w:val="auto"/>
        </w:rPr>
        <w:t>З</w:t>
      </w:r>
      <w:r w:rsidR="00D34E7E" w:rsidRPr="00697C34">
        <w:rPr>
          <w:i/>
          <w:color w:val="auto"/>
        </w:rPr>
        <w:t xml:space="preserve">ахиалагчийн зүгээс </w:t>
      </w:r>
      <w:r w:rsidR="00D34E7E" w:rsidRPr="00697C34">
        <w:rPr>
          <w:rFonts w:eastAsiaTheme="minorHAnsi"/>
          <w:i/>
          <w:color w:val="auto"/>
          <w:lang w:eastAsia="en-US"/>
        </w:rPr>
        <w:t xml:space="preserve">гүйцэтгэгч компанитай байгуулсан гэрээний дагуу </w:t>
      </w:r>
      <w:r w:rsidRPr="00697C34">
        <w:rPr>
          <w:rFonts w:eastAsiaTheme="minorHAnsi"/>
          <w:i/>
          <w:color w:val="auto"/>
          <w:lang w:eastAsia="en-US"/>
        </w:rPr>
        <w:t>ажлын явц, хугацаа, чанар, гүйцэтгэл, санхүүжилт зэрэг гэрээний хэрэгжилтэд цаг хугацаанд хяналт хийгээгүй, зөрчил дутагдалд хариуцлага тооцож, зөрчлийг арилгах арга хэмжээ аваагүйгээс хөрөнгө оруулалтын ажлууд</w:t>
      </w:r>
      <w:r w:rsidR="008C09FD" w:rsidRPr="00697C34">
        <w:rPr>
          <w:rFonts w:eastAsiaTheme="minorHAnsi"/>
          <w:i/>
          <w:color w:val="auto"/>
          <w:lang w:eastAsia="en-US"/>
        </w:rPr>
        <w:t>ын ашиглалтад орох хугацаа уртасч,</w:t>
      </w:r>
      <w:r w:rsidRPr="00697C34">
        <w:rPr>
          <w:rFonts w:eastAsiaTheme="minorHAnsi"/>
          <w:i/>
          <w:color w:val="auto"/>
          <w:lang w:eastAsia="en-US"/>
        </w:rPr>
        <w:t xml:space="preserve"> чанаргүй, үр өгөөж муутай, ашиглалтгүй </w:t>
      </w:r>
      <w:r w:rsidR="008C09FD" w:rsidRPr="00697C34">
        <w:rPr>
          <w:rFonts w:eastAsiaTheme="minorHAnsi"/>
          <w:i/>
          <w:color w:val="auto"/>
          <w:lang w:eastAsia="en-US"/>
        </w:rPr>
        <w:t>болж төсвийн хөрөнгө үр ашиггүй зарцуулагдаж байна</w:t>
      </w:r>
      <w:r w:rsidRPr="00697C34">
        <w:rPr>
          <w:rFonts w:eastAsiaTheme="minorHAnsi"/>
          <w:i/>
          <w:color w:val="auto"/>
          <w:lang w:eastAsia="en-US"/>
        </w:rPr>
        <w:t>.</w:t>
      </w:r>
      <w:r w:rsidRPr="00640A4D">
        <w:rPr>
          <w:rFonts w:eastAsiaTheme="minorHAnsi"/>
          <w:b w:val="0"/>
          <w:i/>
          <w:color w:val="auto"/>
          <w:lang w:eastAsia="en-US"/>
        </w:rPr>
        <w:t xml:space="preserve"> </w:t>
      </w:r>
    </w:p>
    <w:p w:rsidR="00796940" w:rsidRDefault="009F4421" w:rsidP="00796940">
      <w:pPr>
        <w:tabs>
          <w:tab w:val="left" w:pos="338"/>
        </w:tabs>
        <w:spacing w:after="160"/>
        <w:ind w:firstLine="0"/>
        <w:contextualSpacing/>
        <w:rPr>
          <w:rFonts w:eastAsiaTheme="minorHAnsi"/>
          <w:b w:val="0"/>
          <w:lang w:eastAsia="en-US"/>
        </w:rPr>
      </w:pPr>
      <w:r>
        <w:rPr>
          <w:rFonts w:eastAsiaTheme="minorHAnsi"/>
          <w:b w:val="0"/>
          <w:lang w:eastAsia="en-US"/>
        </w:rPr>
        <w:tab/>
      </w:r>
      <w:r>
        <w:rPr>
          <w:rFonts w:eastAsiaTheme="minorHAnsi"/>
          <w:b w:val="0"/>
          <w:lang w:eastAsia="en-US"/>
        </w:rPr>
        <w:tab/>
      </w:r>
    </w:p>
    <w:p w:rsidR="00D34E7E" w:rsidRPr="007C4A7B" w:rsidRDefault="00796940" w:rsidP="00796940">
      <w:pPr>
        <w:tabs>
          <w:tab w:val="left" w:pos="338"/>
        </w:tabs>
        <w:spacing w:after="160"/>
        <w:ind w:firstLine="0"/>
        <w:contextualSpacing/>
        <w:rPr>
          <w:b w:val="0"/>
          <w:color w:val="auto"/>
        </w:rPr>
      </w:pPr>
      <w:r>
        <w:rPr>
          <w:rFonts w:eastAsiaTheme="minorHAnsi"/>
          <w:b w:val="0"/>
          <w:lang w:eastAsia="en-US"/>
        </w:rPr>
        <w:tab/>
      </w:r>
      <w:r>
        <w:rPr>
          <w:rFonts w:eastAsiaTheme="minorHAnsi"/>
          <w:b w:val="0"/>
          <w:lang w:eastAsia="en-US"/>
        </w:rPr>
        <w:tab/>
      </w:r>
      <w:r w:rsidR="00D34E7E" w:rsidRPr="007C4A7B">
        <w:rPr>
          <w:b w:val="0"/>
          <w:color w:val="auto"/>
        </w:rPr>
        <w:t>-Сүмбэр сумын 100 хүү</w:t>
      </w:r>
      <w:r w:rsidR="008C09FD">
        <w:rPr>
          <w:b w:val="0"/>
          <w:color w:val="auto"/>
        </w:rPr>
        <w:t>хдийн цэцэрлэгийн барилгын ажлыг гүйцэтгэгч</w:t>
      </w:r>
      <w:r w:rsidR="00D34E7E" w:rsidRPr="007C4A7B">
        <w:rPr>
          <w:b w:val="0"/>
          <w:color w:val="auto"/>
        </w:rPr>
        <w:t xml:space="preserve"> Бум инвест ХХК нь </w:t>
      </w:r>
      <w:r w:rsidR="008C09FD">
        <w:rPr>
          <w:b w:val="0"/>
          <w:color w:val="auto"/>
        </w:rPr>
        <w:t xml:space="preserve">уг ажлыг гүйцэтгэх барилгын ажлын тусгай зөвшөөрөл, ажиллах хүч, тоног төхөөрөмж байхгүй байхад гэрээ байгуулагдаж, санхүүжилт олгосон боловч </w:t>
      </w:r>
      <w:r w:rsidR="00D34E7E" w:rsidRPr="007C4A7B">
        <w:rPr>
          <w:b w:val="0"/>
          <w:color w:val="auto"/>
        </w:rPr>
        <w:t xml:space="preserve">гэрээний хугацаа хэтэрсэн, ажлын гүйцэтгэл дутуу, </w:t>
      </w:r>
      <w:r w:rsidR="008C09FD">
        <w:rPr>
          <w:b w:val="0"/>
          <w:color w:val="auto"/>
        </w:rPr>
        <w:t>чанаргүй барилга баригдаж байна.</w:t>
      </w:r>
    </w:p>
    <w:p w:rsidR="00D34E7E" w:rsidRPr="007C4A7B" w:rsidRDefault="00DC4AE5" w:rsidP="00D34E7E">
      <w:pPr>
        <w:rPr>
          <w:b w:val="0"/>
          <w:color w:val="auto"/>
        </w:rPr>
      </w:pPr>
      <w:r w:rsidRPr="007C4A7B">
        <w:rPr>
          <w:rFonts w:eastAsiaTheme="minorHAnsi"/>
          <w:b w:val="0"/>
          <w:noProof/>
          <w:color w:val="auto"/>
          <w:lang w:val="en-US" w:eastAsia="en-US"/>
        </w:rPr>
        <w:lastRenderedPageBreak/>
        <w:drawing>
          <wp:anchor distT="0" distB="0" distL="114300" distR="114300" simplePos="0" relativeHeight="251677184" behindDoc="0" locked="0" layoutInCell="1" allowOverlap="1" wp14:anchorId="59DC962E" wp14:editId="7E7A4D08">
            <wp:simplePos x="0" y="0"/>
            <wp:positionH relativeFrom="column">
              <wp:posOffset>3038475</wp:posOffset>
            </wp:positionH>
            <wp:positionV relativeFrom="paragraph">
              <wp:posOffset>330200</wp:posOffset>
            </wp:positionV>
            <wp:extent cx="2813050" cy="2076450"/>
            <wp:effectExtent l="0" t="0" r="6350" b="0"/>
            <wp:wrapSquare wrapText="bothSides"/>
            <wp:docPr id="18" name="Picture 18" descr="D:\2016\HO zurag\DSC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16\HO zurag\DSC_01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305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4A7B">
        <w:rPr>
          <w:rFonts w:eastAsiaTheme="minorHAnsi"/>
          <w:b w:val="0"/>
          <w:noProof/>
          <w:color w:val="auto"/>
          <w:lang w:val="en-US" w:eastAsia="en-US"/>
        </w:rPr>
        <w:drawing>
          <wp:anchor distT="0" distB="0" distL="114300" distR="114300" simplePos="0" relativeHeight="251676160" behindDoc="0" locked="0" layoutInCell="1" allowOverlap="1" wp14:anchorId="1EFA14F1" wp14:editId="7B021878">
            <wp:simplePos x="0" y="0"/>
            <wp:positionH relativeFrom="margin">
              <wp:posOffset>163830</wp:posOffset>
            </wp:positionH>
            <wp:positionV relativeFrom="paragraph">
              <wp:posOffset>297815</wp:posOffset>
            </wp:positionV>
            <wp:extent cx="2809240" cy="2124075"/>
            <wp:effectExtent l="0" t="0" r="0" b="9525"/>
            <wp:wrapSquare wrapText="bothSides"/>
            <wp:docPr id="19" name="Picture 19" descr="D:\2016\HO zurag\DSC_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16\HO zurag\DSC_01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924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4E7E" w:rsidRPr="007C4A7B" w:rsidRDefault="00D34E7E" w:rsidP="00D34E7E">
      <w:pPr>
        <w:rPr>
          <w:b w:val="0"/>
          <w:color w:val="auto"/>
        </w:rPr>
      </w:pPr>
    </w:p>
    <w:p w:rsidR="00853815" w:rsidRDefault="00853815" w:rsidP="00D34E7E">
      <w:pPr>
        <w:rPr>
          <w:b w:val="0"/>
          <w:color w:val="auto"/>
          <w:sz w:val="20"/>
          <w:szCs w:val="20"/>
        </w:rPr>
      </w:pPr>
      <w:r>
        <w:rPr>
          <w:b w:val="0"/>
          <w:color w:val="auto"/>
        </w:rPr>
        <w:t xml:space="preserve">                             </w:t>
      </w:r>
      <w:r w:rsidRPr="00853815">
        <w:rPr>
          <w:b w:val="0"/>
          <w:color w:val="auto"/>
          <w:sz w:val="20"/>
          <w:szCs w:val="20"/>
        </w:rPr>
        <w:t>Сүмбэр сумын 100 хүүхдийн цэцэрлэгийн барилга</w:t>
      </w:r>
    </w:p>
    <w:p w:rsidR="00853815" w:rsidRPr="00853815" w:rsidRDefault="00853815" w:rsidP="00D34E7E">
      <w:pPr>
        <w:rPr>
          <w:b w:val="0"/>
          <w:color w:val="auto"/>
          <w:sz w:val="20"/>
          <w:szCs w:val="20"/>
        </w:rPr>
      </w:pPr>
    </w:p>
    <w:p w:rsidR="00D34E7E" w:rsidRPr="007C4A7B" w:rsidRDefault="00D34E7E" w:rsidP="00D34E7E">
      <w:pPr>
        <w:rPr>
          <w:b w:val="0"/>
          <w:color w:val="auto"/>
        </w:rPr>
      </w:pPr>
      <w:r w:rsidRPr="007C4A7B">
        <w:rPr>
          <w:b w:val="0"/>
          <w:color w:val="auto"/>
        </w:rPr>
        <w:t>-Мөн суманд 15.0 сая төгрөгийн ахуй үйлчилгээний гадна тохижилт, хашааны ажил хийгдээгүй байхад 15.0 сая төгрөгийн санхүүжилтийг бүрэн олгоод, гэрээний хугацаа хэтэрсэн</w:t>
      </w:r>
      <w:r w:rsidR="006F6CEB">
        <w:rPr>
          <w:b w:val="0"/>
          <w:color w:val="auto"/>
        </w:rPr>
        <w:t>, одоо хүртэл комиссын актаар хүлээж аваагүй</w:t>
      </w:r>
    </w:p>
    <w:p w:rsidR="00D34E7E" w:rsidRPr="00E6213A" w:rsidRDefault="00D34E7E" w:rsidP="00D34E7E">
      <w:pPr>
        <w:tabs>
          <w:tab w:val="left" w:pos="338"/>
        </w:tabs>
        <w:ind w:firstLine="0"/>
        <w:rPr>
          <w:rFonts w:eastAsiaTheme="minorHAnsi"/>
          <w:b w:val="0"/>
          <w:color w:val="000000" w:themeColor="text1"/>
          <w:lang w:eastAsia="en-US"/>
        </w:rPr>
      </w:pPr>
      <w:r w:rsidRPr="007C4A7B">
        <w:rPr>
          <w:rFonts w:eastAsiaTheme="minorHAnsi"/>
          <w:b w:val="0"/>
          <w:color w:val="FF0000"/>
          <w:lang w:eastAsia="en-US"/>
        </w:rPr>
        <w:tab/>
      </w:r>
      <w:r w:rsidRPr="007C4A7B">
        <w:rPr>
          <w:rFonts w:eastAsiaTheme="minorHAnsi"/>
          <w:b w:val="0"/>
          <w:color w:val="FF0000"/>
          <w:lang w:eastAsia="en-US"/>
        </w:rPr>
        <w:tab/>
      </w:r>
      <w:r w:rsidRPr="007C4A7B">
        <w:rPr>
          <w:rFonts w:eastAsiaTheme="minorHAnsi"/>
          <w:b w:val="0"/>
          <w:color w:val="000000" w:themeColor="text1"/>
          <w:lang w:eastAsia="en-US"/>
        </w:rPr>
        <w:t xml:space="preserve">-Цээл суманд 2014 онд худаг </w:t>
      </w:r>
      <w:r w:rsidR="00480A57">
        <w:rPr>
          <w:rFonts w:eastAsiaTheme="minorHAnsi"/>
          <w:b w:val="0"/>
          <w:color w:val="000000" w:themeColor="text1"/>
          <w:lang w:eastAsia="en-US"/>
        </w:rPr>
        <w:t>шинээр гаргах</w:t>
      </w:r>
      <w:r w:rsidR="006F6CEB">
        <w:rPr>
          <w:rFonts w:eastAsiaTheme="minorHAnsi"/>
          <w:b w:val="0"/>
          <w:color w:val="000000" w:themeColor="text1"/>
          <w:lang w:eastAsia="en-US"/>
        </w:rPr>
        <w:t>ад</w:t>
      </w:r>
      <w:r w:rsidR="00480A57">
        <w:rPr>
          <w:rFonts w:eastAsiaTheme="minorHAnsi"/>
          <w:b w:val="0"/>
          <w:color w:val="000000" w:themeColor="text1"/>
          <w:lang w:eastAsia="en-US"/>
        </w:rPr>
        <w:t xml:space="preserve"> 14.0 сая төгрөг</w:t>
      </w:r>
      <w:r w:rsidR="006F6CEB">
        <w:rPr>
          <w:rFonts w:eastAsiaTheme="minorHAnsi"/>
          <w:b w:val="0"/>
          <w:color w:val="000000" w:themeColor="text1"/>
          <w:lang w:eastAsia="en-US"/>
        </w:rPr>
        <w:t>ийн ажил гүйцэтгэх гэрээ байгуулагдаж,</w:t>
      </w:r>
      <w:r w:rsidRPr="007C4A7B">
        <w:rPr>
          <w:rFonts w:eastAsiaTheme="minorHAnsi"/>
          <w:b w:val="0"/>
          <w:color w:val="000000" w:themeColor="text1"/>
          <w:lang w:eastAsia="en-US"/>
        </w:rPr>
        <w:t xml:space="preserve"> 12.0 с</w:t>
      </w:r>
      <w:r w:rsidR="006F6CEB">
        <w:rPr>
          <w:rFonts w:eastAsiaTheme="minorHAnsi"/>
          <w:b w:val="0"/>
          <w:color w:val="000000" w:themeColor="text1"/>
          <w:lang w:eastAsia="en-US"/>
        </w:rPr>
        <w:t>ая төгрөгийн санхүүжилтийг олгосон</w:t>
      </w:r>
      <w:r w:rsidRPr="007C4A7B">
        <w:rPr>
          <w:rFonts w:eastAsiaTheme="minorHAnsi"/>
          <w:b w:val="0"/>
          <w:color w:val="000000" w:themeColor="text1"/>
          <w:lang w:eastAsia="en-US"/>
        </w:rPr>
        <w:t xml:space="preserve"> боловч ажил нь эхлээгүй, гэрээний хугацаа хэтэрсэн</w:t>
      </w:r>
      <w:r w:rsidR="00A4017D">
        <w:rPr>
          <w:rFonts w:eastAsiaTheme="minorHAnsi"/>
          <w:b w:val="0"/>
          <w:color w:val="000000" w:themeColor="text1"/>
          <w:lang w:eastAsia="en-US"/>
        </w:rPr>
        <w:t>,</w:t>
      </w:r>
      <w:r w:rsidRPr="007C4A7B">
        <w:rPr>
          <w:rFonts w:eastAsiaTheme="minorHAnsi"/>
          <w:b w:val="0"/>
          <w:color w:val="000000" w:themeColor="text1"/>
          <w:lang w:eastAsia="en-US"/>
        </w:rPr>
        <w:t xml:space="preserve"> </w:t>
      </w:r>
    </w:p>
    <w:p w:rsidR="00640A4D" w:rsidRPr="007C4A7B" w:rsidRDefault="005306BA" w:rsidP="003034C9">
      <w:pPr>
        <w:rPr>
          <w:b w:val="0"/>
          <w:color w:val="auto"/>
        </w:rPr>
      </w:pPr>
      <w:r w:rsidRPr="005306BA">
        <w:rPr>
          <w:b w:val="0"/>
          <w:color w:val="auto"/>
        </w:rPr>
        <w:t>-</w:t>
      </w:r>
      <w:r w:rsidR="007751D7" w:rsidRPr="005306BA">
        <w:rPr>
          <w:b w:val="0"/>
          <w:color w:val="auto"/>
        </w:rPr>
        <w:t xml:space="preserve">Алтанбулаг сумын </w:t>
      </w:r>
      <w:r w:rsidR="003034C9" w:rsidRPr="005306BA">
        <w:rPr>
          <w:b w:val="0"/>
          <w:color w:val="auto"/>
        </w:rPr>
        <w:t>230.0 сая төгрөгийн өртөгтэй сүү</w:t>
      </w:r>
      <w:r w:rsidR="003034C9" w:rsidRPr="007C4A7B">
        <w:rPr>
          <w:b w:val="0"/>
          <w:color w:val="auto"/>
        </w:rPr>
        <w:t xml:space="preserve"> хөргүүрийн барилга, тоног төхөөрөмж, сүүний машины худалдан авах ажлыг “Эл си би” ХХК 229.5 сая төгрөгөөр гүйцэтгэхээр гэрээ байгуулагдаж, ашиглалтад оруулах комиссын актаар гэрээний хугацаанаас 32 хоног хэтрүүлж ашиглалтад оруулсан байна. Тоног, төхөөрөмжийн техникийн тодорхойлолт</w:t>
      </w:r>
      <w:r w:rsidR="00A4017D">
        <w:rPr>
          <w:b w:val="0"/>
          <w:color w:val="auto"/>
        </w:rPr>
        <w:t xml:space="preserve"> болон к</w:t>
      </w:r>
      <w:r w:rsidR="003034C9" w:rsidRPr="007C4A7B">
        <w:rPr>
          <w:b w:val="0"/>
          <w:color w:val="auto"/>
        </w:rPr>
        <w:t>омпаний тендерт ирүүлсэн тендерийн бичиг баримтад 4-4.5 тн-ын багтаамжтай сүү зөөвөрлөх автомашиныг 78.0 сая</w:t>
      </w:r>
      <w:r w:rsidR="00A4017D">
        <w:rPr>
          <w:b w:val="0"/>
          <w:color w:val="auto"/>
        </w:rPr>
        <w:t xml:space="preserve"> төгрөгөөр нийлүүлэх байсан боловч </w:t>
      </w:r>
      <w:r w:rsidR="003034C9" w:rsidRPr="007C4A7B">
        <w:rPr>
          <w:b w:val="0"/>
          <w:color w:val="auto"/>
        </w:rPr>
        <w:t>3</w:t>
      </w:r>
      <w:r w:rsidR="00A4017D">
        <w:rPr>
          <w:b w:val="0"/>
          <w:color w:val="auto"/>
        </w:rPr>
        <w:t xml:space="preserve">.0 тн-ын </w:t>
      </w:r>
      <w:r w:rsidR="007E0712">
        <w:rPr>
          <w:b w:val="0"/>
          <w:color w:val="auto"/>
        </w:rPr>
        <w:t>багтаамжтай автомашин нийлүүлсэн,</w:t>
      </w:r>
    </w:p>
    <w:p w:rsidR="003034C9" w:rsidRPr="007C4A7B" w:rsidRDefault="003034C9" w:rsidP="003034C9">
      <w:pPr>
        <w:ind w:firstLine="0"/>
        <w:rPr>
          <w:b w:val="0"/>
          <w:color w:val="auto"/>
        </w:rPr>
      </w:pPr>
      <w:r w:rsidRPr="007C4A7B">
        <w:rPr>
          <w:b w:val="0"/>
          <w:noProof/>
          <w:color w:val="auto"/>
          <w:lang w:val="en-US" w:eastAsia="en-US"/>
        </w:rPr>
        <w:drawing>
          <wp:inline distT="0" distB="0" distL="0" distR="0" wp14:anchorId="182F81CC" wp14:editId="71933863">
            <wp:extent cx="2743200" cy="2266950"/>
            <wp:effectExtent l="0" t="0" r="0" b="0"/>
            <wp:docPr id="30" name="Picture 30" descr="DSC_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016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266950"/>
                    </a:xfrm>
                    <a:prstGeom prst="rect">
                      <a:avLst/>
                    </a:prstGeom>
                    <a:noFill/>
                    <a:ln>
                      <a:noFill/>
                    </a:ln>
                  </pic:spPr>
                </pic:pic>
              </a:graphicData>
            </a:graphic>
          </wp:inline>
        </w:drawing>
      </w:r>
      <w:r w:rsidRPr="007C4A7B">
        <w:rPr>
          <w:b w:val="0"/>
          <w:color w:val="auto"/>
        </w:rPr>
        <w:t xml:space="preserve"> </w:t>
      </w:r>
      <w:r w:rsidRPr="007C4A7B">
        <w:rPr>
          <w:b w:val="0"/>
          <w:noProof/>
          <w:color w:val="auto"/>
          <w:lang w:val="en-US" w:eastAsia="en-US"/>
        </w:rPr>
        <w:drawing>
          <wp:inline distT="0" distB="0" distL="0" distR="0" wp14:anchorId="37E72088" wp14:editId="38D7D0E8">
            <wp:extent cx="2867025" cy="2276475"/>
            <wp:effectExtent l="0" t="0" r="9525" b="9525"/>
            <wp:docPr id="31" name="Picture 31" descr="DSC_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017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7025" cy="2276475"/>
                    </a:xfrm>
                    <a:prstGeom prst="rect">
                      <a:avLst/>
                    </a:prstGeom>
                    <a:noFill/>
                    <a:ln>
                      <a:noFill/>
                    </a:ln>
                  </pic:spPr>
                </pic:pic>
              </a:graphicData>
            </a:graphic>
          </wp:inline>
        </w:drawing>
      </w:r>
    </w:p>
    <w:p w:rsidR="003034C9" w:rsidRPr="007C4A7B" w:rsidRDefault="003034C9" w:rsidP="003034C9">
      <w:pPr>
        <w:ind w:firstLine="0"/>
        <w:rPr>
          <w:b w:val="0"/>
          <w:color w:val="auto"/>
        </w:rPr>
      </w:pPr>
    </w:p>
    <w:p w:rsidR="00F51808" w:rsidRPr="00640A4D" w:rsidRDefault="003034C9" w:rsidP="003034C9">
      <w:pPr>
        <w:ind w:firstLine="0"/>
        <w:rPr>
          <w:b w:val="0"/>
          <w:color w:val="auto"/>
          <w:sz w:val="20"/>
          <w:szCs w:val="20"/>
        </w:rPr>
      </w:pPr>
      <w:r w:rsidRPr="007C4A7B">
        <w:rPr>
          <w:b w:val="0"/>
          <w:color w:val="auto"/>
        </w:rPr>
        <w:tab/>
      </w:r>
      <w:r w:rsidRPr="007C4A7B">
        <w:rPr>
          <w:b w:val="0"/>
          <w:color w:val="auto"/>
        </w:rPr>
        <w:tab/>
      </w:r>
      <w:r w:rsidRPr="00640A4D">
        <w:rPr>
          <w:b w:val="0"/>
          <w:color w:val="auto"/>
          <w:sz w:val="20"/>
          <w:szCs w:val="20"/>
        </w:rPr>
        <w:t xml:space="preserve">“Эл Си Би” ХХК-ий Алтанбулаг суманд нийлүүлсэн 78.0 сая </w:t>
      </w:r>
    </w:p>
    <w:p w:rsidR="00F51808" w:rsidRPr="00640A4D" w:rsidRDefault="00F51808" w:rsidP="003034C9">
      <w:pPr>
        <w:ind w:firstLine="0"/>
        <w:rPr>
          <w:b w:val="0"/>
          <w:color w:val="auto"/>
          <w:sz w:val="20"/>
          <w:szCs w:val="20"/>
        </w:rPr>
      </w:pPr>
      <w:r w:rsidRPr="00640A4D">
        <w:rPr>
          <w:b w:val="0"/>
          <w:color w:val="auto"/>
          <w:sz w:val="20"/>
          <w:szCs w:val="20"/>
        </w:rPr>
        <w:t xml:space="preserve">                    </w:t>
      </w:r>
      <w:r w:rsidR="00640A4D">
        <w:rPr>
          <w:b w:val="0"/>
          <w:color w:val="auto"/>
          <w:sz w:val="20"/>
          <w:szCs w:val="20"/>
        </w:rPr>
        <w:t xml:space="preserve">         </w:t>
      </w:r>
      <w:r w:rsidRPr="00640A4D">
        <w:rPr>
          <w:b w:val="0"/>
          <w:color w:val="auto"/>
          <w:sz w:val="20"/>
          <w:szCs w:val="20"/>
        </w:rPr>
        <w:t xml:space="preserve">  т</w:t>
      </w:r>
      <w:r w:rsidR="003034C9" w:rsidRPr="00640A4D">
        <w:rPr>
          <w:b w:val="0"/>
          <w:color w:val="auto"/>
          <w:sz w:val="20"/>
          <w:szCs w:val="20"/>
        </w:rPr>
        <w:t>өгрөгийн</w:t>
      </w:r>
      <w:r w:rsidRPr="00640A4D">
        <w:rPr>
          <w:b w:val="0"/>
          <w:color w:val="auto"/>
          <w:sz w:val="20"/>
          <w:szCs w:val="20"/>
        </w:rPr>
        <w:t xml:space="preserve"> </w:t>
      </w:r>
      <w:r w:rsidR="003034C9" w:rsidRPr="00640A4D">
        <w:rPr>
          <w:b w:val="0"/>
          <w:color w:val="auto"/>
          <w:sz w:val="20"/>
          <w:szCs w:val="20"/>
        </w:rPr>
        <w:t xml:space="preserve">өртөгтэй 3 тн-ын багтаамжтай сүү зөөвөрлөх </w:t>
      </w:r>
    </w:p>
    <w:p w:rsidR="003034C9" w:rsidRPr="00640A4D" w:rsidRDefault="00F51808" w:rsidP="003034C9">
      <w:pPr>
        <w:ind w:firstLine="0"/>
        <w:rPr>
          <w:b w:val="0"/>
          <w:color w:val="auto"/>
          <w:sz w:val="20"/>
          <w:szCs w:val="20"/>
        </w:rPr>
      </w:pPr>
      <w:r w:rsidRPr="00640A4D">
        <w:rPr>
          <w:b w:val="0"/>
          <w:color w:val="auto"/>
          <w:sz w:val="20"/>
          <w:szCs w:val="20"/>
        </w:rPr>
        <w:t xml:space="preserve">                               </w:t>
      </w:r>
      <w:r w:rsidR="00640A4D">
        <w:rPr>
          <w:b w:val="0"/>
          <w:color w:val="auto"/>
          <w:sz w:val="20"/>
          <w:szCs w:val="20"/>
        </w:rPr>
        <w:t xml:space="preserve">         </w:t>
      </w:r>
      <w:r w:rsidRPr="00640A4D">
        <w:rPr>
          <w:b w:val="0"/>
          <w:color w:val="auto"/>
          <w:sz w:val="20"/>
          <w:szCs w:val="20"/>
        </w:rPr>
        <w:t xml:space="preserve"> </w:t>
      </w:r>
      <w:r w:rsidR="003034C9" w:rsidRPr="00640A4D">
        <w:rPr>
          <w:b w:val="0"/>
          <w:color w:val="auto"/>
          <w:sz w:val="20"/>
          <w:szCs w:val="20"/>
        </w:rPr>
        <w:t>автомашин, түүн дээр дээрхи сертификат</w:t>
      </w:r>
    </w:p>
    <w:p w:rsidR="003034C9" w:rsidRPr="007C4A7B" w:rsidRDefault="003034C9" w:rsidP="003034C9">
      <w:pPr>
        <w:ind w:firstLine="0"/>
        <w:rPr>
          <w:b w:val="0"/>
          <w:color w:val="auto"/>
        </w:rPr>
      </w:pPr>
    </w:p>
    <w:p w:rsidR="00640A4D" w:rsidRPr="00A93CCB" w:rsidRDefault="00F51808" w:rsidP="00640A4D">
      <w:pPr>
        <w:rPr>
          <w:b w:val="0"/>
          <w:color w:val="auto"/>
        </w:rPr>
      </w:pPr>
      <w:r>
        <w:rPr>
          <w:b w:val="0"/>
          <w:color w:val="auto"/>
        </w:rPr>
        <w:t>-</w:t>
      </w:r>
      <w:r w:rsidR="007751D7" w:rsidRPr="007751D7">
        <w:rPr>
          <w:b w:val="0"/>
          <w:color w:val="auto"/>
        </w:rPr>
        <w:t xml:space="preserve"> </w:t>
      </w:r>
      <w:r w:rsidR="00A93CCB" w:rsidRPr="00A93CCB">
        <w:rPr>
          <w:b w:val="0"/>
          <w:color w:val="auto"/>
          <w:lang w:val="en-US"/>
        </w:rPr>
        <w:t xml:space="preserve">2015 </w:t>
      </w:r>
      <w:r w:rsidR="00A93CCB" w:rsidRPr="00A93CCB">
        <w:rPr>
          <w:b w:val="0"/>
          <w:color w:val="auto"/>
        </w:rPr>
        <w:t xml:space="preserve">онд </w:t>
      </w:r>
      <w:r w:rsidR="007751D7" w:rsidRPr="00A93CCB">
        <w:rPr>
          <w:b w:val="0"/>
          <w:color w:val="auto"/>
        </w:rPr>
        <w:t xml:space="preserve">Баянцогт сумын </w:t>
      </w:r>
      <w:r w:rsidR="003034C9" w:rsidRPr="00A93CCB">
        <w:rPr>
          <w:b w:val="0"/>
          <w:color w:val="auto"/>
        </w:rPr>
        <w:t xml:space="preserve">161.5 сая төгрөгийн өртөгтэй үерийн далангийн </w:t>
      </w:r>
      <w:r w:rsidR="007E0712" w:rsidRPr="00A93CCB">
        <w:rPr>
          <w:b w:val="0"/>
          <w:color w:val="auto"/>
        </w:rPr>
        <w:t>ажлын гүйцэтгэл дутуу байхад</w:t>
      </w:r>
      <w:r w:rsidR="00640A4D" w:rsidRPr="00A93CCB">
        <w:rPr>
          <w:b w:val="0"/>
          <w:color w:val="auto"/>
        </w:rPr>
        <w:t xml:space="preserve"> “барилга, байгууламжийг ашиглалтад оруулах комиссын акт”-аар хүлээн авч, 161.5 сая төгрөг</w:t>
      </w:r>
      <w:r w:rsidR="007E0712" w:rsidRPr="00A93CCB">
        <w:rPr>
          <w:b w:val="0"/>
          <w:color w:val="auto"/>
        </w:rPr>
        <w:t xml:space="preserve">ийн санхүүжилтийг бүрэн олгож, нэмж </w:t>
      </w:r>
      <w:r w:rsidR="00640A4D" w:rsidRPr="00A93CCB">
        <w:rPr>
          <w:b w:val="0"/>
          <w:color w:val="auto"/>
        </w:rPr>
        <w:t>магадлашгүй ажлын зардал 2.7 сая төгрөгийг акт бичиж санхүүжүүлжээ.</w:t>
      </w:r>
      <w:r w:rsidR="00DA651C" w:rsidRPr="00A93CCB">
        <w:rPr>
          <w:b w:val="0"/>
          <w:color w:val="auto"/>
        </w:rPr>
        <w:t xml:space="preserve"> Тус </w:t>
      </w:r>
      <w:r w:rsidR="00DA651C" w:rsidRPr="00A93CCB">
        <w:rPr>
          <w:b w:val="0"/>
          <w:color w:val="auto"/>
        </w:rPr>
        <w:lastRenderedPageBreak/>
        <w:t>ажил нь санхүүжилт хийгдсний дараа буюу 2016 онд хэрэгжиж, комиссын актаар хүлээж авсан байна.</w:t>
      </w:r>
    </w:p>
    <w:p w:rsidR="003034C9" w:rsidRPr="00A93CCB" w:rsidRDefault="003034C9" w:rsidP="003034C9">
      <w:pPr>
        <w:ind w:firstLine="0"/>
        <w:rPr>
          <w:b w:val="0"/>
          <w:color w:val="auto"/>
        </w:rPr>
      </w:pPr>
    </w:p>
    <w:p w:rsidR="003034C9" w:rsidRPr="007C4A7B" w:rsidRDefault="003034C9" w:rsidP="003034C9">
      <w:pPr>
        <w:ind w:firstLine="0"/>
        <w:rPr>
          <w:b w:val="0"/>
          <w:color w:val="auto"/>
        </w:rPr>
      </w:pPr>
      <w:r w:rsidRPr="007C4A7B">
        <w:rPr>
          <w:b w:val="0"/>
          <w:noProof/>
          <w:color w:val="auto"/>
          <w:lang w:val="en-US" w:eastAsia="en-US"/>
        </w:rPr>
        <w:drawing>
          <wp:inline distT="0" distB="0" distL="0" distR="0" wp14:anchorId="4A762368" wp14:editId="31391F6E">
            <wp:extent cx="2752725" cy="2152650"/>
            <wp:effectExtent l="0" t="0" r="9525" b="0"/>
            <wp:docPr id="32" name="Picture 32" descr="DSC_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16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2725" cy="2152650"/>
                    </a:xfrm>
                    <a:prstGeom prst="rect">
                      <a:avLst/>
                    </a:prstGeom>
                    <a:noFill/>
                    <a:ln>
                      <a:noFill/>
                    </a:ln>
                  </pic:spPr>
                </pic:pic>
              </a:graphicData>
            </a:graphic>
          </wp:inline>
        </w:drawing>
      </w:r>
      <w:r w:rsidRPr="007C4A7B">
        <w:rPr>
          <w:b w:val="0"/>
          <w:color w:val="auto"/>
        </w:rPr>
        <w:t xml:space="preserve"> </w:t>
      </w:r>
      <w:r w:rsidRPr="007C4A7B">
        <w:rPr>
          <w:b w:val="0"/>
          <w:noProof/>
          <w:color w:val="auto"/>
          <w:lang w:val="en-US" w:eastAsia="en-US"/>
        </w:rPr>
        <w:drawing>
          <wp:inline distT="0" distB="0" distL="0" distR="0" wp14:anchorId="77777FD9" wp14:editId="3E708D36">
            <wp:extent cx="2905125" cy="2181225"/>
            <wp:effectExtent l="0" t="0" r="9525" b="9525"/>
            <wp:docPr id="33" name="Picture 33" descr="DSC_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016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5125" cy="2181225"/>
                    </a:xfrm>
                    <a:prstGeom prst="rect">
                      <a:avLst/>
                    </a:prstGeom>
                    <a:noFill/>
                    <a:ln>
                      <a:noFill/>
                    </a:ln>
                  </pic:spPr>
                </pic:pic>
              </a:graphicData>
            </a:graphic>
          </wp:inline>
        </w:drawing>
      </w:r>
    </w:p>
    <w:p w:rsidR="003034C9" w:rsidRPr="007C4A7B" w:rsidRDefault="003034C9" w:rsidP="003034C9">
      <w:pPr>
        <w:ind w:firstLine="0"/>
        <w:rPr>
          <w:b w:val="0"/>
          <w:color w:val="auto"/>
        </w:rPr>
      </w:pPr>
    </w:p>
    <w:p w:rsidR="003034C9" w:rsidRPr="00640A4D" w:rsidRDefault="003034C9" w:rsidP="003034C9">
      <w:pPr>
        <w:ind w:firstLine="0"/>
        <w:rPr>
          <w:b w:val="0"/>
          <w:color w:val="auto"/>
          <w:sz w:val="20"/>
          <w:szCs w:val="20"/>
        </w:rPr>
      </w:pPr>
      <w:r w:rsidRPr="007C4A7B">
        <w:rPr>
          <w:b w:val="0"/>
          <w:color w:val="auto"/>
        </w:rPr>
        <w:tab/>
      </w:r>
      <w:r w:rsidRPr="007C4A7B">
        <w:rPr>
          <w:b w:val="0"/>
          <w:color w:val="auto"/>
        </w:rPr>
        <w:tab/>
      </w:r>
      <w:r w:rsidRPr="00640A4D">
        <w:rPr>
          <w:b w:val="0"/>
          <w:color w:val="auto"/>
          <w:sz w:val="20"/>
          <w:szCs w:val="20"/>
        </w:rPr>
        <w:t xml:space="preserve">161.5 сая төгрөгийн өртөгтэй “Барилга, байгууламж ашиглалтад </w:t>
      </w:r>
    </w:p>
    <w:p w:rsidR="00640A4D" w:rsidRPr="00640A4D" w:rsidRDefault="003034C9" w:rsidP="003034C9">
      <w:pPr>
        <w:ind w:firstLine="0"/>
        <w:rPr>
          <w:b w:val="0"/>
          <w:color w:val="auto"/>
          <w:sz w:val="20"/>
          <w:szCs w:val="20"/>
        </w:rPr>
      </w:pPr>
      <w:r w:rsidRPr="00640A4D">
        <w:rPr>
          <w:b w:val="0"/>
          <w:color w:val="auto"/>
          <w:sz w:val="20"/>
          <w:szCs w:val="20"/>
        </w:rPr>
        <w:t xml:space="preserve">                       </w:t>
      </w:r>
      <w:r w:rsidR="00640A4D" w:rsidRPr="00640A4D">
        <w:rPr>
          <w:b w:val="0"/>
          <w:color w:val="auto"/>
          <w:sz w:val="20"/>
          <w:szCs w:val="20"/>
        </w:rPr>
        <w:t xml:space="preserve">          </w:t>
      </w:r>
      <w:r w:rsidRPr="00640A4D">
        <w:rPr>
          <w:b w:val="0"/>
          <w:color w:val="auto"/>
          <w:sz w:val="20"/>
          <w:szCs w:val="20"/>
        </w:rPr>
        <w:t xml:space="preserve">оруулах комиссын акт”-аар хүлээж авсан Баянцогт </w:t>
      </w:r>
    </w:p>
    <w:p w:rsidR="003034C9" w:rsidRDefault="00640A4D" w:rsidP="003034C9">
      <w:pPr>
        <w:ind w:firstLine="0"/>
        <w:rPr>
          <w:b w:val="0"/>
          <w:color w:val="auto"/>
          <w:sz w:val="20"/>
          <w:szCs w:val="20"/>
        </w:rPr>
      </w:pPr>
      <w:r w:rsidRPr="00640A4D">
        <w:rPr>
          <w:b w:val="0"/>
          <w:color w:val="auto"/>
          <w:sz w:val="20"/>
          <w:szCs w:val="20"/>
        </w:rPr>
        <w:t xml:space="preserve">                                                          </w:t>
      </w:r>
      <w:r w:rsidR="003034C9" w:rsidRPr="00640A4D">
        <w:rPr>
          <w:b w:val="0"/>
          <w:color w:val="auto"/>
          <w:sz w:val="20"/>
          <w:szCs w:val="20"/>
        </w:rPr>
        <w:t>сумын үерийн далан</w:t>
      </w:r>
    </w:p>
    <w:p w:rsidR="00630896" w:rsidRPr="005306BA" w:rsidRDefault="00630896" w:rsidP="003034C9">
      <w:pPr>
        <w:ind w:firstLine="0"/>
        <w:rPr>
          <w:b w:val="0"/>
          <w:color w:val="auto"/>
          <w:sz w:val="20"/>
          <w:szCs w:val="20"/>
        </w:rPr>
      </w:pPr>
    </w:p>
    <w:p w:rsidR="007E0712" w:rsidRPr="007E0712" w:rsidRDefault="007E0712" w:rsidP="007E0712">
      <w:pPr>
        <w:rPr>
          <w:b w:val="0"/>
          <w:color w:val="auto"/>
        </w:rPr>
      </w:pPr>
      <w:r w:rsidRPr="007E0712">
        <w:rPr>
          <w:b w:val="0"/>
          <w:color w:val="auto"/>
        </w:rPr>
        <w:t>Төсөл арга хэмжээг сонгон шалгаруулж, гүйцэтгэгчтэй байгуулсан гэрээний хэрэгжилтэд тавих захиалагчийн</w:t>
      </w:r>
      <w:r w:rsidR="00796940">
        <w:rPr>
          <w:b w:val="0"/>
          <w:color w:val="auto"/>
        </w:rPr>
        <w:t xml:space="preserve"> болон мэргэжлийн байгууллагуудын </w:t>
      </w:r>
      <w:r w:rsidRPr="007E0712">
        <w:rPr>
          <w:b w:val="0"/>
          <w:color w:val="auto"/>
        </w:rPr>
        <w:t>хяналт шалгалт сул байгаагаас гүйцэтгэгч компани, иргэд гэрээгээр хүлээсэн үүргээ хугацаанд нь биелүүлдэггүй, гэрээний хариуцлага хүлээлгэдэггүй, хийж гүйцэтгэсэн төсөл арга хэмжээг ашиглалтанд комисс томилон хүлээж авах  ажлыг тэр бүр хэрэгжүүлдэггүй, хийж гүйцэтгэсэн хөрөнгө төсөл арга хэмжээ нь ашиглалтын  чанарын шаардлага хангахгүй эвдэрч гэмтэх, хулга</w:t>
      </w:r>
      <w:r w:rsidR="0006479A">
        <w:rPr>
          <w:b w:val="0"/>
          <w:color w:val="auto"/>
        </w:rPr>
        <w:t>йд алдах зэрэг төсвийн хөрөнгий</w:t>
      </w:r>
      <w:r w:rsidR="0006479A" w:rsidRPr="0006479A">
        <w:rPr>
          <w:b w:val="0"/>
          <w:color w:val="FF0000"/>
        </w:rPr>
        <w:t>г</w:t>
      </w:r>
      <w:r w:rsidRPr="0006479A">
        <w:rPr>
          <w:b w:val="0"/>
          <w:color w:val="FF0000"/>
        </w:rPr>
        <w:t xml:space="preserve"> </w:t>
      </w:r>
      <w:r w:rsidRPr="007E0712">
        <w:rPr>
          <w:b w:val="0"/>
          <w:color w:val="auto"/>
        </w:rPr>
        <w:t>үр ашиг муутай зарцуулдаг зөрчил дутагдал байна.</w:t>
      </w:r>
    </w:p>
    <w:p w:rsidR="007E0712" w:rsidRDefault="007E0712" w:rsidP="00640A4D">
      <w:pPr>
        <w:rPr>
          <w:b w:val="0"/>
          <w:color w:val="auto"/>
        </w:rPr>
      </w:pPr>
    </w:p>
    <w:p w:rsidR="007E0712" w:rsidRPr="007E0712" w:rsidRDefault="007E0712" w:rsidP="00640A4D">
      <w:pPr>
        <w:rPr>
          <w:b w:val="0"/>
          <w:color w:val="auto"/>
        </w:rPr>
      </w:pPr>
    </w:p>
    <w:p w:rsidR="00B6156A" w:rsidRDefault="00B6156A" w:rsidP="00B73E09">
      <w:pPr>
        <w:contextualSpacing/>
        <w:rPr>
          <w:i/>
          <w:color w:val="auto"/>
        </w:rPr>
      </w:pPr>
      <w:r w:rsidRPr="00640A4D">
        <w:rPr>
          <w:color w:val="auto"/>
        </w:rPr>
        <w:t>2.3</w:t>
      </w:r>
      <w:r w:rsidR="00640A4D" w:rsidRPr="00640A4D">
        <w:rPr>
          <w:color w:val="auto"/>
        </w:rPr>
        <w:t xml:space="preserve"> </w:t>
      </w:r>
      <w:r w:rsidRPr="00640A4D">
        <w:rPr>
          <w:color w:val="auto"/>
        </w:rPr>
        <w:t>Хөрөнгө оруулалтаар хийгдсэн хөрөнгийг данс бүртгэлд бүрэн тусгасан эсэх</w:t>
      </w:r>
      <w:r w:rsidRPr="00640A4D">
        <w:rPr>
          <w:i/>
          <w:color w:val="auto"/>
        </w:rPr>
        <w:t>.</w:t>
      </w:r>
    </w:p>
    <w:p w:rsidR="00D45372" w:rsidRDefault="00D45372" w:rsidP="00B73E09">
      <w:pPr>
        <w:contextualSpacing/>
        <w:rPr>
          <w:i/>
          <w:color w:val="auto"/>
        </w:rPr>
      </w:pPr>
    </w:p>
    <w:p w:rsidR="00640A4D" w:rsidRDefault="00C0152C" w:rsidP="00640A4D">
      <w:pPr>
        <w:ind w:firstLine="0"/>
        <w:contextualSpacing/>
        <w:rPr>
          <w:i/>
          <w:color w:val="auto"/>
        </w:rPr>
      </w:pPr>
      <w:r w:rsidRPr="007C4A7B">
        <w:rPr>
          <w:b w:val="0"/>
          <w:noProof/>
          <w:color w:val="auto"/>
          <w:lang w:val="en-US" w:eastAsia="en-US"/>
        </w:rPr>
        <mc:AlternateContent>
          <mc:Choice Requires="wps">
            <w:drawing>
              <wp:anchor distT="0" distB="0" distL="114300" distR="114300" simplePos="0" relativeHeight="251684352" behindDoc="0" locked="0" layoutInCell="1" allowOverlap="1" wp14:anchorId="3525168C" wp14:editId="6ADEBFF7">
                <wp:simplePos x="0" y="0"/>
                <wp:positionH relativeFrom="margin">
                  <wp:align>center</wp:align>
                </wp:positionH>
                <wp:positionV relativeFrom="paragraph">
                  <wp:posOffset>40640</wp:posOffset>
                </wp:positionV>
                <wp:extent cx="6057900" cy="866775"/>
                <wp:effectExtent l="0" t="0" r="38100" b="66675"/>
                <wp:wrapNone/>
                <wp:docPr id="36"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866775"/>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8E2AFF" w:rsidRDefault="008E2AFF" w:rsidP="008E2AFF">
                            <w:pPr>
                              <w:rPr>
                                <w:rStyle w:val="Emphasis"/>
                                <w:iCs w:val="0"/>
                                <w:color w:val="auto"/>
                              </w:rPr>
                            </w:pPr>
                            <w:r w:rsidRPr="00C0152C">
                              <w:rPr>
                                <w:rFonts w:eastAsiaTheme="minorHAnsi"/>
                                <w:i/>
                                <w:color w:val="auto"/>
                                <w:lang w:eastAsia="en-US"/>
                              </w:rPr>
                              <w:t>А</w:t>
                            </w:r>
                            <w:r w:rsidRPr="00D835ED">
                              <w:rPr>
                                <w:rFonts w:eastAsiaTheme="minorHAnsi"/>
                                <w:i/>
                                <w:color w:val="auto"/>
                                <w:lang w:eastAsia="en-US"/>
                              </w:rPr>
                              <w:t>ймаг,</w:t>
                            </w:r>
                            <w:r>
                              <w:rPr>
                                <w:rFonts w:eastAsiaTheme="minorHAnsi"/>
                                <w:i/>
                                <w:color w:val="auto"/>
                                <w:lang w:eastAsia="en-US"/>
                              </w:rPr>
                              <w:t xml:space="preserve"> </w:t>
                            </w:r>
                            <w:r w:rsidRPr="00D835ED">
                              <w:rPr>
                                <w:rFonts w:eastAsiaTheme="minorHAnsi"/>
                                <w:i/>
                                <w:color w:val="auto"/>
                                <w:lang w:eastAsia="en-US"/>
                              </w:rPr>
                              <w:t xml:space="preserve">сумын ОНХС болон аймгийн төсвийн хөрөнгөөр сүүлийн 3 жилд </w:t>
                            </w:r>
                            <w:r w:rsidRPr="00902B6C">
                              <w:rPr>
                                <w:rStyle w:val="Emphasis"/>
                                <w:iCs w:val="0"/>
                                <w:color w:val="auto"/>
                              </w:rPr>
                              <w:t>хийгдс</w:t>
                            </w:r>
                            <w:r>
                              <w:rPr>
                                <w:rStyle w:val="Emphasis"/>
                                <w:iCs w:val="0"/>
                                <w:color w:val="auto"/>
                              </w:rPr>
                              <w:t>э</w:t>
                            </w:r>
                            <w:r w:rsidRPr="00902B6C">
                              <w:rPr>
                                <w:rStyle w:val="Emphasis"/>
                                <w:iCs w:val="0"/>
                                <w:color w:val="auto"/>
                              </w:rPr>
                              <w:t>н</w:t>
                            </w:r>
                            <w:r>
                              <w:rPr>
                                <w:rStyle w:val="Emphasis"/>
                                <w:iCs w:val="0"/>
                                <w:color w:val="auto"/>
                              </w:rPr>
                              <w:t xml:space="preserve"> </w:t>
                            </w:r>
                            <w:r w:rsidRPr="00902B6C">
                              <w:rPr>
                                <w:rStyle w:val="Emphasis"/>
                                <w:iCs w:val="0"/>
                                <w:color w:val="auto"/>
                              </w:rPr>
                              <w:t>данс бүртгэлд тусгагдах</w:t>
                            </w:r>
                            <w:r w:rsidRPr="00D835ED">
                              <w:rPr>
                                <w:rStyle w:val="Emphasis"/>
                                <w:i w:val="0"/>
                                <w:iCs w:val="0"/>
                                <w:color w:val="auto"/>
                              </w:rPr>
                              <w:t xml:space="preserve"> </w:t>
                            </w:r>
                            <w:r>
                              <w:rPr>
                                <w:rFonts w:eastAsia="Times New Roman"/>
                                <w:i/>
                                <w:color w:val="auto"/>
                                <w:lang w:eastAsia="en-US"/>
                              </w:rPr>
                              <w:t>23270.8 сая төгрөгийн ажилаас 6715.7 сая төгрөг буюу 28.9</w:t>
                            </w:r>
                            <w:r w:rsidRPr="00D835ED">
                              <w:rPr>
                                <w:rFonts w:eastAsia="Times New Roman"/>
                                <w:i/>
                                <w:color w:val="auto"/>
                                <w:lang w:eastAsia="en-US"/>
                              </w:rPr>
                              <w:t xml:space="preserve"> хувь нь </w:t>
                            </w:r>
                            <w:r w:rsidRPr="00C0152C">
                              <w:rPr>
                                <w:rStyle w:val="Emphasis"/>
                                <w:iCs w:val="0"/>
                                <w:color w:val="auto"/>
                              </w:rPr>
                              <w:t>данс бүртгэлд тусгаагүй байна</w:t>
                            </w:r>
                          </w:p>
                          <w:p w:rsidR="00B94EA3" w:rsidRPr="00622088" w:rsidRDefault="00B94EA3" w:rsidP="00641DF2">
                            <w:pPr>
                              <w:rPr>
                                <w:rStyle w:val="Emphasis"/>
                                <w:iCs w:val="0"/>
                                <w:color w:val="auto"/>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25168C" id="_x0000_s1046" style="position:absolute;left:0;text-align:left;margin-left:0;margin-top:3.2pt;width:477pt;height:68.25pt;z-index:251684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" strokecolor="#d99594" strokeweight="1pt">
                <v:fill color2="#e5b8b7" focus="100%" type="gradient"/>
                <v:shadow on="t" color="#622423" opacity=".5" offset="1pt"/>
                <v:textbox>
                  <w:txbxContent>
                    <w:p w:rsidR="008E2AFF" w:rsidRDefault="008E2AFF" w:rsidP="008E2AFF">
                      <w:pPr>
                        <w:rPr>
                          <w:rStyle w:val="Emphasis"/>
                          <w:iCs w:val="0"/>
                          <w:color w:val="auto"/>
                        </w:rPr>
                      </w:pPr>
                      <w:r w:rsidRPr="00C0152C">
                        <w:rPr>
                          <w:rFonts w:eastAsiaTheme="minorHAnsi"/>
                          <w:i/>
                          <w:color w:val="auto"/>
                          <w:lang w:eastAsia="en-US"/>
                        </w:rPr>
                        <w:t>А</w:t>
                      </w:r>
                      <w:r w:rsidRPr="00D835ED">
                        <w:rPr>
                          <w:rFonts w:eastAsiaTheme="minorHAnsi"/>
                          <w:i/>
                          <w:color w:val="auto"/>
                          <w:lang w:eastAsia="en-US"/>
                        </w:rPr>
                        <w:t>ймаг,</w:t>
                      </w:r>
                      <w:r>
                        <w:rPr>
                          <w:rFonts w:eastAsiaTheme="minorHAnsi"/>
                          <w:i/>
                          <w:color w:val="auto"/>
                          <w:lang w:eastAsia="en-US"/>
                        </w:rPr>
                        <w:t xml:space="preserve"> </w:t>
                      </w:r>
                      <w:r w:rsidRPr="00D835ED">
                        <w:rPr>
                          <w:rFonts w:eastAsiaTheme="minorHAnsi"/>
                          <w:i/>
                          <w:color w:val="auto"/>
                          <w:lang w:eastAsia="en-US"/>
                        </w:rPr>
                        <w:t xml:space="preserve">сумын ОНХС болон аймгийн төсвийн хөрөнгөөр сүүлийн 3 жилд </w:t>
                      </w:r>
                      <w:r w:rsidRPr="00902B6C">
                        <w:rPr>
                          <w:rStyle w:val="Emphasis"/>
                          <w:iCs w:val="0"/>
                          <w:color w:val="auto"/>
                        </w:rPr>
                        <w:t>хийгдс</w:t>
                      </w:r>
                      <w:r>
                        <w:rPr>
                          <w:rStyle w:val="Emphasis"/>
                          <w:iCs w:val="0"/>
                          <w:color w:val="auto"/>
                        </w:rPr>
                        <w:t>э</w:t>
                      </w:r>
                      <w:r w:rsidRPr="00902B6C">
                        <w:rPr>
                          <w:rStyle w:val="Emphasis"/>
                          <w:iCs w:val="0"/>
                          <w:color w:val="auto"/>
                        </w:rPr>
                        <w:t>н</w:t>
                      </w:r>
                      <w:r>
                        <w:rPr>
                          <w:rStyle w:val="Emphasis"/>
                          <w:iCs w:val="0"/>
                          <w:color w:val="auto"/>
                        </w:rPr>
                        <w:t xml:space="preserve"> </w:t>
                      </w:r>
                      <w:r w:rsidRPr="00902B6C">
                        <w:rPr>
                          <w:rStyle w:val="Emphasis"/>
                          <w:iCs w:val="0"/>
                          <w:color w:val="auto"/>
                        </w:rPr>
                        <w:t>данс бүртгэлд тусгагдах</w:t>
                      </w:r>
                      <w:r w:rsidRPr="00D835ED">
                        <w:rPr>
                          <w:rStyle w:val="Emphasis"/>
                          <w:i w:val="0"/>
                          <w:iCs w:val="0"/>
                          <w:color w:val="auto"/>
                        </w:rPr>
                        <w:t xml:space="preserve"> </w:t>
                      </w:r>
                      <w:r>
                        <w:rPr>
                          <w:rFonts w:eastAsia="Times New Roman"/>
                          <w:i/>
                          <w:color w:val="auto"/>
                          <w:lang w:eastAsia="en-US"/>
                        </w:rPr>
                        <w:t>23270.8 сая төгрөгийн ажилаас 6715.7 сая төгрөг буюу 28.9</w:t>
                      </w:r>
                      <w:r w:rsidRPr="00D835ED">
                        <w:rPr>
                          <w:rFonts w:eastAsia="Times New Roman"/>
                          <w:i/>
                          <w:color w:val="auto"/>
                          <w:lang w:eastAsia="en-US"/>
                        </w:rPr>
                        <w:t xml:space="preserve"> хувь нь </w:t>
                      </w:r>
                      <w:r w:rsidRPr="00C0152C">
                        <w:rPr>
                          <w:rStyle w:val="Emphasis"/>
                          <w:iCs w:val="0"/>
                          <w:color w:val="auto"/>
                        </w:rPr>
                        <w:t>данс бүртгэлд тусгаагүй байна</w:t>
                      </w:r>
                    </w:p>
                    <w:p w:rsidR="00B94EA3" w:rsidRPr="00622088" w:rsidRDefault="00B94EA3" w:rsidP="00641DF2">
                      <w:pPr>
                        <w:rPr>
                          <w:rStyle w:val="Emphasis"/>
                          <w:iCs w:val="0"/>
                          <w:color w:val="auto"/>
                          <w:sz w:val="22"/>
                          <w:szCs w:val="22"/>
                        </w:rPr>
                      </w:pPr>
                    </w:p>
                  </w:txbxContent>
                </v:textbox>
                <w10:wrap anchorx="margin"/>
              </v:roundrect>
            </w:pict>
          </mc:Fallback>
        </mc:AlternateContent>
      </w:r>
    </w:p>
    <w:p w:rsidR="00640A4D" w:rsidRDefault="00640A4D" w:rsidP="00640A4D">
      <w:pPr>
        <w:ind w:firstLine="0"/>
        <w:contextualSpacing/>
        <w:rPr>
          <w:i/>
          <w:color w:val="auto"/>
        </w:rPr>
      </w:pPr>
    </w:p>
    <w:p w:rsidR="00640A4D" w:rsidRPr="00640A4D" w:rsidRDefault="00640A4D" w:rsidP="00640A4D">
      <w:pPr>
        <w:ind w:firstLine="0"/>
        <w:contextualSpacing/>
        <w:rPr>
          <w:i/>
          <w:color w:val="auto"/>
        </w:rPr>
      </w:pPr>
    </w:p>
    <w:p w:rsidR="00640A4D" w:rsidRDefault="00640A4D" w:rsidP="00B73E09">
      <w:pPr>
        <w:rPr>
          <w:b w:val="0"/>
          <w:color w:val="auto"/>
        </w:rPr>
      </w:pPr>
    </w:p>
    <w:p w:rsidR="00640A4D" w:rsidRDefault="00640A4D" w:rsidP="00B73E09">
      <w:pPr>
        <w:rPr>
          <w:b w:val="0"/>
          <w:color w:val="auto"/>
        </w:rPr>
      </w:pPr>
    </w:p>
    <w:p w:rsidR="00640A4D" w:rsidRDefault="00640A4D" w:rsidP="00B73E09">
      <w:pPr>
        <w:rPr>
          <w:b w:val="0"/>
          <w:color w:val="auto"/>
        </w:rPr>
      </w:pPr>
    </w:p>
    <w:p w:rsidR="00D1594E" w:rsidRDefault="00D1594E" w:rsidP="00B73E09">
      <w:pPr>
        <w:rPr>
          <w:b w:val="0"/>
          <w:color w:val="auto"/>
        </w:rPr>
      </w:pPr>
    </w:p>
    <w:p w:rsidR="00A2198F" w:rsidRDefault="009F4421" w:rsidP="00B73E09">
      <w:pPr>
        <w:rPr>
          <w:b w:val="0"/>
          <w:color w:val="auto"/>
        </w:rPr>
      </w:pPr>
      <w:r>
        <w:rPr>
          <w:b w:val="0"/>
          <w:color w:val="auto"/>
        </w:rPr>
        <w:t>ОНХС-ийн хөрөнгө болон орон нутгийн төсвийн хөрөнгөөр хийгдсэн хөрөнгө оруулалтын ажлыг данс</w:t>
      </w:r>
      <w:r w:rsidR="00B73E09" w:rsidRPr="007C4A7B">
        <w:rPr>
          <w:b w:val="0"/>
          <w:color w:val="auto"/>
        </w:rPr>
        <w:t xml:space="preserve"> бүртгэлд тусгах ажлыг </w:t>
      </w:r>
      <w:r>
        <w:rPr>
          <w:b w:val="0"/>
          <w:color w:val="auto"/>
        </w:rPr>
        <w:t>Т</w:t>
      </w:r>
      <w:r w:rsidR="00B73E09" w:rsidRPr="007C4A7B">
        <w:rPr>
          <w:b w:val="0"/>
          <w:color w:val="auto"/>
        </w:rPr>
        <w:t>өсвийн тухай хууль болон Нягтлан бодох бүртгэлийн тухай хууль, бусад дүрэм журмын дагуу</w:t>
      </w:r>
      <w:r>
        <w:rPr>
          <w:b w:val="0"/>
          <w:color w:val="auto"/>
        </w:rPr>
        <w:t xml:space="preserve">  холбогдох данс бүртгэлд тусгах ажил хангалтгүй </w:t>
      </w:r>
      <w:r w:rsidR="00A2198F">
        <w:rPr>
          <w:b w:val="0"/>
          <w:color w:val="auto"/>
        </w:rPr>
        <w:t>байна</w:t>
      </w:r>
      <w:r>
        <w:rPr>
          <w:b w:val="0"/>
          <w:color w:val="auto"/>
        </w:rPr>
        <w:t xml:space="preserve">. </w:t>
      </w:r>
    </w:p>
    <w:p w:rsidR="00084616" w:rsidRPr="00084616" w:rsidRDefault="00AF68AF" w:rsidP="00B73E09">
      <w:pPr>
        <w:rPr>
          <w:b w:val="0"/>
          <w:color w:val="auto"/>
        </w:rPr>
      </w:pPr>
      <w:r w:rsidRPr="005D5D06">
        <w:rPr>
          <w:b w:val="0"/>
          <w:color w:val="auto"/>
        </w:rPr>
        <w:t>2013</w:t>
      </w:r>
      <w:r w:rsidR="007347DD">
        <w:rPr>
          <w:b w:val="0"/>
          <w:color w:val="auto"/>
        </w:rPr>
        <w:t>-</w:t>
      </w:r>
      <w:r w:rsidRPr="005D5D06">
        <w:rPr>
          <w:b w:val="0"/>
          <w:color w:val="auto"/>
        </w:rPr>
        <w:t>2015 онуудад</w:t>
      </w:r>
      <w:r w:rsidR="00AA7E12">
        <w:rPr>
          <w:b w:val="0"/>
          <w:color w:val="auto"/>
        </w:rPr>
        <w:t xml:space="preserve"> аймаг, сумын ОНХС болон орон нутгий</w:t>
      </w:r>
      <w:r w:rsidR="004B7E60">
        <w:rPr>
          <w:b w:val="0"/>
          <w:color w:val="auto"/>
        </w:rPr>
        <w:t>н төсвийн хөрөнгөөр нийт 25143.6</w:t>
      </w:r>
      <w:r w:rsidR="00AA7E12">
        <w:rPr>
          <w:b w:val="0"/>
          <w:color w:val="auto"/>
        </w:rPr>
        <w:t xml:space="preserve"> сая төгрөгийн хөрөнгө оруулалтын ажил хийгдснээс </w:t>
      </w:r>
      <w:r w:rsidR="00084616">
        <w:rPr>
          <w:b w:val="0"/>
          <w:color w:val="auto"/>
        </w:rPr>
        <w:t>данс бүртгэлд тусгах шаар</w:t>
      </w:r>
      <w:r w:rsidR="00582BF8">
        <w:rPr>
          <w:b w:val="0"/>
          <w:color w:val="auto"/>
          <w:lang w:val="en-US"/>
        </w:rPr>
        <w:t>;</w:t>
      </w:r>
      <w:r w:rsidR="00084616">
        <w:rPr>
          <w:b w:val="0"/>
          <w:color w:val="auto"/>
        </w:rPr>
        <w:t xml:space="preserve">лагатай </w:t>
      </w:r>
      <w:r w:rsidRPr="005D5D06">
        <w:rPr>
          <w:b w:val="0"/>
          <w:color w:val="auto"/>
        </w:rPr>
        <w:t xml:space="preserve"> </w:t>
      </w:r>
      <w:r w:rsidR="00084616" w:rsidRPr="00084616">
        <w:rPr>
          <w:rFonts w:eastAsia="Times New Roman"/>
          <w:b w:val="0"/>
          <w:bCs/>
          <w:color w:val="auto"/>
          <w:szCs w:val="22"/>
          <w:lang w:val="en-US" w:eastAsia="en-US"/>
        </w:rPr>
        <w:t>23270.8</w:t>
      </w:r>
      <w:r w:rsidR="00084616">
        <w:rPr>
          <w:rFonts w:eastAsia="Times New Roman"/>
          <w:b w:val="0"/>
          <w:bCs/>
          <w:color w:val="auto"/>
          <w:szCs w:val="22"/>
          <w:lang w:eastAsia="en-US"/>
        </w:rPr>
        <w:t xml:space="preserve"> сая төгрөгийг ажил байгаагаас </w:t>
      </w:r>
      <w:r w:rsidR="00084616" w:rsidRPr="00084616">
        <w:rPr>
          <w:rFonts w:eastAsia="Times New Roman"/>
          <w:b w:val="0"/>
          <w:bCs/>
          <w:color w:val="auto"/>
          <w:szCs w:val="22"/>
          <w:lang w:val="en-US" w:eastAsia="en-US"/>
        </w:rPr>
        <w:t>16554.7</w:t>
      </w:r>
      <w:r w:rsidR="00084616">
        <w:rPr>
          <w:rFonts w:eastAsia="Times New Roman"/>
          <w:b w:val="0"/>
          <w:bCs/>
          <w:color w:val="auto"/>
          <w:szCs w:val="22"/>
          <w:lang w:eastAsia="en-US"/>
        </w:rPr>
        <w:t xml:space="preserve"> мянган төгрөгийн ажлыг данс бүртгэлд тусгасан байна.</w:t>
      </w:r>
    </w:p>
    <w:p w:rsidR="00084616" w:rsidRDefault="00084616" w:rsidP="00B73E09">
      <w:pPr>
        <w:rPr>
          <w:b w:val="0"/>
          <w:color w:val="auto"/>
        </w:rPr>
      </w:pPr>
    </w:p>
    <w:p w:rsidR="007347DD" w:rsidRDefault="007347DD" w:rsidP="00B73E09">
      <w:pPr>
        <w:rPr>
          <w:b w:val="0"/>
          <w:color w:val="auto"/>
        </w:rPr>
      </w:pPr>
    </w:p>
    <w:p w:rsidR="00084616" w:rsidRDefault="00084616" w:rsidP="00B73E09">
      <w:pPr>
        <w:rPr>
          <w:b w:val="0"/>
          <w:color w:val="auto"/>
        </w:rPr>
      </w:pPr>
    </w:p>
    <w:p w:rsidR="00084616" w:rsidRDefault="00084616" w:rsidP="00B73E09">
      <w:pPr>
        <w:rPr>
          <w:b w:val="0"/>
          <w:color w:val="auto"/>
        </w:rPr>
      </w:pPr>
    </w:p>
    <w:p w:rsidR="001A4184" w:rsidRPr="007F349E" w:rsidRDefault="007347DD" w:rsidP="007347DD">
      <w:pPr>
        <w:jc w:val="right"/>
        <w:rPr>
          <w:b w:val="0"/>
          <w:color w:val="auto"/>
        </w:rPr>
      </w:pPr>
      <w:r w:rsidRPr="007F349E">
        <w:rPr>
          <w:b w:val="0"/>
          <w:color w:val="auto"/>
        </w:rPr>
        <w:lastRenderedPageBreak/>
        <w:t>/сая.төг/</w:t>
      </w:r>
      <w:r w:rsidR="001A4184" w:rsidRPr="007F349E">
        <w:rPr>
          <w:b w:val="0"/>
          <w:color w:val="auto"/>
        </w:rPr>
        <w:t xml:space="preserve">                                                              </w:t>
      </w:r>
    </w:p>
    <w:tbl>
      <w:tblPr>
        <w:tblW w:w="9458" w:type="dxa"/>
        <w:tblInd w:w="-113" w:type="dxa"/>
        <w:tblLook w:val="04A0" w:firstRow="1" w:lastRow="0" w:firstColumn="1" w:lastColumn="0" w:noHBand="0" w:noVBand="1"/>
      </w:tblPr>
      <w:tblGrid>
        <w:gridCol w:w="357"/>
        <w:gridCol w:w="2402"/>
        <w:gridCol w:w="1317"/>
        <w:gridCol w:w="1302"/>
        <w:gridCol w:w="1302"/>
        <w:gridCol w:w="1378"/>
        <w:gridCol w:w="1400"/>
      </w:tblGrid>
      <w:tr w:rsidR="005F2D81" w:rsidRPr="007347DD" w:rsidTr="00D53C73">
        <w:trPr>
          <w:trHeight w:val="300"/>
        </w:trPr>
        <w:tc>
          <w:tcPr>
            <w:tcW w:w="3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D81" w:rsidRPr="007347DD" w:rsidRDefault="005F2D81" w:rsidP="001C427E">
            <w:pPr>
              <w:ind w:firstLine="0"/>
              <w:jc w:val="left"/>
              <w:rPr>
                <w:rFonts w:eastAsia="Times New Roman"/>
                <w:bCs/>
                <w:color w:val="000000"/>
                <w:sz w:val="22"/>
                <w:szCs w:val="22"/>
                <w:lang w:val="en-US" w:eastAsia="en-US"/>
              </w:rPr>
            </w:pPr>
            <w:r w:rsidRPr="007347DD">
              <w:rPr>
                <w:rFonts w:eastAsia="Times New Roman"/>
                <w:bCs/>
                <w:color w:val="000000"/>
                <w:sz w:val="22"/>
                <w:szCs w:val="22"/>
                <w:lang w:val="en-US" w:eastAsia="en-US"/>
              </w:rPr>
              <w:t> </w:t>
            </w:r>
          </w:p>
        </w:tc>
        <w:tc>
          <w:tcPr>
            <w:tcW w:w="2402" w:type="dxa"/>
            <w:tcBorders>
              <w:top w:val="single" w:sz="4" w:space="0" w:color="auto"/>
              <w:left w:val="nil"/>
              <w:bottom w:val="single" w:sz="4" w:space="0" w:color="auto"/>
              <w:right w:val="single" w:sz="4" w:space="0" w:color="auto"/>
            </w:tcBorders>
            <w:shd w:val="clear" w:color="auto" w:fill="auto"/>
            <w:noWrap/>
            <w:vAlign w:val="bottom"/>
            <w:hideMark/>
          </w:tcPr>
          <w:p w:rsidR="005F2D81" w:rsidRPr="007347DD" w:rsidRDefault="005F2D81" w:rsidP="00760CAC">
            <w:pPr>
              <w:ind w:firstLine="0"/>
              <w:jc w:val="left"/>
              <w:rPr>
                <w:rFonts w:eastAsia="Times New Roman"/>
                <w:b w:val="0"/>
                <w:bCs/>
                <w:color w:val="000000"/>
                <w:sz w:val="22"/>
                <w:szCs w:val="22"/>
                <w:lang w:eastAsia="en-US"/>
              </w:rPr>
            </w:pPr>
            <w:r w:rsidRPr="007347DD">
              <w:rPr>
                <w:rFonts w:eastAsia="Times New Roman"/>
                <w:b w:val="0"/>
                <w:bCs/>
                <w:color w:val="000000"/>
                <w:sz w:val="22"/>
                <w:szCs w:val="22"/>
                <w:lang w:val="en-US" w:eastAsia="en-US"/>
              </w:rPr>
              <w:t xml:space="preserve"> </w:t>
            </w:r>
            <w:r w:rsidRPr="007347DD">
              <w:rPr>
                <w:rFonts w:eastAsia="Times New Roman"/>
                <w:b w:val="0"/>
                <w:bCs/>
                <w:color w:val="000000"/>
                <w:sz w:val="22"/>
                <w:szCs w:val="22"/>
                <w:lang w:eastAsia="en-US"/>
              </w:rPr>
              <w:t>Эх үүсвэр</w:t>
            </w:r>
          </w:p>
        </w:tc>
        <w:tc>
          <w:tcPr>
            <w:tcW w:w="1317" w:type="dxa"/>
            <w:tcBorders>
              <w:top w:val="single" w:sz="4" w:space="0" w:color="auto"/>
              <w:left w:val="nil"/>
              <w:bottom w:val="single" w:sz="4" w:space="0" w:color="auto"/>
              <w:right w:val="single" w:sz="4" w:space="0" w:color="auto"/>
            </w:tcBorders>
            <w:shd w:val="clear" w:color="auto" w:fill="auto"/>
            <w:noWrap/>
            <w:vAlign w:val="bottom"/>
            <w:hideMark/>
          </w:tcPr>
          <w:p w:rsidR="005F2D81" w:rsidRPr="007347DD" w:rsidRDefault="005F2D81" w:rsidP="00760CAC">
            <w:pPr>
              <w:ind w:firstLine="0"/>
              <w:jc w:val="left"/>
              <w:rPr>
                <w:rFonts w:eastAsia="Times New Roman"/>
                <w:b w:val="0"/>
                <w:bCs/>
                <w:color w:val="000000"/>
                <w:sz w:val="22"/>
                <w:szCs w:val="22"/>
                <w:lang w:val="en-US" w:eastAsia="en-US"/>
              </w:rPr>
            </w:pPr>
            <w:r w:rsidRPr="007347DD">
              <w:rPr>
                <w:rFonts w:eastAsia="Times New Roman"/>
                <w:b w:val="0"/>
                <w:bCs/>
                <w:color w:val="000000"/>
                <w:sz w:val="22"/>
                <w:szCs w:val="22"/>
                <w:lang w:val="en-US" w:eastAsia="en-US"/>
              </w:rPr>
              <w:t xml:space="preserve">          Хөрөнгийн дүн</w:t>
            </w: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rsidR="005F2D81" w:rsidRPr="007347DD" w:rsidRDefault="00D53C73" w:rsidP="00D53C73">
            <w:pPr>
              <w:ind w:firstLine="0"/>
              <w:jc w:val="left"/>
              <w:rPr>
                <w:rFonts w:eastAsia="Times New Roman"/>
                <w:b w:val="0"/>
                <w:bCs/>
                <w:color w:val="000000"/>
                <w:sz w:val="22"/>
                <w:szCs w:val="22"/>
                <w:lang w:val="en-US" w:eastAsia="en-US"/>
              </w:rPr>
            </w:pPr>
            <w:r>
              <w:rPr>
                <w:rFonts w:eastAsia="Times New Roman"/>
                <w:b w:val="0"/>
                <w:bCs/>
                <w:color w:val="000000"/>
                <w:sz w:val="22"/>
                <w:szCs w:val="22"/>
                <w:lang w:eastAsia="en-US"/>
              </w:rPr>
              <w:t>Зардлаар тусгагдсан хөрөнгө</w:t>
            </w:r>
            <w:r w:rsidRPr="007347DD">
              <w:rPr>
                <w:rFonts w:eastAsia="Times New Roman"/>
                <w:b w:val="0"/>
                <w:bCs/>
                <w:color w:val="000000"/>
                <w:sz w:val="22"/>
                <w:szCs w:val="22"/>
                <w:lang w:val="en-US" w:eastAsia="en-US"/>
              </w:rPr>
              <w:t xml:space="preserve"> </w:t>
            </w:r>
          </w:p>
        </w:tc>
        <w:tc>
          <w:tcPr>
            <w:tcW w:w="1302" w:type="dxa"/>
            <w:tcBorders>
              <w:top w:val="single" w:sz="4" w:space="0" w:color="auto"/>
              <w:left w:val="nil"/>
              <w:bottom w:val="single" w:sz="4" w:space="0" w:color="auto"/>
              <w:right w:val="single" w:sz="4" w:space="0" w:color="auto"/>
            </w:tcBorders>
            <w:shd w:val="clear" w:color="auto" w:fill="auto"/>
            <w:noWrap/>
            <w:vAlign w:val="bottom"/>
          </w:tcPr>
          <w:p w:rsidR="005F2D81" w:rsidRPr="00D53C73" w:rsidRDefault="00D53C73" w:rsidP="00760CAC">
            <w:pPr>
              <w:ind w:firstLine="0"/>
              <w:jc w:val="left"/>
              <w:rPr>
                <w:rFonts w:eastAsia="Times New Roman"/>
                <w:b w:val="0"/>
                <w:bCs/>
                <w:color w:val="000000"/>
                <w:sz w:val="22"/>
                <w:szCs w:val="22"/>
                <w:lang w:eastAsia="en-US"/>
              </w:rPr>
            </w:pPr>
            <w:r>
              <w:rPr>
                <w:rFonts w:eastAsia="Times New Roman"/>
                <w:b w:val="0"/>
                <w:bCs/>
                <w:color w:val="000000"/>
                <w:sz w:val="22"/>
                <w:szCs w:val="22"/>
                <w:lang w:eastAsia="en-US"/>
              </w:rPr>
              <w:t>Дансанд бүртгэх</w:t>
            </w:r>
          </w:p>
        </w:tc>
        <w:tc>
          <w:tcPr>
            <w:tcW w:w="1391" w:type="dxa"/>
            <w:tcBorders>
              <w:top w:val="single" w:sz="4" w:space="0" w:color="auto"/>
              <w:left w:val="nil"/>
              <w:bottom w:val="single" w:sz="4" w:space="0" w:color="auto"/>
              <w:right w:val="single" w:sz="4" w:space="0" w:color="auto"/>
            </w:tcBorders>
          </w:tcPr>
          <w:p w:rsidR="005F2D81" w:rsidRPr="007347DD" w:rsidRDefault="00D53C73" w:rsidP="00D53C73">
            <w:pPr>
              <w:ind w:firstLine="0"/>
              <w:jc w:val="left"/>
              <w:rPr>
                <w:rFonts w:eastAsia="Times New Roman"/>
                <w:b w:val="0"/>
                <w:bCs/>
                <w:color w:val="000000"/>
                <w:sz w:val="22"/>
                <w:szCs w:val="22"/>
                <w:lang w:val="en-US" w:eastAsia="en-US"/>
              </w:rPr>
            </w:pPr>
            <w:r w:rsidRPr="007347DD">
              <w:rPr>
                <w:rFonts w:eastAsia="Times New Roman"/>
                <w:b w:val="0"/>
                <w:bCs/>
                <w:color w:val="000000"/>
                <w:sz w:val="22"/>
                <w:szCs w:val="22"/>
                <w:lang w:val="en-US" w:eastAsia="en-US"/>
              </w:rPr>
              <w:t xml:space="preserve">Данс бүртгэлд </w:t>
            </w:r>
            <w:r w:rsidRPr="007347DD">
              <w:rPr>
                <w:rFonts w:eastAsia="Times New Roman"/>
                <w:b w:val="0"/>
                <w:bCs/>
                <w:color w:val="000000"/>
                <w:sz w:val="22"/>
                <w:szCs w:val="22"/>
                <w:lang w:eastAsia="en-US"/>
              </w:rPr>
              <w:t xml:space="preserve"> тусгасан</w:t>
            </w:r>
            <w:r w:rsidRPr="007347DD">
              <w:rPr>
                <w:rFonts w:eastAsia="Times New Roman"/>
                <w:b w:val="0"/>
                <w:bCs/>
                <w:color w:val="000000"/>
                <w:sz w:val="22"/>
                <w:szCs w:val="22"/>
                <w:lang w:val="en-US" w:eastAsia="en-US"/>
              </w:rPr>
              <w:t xml:space="preserve"> </w:t>
            </w:r>
          </w:p>
        </w:tc>
        <w:tc>
          <w:tcPr>
            <w:tcW w:w="1412" w:type="dxa"/>
            <w:tcBorders>
              <w:top w:val="single" w:sz="4" w:space="0" w:color="auto"/>
              <w:left w:val="nil"/>
              <w:bottom w:val="single" w:sz="4" w:space="0" w:color="auto"/>
              <w:right w:val="single" w:sz="4" w:space="0" w:color="auto"/>
            </w:tcBorders>
          </w:tcPr>
          <w:p w:rsidR="005F2D81" w:rsidRPr="007347DD" w:rsidRDefault="005F2D81" w:rsidP="00760CAC">
            <w:pPr>
              <w:ind w:firstLine="0"/>
              <w:jc w:val="left"/>
              <w:rPr>
                <w:rFonts w:eastAsia="Times New Roman"/>
                <w:b w:val="0"/>
                <w:bCs/>
                <w:color w:val="000000"/>
                <w:sz w:val="22"/>
                <w:szCs w:val="22"/>
                <w:lang w:val="en-US" w:eastAsia="en-US"/>
              </w:rPr>
            </w:pPr>
            <w:r w:rsidRPr="007347DD">
              <w:rPr>
                <w:rFonts w:eastAsia="Times New Roman"/>
                <w:b w:val="0"/>
                <w:bCs/>
                <w:color w:val="000000"/>
                <w:sz w:val="22"/>
                <w:szCs w:val="22"/>
                <w:lang w:val="en-US" w:eastAsia="en-US"/>
              </w:rPr>
              <w:t xml:space="preserve">Данс бүртгэлд </w:t>
            </w:r>
            <w:r w:rsidR="00D53C73">
              <w:rPr>
                <w:rFonts w:eastAsia="Times New Roman"/>
                <w:b w:val="0"/>
                <w:bCs/>
                <w:color w:val="000000"/>
                <w:sz w:val="22"/>
                <w:szCs w:val="22"/>
                <w:lang w:eastAsia="en-US"/>
              </w:rPr>
              <w:t xml:space="preserve"> тусгаагүй</w:t>
            </w:r>
          </w:p>
        </w:tc>
      </w:tr>
      <w:tr w:rsidR="005F2D81" w:rsidRPr="007347DD" w:rsidTr="005F2D81">
        <w:trPr>
          <w:trHeight w:val="300"/>
        </w:trPr>
        <w:tc>
          <w:tcPr>
            <w:tcW w:w="3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2D81" w:rsidRPr="007347DD" w:rsidRDefault="005F2D81" w:rsidP="00C85CBC">
            <w:pPr>
              <w:ind w:firstLine="0"/>
              <w:jc w:val="left"/>
              <w:rPr>
                <w:rFonts w:eastAsia="Times New Roman"/>
                <w:bCs/>
                <w:color w:val="000000"/>
                <w:sz w:val="22"/>
                <w:szCs w:val="22"/>
                <w:lang w:val="en-US" w:eastAsia="en-US"/>
              </w:rPr>
            </w:pPr>
          </w:p>
        </w:tc>
        <w:tc>
          <w:tcPr>
            <w:tcW w:w="2402" w:type="dxa"/>
            <w:tcBorders>
              <w:top w:val="single" w:sz="4" w:space="0" w:color="auto"/>
              <w:left w:val="nil"/>
              <w:bottom w:val="single" w:sz="4" w:space="0" w:color="auto"/>
              <w:right w:val="single" w:sz="4" w:space="0" w:color="auto"/>
            </w:tcBorders>
            <w:shd w:val="clear" w:color="auto" w:fill="auto"/>
            <w:noWrap/>
            <w:vAlign w:val="bottom"/>
          </w:tcPr>
          <w:p w:rsidR="005F2D81" w:rsidRPr="007347DD" w:rsidRDefault="005F2D81" w:rsidP="00C85CBC">
            <w:pPr>
              <w:ind w:firstLine="0"/>
              <w:jc w:val="left"/>
              <w:rPr>
                <w:rFonts w:eastAsia="Times New Roman"/>
                <w:bCs/>
                <w:color w:val="000000"/>
                <w:sz w:val="22"/>
                <w:szCs w:val="22"/>
                <w:lang w:val="en-US" w:eastAsia="en-US"/>
              </w:rPr>
            </w:pPr>
            <w:r w:rsidRPr="007347DD">
              <w:rPr>
                <w:rFonts w:eastAsia="Times New Roman"/>
                <w:bCs/>
                <w:color w:val="000000"/>
                <w:sz w:val="22"/>
                <w:szCs w:val="22"/>
                <w:lang w:val="en-US" w:eastAsia="en-US"/>
              </w:rPr>
              <w:t xml:space="preserve"> Аймгийн төсөв </w:t>
            </w:r>
          </w:p>
        </w:tc>
        <w:tc>
          <w:tcPr>
            <w:tcW w:w="1317" w:type="dxa"/>
            <w:tcBorders>
              <w:top w:val="single" w:sz="4" w:space="0" w:color="auto"/>
              <w:left w:val="nil"/>
              <w:bottom w:val="single" w:sz="4" w:space="0" w:color="auto"/>
              <w:right w:val="single" w:sz="4" w:space="0" w:color="auto"/>
            </w:tcBorders>
            <w:shd w:val="clear" w:color="auto" w:fill="auto"/>
            <w:noWrap/>
            <w:vAlign w:val="bottom"/>
          </w:tcPr>
          <w:p w:rsidR="005F2D81" w:rsidRPr="007347DD" w:rsidRDefault="005F307E" w:rsidP="00643104">
            <w:pPr>
              <w:ind w:firstLine="0"/>
              <w:jc w:val="right"/>
              <w:rPr>
                <w:rFonts w:eastAsia="Times New Roman"/>
                <w:bCs/>
                <w:color w:val="000000"/>
                <w:sz w:val="22"/>
                <w:szCs w:val="22"/>
                <w:lang w:val="en-US" w:eastAsia="en-US"/>
              </w:rPr>
            </w:pPr>
            <w:r>
              <w:rPr>
                <w:rFonts w:eastAsia="Times New Roman"/>
                <w:bCs/>
                <w:color w:val="000000"/>
                <w:sz w:val="22"/>
                <w:szCs w:val="22"/>
                <w:lang w:val="en-US" w:eastAsia="en-US"/>
              </w:rPr>
              <w:t xml:space="preserve">          7,050.9</w:t>
            </w:r>
            <w:r w:rsidR="005F2D81" w:rsidRPr="007347DD">
              <w:rPr>
                <w:rFonts w:eastAsia="Times New Roman"/>
                <w:bCs/>
                <w:color w:val="000000"/>
                <w:sz w:val="22"/>
                <w:szCs w:val="22"/>
                <w:lang w:val="en-US" w:eastAsia="en-US"/>
              </w:rPr>
              <w:t xml:space="preserve"> </w:t>
            </w:r>
          </w:p>
        </w:tc>
        <w:tc>
          <w:tcPr>
            <w:tcW w:w="1277" w:type="dxa"/>
            <w:tcBorders>
              <w:top w:val="single" w:sz="4" w:space="0" w:color="auto"/>
              <w:left w:val="nil"/>
              <w:bottom w:val="single" w:sz="4" w:space="0" w:color="auto"/>
              <w:right w:val="single" w:sz="4" w:space="0" w:color="auto"/>
            </w:tcBorders>
            <w:shd w:val="clear" w:color="auto" w:fill="auto"/>
            <w:noWrap/>
            <w:vAlign w:val="bottom"/>
          </w:tcPr>
          <w:p w:rsidR="005F2D81" w:rsidRPr="007347DD" w:rsidRDefault="005F307E" w:rsidP="00643104">
            <w:pPr>
              <w:ind w:firstLine="0"/>
              <w:jc w:val="right"/>
              <w:rPr>
                <w:rFonts w:eastAsia="Times New Roman"/>
                <w:bCs/>
                <w:color w:val="000000"/>
                <w:sz w:val="22"/>
                <w:szCs w:val="22"/>
                <w:lang w:val="en-US" w:eastAsia="en-US"/>
              </w:rPr>
            </w:pPr>
            <w:r>
              <w:rPr>
                <w:rFonts w:eastAsia="Times New Roman"/>
                <w:bCs/>
                <w:color w:val="000000"/>
                <w:sz w:val="22"/>
                <w:szCs w:val="22"/>
                <w:lang w:val="en-US" w:eastAsia="en-US"/>
              </w:rPr>
              <w:t>377.0</w:t>
            </w:r>
          </w:p>
        </w:tc>
        <w:tc>
          <w:tcPr>
            <w:tcW w:w="1302" w:type="dxa"/>
            <w:tcBorders>
              <w:top w:val="single" w:sz="4" w:space="0" w:color="auto"/>
              <w:left w:val="nil"/>
              <w:bottom w:val="single" w:sz="4" w:space="0" w:color="auto"/>
              <w:right w:val="single" w:sz="4" w:space="0" w:color="auto"/>
            </w:tcBorders>
            <w:shd w:val="clear" w:color="auto" w:fill="auto"/>
            <w:noWrap/>
            <w:vAlign w:val="bottom"/>
          </w:tcPr>
          <w:p w:rsidR="005F2D81" w:rsidRPr="00D53C73" w:rsidRDefault="005F307E" w:rsidP="00643104">
            <w:pPr>
              <w:ind w:firstLine="0"/>
              <w:jc w:val="right"/>
              <w:rPr>
                <w:rFonts w:eastAsia="Times New Roman"/>
                <w:bCs/>
                <w:color w:val="000000"/>
                <w:sz w:val="22"/>
                <w:szCs w:val="22"/>
                <w:lang w:val="en-US" w:eastAsia="en-US"/>
              </w:rPr>
            </w:pPr>
            <w:r>
              <w:rPr>
                <w:rFonts w:eastAsia="Times New Roman"/>
                <w:bCs/>
                <w:color w:val="000000"/>
                <w:sz w:val="22"/>
                <w:szCs w:val="22"/>
                <w:lang w:val="en-US" w:eastAsia="en-US"/>
              </w:rPr>
              <w:t>6673.9</w:t>
            </w:r>
          </w:p>
        </w:tc>
        <w:tc>
          <w:tcPr>
            <w:tcW w:w="1391" w:type="dxa"/>
            <w:tcBorders>
              <w:top w:val="single" w:sz="4" w:space="0" w:color="auto"/>
              <w:left w:val="nil"/>
              <w:bottom w:val="single" w:sz="4" w:space="0" w:color="auto"/>
              <w:right w:val="single" w:sz="4" w:space="0" w:color="auto"/>
            </w:tcBorders>
            <w:shd w:val="clear" w:color="auto" w:fill="auto"/>
            <w:vAlign w:val="bottom"/>
          </w:tcPr>
          <w:p w:rsidR="005F2D81" w:rsidRPr="007347DD" w:rsidRDefault="001B1BB5" w:rsidP="00643104">
            <w:pPr>
              <w:ind w:firstLine="0"/>
              <w:jc w:val="right"/>
              <w:rPr>
                <w:rFonts w:eastAsia="Times New Roman"/>
                <w:bCs/>
                <w:color w:val="000000"/>
                <w:sz w:val="22"/>
                <w:szCs w:val="22"/>
                <w:lang w:val="en-US" w:eastAsia="en-US"/>
              </w:rPr>
            </w:pPr>
            <w:r>
              <w:rPr>
                <w:rFonts w:eastAsia="Times New Roman"/>
                <w:bCs/>
                <w:color w:val="000000"/>
                <w:sz w:val="22"/>
                <w:szCs w:val="22"/>
                <w:lang w:val="en-US" w:eastAsia="en-US"/>
              </w:rPr>
              <w:t>3715.8</w:t>
            </w:r>
          </w:p>
        </w:tc>
        <w:tc>
          <w:tcPr>
            <w:tcW w:w="1412" w:type="dxa"/>
            <w:tcBorders>
              <w:top w:val="single" w:sz="4" w:space="0" w:color="auto"/>
              <w:left w:val="nil"/>
              <w:bottom w:val="single" w:sz="4" w:space="0" w:color="auto"/>
              <w:right w:val="single" w:sz="4" w:space="0" w:color="auto"/>
            </w:tcBorders>
          </w:tcPr>
          <w:p w:rsidR="005F2D81" w:rsidRDefault="005F2D81" w:rsidP="005F2D81">
            <w:pPr>
              <w:ind w:firstLine="0"/>
              <w:jc w:val="right"/>
              <w:rPr>
                <w:rFonts w:eastAsia="Times New Roman"/>
                <w:bCs/>
                <w:color w:val="000000"/>
                <w:sz w:val="22"/>
                <w:szCs w:val="22"/>
                <w:lang w:val="en-US" w:eastAsia="en-US"/>
              </w:rPr>
            </w:pPr>
          </w:p>
          <w:p w:rsidR="00D53C73" w:rsidRPr="00D53C73" w:rsidRDefault="005F307E" w:rsidP="005F2D81">
            <w:pPr>
              <w:ind w:firstLine="0"/>
              <w:jc w:val="right"/>
              <w:rPr>
                <w:rFonts w:eastAsia="Times New Roman"/>
                <w:bCs/>
                <w:color w:val="000000"/>
                <w:sz w:val="22"/>
                <w:szCs w:val="22"/>
                <w:lang w:val="en-US" w:eastAsia="en-US"/>
              </w:rPr>
            </w:pPr>
            <w:r>
              <w:rPr>
                <w:rFonts w:eastAsia="Times New Roman"/>
                <w:bCs/>
                <w:color w:val="000000"/>
                <w:sz w:val="22"/>
                <w:szCs w:val="22"/>
                <w:lang w:eastAsia="en-US"/>
              </w:rPr>
              <w:t>2958.1</w:t>
            </w:r>
          </w:p>
        </w:tc>
      </w:tr>
      <w:tr w:rsidR="005F2D81" w:rsidRPr="007347DD" w:rsidTr="00D53C73">
        <w:trPr>
          <w:trHeight w:val="300"/>
        </w:trPr>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5F2D81" w:rsidRPr="007347DD" w:rsidRDefault="005F2D81" w:rsidP="00C85CBC">
            <w:pPr>
              <w:ind w:firstLine="0"/>
              <w:jc w:val="left"/>
              <w:rPr>
                <w:rFonts w:eastAsia="Times New Roman"/>
                <w:b w:val="0"/>
                <w:color w:val="000000"/>
                <w:sz w:val="22"/>
                <w:szCs w:val="22"/>
                <w:lang w:val="en-US" w:eastAsia="en-US"/>
              </w:rPr>
            </w:pPr>
            <w:r w:rsidRPr="007347DD">
              <w:rPr>
                <w:rFonts w:eastAsia="Times New Roman"/>
                <w:b w:val="0"/>
                <w:color w:val="000000"/>
                <w:sz w:val="22"/>
                <w:szCs w:val="22"/>
                <w:lang w:val="en-US" w:eastAsia="en-US"/>
              </w:rPr>
              <w:t xml:space="preserve">  1 </w:t>
            </w:r>
          </w:p>
        </w:tc>
        <w:tc>
          <w:tcPr>
            <w:tcW w:w="2402" w:type="dxa"/>
            <w:tcBorders>
              <w:top w:val="nil"/>
              <w:left w:val="nil"/>
              <w:bottom w:val="single" w:sz="4" w:space="0" w:color="auto"/>
              <w:right w:val="single" w:sz="4" w:space="0" w:color="auto"/>
            </w:tcBorders>
            <w:shd w:val="clear" w:color="auto" w:fill="auto"/>
            <w:noWrap/>
            <w:vAlign w:val="bottom"/>
            <w:hideMark/>
          </w:tcPr>
          <w:p w:rsidR="005F2D81" w:rsidRPr="007347DD" w:rsidRDefault="005F2D81" w:rsidP="00C85CBC">
            <w:pPr>
              <w:ind w:firstLine="0"/>
              <w:jc w:val="left"/>
              <w:rPr>
                <w:rFonts w:eastAsia="Times New Roman"/>
                <w:b w:val="0"/>
                <w:color w:val="000000"/>
                <w:sz w:val="22"/>
                <w:szCs w:val="22"/>
                <w:lang w:val="en-US" w:eastAsia="en-US"/>
              </w:rPr>
            </w:pPr>
            <w:r w:rsidRPr="007347DD">
              <w:rPr>
                <w:rFonts w:eastAsia="Times New Roman"/>
                <w:b w:val="0"/>
                <w:color w:val="000000"/>
                <w:sz w:val="22"/>
                <w:szCs w:val="22"/>
                <w:lang w:val="en-US" w:eastAsia="en-US"/>
              </w:rPr>
              <w:t xml:space="preserve">Үүнээс: Шилжих үлдэгдэл </w:t>
            </w:r>
          </w:p>
        </w:tc>
        <w:tc>
          <w:tcPr>
            <w:tcW w:w="1317" w:type="dxa"/>
            <w:tcBorders>
              <w:top w:val="nil"/>
              <w:left w:val="nil"/>
              <w:bottom w:val="single" w:sz="4" w:space="0" w:color="auto"/>
              <w:right w:val="single" w:sz="4" w:space="0" w:color="auto"/>
            </w:tcBorders>
            <w:shd w:val="clear" w:color="auto" w:fill="auto"/>
            <w:noWrap/>
            <w:vAlign w:val="bottom"/>
            <w:hideMark/>
          </w:tcPr>
          <w:p w:rsidR="005F2D81" w:rsidRPr="007347DD" w:rsidRDefault="005F2D81" w:rsidP="00643104">
            <w:pPr>
              <w:ind w:firstLine="0"/>
              <w:jc w:val="right"/>
              <w:rPr>
                <w:rFonts w:eastAsia="Times New Roman"/>
                <w:b w:val="0"/>
                <w:color w:val="000000"/>
                <w:sz w:val="22"/>
                <w:szCs w:val="22"/>
                <w:lang w:val="en-US" w:eastAsia="en-US"/>
              </w:rPr>
            </w:pPr>
            <w:r w:rsidRPr="007347DD">
              <w:rPr>
                <w:rFonts w:eastAsia="Times New Roman"/>
                <w:b w:val="0"/>
                <w:color w:val="000000"/>
                <w:sz w:val="22"/>
                <w:szCs w:val="22"/>
                <w:lang w:val="en-US" w:eastAsia="en-US"/>
              </w:rPr>
              <w:t xml:space="preserve">          2,382.6 </w:t>
            </w:r>
          </w:p>
        </w:tc>
        <w:tc>
          <w:tcPr>
            <w:tcW w:w="1277" w:type="dxa"/>
            <w:tcBorders>
              <w:top w:val="nil"/>
              <w:left w:val="nil"/>
              <w:bottom w:val="single" w:sz="4" w:space="0" w:color="auto"/>
              <w:right w:val="single" w:sz="4" w:space="0" w:color="auto"/>
            </w:tcBorders>
            <w:shd w:val="clear" w:color="auto" w:fill="auto"/>
            <w:noWrap/>
            <w:vAlign w:val="bottom"/>
          </w:tcPr>
          <w:p w:rsidR="00D53C73" w:rsidRPr="007347DD" w:rsidRDefault="00D53C73" w:rsidP="00D53C73">
            <w:pPr>
              <w:ind w:firstLine="0"/>
              <w:jc w:val="right"/>
              <w:rPr>
                <w:rFonts w:eastAsia="Times New Roman"/>
                <w:b w:val="0"/>
                <w:color w:val="000000"/>
                <w:sz w:val="22"/>
                <w:szCs w:val="22"/>
                <w:lang w:val="en-US" w:eastAsia="en-US"/>
              </w:rPr>
            </w:pPr>
            <w:r>
              <w:rPr>
                <w:rFonts w:eastAsia="Times New Roman"/>
                <w:b w:val="0"/>
                <w:color w:val="000000"/>
                <w:sz w:val="22"/>
                <w:szCs w:val="22"/>
                <w:lang w:val="en-US" w:eastAsia="en-US"/>
              </w:rPr>
              <w:t>18.0</w:t>
            </w:r>
          </w:p>
        </w:tc>
        <w:tc>
          <w:tcPr>
            <w:tcW w:w="1302" w:type="dxa"/>
            <w:tcBorders>
              <w:top w:val="nil"/>
              <w:left w:val="nil"/>
              <w:bottom w:val="single" w:sz="4" w:space="0" w:color="auto"/>
              <w:right w:val="single" w:sz="4" w:space="0" w:color="auto"/>
            </w:tcBorders>
            <w:shd w:val="clear" w:color="auto" w:fill="auto"/>
            <w:noWrap/>
            <w:vAlign w:val="bottom"/>
          </w:tcPr>
          <w:p w:rsidR="005F2D81" w:rsidRPr="00D53C73" w:rsidRDefault="00D53C73" w:rsidP="00643104">
            <w:pPr>
              <w:ind w:firstLine="0"/>
              <w:jc w:val="right"/>
              <w:rPr>
                <w:rFonts w:eastAsia="Times New Roman"/>
                <w:b w:val="0"/>
                <w:color w:val="000000"/>
                <w:sz w:val="22"/>
                <w:szCs w:val="22"/>
                <w:lang w:val="en-US" w:eastAsia="en-US"/>
              </w:rPr>
            </w:pPr>
            <w:r>
              <w:rPr>
                <w:rFonts w:eastAsia="Times New Roman"/>
                <w:b w:val="0"/>
                <w:color w:val="000000"/>
                <w:sz w:val="22"/>
                <w:szCs w:val="22"/>
                <w:lang w:val="en-US" w:eastAsia="en-US"/>
              </w:rPr>
              <w:t>2364.6</w:t>
            </w:r>
          </w:p>
        </w:tc>
        <w:tc>
          <w:tcPr>
            <w:tcW w:w="1391" w:type="dxa"/>
            <w:tcBorders>
              <w:top w:val="nil"/>
              <w:left w:val="nil"/>
              <w:bottom w:val="single" w:sz="4" w:space="0" w:color="auto"/>
              <w:right w:val="single" w:sz="4" w:space="0" w:color="auto"/>
            </w:tcBorders>
            <w:shd w:val="clear" w:color="auto" w:fill="auto"/>
            <w:vAlign w:val="bottom"/>
          </w:tcPr>
          <w:p w:rsidR="005F2D81" w:rsidRPr="007347DD" w:rsidRDefault="001B1BB5" w:rsidP="00643104">
            <w:pPr>
              <w:ind w:firstLine="0"/>
              <w:jc w:val="right"/>
              <w:rPr>
                <w:rFonts w:eastAsia="Times New Roman"/>
                <w:b w:val="0"/>
                <w:color w:val="000000"/>
                <w:sz w:val="22"/>
                <w:szCs w:val="22"/>
                <w:lang w:val="en-US" w:eastAsia="en-US"/>
              </w:rPr>
            </w:pPr>
            <w:r>
              <w:rPr>
                <w:rFonts w:eastAsia="Times New Roman"/>
                <w:b w:val="0"/>
                <w:color w:val="000000"/>
                <w:sz w:val="22"/>
                <w:szCs w:val="22"/>
                <w:lang w:val="en-US" w:eastAsia="en-US"/>
              </w:rPr>
              <w:t>2219.6</w:t>
            </w:r>
          </w:p>
        </w:tc>
        <w:tc>
          <w:tcPr>
            <w:tcW w:w="1412" w:type="dxa"/>
            <w:tcBorders>
              <w:top w:val="nil"/>
              <w:left w:val="nil"/>
              <w:bottom w:val="single" w:sz="4" w:space="0" w:color="auto"/>
              <w:right w:val="single" w:sz="4" w:space="0" w:color="auto"/>
            </w:tcBorders>
          </w:tcPr>
          <w:p w:rsidR="005F2D81" w:rsidRDefault="005F2D81" w:rsidP="00643104">
            <w:pPr>
              <w:ind w:firstLine="0"/>
              <w:jc w:val="right"/>
              <w:rPr>
                <w:rFonts w:eastAsia="Times New Roman"/>
                <w:b w:val="0"/>
                <w:color w:val="000000"/>
                <w:sz w:val="22"/>
                <w:szCs w:val="22"/>
                <w:lang w:val="en-US" w:eastAsia="en-US"/>
              </w:rPr>
            </w:pPr>
          </w:p>
          <w:p w:rsidR="00D53C73" w:rsidRDefault="001B1BB5" w:rsidP="00643104">
            <w:pPr>
              <w:ind w:firstLine="0"/>
              <w:jc w:val="right"/>
              <w:rPr>
                <w:rFonts w:eastAsia="Times New Roman"/>
                <w:b w:val="0"/>
                <w:color w:val="000000"/>
                <w:sz w:val="22"/>
                <w:szCs w:val="22"/>
                <w:lang w:val="en-US" w:eastAsia="en-US"/>
              </w:rPr>
            </w:pPr>
            <w:r>
              <w:rPr>
                <w:rFonts w:eastAsia="Times New Roman"/>
                <w:b w:val="0"/>
                <w:color w:val="000000"/>
                <w:sz w:val="22"/>
                <w:szCs w:val="22"/>
                <w:lang w:val="en-US" w:eastAsia="en-US"/>
              </w:rPr>
              <w:t>145.0</w:t>
            </w:r>
          </w:p>
        </w:tc>
      </w:tr>
      <w:tr w:rsidR="005F2D81" w:rsidRPr="007347DD" w:rsidTr="00D53C73">
        <w:trPr>
          <w:trHeight w:val="300"/>
        </w:trPr>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5F2D81" w:rsidRPr="007347DD" w:rsidRDefault="005F2D81" w:rsidP="00C85CBC">
            <w:pPr>
              <w:ind w:firstLine="0"/>
              <w:jc w:val="left"/>
              <w:rPr>
                <w:rFonts w:eastAsia="Times New Roman"/>
                <w:b w:val="0"/>
                <w:color w:val="000000"/>
                <w:sz w:val="22"/>
                <w:szCs w:val="22"/>
                <w:lang w:val="en-US" w:eastAsia="en-US"/>
              </w:rPr>
            </w:pPr>
            <w:r w:rsidRPr="007347DD">
              <w:rPr>
                <w:rFonts w:eastAsia="Times New Roman"/>
                <w:b w:val="0"/>
                <w:color w:val="000000"/>
                <w:sz w:val="22"/>
                <w:szCs w:val="22"/>
                <w:lang w:val="en-US" w:eastAsia="en-US"/>
              </w:rPr>
              <w:t xml:space="preserve">  2 </w:t>
            </w:r>
          </w:p>
        </w:tc>
        <w:tc>
          <w:tcPr>
            <w:tcW w:w="2402" w:type="dxa"/>
            <w:tcBorders>
              <w:top w:val="nil"/>
              <w:left w:val="nil"/>
              <w:bottom w:val="single" w:sz="4" w:space="0" w:color="auto"/>
              <w:right w:val="single" w:sz="4" w:space="0" w:color="auto"/>
            </w:tcBorders>
            <w:shd w:val="clear" w:color="auto" w:fill="auto"/>
            <w:noWrap/>
            <w:vAlign w:val="bottom"/>
            <w:hideMark/>
          </w:tcPr>
          <w:p w:rsidR="005F2D81" w:rsidRPr="007347DD" w:rsidRDefault="005F2D81" w:rsidP="00C85CBC">
            <w:pPr>
              <w:ind w:firstLine="0"/>
              <w:jc w:val="left"/>
              <w:rPr>
                <w:rFonts w:eastAsia="Times New Roman"/>
                <w:b w:val="0"/>
                <w:color w:val="000000"/>
                <w:sz w:val="22"/>
                <w:szCs w:val="22"/>
                <w:lang w:val="en-US" w:eastAsia="en-US"/>
              </w:rPr>
            </w:pPr>
            <w:r w:rsidRPr="007347DD">
              <w:rPr>
                <w:rFonts w:eastAsia="Times New Roman"/>
                <w:b w:val="0"/>
                <w:color w:val="000000"/>
                <w:sz w:val="22"/>
                <w:szCs w:val="22"/>
                <w:lang w:val="en-US" w:eastAsia="en-US"/>
              </w:rPr>
              <w:t xml:space="preserve"> Төсвийн хэмнэлт </w:t>
            </w:r>
          </w:p>
        </w:tc>
        <w:tc>
          <w:tcPr>
            <w:tcW w:w="1317" w:type="dxa"/>
            <w:tcBorders>
              <w:top w:val="nil"/>
              <w:left w:val="nil"/>
              <w:bottom w:val="single" w:sz="4" w:space="0" w:color="auto"/>
              <w:right w:val="single" w:sz="4" w:space="0" w:color="auto"/>
            </w:tcBorders>
            <w:shd w:val="clear" w:color="auto" w:fill="auto"/>
            <w:noWrap/>
            <w:vAlign w:val="bottom"/>
            <w:hideMark/>
          </w:tcPr>
          <w:p w:rsidR="005F2D81" w:rsidRPr="007347DD" w:rsidRDefault="005F307E" w:rsidP="00643104">
            <w:pPr>
              <w:ind w:firstLine="0"/>
              <w:jc w:val="right"/>
              <w:rPr>
                <w:rFonts w:eastAsia="Times New Roman"/>
                <w:b w:val="0"/>
                <w:color w:val="000000"/>
                <w:sz w:val="22"/>
                <w:szCs w:val="22"/>
                <w:lang w:val="en-US" w:eastAsia="en-US"/>
              </w:rPr>
            </w:pPr>
            <w:r>
              <w:rPr>
                <w:rFonts w:eastAsia="Times New Roman"/>
                <w:b w:val="0"/>
                <w:color w:val="000000"/>
                <w:sz w:val="22"/>
                <w:szCs w:val="22"/>
                <w:lang w:val="en-US" w:eastAsia="en-US"/>
              </w:rPr>
              <w:t xml:space="preserve">          1,447.6</w:t>
            </w:r>
            <w:r w:rsidR="005F2D81" w:rsidRPr="007347DD">
              <w:rPr>
                <w:rFonts w:eastAsia="Times New Roman"/>
                <w:b w:val="0"/>
                <w:color w:val="000000"/>
                <w:sz w:val="22"/>
                <w:szCs w:val="22"/>
                <w:lang w:val="en-US" w:eastAsia="en-US"/>
              </w:rPr>
              <w:t xml:space="preserve"> </w:t>
            </w:r>
          </w:p>
        </w:tc>
        <w:tc>
          <w:tcPr>
            <w:tcW w:w="1277" w:type="dxa"/>
            <w:tcBorders>
              <w:top w:val="nil"/>
              <w:left w:val="nil"/>
              <w:bottom w:val="single" w:sz="4" w:space="0" w:color="auto"/>
              <w:right w:val="single" w:sz="4" w:space="0" w:color="auto"/>
            </w:tcBorders>
            <w:shd w:val="clear" w:color="auto" w:fill="auto"/>
            <w:noWrap/>
            <w:vAlign w:val="bottom"/>
          </w:tcPr>
          <w:p w:rsidR="005F2D81" w:rsidRPr="007347DD" w:rsidRDefault="00D53C73" w:rsidP="00643104">
            <w:pPr>
              <w:ind w:firstLine="0"/>
              <w:jc w:val="right"/>
              <w:rPr>
                <w:rFonts w:eastAsia="Times New Roman"/>
                <w:b w:val="0"/>
                <w:color w:val="000000"/>
                <w:sz w:val="22"/>
                <w:szCs w:val="22"/>
                <w:lang w:val="en-US" w:eastAsia="en-US"/>
              </w:rPr>
            </w:pPr>
            <w:r>
              <w:rPr>
                <w:rFonts w:eastAsia="Times New Roman"/>
                <w:b w:val="0"/>
                <w:color w:val="000000"/>
                <w:sz w:val="22"/>
                <w:szCs w:val="22"/>
                <w:lang w:val="en-US" w:eastAsia="en-US"/>
              </w:rPr>
              <w:t>11.3</w:t>
            </w:r>
          </w:p>
        </w:tc>
        <w:tc>
          <w:tcPr>
            <w:tcW w:w="1302" w:type="dxa"/>
            <w:tcBorders>
              <w:top w:val="nil"/>
              <w:left w:val="nil"/>
              <w:bottom w:val="single" w:sz="4" w:space="0" w:color="auto"/>
              <w:right w:val="single" w:sz="4" w:space="0" w:color="auto"/>
            </w:tcBorders>
            <w:shd w:val="clear" w:color="auto" w:fill="auto"/>
            <w:noWrap/>
            <w:vAlign w:val="bottom"/>
          </w:tcPr>
          <w:p w:rsidR="005F2D81" w:rsidRPr="00D53C73" w:rsidRDefault="005F307E" w:rsidP="00643104">
            <w:pPr>
              <w:ind w:firstLine="0"/>
              <w:jc w:val="right"/>
              <w:rPr>
                <w:rFonts w:eastAsia="Times New Roman"/>
                <w:b w:val="0"/>
                <w:color w:val="000000"/>
                <w:sz w:val="22"/>
                <w:szCs w:val="22"/>
                <w:lang w:val="en-US" w:eastAsia="en-US"/>
              </w:rPr>
            </w:pPr>
            <w:r>
              <w:rPr>
                <w:rFonts w:eastAsia="Times New Roman"/>
                <w:b w:val="0"/>
                <w:color w:val="000000"/>
                <w:sz w:val="22"/>
                <w:szCs w:val="22"/>
                <w:lang w:val="en-US" w:eastAsia="en-US"/>
              </w:rPr>
              <w:t>1436.3</w:t>
            </w:r>
          </w:p>
        </w:tc>
        <w:tc>
          <w:tcPr>
            <w:tcW w:w="1391" w:type="dxa"/>
            <w:tcBorders>
              <w:top w:val="nil"/>
              <w:left w:val="nil"/>
              <w:bottom w:val="single" w:sz="4" w:space="0" w:color="auto"/>
              <w:right w:val="single" w:sz="4" w:space="0" w:color="auto"/>
            </w:tcBorders>
            <w:shd w:val="clear" w:color="auto" w:fill="auto"/>
            <w:vAlign w:val="bottom"/>
          </w:tcPr>
          <w:p w:rsidR="005F2D81" w:rsidRPr="007347DD" w:rsidRDefault="001B1BB5" w:rsidP="00643104">
            <w:pPr>
              <w:ind w:firstLine="0"/>
              <w:jc w:val="right"/>
              <w:rPr>
                <w:rFonts w:eastAsia="Times New Roman"/>
                <w:b w:val="0"/>
                <w:color w:val="000000"/>
                <w:sz w:val="22"/>
                <w:szCs w:val="22"/>
                <w:lang w:val="en-US" w:eastAsia="en-US"/>
              </w:rPr>
            </w:pPr>
            <w:r>
              <w:rPr>
                <w:rFonts w:eastAsia="Times New Roman"/>
                <w:b w:val="0"/>
                <w:color w:val="000000"/>
                <w:sz w:val="22"/>
                <w:szCs w:val="22"/>
                <w:lang w:val="en-US" w:eastAsia="en-US"/>
              </w:rPr>
              <w:t>483.1</w:t>
            </w:r>
          </w:p>
        </w:tc>
        <w:tc>
          <w:tcPr>
            <w:tcW w:w="1412" w:type="dxa"/>
            <w:tcBorders>
              <w:top w:val="nil"/>
              <w:left w:val="nil"/>
              <w:bottom w:val="single" w:sz="4" w:space="0" w:color="auto"/>
              <w:right w:val="single" w:sz="4" w:space="0" w:color="auto"/>
            </w:tcBorders>
          </w:tcPr>
          <w:p w:rsidR="005F2D81" w:rsidRDefault="005F2D81" w:rsidP="00643104">
            <w:pPr>
              <w:ind w:firstLine="0"/>
              <w:jc w:val="right"/>
              <w:rPr>
                <w:rFonts w:eastAsia="Times New Roman"/>
                <w:b w:val="0"/>
                <w:color w:val="000000"/>
                <w:sz w:val="22"/>
                <w:szCs w:val="22"/>
                <w:lang w:val="en-US" w:eastAsia="en-US"/>
              </w:rPr>
            </w:pPr>
          </w:p>
          <w:p w:rsidR="00D53C73" w:rsidRPr="005F2D81" w:rsidRDefault="005F307E" w:rsidP="00643104">
            <w:pPr>
              <w:ind w:firstLine="0"/>
              <w:jc w:val="right"/>
              <w:rPr>
                <w:rFonts w:eastAsia="Times New Roman"/>
                <w:b w:val="0"/>
                <w:color w:val="000000"/>
                <w:sz w:val="22"/>
                <w:szCs w:val="22"/>
                <w:lang w:val="en-US" w:eastAsia="en-US"/>
              </w:rPr>
            </w:pPr>
            <w:r>
              <w:rPr>
                <w:rFonts w:eastAsia="Times New Roman"/>
                <w:b w:val="0"/>
                <w:color w:val="000000"/>
                <w:sz w:val="22"/>
                <w:szCs w:val="22"/>
                <w:lang w:val="en-US" w:eastAsia="en-US"/>
              </w:rPr>
              <w:t>953.2</w:t>
            </w:r>
          </w:p>
        </w:tc>
      </w:tr>
      <w:tr w:rsidR="005F2D81" w:rsidRPr="007347DD" w:rsidTr="00D53C73">
        <w:trPr>
          <w:trHeight w:val="300"/>
        </w:trPr>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5F2D81" w:rsidRPr="007347DD" w:rsidRDefault="005F2D81" w:rsidP="00C85CBC">
            <w:pPr>
              <w:ind w:firstLine="0"/>
              <w:jc w:val="left"/>
              <w:rPr>
                <w:rFonts w:eastAsia="Times New Roman"/>
                <w:b w:val="0"/>
                <w:color w:val="000000"/>
                <w:sz w:val="22"/>
                <w:szCs w:val="22"/>
                <w:lang w:val="en-US" w:eastAsia="en-US"/>
              </w:rPr>
            </w:pPr>
            <w:r w:rsidRPr="007347DD">
              <w:rPr>
                <w:rFonts w:eastAsia="Times New Roman"/>
                <w:b w:val="0"/>
                <w:color w:val="000000"/>
                <w:sz w:val="22"/>
                <w:szCs w:val="22"/>
                <w:lang w:val="en-US" w:eastAsia="en-US"/>
              </w:rPr>
              <w:t xml:space="preserve">  3 </w:t>
            </w:r>
          </w:p>
        </w:tc>
        <w:tc>
          <w:tcPr>
            <w:tcW w:w="2402" w:type="dxa"/>
            <w:tcBorders>
              <w:top w:val="nil"/>
              <w:left w:val="nil"/>
              <w:bottom w:val="single" w:sz="4" w:space="0" w:color="auto"/>
              <w:right w:val="single" w:sz="4" w:space="0" w:color="auto"/>
            </w:tcBorders>
            <w:shd w:val="clear" w:color="auto" w:fill="auto"/>
            <w:noWrap/>
            <w:vAlign w:val="bottom"/>
            <w:hideMark/>
          </w:tcPr>
          <w:p w:rsidR="005F2D81" w:rsidRPr="007347DD" w:rsidRDefault="005F2D81" w:rsidP="00C85CBC">
            <w:pPr>
              <w:ind w:firstLine="0"/>
              <w:jc w:val="left"/>
              <w:rPr>
                <w:rFonts w:eastAsia="Times New Roman"/>
                <w:b w:val="0"/>
                <w:color w:val="000000"/>
                <w:sz w:val="22"/>
                <w:szCs w:val="22"/>
                <w:lang w:val="en-US" w:eastAsia="en-US"/>
              </w:rPr>
            </w:pPr>
            <w:r w:rsidRPr="007347DD">
              <w:rPr>
                <w:rFonts w:eastAsia="Times New Roman"/>
                <w:b w:val="0"/>
                <w:color w:val="000000"/>
                <w:sz w:val="22"/>
                <w:szCs w:val="22"/>
                <w:lang w:val="en-US" w:eastAsia="en-US"/>
              </w:rPr>
              <w:t xml:space="preserve"> Аймгийн хөрөнгө оруулалт </w:t>
            </w:r>
          </w:p>
        </w:tc>
        <w:tc>
          <w:tcPr>
            <w:tcW w:w="1317" w:type="dxa"/>
            <w:tcBorders>
              <w:top w:val="nil"/>
              <w:left w:val="nil"/>
              <w:bottom w:val="single" w:sz="4" w:space="0" w:color="auto"/>
              <w:right w:val="single" w:sz="4" w:space="0" w:color="auto"/>
            </w:tcBorders>
            <w:shd w:val="clear" w:color="auto" w:fill="auto"/>
            <w:noWrap/>
            <w:vAlign w:val="bottom"/>
            <w:hideMark/>
          </w:tcPr>
          <w:p w:rsidR="005F2D81" w:rsidRPr="007347DD" w:rsidRDefault="005F2D81" w:rsidP="00643104">
            <w:pPr>
              <w:ind w:firstLine="0"/>
              <w:jc w:val="right"/>
              <w:rPr>
                <w:rFonts w:eastAsia="Times New Roman"/>
                <w:b w:val="0"/>
                <w:color w:val="000000"/>
                <w:sz w:val="22"/>
                <w:szCs w:val="22"/>
                <w:lang w:val="en-US" w:eastAsia="en-US"/>
              </w:rPr>
            </w:pPr>
            <w:r w:rsidRPr="007347DD">
              <w:rPr>
                <w:rFonts w:eastAsia="Times New Roman"/>
                <w:b w:val="0"/>
                <w:color w:val="000000"/>
                <w:sz w:val="22"/>
                <w:szCs w:val="22"/>
                <w:lang w:val="en-US" w:eastAsia="en-US"/>
              </w:rPr>
              <w:t xml:space="preserve">             941.2 </w:t>
            </w:r>
          </w:p>
        </w:tc>
        <w:tc>
          <w:tcPr>
            <w:tcW w:w="1277" w:type="dxa"/>
            <w:tcBorders>
              <w:top w:val="nil"/>
              <w:left w:val="nil"/>
              <w:bottom w:val="single" w:sz="4" w:space="0" w:color="auto"/>
              <w:right w:val="single" w:sz="4" w:space="0" w:color="auto"/>
            </w:tcBorders>
            <w:shd w:val="clear" w:color="auto" w:fill="auto"/>
            <w:noWrap/>
            <w:vAlign w:val="bottom"/>
          </w:tcPr>
          <w:p w:rsidR="005F2D81" w:rsidRPr="002423DF" w:rsidRDefault="00D53C73" w:rsidP="00643104">
            <w:pPr>
              <w:ind w:firstLine="0"/>
              <w:jc w:val="right"/>
              <w:rPr>
                <w:rFonts w:eastAsia="Times New Roman"/>
                <w:b w:val="0"/>
                <w:color w:val="auto"/>
                <w:sz w:val="22"/>
                <w:szCs w:val="22"/>
                <w:lang w:val="en-US" w:eastAsia="en-US"/>
              </w:rPr>
            </w:pPr>
            <w:r>
              <w:rPr>
                <w:rFonts w:eastAsia="Times New Roman"/>
                <w:b w:val="0"/>
                <w:color w:val="auto"/>
                <w:sz w:val="22"/>
                <w:szCs w:val="22"/>
                <w:lang w:val="en-US" w:eastAsia="en-US"/>
              </w:rPr>
              <w:t>108.1</w:t>
            </w:r>
          </w:p>
        </w:tc>
        <w:tc>
          <w:tcPr>
            <w:tcW w:w="1302" w:type="dxa"/>
            <w:tcBorders>
              <w:top w:val="nil"/>
              <w:left w:val="nil"/>
              <w:bottom w:val="single" w:sz="4" w:space="0" w:color="auto"/>
              <w:right w:val="single" w:sz="4" w:space="0" w:color="auto"/>
            </w:tcBorders>
            <w:shd w:val="clear" w:color="auto" w:fill="auto"/>
            <w:noWrap/>
            <w:vAlign w:val="bottom"/>
          </w:tcPr>
          <w:p w:rsidR="005F2D81" w:rsidRPr="00D53C73" w:rsidRDefault="00D53C73" w:rsidP="00643104">
            <w:pPr>
              <w:ind w:firstLine="0"/>
              <w:jc w:val="right"/>
              <w:rPr>
                <w:rFonts w:eastAsia="Times New Roman"/>
                <w:b w:val="0"/>
                <w:color w:val="auto"/>
                <w:sz w:val="22"/>
                <w:szCs w:val="22"/>
                <w:lang w:val="en-US" w:eastAsia="en-US"/>
              </w:rPr>
            </w:pPr>
            <w:r>
              <w:rPr>
                <w:rFonts w:eastAsia="Times New Roman"/>
                <w:b w:val="0"/>
                <w:color w:val="auto"/>
                <w:sz w:val="22"/>
                <w:szCs w:val="22"/>
                <w:lang w:val="en-US" w:eastAsia="en-US"/>
              </w:rPr>
              <w:t>833.1</w:t>
            </w:r>
          </w:p>
        </w:tc>
        <w:tc>
          <w:tcPr>
            <w:tcW w:w="1391" w:type="dxa"/>
            <w:tcBorders>
              <w:top w:val="nil"/>
              <w:left w:val="nil"/>
              <w:bottom w:val="single" w:sz="4" w:space="0" w:color="auto"/>
              <w:right w:val="single" w:sz="4" w:space="0" w:color="auto"/>
            </w:tcBorders>
            <w:shd w:val="clear" w:color="auto" w:fill="auto"/>
            <w:vAlign w:val="bottom"/>
          </w:tcPr>
          <w:p w:rsidR="005F2D81" w:rsidRPr="007347DD" w:rsidRDefault="001B1BB5" w:rsidP="00643104">
            <w:pPr>
              <w:ind w:firstLine="0"/>
              <w:jc w:val="right"/>
              <w:rPr>
                <w:rFonts w:eastAsia="Times New Roman"/>
                <w:b w:val="0"/>
                <w:color w:val="000000"/>
                <w:sz w:val="22"/>
                <w:szCs w:val="22"/>
                <w:lang w:val="en-US" w:eastAsia="en-US"/>
              </w:rPr>
            </w:pPr>
            <w:r>
              <w:rPr>
                <w:rFonts w:eastAsia="Times New Roman"/>
                <w:b w:val="0"/>
                <w:color w:val="000000"/>
                <w:sz w:val="22"/>
                <w:szCs w:val="22"/>
                <w:lang w:val="en-US" w:eastAsia="en-US"/>
              </w:rPr>
              <w:t>203.9</w:t>
            </w:r>
          </w:p>
        </w:tc>
        <w:tc>
          <w:tcPr>
            <w:tcW w:w="1412" w:type="dxa"/>
            <w:tcBorders>
              <w:top w:val="nil"/>
              <w:left w:val="nil"/>
              <w:bottom w:val="single" w:sz="4" w:space="0" w:color="auto"/>
              <w:right w:val="single" w:sz="4" w:space="0" w:color="auto"/>
            </w:tcBorders>
          </w:tcPr>
          <w:p w:rsidR="005F2D81" w:rsidRDefault="005F2D81" w:rsidP="00643104">
            <w:pPr>
              <w:ind w:firstLine="0"/>
              <w:jc w:val="right"/>
              <w:rPr>
                <w:rFonts w:eastAsia="Times New Roman"/>
                <w:b w:val="0"/>
                <w:color w:val="000000"/>
                <w:sz w:val="22"/>
                <w:szCs w:val="22"/>
                <w:lang w:val="en-US" w:eastAsia="en-US"/>
              </w:rPr>
            </w:pPr>
          </w:p>
          <w:p w:rsidR="00D53C73" w:rsidRDefault="001B1BB5" w:rsidP="00643104">
            <w:pPr>
              <w:ind w:firstLine="0"/>
              <w:jc w:val="right"/>
              <w:rPr>
                <w:rFonts w:eastAsia="Times New Roman"/>
                <w:b w:val="0"/>
                <w:color w:val="000000"/>
                <w:sz w:val="22"/>
                <w:szCs w:val="22"/>
                <w:lang w:val="en-US" w:eastAsia="en-US"/>
              </w:rPr>
            </w:pPr>
            <w:r>
              <w:rPr>
                <w:rFonts w:eastAsia="Times New Roman"/>
                <w:b w:val="0"/>
                <w:color w:val="000000"/>
                <w:sz w:val="22"/>
                <w:szCs w:val="22"/>
                <w:lang w:val="en-US" w:eastAsia="en-US"/>
              </w:rPr>
              <w:t>629.2</w:t>
            </w:r>
          </w:p>
        </w:tc>
      </w:tr>
      <w:tr w:rsidR="005F2D81" w:rsidRPr="007347DD" w:rsidTr="00D53C73">
        <w:trPr>
          <w:trHeight w:val="300"/>
        </w:trPr>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5F2D81" w:rsidRPr="007347DD" w:rsidRDefault="005F2D81" w:rsidP="00C85CBC">
            <w:pPr>
              <w:ind w:firstLine="0"/>
              <w:jc w:val="left"/>
              <w:rPr>
                <w:rFonts w:eastAsia="Times New Roman"/>
                <w:b w:val="0"/>
                <w:color w:val="000000"/>
                <w:sz w:val="22"/>
                <w:szCs w:val="22"/>
                <w:lang w:val="en-US" w:eastAsia="en-US"/>
              </w:rPr>
            </w:pPr>
            <w:r w:rsidRPr="007347DD">
              <w:rPr>
                <w:rFonts w:eastAsia="Times New Roman"/>
                <w:b w:val="0"/>
                <w:color w:val="000000"/>
                <w:sz w:val="22"/>
                <w:szCs w:val="22"/>
                <w:lang w:val="en-US" w:eastAsia="en-US"/>
              </w:rPr>
              <w:t xml:space="preserve">  4 </w:t>
            </w:r>
          </w:p>
        </w:tc>
        <w:tc>
          <w:tcPr>
            <w:tcW w:w="2402" w:type="dxa"/>
            <w:tcBorders>
              <w:top w:val="nil"/>
              <w:left w:val="nil"/>
              <w:bottom w:val="single" w:sz="4" w:space="0" w:color="auto"/>
              <w:right w:val="single" w:sz="4" w:space="0" w:color="auto"/>
            </w:tcBorders>
            <w:shd w:val="clear" w:color="auto" w:fill="auto"/>
            <w:noWrap/>
            <w:vAlign w:val="bottom"/>
            <w:hideMark/>
          </w:tcPr>
          <w:p w:rsidR="005F2D81" w:rsidRPr="007347DD" w:rsidRDefault="005F2D81" w:rsidP="00C85CBC">
            <w:pPr>
              <w:ind w:firstLine="0"/>
              <w:jc w:val="left"/>
              <w:rPr>
                <w:rFonts w:eastAsia="Times New Roman"/>
                <w:b w:val="0"/>
                <w:color w:val="000000"/>
                <w:sz w:val="22"/>
                <w:szCs w:val="22"/>
                <w:lang w:val="en-US" w:eastAsia="en-US"/>
              </w:rPr>
            </w:pPr>
            <w:r w:rsidRPr="007347DD">
              <w:rPr>
                <w:rFonts w:eastAsia="Times New Roman"/>
                <w:b w:val="0"/>
                <w:color w:val="000000"/>
                <w:sz w:val="22"/>
                <w:szCs w:val="22"/>
                <w:lang w:val="en-US" w:eastAsia="en-US"/>
              </w:rPr>
              <w:t xml:space="preserve"> Байгаль хамгаалах сан </w:t>
            </w:r>
          </w:p>
        </w:tc>
        <w:tc>
          <w:tcPr>
            <w:tcW w:w="1317" w:type="dxa"/>
            <w:tcBorders>
              <w:top w:val="nil"/>
              <w:left w:val="nil"/>
              <w:bottom w:val="single" w:sz="4" w:space="0" w:color="auto"/>
              <w:right w:val="single" w:sz="4" w:space="0" w:color="auto"/>
            </w:tcBorders>
            <w:shd w:val="clear" w:color="auto" w:fill="auto"/>
            <w:noWrap/>
            <w:vAlign w:val="bottom"/>
            <w:hideMark/>
          </w:tcPr>
          <w:p w:rsidR="005F2D81" w:rsidRPr="007347DD" w:rsidRDefault="005F2D81" w:rsidP="00643104">
            <w:pPr>
              <w:ind w:firstLine="0"/>
              <w:jc w:val="right"/>
              <w:rPr>
                <w:rFonts w:eastAsia="Times New Roman"/>
                <w:b w:val="0"/>
                <w:color w:val="000000"/>
                <w:sz w:val="22"/>
                <w:szCs w:val="22"/>
                <w:lang w:val="en-US" w:eastAsia="en-US"/>
              </w:rPr>
            </w:pPr>
            <w:r w:rsidRPr="007347DD">
              <w:rPr>
                <w:rFonts w:eastAsia="Times New Roman"/>
                <w:b w:val="0"/>
                <w:color w:val="000000"/>
                <w:sz w:val="22"/>
                <w:szCs w:val="22"/>
                <w:lang w:val="en-US" w:eastAsia="en-US"/>
              </w:rPr>
              <w:t xml:space="preserve">          1,518.1 </w:t>
            </w:r>
          </w:p>
        </w:tc>
        <w:tc>
          <w:tcPr>
            <w:tcW w:w="1277" w:type="dxa"/>
            <w:tcBorders>
              <w:top w:val="nil"/>
              <w:left w:val="nil"/>
              <w:bottom w:val="single" w:sz="4" w:space="0" w:color="auto"/>
              <w:right w:val="single" w:sz="4" w:space="0" w:color="auto"/>
            </w:tcBorders>
            <w:shd w:val="clear" w:color="auto" w:fill="auto"/>
            <w:noWrap/>
            <w:vAlign w:val="bottom"/>
          </w:tcPr>
          <w:p w:rsidR="005F2D81" w:rsidRPr="007347DD" w:rsidRDefault="00D53C73" w:rsidP="00643104">
            <w:pPr>
              <w:ind w:firstLine="0"/>
              <w:jc w:val="right"/>
              <w:rPr>
                <w:rFonts w:eastAsia="Times New Roman"/>
                <w:b w:val="0"/>
                <w:color w:val="000000"/>
                <w:sz w:val="22"/>
                <w:szCs w:val="22"/>
                <w:lang w:val="en-US" w:eastAsia="en-US"/>
              </w:rPr>
            </w:pPr>
            <w:r>
              <w:rPr>
                <w:rFonts w:eastAsia="Times New Roman"/>
                <w:b w:val="0"/>
                <w:color w:val="000000"/>
                <w:sz w:val="22"/>
                <w:szCs w:val="22"/>
                <w:lang w:val="en-US" w:eastAsia="en-US"/>
              </w:rPr>
              <w:t>202.9</w:t>
            </w:r>
          </w:p>
        </w:tc>
        <w:tc>
          <w:tcPr>
            <w:tcW w:w="1302" w:type="dxa"/>
            <w:tcBorders>
              <w:top w:val="nil"/>
              <w:left w:val="nil"/>
              <w:bottom w:val="single" w:sz="4" w:space="0" w:color="auto"/>
              <w:right w:val="single" w:sz="4" w:space="0" w:color="auto"/>
            </w:tcBorders>
            <w:shd w:val="clear" w:color="auto" w:fill="auto"/>
            <w:noWrap/>
            <w:vAlign w:val="bottom"/>
          </w:tcPr>
          <w:p w:rsidR="005F2D81" w:rsidRPr="00D53C73" w:rsidRDefault="00D53C73" w:rsidP="00643104">
            <w:pPr>
              <w:ind w:firstLine="0"/>
              <w:jc w:val="right"/>
              <w:rPr>
                <w:rFonts w:eastAsia="Times New Roman"/>
                <w:b w:val="0"/>
                <w:color w:val="000000"/>
                <w:sz w:val="22"/>
                <w:szCs w:val="22"/>
                <w:lang w:val="en-US" w:eastAsia="en-US"/>
              </w:rPr>
            </w:pPr>
            <w:r>
              <w:rPr>
                <w:rFonts w:eastAsia="Times New Roman"/>
                <w:b w:val="0"/>
                <w:color w:val="000000"/>
                <w:sz w:val="22"/>
                <w:szCs w:val="22"/>
                <w:lang w:val="en-US" w:eastAsia="en-US"/>
              </w:rPr>
              <w:t>1315.2</w:t>
            </w:r>
          </w:p>
        </w:tc>
        <w:tc>
          <w:tcPr>
            <w:tcW w:w="1391" w:type="dxa"/>
            <w:tcBorders>
              <w:top w:val="nil"/>
              <w:left w:val="nil"/>
              <w:bottom w:val="single" w:sz="4" w:space="0" w:color="auto"/>
              <w:right w:val="single" w:sz="4" w:space="0" w:color="auto"/>
            </w:tcBorders>
            <w:shd w:val="clear" w:color="auto" w:fill="auto"/>
            <w:vAlign w:val="bottom"/>
          </w:tcPr>
          <w:p w:rsidR="005F2D81" w:rsidRPr="007347DD" w:rsidRDefault="001B1BB5" w:rsidP="00643104">
            <w:pPr>
              <w:ind w:firstLine="0"/>
              <w:jc w:val="right"/>
              <w:rPr>
                <w:rFonts w:eastAsia="Times New Roman"/>
                <w:b w:val="0"/>
                <w:color w:val="000000"/>
                <w:sz w:val="22"/>
                <w:szCs w:val="22"/>
                <w:lang w:val="en-US" w:eastAsia="en-US"/>
              </w:rPr>
            </w:pPr>
            <w:r>
              <w:rPr>
                <w:rFonts w:eastAsia="Times New Roman"/>
                <w:b w:val="0"/>
                <w:color w:val="000000"/>
                <w:sz w:val="22"/>
                <w:szCs w:val="22"/>
                <w:lang w:val="en-US" w:eastAsia="en-US"/>
              </w:rPr>
              <w:t>807.5</w:t>
            </w:r>
          </w:p>
        </w:tc>
        <w:tc>
          <w:tcPr>
            <w:tcW w:w="1412" w:type="dxa"/>
            <w:tcBorders>
              <w:top w:val="nil"/>
              <w:left w:val="nil"/>
              <w:bottom w:val="single" w:sz="4" w:space="0" w:color="auto"/>
              <w:right w:val="single" w:sz="4" w:space="0" w:color="auto"/>
            </w:tcBorders>
          </w:tcPr>
          <w:p w:rsidR="005F2D81" w:rsidRDefault="005F2D81" w:rsidP="00643104">
            <w:pPr>
              <w:ind w:firstLine="0"/>
              <w:jc w:val="right"/>
              <w:rPr>
                <w:rFonts w:eastAsia="Times New Roman"/>
                <w:b w:val="0"/>
                <w:color w:val="000000"/>
                <w:sz w:val="22"/>
                <w:szCs w:val="22"/>
                <w:lang w:val="en-US" w:eastAsia="en-US"/>
              </w:rPr>
            </w:pPr>
          </w:p>
          <w:p w:rsidR="00D53C73" w:rsidRDefault="001B1BB5" w:rsidP="00643104">
            <w:pPr>
              <w:ind w:firstLine="0"/>
              <w:jc w:val="right"/>
              <w:rPr>
                <w:rFonts w:eastAsia="Times New Roman"/>
                <w:b w:val="0"/>
                <w:color w:val="000000"/>
                <w:sz w:val="22"/>
                <w:szCs w:val="22"/>
                <w:lang w:val="en-US" w:eastAsia="en-US"/>
              </w:rPr>
            </w:pPr>
            <w:r>
              <w:rPr>
                <w:rFonts w:eastAsia="Times New Roman"/>
                <w:b w:val="0"/>
                <w:color w:val="000000"/>
                <w:sz w:val="22"/>
                <w:szCs w:val="22"/>
                <w:lang w:val="en-US" w:eastAsia="en-US"/>
              </w:rPr>
              <w:t>507.7</w:t>
            </w:r>
          </w:p>
        </w:tc>
      </w:tr>
      <w:tr w:rsidR="005F2D81" w:rsidRPr="007347DD" w:rsidTr="00D53C73">
        <w:trPr>
          <w:trHeight w:val="300"/>
        </w:trPr>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5F2D81" w:rsidRPr="007347DD" w:rsidRDefault="005F2D81" w:rsidP="00C85CBC">
            <w:pPr>
              <w:ind w:firstLine="0"/>
              <w:jc w:val="left"/>
              <w:rPr>
                <w:rFonts w:eastAsia="Times New Roman"/>
                <w:b w:val="0"/>
                <w:color w:val="000000"/>
                <w:sz w:val="22"/>
                <w:szCs w:val="22"/>
                <w:lang w:val="en-US" w:eastAsia="en-US"/>
              </w:rPr>
            </w:pPr>
            <w:r w:rsidRPr="007347DD">
              <w:rPr>
                <w:rFonts w:eastAsia="Times New Roman"/>
                <w:b w:val="0"/>
                <w:color w:val="000000"/>
                <w:sz w:val="22"/>
                <w:szCs w:val="22"/>
                <w:lang w:val="en-US" w:eastAsia="en-US"/>
              </w:rPr>
              <w:t xml:space="preserve">  5 </w:t>
            </w:r>
          </w:p>
        </w:tc>
        <w:tc>
          <w:tcPr>
            <w:tcW w:w="2402" w:type="dxa"/>
            <w:tcBorders>
              <w:top w:val="nil"/>
              <w:left w:val="nil"/>
              <w:bottom w:val="single" w:sz="4" w:space="0" w:color="auto"/>
              <w:right w:val="single" w:sz="4" w:space="0" w:color="auto"/>
            </w:tcBorders>
            <w:shd w:val="clear" w:color="auto" w:fill="auto"/>
            <w:noWrap/>
            <w:vAlign w:val="bottom"/>
            <w:hideMark/>
          </w:tcPr>
          <w:p w:rsidR="005F2D81" w:rsidRPr="007347DD" w:rsidRDefault="005F2D81" w:rsidP="00C85CBC">
            <w:pPr>
              <w:ind w:firstLine="0"/>
              <w:jc w:val="left"/>
              <w:rPr>
                <w:rFonts w:eastAsia="Times New Roman"/>
                <w:b w:val="0"/>
                <w:color w:val="000000"/>
                <w:sz w:val="22"/>
                <w:szCs w:val="22"/>
                <w:lang w:val="en-US" w:eastAsia="en-US"/>
              </w:rPr>
            </w:pPr>
            <w:r w:rsidRPr="007347DD">
              <w:rPr>
                <w:rFonts w:eastAsia="Times New Roman"/>
                <w:b w:val="0"/>
                <w:color w:val="000000"/>
                <w:sz w:val="22"/>
                <w:szCs w:val="22"/>
                <w:lang w:val="en-US" w:eastAsia="en-US"/>
              </w:rPr>
              <w:t xml:space="preserve"> Замын сан </w:t>
            </w:r>
          </w:p>
        </w:tc>
        <w:tc>
          <w:tcPr>
            <w:tcW w:w="1317" w:type="dxa"/>
            <w:tcBorders>
              <w:top w:val="nil"/>
              <w:left w:val="nil"/>
              <w:bottom w:val="single" w:sz="4" w:space="0" w:color="auto"/>
              <w:right w:val="single" w:sz="4" w:space="0" w:color="auto"/>
            </w:tcBorders>
            <w:shd w:val="clear" w:color="auto" w:fill="auto"/>
            <w:noWrap/>
            <w:vAlign w:val="bottom"/>
            <w:hideMark/>
          </w:tcPr>
          <w:p w:rsidR="005F2D81" w:rsidRPr="007347DD" w:rsidRDefault="005F2D81" w:rsidP="00643104">
            <w:pPr>
              <w:ind w:firstLine="0"/>
              <w:jc w:val="right"/>
              <w:rPr>
                <w:rFonts w:eastAsia="Times New Roman"/>
                <w:b w:val="0"/>
                <w:color w:val="000000"/>
                <w:sz w:val="22"/>
                <w:szCs w:val="22"/>
                <w:lang w:val="en-US" w:eastAsia="en-US"/>
              </w:rPr>
            </w:pPr>
            <w:r w:rsidRPr="007347DD">
              <w:rPr>
                <w:rFonts w:eastAsia="Times New Roman"/>
                <w:b w:val="0"/>
                <w:color w:val="000000"/>
                <w:sz w:val="22"/>
                <w:szCs w:val="22"/>
                <w:lang w:val="en-US" w:eastAsia="en-US"/>
              </w:rPr>
              <w:t xml:space="preserve">             761.4 </w:t>
            </w:r>
          </w:p>
        </w:tc>
        <w:tc>
          <w:tcPr>
            <w:tcW w:w="1277" w:type="dxa"/>
            <w:tcBorders>
              <w:top w:val="nil"/>
              <w:left w:val="nil"/>
              <w:bottom w:val="single" w:sz="4" w:space="0" w:color="auto"/>
              <w:right w:val="single" w:sz="4" w:space="0" w:color="auto"/>
            </w:tcBorders>
            <w:shd w:val="clear" w:color="auto" w:fill="auto"/>
            <w:noWrap/>
            <w:vAlign w:val="bottom"/>
          </w:tcPr>
          <w:p w:rsidR="005F2D81" w:rsidRPr="007347DD" w:rsidRDefault="00D53C73" w:rsidP="00643104">
            <w:pPr>
              <w:ind w:firstLine="0"/>
              <w:jc w:val="right"/>
              <w:rPr>
                <w:rFonts w:eastAsia="Times New Roman"/>
                <w:b w:val="0"/>
                <w:color w:val="000000"/>
                <w:sz w:val="22"/>
                <w:szCs w:val="22"/>
                <w:lang w:val="en-US" w:eastAsia="en-US"/>
              </w:rPr>
            </w:pPr>
            <w:r>
              <w:rPr>
                <w:rFonts w:eastAsia="Times New Roman"/>
                <w:b w:val="0"/>
                <w:color w:val="000000"/>
                <w:sz w:val="22"/>
                <w:szCs w:val="22"/>
                <w:lang w:val="en-US" w:eastAsia="en-US"/>
              </w:rPr>
              <w:t>36.7</w:t>
            </w:r>
          </w:p>
        </w:tc>
        <w:tc>
          <w:tcPr>
            <w:tcW w:w="1302" w:type="dxa"/>
            <w:tcBorders>
              <w:top w:val="nil"/>
              <w:left w:val="nil"/>
              <w:bottom w:val="single" w:sz="4" w:space="0" w:color="auto"/>
              <w:right w:val="single" w:sz="4" w:space="0" w:color="auto"/>
            </w:tcBorders>
            <w:shd w:val="clear" w:color="auto" w:fill="auto"/>
            <w:noWrap/>
            <w:vAlign w:val="bottom"/>
          </w:tcPr>
          <w:p w:rsidR="005F2D81" w:rsidRPr="00D53C73" w:rsidRDefault="00D53C73" w:rsidP="00643104">
            <w:pPr>
              <w:ind w:firstLine="0"/>
              <w:jc w:val="right"/>
              <w:rPr>
                <w:rFonts w:eastAsia="Times New Roman"/>
                <w:b w:val="0"/>
                <w:color w:val="000000"/>
                <w:sz w:val="22"/>
                <w:szCs w:val="22"/>
                <w:lang w:val="en-US" w:eastAsia="en-US"/>
              </w:rPr>
            </w:pPr>
            <w:r>
              <w:rPr>
                <w:rFonts w:eastAsia="Times New Roman"/>
                <w:b w:val="0"/>
                <w:color w:val="000000"/>
                <w:sz w:val="22"/>
                <w:szCs w:val="22"/>
                <w:lang w:val="en-US" w:eastAsia="en-US"/>
              </w:rPr>
              <w:t>724.7</w:t>
            </w:r>
          </w:p>
        </w:tc>
        <w:tc>
          <w:tcPr>
            <w:tcW w:w="1391" w:type="dxa"/>
            <w:tcBorders>
              <w:top w:val="nil"/>
              <w:left w:val="nil"/>
              <w:bottom w:val="single" w:sz="4" w:space="0" w:color="auto"/>
              <w:right w:val="single" w:sz="4" w:space="0" w:color="auto"/>
            </w:tcBorders>
            <w:shd w:val="clear" w:color="auto" w:fill="auto"/>
            <w:vAlign w:val="bottom"/>
          </w:tcPr>
          <w:p w:rsidR="005F2D81" w:rsidRPr="007347DD" w:rsidRDefault="001B1BB5" w:rsidP="00643104">
            <w:pPr>
              <w:ind w:firstLine="0"/>
              <w:jc w:val="right"/>
              <w:rPr>
                <w:rFonts w:eastAsia="Times New Roman"/>
                <w:b w:val="0"/>
                <w:color w:val="000000"/>
                <w:sz w:val="22"/>
                <w:szCs w:val="22"/>
                <w:lang w:val="en-US" w:eastAsia="en-US"/>
              </w:rPr>
            </w:pPr>
            <w:r>
              <w:rPr>
                <w:rFonts w:eastAsia="Times New Roman"/>
                <w:b w:val="0"/>
                <w:color w:val="000000"/>
                <w:sz w:val="22"/>
                <w:szCs w:val="22"/>
                <w:lang w:val="en-US" w:eastAsia="en-US"/>
              </w:rPr>
              <w:t>1</w:t>
            </w:r>
            <w:r>
              <w:rPr>
                <w:rFonts w:eastAsia="Times New Roman"/>
                <w:b w:val="0"/>
                <w:color w:val="000000"/>
                <w:sz w:val="22"/>
                <w:szCs w:val="22"/>
                <w:lang w:eastAsia="en-US"/>
              </w:rPr>
              <w:t>.</w:t>
            </w:r>
            <w:r>
              <w:rPr>
                <w:rFonts w:eastAsia="Times New Roman"/>
                <w:b w:val="0"/>
                <w:color w:val="000000"/>
                <w:sz w:val="22"/>
                <w:szCs w:val="22"/>
                <w:lang w:val="en-US" w:eastAsia="en-US"/>
              </w:rPr>
              <w:t>7</w:t>
            </w:r>
          </w:p>
        </w:tc>
        <w:tc>
          <w:tcPr>
            <w:tcW w:w="1412" w:type="dxa"/>
            <w:tcBorders>
              <w:top w:val="nil"/>
              <w:left w:val="nil"/>
              <w:bottom w:val="single" w:sz="4" w:space="0" w:color="auto"/>
              <w:right w:val="single" w:sz="4" w:space="0" w:color="auto"/>
            </w:tcBorders>
          </w:tcPr>
          <w:p w:rsidR="005F2D81" w:rsidRDefault="005F2D81" w:rsidP="00643104">
            <w:pPr>
              <w:ind w:firstLine="0"/>
              <w:jc w:val="right"/>
              <w:rPr>
                <w:rFonts w:eastAsia="Times New Roman"/>
                <w:b w:val="0"/>
                <w:color w:val="000000"/>
                <w:sz w:val="22"/>
                <w:szCs w:val="22"/>
                <w:lang w:val="en-US" w:eastAsia="en-US"/>
              </w:rPr>
            </w:pPr>
          </w:p>
          <w:p w:rsidR="00D53C73" w:rsidRDefault="005F307E" w:rsidP="00643104">
            <w:pPr>
              <w:ind w:firstLine="0"/>
              <w:jc w:val="right"/>
              <w:rPr>
                <w:rFonts w:eastAsia="Times New Roman"/>
                <w:b w:val="0"/>
                <w:color w:val="000000"/>
                <w:sz w:val="22"/>
                <w:szCs w:val="22"/>
                <w:lang w:val="en-US" w:eastAsia="en-US"/>
              </w:rPr>
            </w:pPr>
            <w:r>
              <w:rPr>
                <w:rFonts w:eastAsia="Times New Roman"/>
                <w:b w:val="0"/>
                <w:color w:val="000000"/>
                <w:sz w:val="22"/>
                <w:szCs w:val="22"/>
                <w:lang w:val="en-US" w:eastAsia="en-US"/>
              </w:rPr>
              <w:t>723.0</w:t>
            </w:r>
          </w:p>
        </w:tc>
      </w:tr>
      <w:tr w:rsidR="005F2D81" w:rsidRPr="007347DD" w:rsidTr="00D53C73">
        <w:trPr>
          <w:trHeight w:val="300"/>
        </w:trPr>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5F2D81" w:rsidRPr="007347DD" w:rsidRDefault="005F2D81" w:rsidP="00C85CBC">
            <w:pPr>
              <w:ind w:firstLine="0"/>
              <w:jc w:val="left"/>
              <w:rPr>
                <w:rFonts w:eastAsia="Times New Roman"/>
                <w:b w:val="0"/>
                <w:color w:val="000000"/>
                <w:sz w:val="22"/>
                <w:szCs w:val="22"/>
                <w:lang w:val="en-US" w:eastAsia="en-US"/>
              </w:rPr>
            </w:pPr>
            <w:r w:rsidRPr="007347DD">
              <w:rPr>
                <w:rFonts w:eastAsia="Times New Roman"/>
                <w:b w:val="0"/>
                <w:color w:val="000000"/>
                <w:sz w:val="22"/>
                <w:szCs w:val="22"/>
                <w:lang w:val="en-US" w:eastAsia="en-US"/>
              </w:rPr>
              <w:t> </w:t>
            </w:r>
          </w:p>
        </w:tc>
        <w:tc>
          <w:tcPr>
            <w:tcW w:w="2402" w:type="dxa"/>
            <w:tcBorders>
              <w:top w:val="nil"/>
              <w:left w:val="nil"/>
              <w:bottom w:val="single" w:sz="4" w:space="0" w:color="auto"/>
              <w:right w:val="single" w:sz="4" w:space="0" w:color="auto"/>
            </w:tcBorders>
            <w:shd w:val="clear" w:color="auto" w:fill="auto"/>
            <w:noWrap/>
            <w:vAlign w:val="bottom"/>
            <w:hideMark/>
          </w:tcPr>
          <w:p w:rsidR="005F2D81" w:rsidRPr="007347DD" w:rsidRDefault="005F2D81" w:rsidP="00C85CBC">
            <w:pPr>
              <w:ind w:firstLine="0"/>
              <w:jc w:val="left"/>
              <w:rPr>
                <w:rFonts w:eastAsia="Times New Roman"/>
                <w:bCs/>
                <w:color w:val="000000"/>
                <w:sz w:val="22"/>
                <w:szCs w:val="22"/>
                <w:lang w:val="en-US" w:eastAsia="en-US"/>
              </w:rPr>
            </w:pPr>
            <w:r w:rsidRPr="007347DD">
              <w:rPr>
                <w:rFonts w:eastAsia="Times New Roman"/>
                <w:bCs/>
                <w:color w:val="000000"/>
                <w:sz w:val="22"/>
                <w:szCs w:val="22"/>
                <w:lang w:val="en-US" w:eastAsia="en-US"/>
              </w:rPr>
              <w:t xml:space="preserve"> ОНХС </w:t>
            </w:r>
          </w:p>
        </w:tc>
        <w:tc>
          <w:tcPr>
            <w:tcW w:w="1317" w:type="dxa"/>
            <w:tcBorders>
              <w:top w:val="nil"/>
              <w:left w:val="nil"/>
              <w:bottom w:val="single" w:sz="4" w:space="0" w:color="auto"/>
              <w:right w:val="single" w:sz="4" w:space="0" w:color="auto"/>
            </w:tcBorders>
            <w:shd w:val="clear" w:color="auto" w:fill="auto"/>
            <w:noWrap/>
            <w:vAlign w:val="bottom"/>
            <w:hideMark/>
          </w:tcPr>
          <w:p w:rsidR="005F2D81" w:rsidRPr="007347DD" w:rsidRDefault="005F307E" w:rsidP="00643104">
            <w:pPr>
              <w:ind w:firstLine="0"/>
              <w:jc w:val="right"/>
              <w:rPr>
                <w:rFonts w:eastAsia="Times New Roman"/>
                <w:bCs/>
                <w:color w:val="auto"/>
                <w:sz w:val="22"/>
                <w:szCs w:val="22"/>
                <w:lang w:val="en-US" w:eastAsia="en-US"/>
              </w:rPr>
            </w:pPr>
            <w:r>
              <w:rPr>
                <w:rFonts w:eastAsia="Times New Roman"/>
                <w:bCs/>
                <w:color w:val="auto"/>
                <w:sz w:val="22"/>
                <w:szCs w:val="22"/>
                <w:lang w:val="en-US" w:eastAsia="en-US"/>
              </w:rPr>
              <w:t xml:space="preserve">        18,092.7</w:t>
            </w:r>
            <w:r w:rsidR="005F2D81" w:rsidRPr="007347DD">
              <w:rPr>
                <w:rFonts w:eastAsia="Times New Roman"/>
                <w:bCs/>
                <w:color w:val="auto"/>
                <w:sz w:val="22"/>
                <w:szCs w:val="22"/>
                <w:lang w:val="en-US" w:eastAsia="en-US"/>
              </w:rPr>
              <w:t xml:space="preserve"> </w:t>
            </w:r>
          </w:p>
        </w:tc>
        <w:tc>
          <w:tcPr>
            <w:tcW w:w="1277" w:type="dxa"/>
            <w:tcBorders>
              <w:top w:val="nil"/>
              <w:left w:val="nil"/>
              <w:bottom w:val="single" w:sz="4" w:space="0" w:color="auto"/>
              <w:right w:val="single" w:sz="4" w:space="0" w:color="auto"/>
            </w:tcBorders>
            <w:shd w:val="clear" w:color="auto" w:fill="auto"/>
            <w:noWrap/>
            <w:vAlign w:val="bottom"/>
          </w:tcPr>
          <w:p w:rsidR="005F2D81" w:rsidRPr="007347DD" w:rsidRDefault="001B1BB5" w:rsidP="00643104">
            <w:pPr>
              <w:ind w:firstLine="0"/>
              <w:jc w:val="right"/>
              <w:rPr>
                <w:rFonts w:eastAsia="Times New Roman"/>
                <w:bCs/>
                <w:color w:val="auto"/>
                <w:sz w:val="22"/>
                <w:szCs w:val="22"/>
                <w:lang w:val="en-US" w:eastAsia="en-US"/>
              </w:rPr>
            </w:pPr>
            <w:r>
              <w:rPr>
                <w:rFonts w:eastAsia="Times New Roman"/>
                <w:bCs/>
                <w:color w:val="auto"/>
                <w:sz w:val="22"/>
                <w:szCs w:val="22"/>
                <w:lang w:val="en-US" w:eastAsia="en-US"/>
              </w:rPr>
              <w:t>1495.8</w:t>
            </w:r>
          </w:p>
        </w:tc>
        <w:tc>
          <w:tcPr>
            <w:tcW w:w="1302" w:type="dxa"/>
            <w:tcBorders>
              <w:top w:val="nil"/>
              <w:left w:val="nil"/>
              <w:bottom w:val="single" w:sz="4" w:space="0" w:color="auto"/>
              <w:right w:val="single" w:sz="4" w:space="0" w:color="auto"/>
            </w:tcBorders>
            <w:shd w:val="clear" w:color="auto" w:fill="auto"/>
            <w:noWrap/>
            <w:vAlign w:val="bottom"/>
          </w:tcPr>
          <w:p w:rsidR="005F2D81" w:rsidRPr="00D53C73" w:rsidRDefault="005F307E" w:rsidP="00643104">
            <w:pPr>
              <w:ind w:firstLine="0"/>
              <w:jc w:val="right"/>
              <w:rPr>
                <w:rFonts w:eastAsia="Times New Roman"/>
                <w:bCs/>
                <w:color w:val="auto"/>
                <w:sz w:val="22"/>
                <w:szCs w:val="22"/>
                <w:lang w:val="en-US" w:eastAsia="en-US"/>
              </w:rPr>
            </w:pPr>
            <w:r>
              <w:rPr>
                <w:rFonts w:eastAsia="Times New Roman"/>
                <w:bCs/>
                <w:color w:val="auto"/>
                <w:sz w:val="22"/>
                <w:szCs w:val="22"/>
                <w:lang w:val="en-US" w:eastAsia="en-US"/>
              </w:rPr>
              <w:t>16596.9</w:t>
            </w:r>
          </w:p>
        </w:tc>
        <w:tc>
          <w:tcPr>
            <w:tcW w:w="1391" w:type="dxa"/>
            <w:tcBorders>
              <w:top w:val="nil"/>
              <w:left w:val="nil"/>
              <w:bottom w:val="single" w:sz="4" w:space="0" w:color="auto"/>
              <w:right w:val="single" w:sz="4" w:space="0" w:color="auto"/>
            </w:tcBorders>
            <w:shd w:val="clear" w:color="auto" w:fill="auto"/>
            <w:vAlign w:val="bottom"/>
          </w:tcPr>
          <w:p w:rsidR="005F2D81" w:rsidRPr="007347DD" w:rsidRDefault="001B1BB5" w:rsidP="00643104">
            <w:pPr>
              <w:ind w:firstLine="0"/>
              <w:jc w:val="right"/>
              <w:rPr>
                <w:rFonts w:eastAsia="Times New Roman"/>
                <w:bCs/>
                <w:color w:val="auto"/>
                <w:sz w:val="22"/>
                <w:szCs w:val="22"/>
                <w:lang w:val="en-US" w:eastAsia="en-US"/>
              </w:rPr>
            </w:pPr>
            <w:r>
              <w:rPr>
                <w:rFonts w:eastAsia="Times New Roman"/>
                <w:bCs/>
                <w:color w:val="auto"/>
                <w:sz w:val="22"/>
                <w:szCs w:val="22"/>
                <w:lang w:val="en-US" w:eastAsia="en-US"/>
              </w:rPr>
              <w:t>12</w:t>
            </w:r>
            <w:r w:rsidR="005F307E">
              <w:rPr>
                <w:rFonts w:eastAsia="Times New Roman"/>
                <w:bCs/>
                <w:color w:val="auto"/>
                <w:sz w:val="22"/>
                <w:szCs w:val="22"/>
                <w:lang w:val="en-US" w:eastAsia="en-US"/>
              </w:rPr>
              <w:t>838.9</w:t>
            </w:r>
          </w:p>
        </w:tc>
        <w:tc>
          <w:tcPr>
            <w:tcW w:w="1412" w:type="dxa"/>
            <w:tcBorders>
              <w:top w:val="nil"/>
              <w:left w:val="nil"/>
              <w:bottom w:val="single" w:sz="4" w:space="0" w:color="auto"/>
              <w:right w:val="single" w:sz="4" w:space="0" w:color="auto"/>
            </w:tcBorders>
          </w:tcPr>
          <w:p w:rsidR="005F2D81" w:rsidRDefault="005F2D81" w:rsidP="005F2D81">
            <w:pPr>
              <w:ind w:firstLine="0"/>
              <w:jc w:val="right"/>
              <w:rPr>
                <w:rFonts w:eastAsia="Times New Roman"/>
                <w:bCs/>
                <w:color w:val="auto"/>
                <w:sz w:val="22"/>
                <w:szCs w:val="22"/>
                <w:lang w:val="en-US" w:eastAsia="en-US"/>
              </w:rPr>
            </w:pPr>
          </w:p>
          <w:p w:rsidR="00D53C73" w:rsidRDefault="00D5098F" w:rsidP="005F2D81">
            <w:pPr>
              <w:ind w:firstLine="0"/>
              <w:jc w:val="right"/>
              <w:rPr>
                <w:rFonts w:eastAsia="Times New Roman"/>
                <w:bCs/>
                <w:color w:val="auto"/>
                <w:sz w:val="22"/>
                <w:szCs w:val="22"/>
                <w:lang w:val="en-US" w:eastAsia="en-US"/>
              </w:rPr>
            </w:pPr>
            <w:r>
              <w:rPr>
                <w:rFonts w:eastAsia="Times New Roman"/>
                <w:bCs/>
                <w:color w:val="auto"/>
                <w:sz w:val="22"/>
                <w:szCs w:val="22"/>
                <w:lang w:val="en-US" w:eastAsia="en-US"/>
              </w:rPr>
              <w:t>3757.6</w:t>
            </w:r>
          </w:p>
        </w:tc>
      </w:tr>
      <w:tr w:rsidR="005F2D81" w:rsidRPr="007347DD" w:rsidTr="00D53C73">
        <w:trPr>
          <w:trHeight w:val="300"/>
        </w:trPr>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5F2D81" w:rsidRPr="007347DD" w:rsidRDefault="005F2D81" w:rsidP="00C85CBC">
            <w:pPr>
              <w:ind w:firstLine="0"/>
              <w:jc w:val="left"/>
              <w:rPr>
                <w:rFonts w:eastAsia="Times New Roman"/>
                <w:b w:val="0"/>
                <w:color w:val="000000"/>
                <w:sz w:val="22"/>
                <w:szCs w:val="22"/>
                <w:lang w:val="en-US" w:eastAsia="en-US"/>
              </w:rPr>
            </w:pPr>
            <w:r w:rsidRPr="007347DD">
              <w:rPr>
                <w:rFonts w:eastAsia="Times New Roman"/>
                <w:b w:val="0"/>
                <w:color w:val="000000"/>
                <w:sz w:val="22"/>
                <w:szCs w:val="22"/>
                <w:lang w:val="en-US" w:eastAsia="en-US"/>
              </w:rPr>
              <w:t xml:space="preserve">  1 </w:t>
            </w:r>
          </w:p>
        </w:tc>
        <w:tc>
          <w:tcPr>
            <w:tcW w:w="2402" w:type="dxa"/>
            <w:tcBorders>
              <w:top w:val="nil"/>
              <w:left w:val="nil"/>
              <w:bottom w:val="single" w:sz="4" w:space="0" w:color="auto"/>
              <w:right w:val="single" w:sz="4" w:space="0" w:color="auto"/>
            </w:tcBorders>
            <w:shd w:val="clear" w:color="auto" w:fill="auto"/>
            <w:noWrap/>
            <w:vAlign w:val="bottom"/>
            <w:hideMark/>
          </w:tcPr>
          <w:p w:rsidR="005F2D81" w:rsidRPr="007347DD" w:rsidRDefault="005F2D81" w:rsidP="00C85CBC">
            <w:pPr>
              <w:ind w:firstLine="0"/>
              <w:jc w:val="left"/>
              <w:rPr>
                <w:rFonts w:eastAsia="Times New Roman"/>
                <w:b w:val="0"/>
                <w:color w:val="000000"/>
                <w:sz w:val="22"/>
                <w:szCs w:val="22"/>
                <w:lang w:val="en-US" w:eastAsia="en-US"/>
              </w:rPr>
            </w:pPr>
            <w:r w:rsidRPr="007347DD">
              <w:rPr>
                <w:rFonts w:eastAsia="Times New Roman"/>
                <w:b w:val="0"/>
                <w:color w:val="000000"/>
                <w:sz w:val="22"/>
                <w:szCs w:val="22"/>
                <w:lang w:val="en-US" w:eastAsia="en-US"/>
              </w:rPr>
              <w:t xml:space="preserve"> Үүнээс: аймаг </w:t>
            </w:r>
          </w:p>
        </w:tc>
        <w:tc>
          <w:tcPr>
            <w:tcW w:w="1317" w:type="dxa"/>
            <w:tcBorders>
              <w:top w:val="nil"/>
              <w:left w:val="nil"/>
              <w:bottom w:val="single" w:sz="4" w:space="0" w:color="auto"/>
              <w:right w:val="single" w:sz="4" w:space="0" w:color="auto"/>
            </w:tcBorders>
            <w:shd w:val="clear" w:color="auto" w:fill="auto"/>
            <w:noWrap/>
            <w:vAlign w:val="bottom"/>
            <w:hideMark/>
          </w:tcPr>
          <w:p w:rsidR="005F2D81" w:rsidRPr="007347DD" w:rsidRDefault="005F307E" w:rsidP="00643104">
            <w:pPr>
              <w:ind w:firstLine="0"/>
              <w:jc w:val="right"/>
              <w:rPr>
                <w:rFonts w:eastAsia="Times New Roman"/>
                <w:b w:val="0"/>
                <w:color w:val="000000"/>
                <w:sz w:val="22"/>
                <w:szCs w:val="22"/>
                <w:lang w:val="en-US" w:eastAsia="en-US"/>
              </w:rPr>
            </w:pPr>
            <w:r>
              <w:rPr>
                <w:rFonts w:eastAsia="Times New Roman"/>
                <w:b w:val="0"/>
                <w:color w:val="000000"/>
                <w:sz w:val="22"/>
                <w:szCs w:val="22"/>
                <w:lang w:val="en-US" w:eastAsia="en-US"/>
              </w:rPr>
              <w:t xml:space="preserve">          8,610.2</w:t>
            </w:r>
            <w:r w:rsidR="005F2D81" w:rsidRPr="007347DD">
              <w:rPr>
                <w:rFonts w:eastAsia="Times New Roman"/>
                <w:b w:val="0"/>
                <w:color w:val="000000"/>
                <w:sz w:val="22"/>
                <w:szCs w:val="22"/>
                <w:lang w:val="en-US" w:eastAsia="en-US"/>
              </w:rPr>
              <w:t xml:space="preserve"> </w:t>
            </w:r>
          </w:p>
        </w:tc>
        <w:tc>
          <w:tcPr>
            <w:tcW w:w="1277" w:type="dxa"/>
            <w:tcBorders>
              <w:top w:val="nil"/>
              <w:left w:val="nil"/>
              <w:bottom w:val="single" w:sz="4" w:space="0" w:color="auto"/>
              <w:right w:val="single" w:sz="4" w:space="0" w:color="auto"/>
            </w:tcBorders>
            <w:shd w:val="clear" w:color="auto" w:fill="auto"/>
            <w:noWrap/>
            <w:vAlign w:val="bottom"/>
          </w:tcPr>
          <w:p w:rsidR="005F2D81" w:rsidRPr="007347DD" w:rsidRDefault="001B1BB5" w:rsidP="00643104">
            <w:pPr>
              <w:ind w:firstLine="0"/>
              <w:jc w:val="right"/>
              <w:rPr>
                <w:rFonts w:eastAsia="Times New Roman"/>
                <w:b w:val="0"/>
                <w:color w:val="000000"/>
                <w:sz w:val="22"/>
                <w:szCs w:val="22"/>
                <w:lang w:val="en-US" w:eastAsia="en-US"/>
              </w:rPr>
            </w:pPr>
            <w:r>
              <w:rPr>
                <w:rFonts w:eastAsia="Times New Roman"/>
                <w:b w:val="0"/>
                <w:color w:val="000000"/>
                <w:sz w:val="22"/>
                <w:szCs w:val="22"/>
                <w:lang w:val="en-US" w:eastAsia="en-US"/>
              </w:rPr>
              <w:t>1495.8</w:t>
            </w:r>
          </w:p>
        </w:tc>
        <w:tc>
          <w:tcPr>
            <w:tcW w:w="1302" w:type="dxa"/>
            <w:tcBorders>
              <w:top w:val="nil"/>
              <w:left w:val="nil"/>
              <w:bottom w:val="single" w:sz="4" w:space="0" w:color="auto"/>
              <w:right w:val="single" w:sz="4" w:space="0" w:color="auto"/>
            </w:tcBorders>
            <w:shd w:val="clear" w:color="auto" w:fill="auto"/>
            <w:noWrap/>
            <w:vAlign w:val="bottom"/>
          </w:tcPr>
          <w:p w:rsidR="005F2D81" w:rsidRPr="00D53C73" w:rsidRDefault="005F307E" w:rsidP="00643104">
            <w:pPr>
              <w:ind w:firstLine="0"/>
              <w:jc w:val="right"/>
              <w:rPr>
                <w:rFonts w:eastAsia="Times New Roman"/>
                <w:b w:val="0"/>
                <w:color w:val="000000"/>
                <w:sz w:val="22"/>
                <w:szCs w:val="22"/>
                <w:lang w:val="en-US" w:eastAsia="en-US"/>
              </w:rPr>
            </w:pPr>
            <w:r>
              <w:rPr>
                <w:rFonts w:eastAsia="Times New Roman"/>
                <w:b w:val="0"/>
                <w:color w:val="000000"/>
                <w:sz w:val="22"/>
                <w:szCs w:val="22"/>
                <w:lang w:val="en-US" w:eastAsia="en-US"/>
              </w:rPr>
              <w:t>7114.4</w:t>
            </w:r>
          </w:p>
        </w:tc>
        <w:tc>
          <w:tcPr>
            <w:tcW w:w="1391" w:type="dxa"/>
            <w:tcBorders>
              <w:top w:val="nil"/>
              <w:left w:val="nil"/>
              <w:bottom w:val="single" w:sz="4" w:space="0" w:color="auto"/>
              <w:right w:val="single" w:sz="4" w:space="0" w:color="auto"/>
            </w:tcBorders>
            <w:shd w:val="clear" w:color="auto" w:fill="auto"/>
            <w:vAlign w:val="bottom"/>
          </w:tcPr>
          <w:p w:rsidR="005F2D81" w:rsidRPr="00D53C73" w:rsidRDefault="001B1BB5" w:rsidP="003116DF">
            <w:pPr>
              <w:ind w:firstLine="0"/>
              <w:jc w:val="right"/>
              <w:rPr>
                <w:rFonts w:eastAsia="Times New Roman"/>
                <w:b w:val="0"/>
                <w:color w:val="000000"/>
                <w:sz w:val="22"/>
                <w:szCs w:val="22"/>
                <w:lang w:val="en-US" w:eastAsia="en-US"/>
              </w:rPr>
            </w:pPr>
            <w:r>
              <w:rPr>
                <w:rFonts w:eastAsia="Times New Roman"/>
                <w:b w:val="0"/>
                <w:color w:val="000000"/>
                <w:sz w:val="22"/>
                <w:szCs w:val="22"/>
                <w:lang w:val="en-US" w:eastAsia="en-US"/>
              </w:rPr>
              <w:t>4139.6</w:t>
            </w:r>
          </w:p>
        </w:tc>
        <w:tc>
          <w:tcPr>
            <w:tcW w:w="1412" w:type="dxa"/>
            <w:tcBorders>
              <w:top w:val="nil"/>
              <w:left w:val="nil"/>
              <w:bottom w:val="single" w:sz="4" w:space="0" w:color="auto"/>
              <w:right w:val="single" w:sz="4" w:space="0" w:color="auto"/>
            </w:tcBorders>
          </w:tcPr>
          <w:p w:rsidR="005F2D81" w:rsidRDefault="005F2D81" w:rsidP="003116DF">
            <w:pPr>
              <w:ind w:firstLine="0"/>
              <w:jc w:val="right"/>
              <w:rPr>
                <w:rFonts w:eastAsia="Times New Roman"/>
                <w:b w:val="0"/>
                <w:color w:val="000000"/>
                <w:sz w:val="22"/>
                <w:szCs w:val="22"/>
                <w:lang w:val="en-US" w:eastAsia="en-US"/>
              </w:rPr>
            </w:pPr>
          </w:p>
          <w:p w:rsidR="00D53C73" w:rsidRPr="007347DD" w:rsidRDefault="004948AB" w:rsidP="003116DF">
            <w:pPr>
              <w:ind w:firstLine="0"/>
              <w:jc w:val="right"/>
              <w:rPr>
                <w:rFonts w:eastAsia="Times New Roman"/>
                <w:b w:val="0"/>
                <w:color w:val="000000"/>
                <w:sz w:val="22"/>
                <w:szCs w:val="22"/>
                <w:lang w:val="en-US" w:eastAsia="en-US"/>
              </w:rPr>
            </w:pPr>
            <w:r>
              <w:rPr>
                <w:rFonts w:eastAsia="Times New Roman"/>
                <w:b w:val="0"/>
                <w:color w:val="000000"/>
                <w:sz w:val="22"/>
                <w:szCs w:val="22"/>
                <w:lang w:val="en-US" w:eastAsia="en-US"/>
              </w:rPr>
              <w:t>2974.</w:t>
            </w:r>
            <w:r w:rsidR="00E11422">
              <w:rPr>
                <w:rFonts w:eastAsia="Times New Roman"/>
                <w:b w:val="0"/>
                <w:color w:val="000000"/>
                <w:sz w:val="22"/>
                <w:szCs w:val="22"/>
                <w:lang w:val="en-US" w:eastAsia="en-US"/>
              </w:rPr>
              <w:t>8</w:t>
            </w:r>
          </w:p>
        </w:tc>
      </w:tr>
      <w:tr w:rsidR="005F2D81" w:rsidRPr="007347DD" w:rsidTr="00D53C73">
        <w:trPr>
          <w:trHeight w:val="300"/>
        </w:trPr>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5F2D81" w:rsidRPr="007347DD" w:rsidRDefault="005F2D81" w:rsidP="00C85CBC">
            <w:pPr>
              <w:ind w:firstLine="0"/>
              <w:jc w:val="left"/>
              <w:rPr>
                <w:rFonts w:eastAsia="Times New Roman"/>
                <w:b w:val="0"/>
                <w:color w:val="000000"/>
                <w:sz w:val="22"/>
                <w:szCs w:val="22"/>
                <w:lang w:val="en-US" w:eastAsia="en-US"/>
              </w:rPr>
            </w:pPr>
            <w:r w:rsidRPr="007347DD">
              <w:rPr>
                <w:rFonts w:eastAsia="Times New Roman"/>
                <w:b w:val="0"/>
                <w:color w:val="000000"/>
                <w:sz w:val="22"/>
                <w:szCs w:val="22"/>
                <w:lang w:val="en-US" w:eastAsia="en-US"/>
              </w:rPr>
              <w:t xml:space="preserve">  2 </w:t>
            </w:r>
          </w:p>
        </w:tc>
        <w:tc>
          <w:tcPr>
            <w:tcW w:w="2402" w:type="dxa"/>
            <w:tcBorders>
              <w:top w:val="nil"/>
              <w:left w:val="nil"/>
              <w:bottom w:val="single" w:sz="4" w:space="0" w:color="auto"/>
              <w:right w:val="single" w:sz="4" w:space="0" w:color="auto"/>
            </w:tcBorders>
            <w:shd w:val="clear" w:color="auto" w:fill="auto"/>
            <w:noWrap/>
            <w:vAlign w:val="bottom"/>
            <w:hideMark/>
          </w:tcPr>
          <w:p w:rsidR="005F2D81" w:rsidRPr="007347DD" w:rsidRDefault="005F2D81" w:rsidP="00C85CBC">
            <w:pPr>
              <w:ind w:firstLine="0"/>
              <w:jc w:val="left"/>
              <w:rPr>
                <w:rFonts w:eastAsia="Times New Roman"/>
                <w:b w:val="0"/>
                <w:color w:val="000000"/>
                <w:sz w:val="22"/>
                <w:szCs w:val="22"/>
                <w:lang w:val="en-US" w:eastAsia="en-US"/>
              </w:rPr>
            </w:pPr>
            <w:r w:rsidRPr="007347DD">
              <w:rPr>
                <w:rFonts w:eastAsia="Times New Roman"/>
                <w:b w:val="0"/>
                <w:color w:val="000000"/>
                <w:sz w:val="22"/>
                <w:szCs w:val="22"/>
                <w:lang w:val="en-US" w:eastAsia="en-US"/>
              </w:rPr>
              <w:t xml:space="preserve"> сум </w:t>
            </w:r>
          </w:p>
        </w:tc>
        <w:tc>
          <w:tcPr>
            <w:tcW w:w="1317" w:type="dxa"/>
            <w:tcBorders>
              <w:top w:val="nil"/>
              <w:left w:val="nil"/>
              <w:bottom w:val="single" w:sz="4" w:space="0" w:color="auto"/>
              <w:right w:val="single" w:sz="4" w:space="0" w:color="auto"/>
            </w:tcBorders>
            <w:shd w:val="clear" w:color="auto" w:fill="auto"/>
            <w:noWrap/>
            <w:vAlign w:val="bottom"/>
            <w:hideMark/>
          </w:tcPr>
          <w:p w:rsidR="005F2D81" w:rsidRPr="007347DD" w:rsidRDefault="001B1BB5" w:rsidP="00643104">
            <w:pPr>
              <w:ind w:firstLine="0"/>
              <w:jc w:val="right"/>
              <w:rPr>
                <w:rFonts w:eastAsia="Times New Roman"/>
                <w:b w:val="0"/>
                <w:color w:val="000000"/>
                <w:sz w:val="22"/>
                <w:szCs w:val="22"/>
                <w:lang w:val="en-US" w:eastAsia="en-US"/>
              </w:rPr>
            </w:pPr>
            <w:r>
              <w:rPr>
                <w:rFonts w:eastAsia="Times New Roman"/>
                <w:b w:val="0"/>
                <w:color w:val="000000"/>
                <w:sz w:val="22"/>
                <w:szCs w:val="22"/>
                <w:lang w:val="en-US" w:eastAsia="en-US"/>
              </w:rPr>
              <w:t xml:space="preserve">          9.</w:t>
            </w:r>
            <w:r w:rsidR="005F2D81" w:rsidRPr="007347DD">
              <w:rPr>
                <w:rFonts w:eastAsia="Times New Roman"/>
                <w:b w:val="0"/>
                <w:color w:val="000000"/>
                <w:sz w:val="22"/>
                <w:szCs w:val="22"/>
                <w:lang w:val="en-US" w:eastAsia="en-US"/>
              </w:rPr>
              <w:t xml:space="preserve">482.5 </w:t>
            </w:r>
          </w:p>
        </w:tc>
        <w:tc>
          <w:tcPr>
            <w:tcW w:w="1277" w:type="dxa"/>
            <w:tcBorders>
              <w:top w:val="nil"/>
              <w:left w:val="nil"/>
              <w:bottom w:val="single" w:sz="4" w:space="0" w:color="auto"/>
              <w:right w:val="single" w:sz="4" w:space="0" w:color="auto"/>
            </w:tcBorders>
            <w:shd w:val="clear" w:color="auto" w:fill="auto"/>
            <w:noWrap/>
            <w:vAlign w:val="bottom"/>
          </w:tcPr>
          <w:p w:rsidR="005F2D81" w:rsidRPr="007347DD" w:rsidRDefault="005F2D81" w:rsidP="00643104">
            <w:pPr>
              <w:ind w:firstLine="0"/>
              <w:jc w:val="right"/>
              <w:rPr>
                <w:rFonts w:eastAsia="Times New Roman"/>
                <w:b w:val="0"/>
                <w:color w:val="000000"/>
                <w:sz w:val="22"/>
                <w:szCs w:val="22"/>
                <w:lang w:val="en-US" w:eastAsia="en-US"/>
              </w:rPr>
            </w:pPr>
          </w:p>
        </w:tc>
        <w:tc>
          <w:tcPr>
            <w:tcW w:w="1302" w:type="dxa"/>
            <w:tcBorders>
              <w:top w:val="nil"/>
              <w:left w:val="nil"/>
              <w:bottom w:val="single" w:sz="4" w:space="0" w:color="auto"/>
              <w:right w:val="single" w:sz="4" w:space="0" w:color="auto"/>
            </w:tcBorders>
            <w:shd w:val="clear" w:color="auto" w:fill="auto"/>
            <w:noWrap/>
            <w:vAlign w:val="bottom"/>
          </w:tcPr>
          <w:p w:rsidR="005F2D81" w:rsidRPr="007347DD" w:rsidRDefault="00175CCD" w:rsidP="00643104">
            <w:pPr>
              <w:ind w:firstLine="0"/>
              <w:jc w:val="right"/>
              <w:rPr>
                <w:rFonts w:eastAsia="Times New Roman"/>
                <w:b w:val="0"/>
                <w:color w:val="000000"/>
                <w:sz w:val="22"/>
                <w:szCs w:val="22"/>
                <w:lang w:val="en-US" w:eastAsia="en-US"/>
              </w:rPr>
            </w:pPr>
            <w:r>
              <w:rPr>
                <w:rFonts w:eastAsia="Times New Roman"/>
                <w:b w:val="0"/>
                <w:color w:val="000000"/>
                <w:sz w:val="22"/>
                <w:szCs w:val="22"/>
                <w:lang w:val="en-US" w:eastAsia="en-US"/>
              </w:rPr>
              <w:t>9482.5</w:t>
            </w:r>
          </w:p>
        </w:tc>
        <w:tc>
          <w:tcPr>
            <w:tcW w:w="1391" w:type="dxa"/>
            <w:tcBorders>
              <w:top w:val="nil"/>
              <w:left w:val="nil"/>
              <w:bottom w:val="single" w:sz="4" w:space="0" w:color="auto"/>
              <w:right w:val="single" w:sz="4" w:space="0" w:color="auto"/>
            </w:tcBorders>
            <w:shd w:val="clear" w:color="auto" w:fill="auto"/>
            <w:vAlign w:val="bottom"/>
          </w:tcPr>
          <w:p w:rsidR="005F2D81" w:rsidRPr="007347DD" w:rsidRDefault="005F307E" w:rsidP="00643104">
            <w:pPr>
              <w:ind w:firstLine="0"/>
              <w:jc w:val="right"/>
              <w:rPr>
                <w:rFonts w:eastAsia="Times New Roman"/>
                <w:b w:val="0"/>
                <w:color w:val="000000"/>
                <w:sz w:val="22"/>
                <w:szCs w:val="22"/>
                <w:lang w:val="en-US" w:eastAsia="en-US"/>
              </w:rPr>
            </w:pPr>
            <w:r>
              <w:rPr>
                <w:rFonts w:eastAsia="Times New Roman"/>
                <w:b w:val="0"/>
                <w:color w:val="000000"/>
                <w:sz w:val="22"/>
                <w:szCs w:val="22"/>
                <w:lang w:val="en-US" w:eastAsia="en-US"/>
              </w:rPr>
              <w:t>8699.3</w:t>
            </w:r>
          </w:p>
        </w:tc>
        <w:tc>
          <w:tcPr>
            <w:tcW w:w="1412" w:type="dxa"/>
            <w:tcBorders>
              <w:top w:val="nil"/>
              <w:left w:val="nil"/>
              <w:bottom w:val="single" w:sz="4" w:space="0" w:color="auto"/>
              <w:right w:val="single" w:sz="4" w:space="0" w:color="auto"/>
            </w:tcBorders>
          </w:tcPr>
          <w:p w:rsidR="005F2D81" w:rsidRDefault="005F2D81" w:rsidP="00643104">
            <w:pPr>
              <w:ind w:firstLine="0"/>
              <w:jc w:val="right"/>
              <w:rPr>
                <w:rFonts w:eastAsia="Times New Roman"/>
                <w:b w:val="0"/>
                <w:color w:val="000000"/>
                <w:sz w:val="22"/>
                <w:szCs w:val="22"/>
                <w:lang w:val="en-US" w:eastAsia="en-US"/>
              </w:rPr>
            </w:pPr>
          </w:p>
          <w:p w:rsidR="00D53C73" w:rsidRPr="007347DD" w:rsidRDefault="004948AB" w:rsidP="00643104">
            <w:pPr>
              <w:ind w:firstLine="0"/>
              <w:jc w:val="right"/>
              <w:rPr>
                <w:rFonts w:eastAsia="Times New Roman"/>
                <w:b w:val="0"/>
                <w:color w:val="000000"/>
                <w:sz w:val="22"/>
                <w:szCs w:val="22"/>
                <w:lang w:val="en-US" w:eastAsia="en-US"/>
              </w:rPr>
            </w:pPr>
            <w:r>
              <w:rPr>
                <w:rFonts w:eastAsia="Times New Roman"/>
                <w:b w:val="0"/>
                <w:color w:val="000000"/>
                <w:sz w:val="22"/>
                <w:szCs w:val="22"/>
                <w:lang w:val="en-US" w:eastAsia="en-US"/>
              </w:rPr>
              <w:t>783.2</w:t>
            </w:r>
          </w:p>
        </w:tc>
      </w:tr>
      <w:tr w:rsidR="005F2D81" w:rsidRPr="007347DD" w:rsidTr="00D53C73">
        <w:trPr>
          <w:trHeight w:val="300"/>
        </w:trPr>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5F2D81" w:rsidRPr="007347DD" w:rsidRDefault="005F2D81" w:rsidP="00C85CBC">
            <w:pPr>
              <w:ind w:firstLine="0"/>
              <w:jc w:val="left"/>
              <w:rPr>
                <w:rFonts w:eastAsia="Times New Roman"/>
                <w:b w:val="0"/>
                <w:color w:val="000000"/>
                <w:sz w:val="22"/>
                <w:szCs w:val="22"/>
                <w:lang w:val="en-US" w:eastAsia="en-US"/>
              </w:rPr>
            </w:pPr>
            <w:r w:rsidRPr="007347DD">
              <w:rPr>
                <w:rFonts w:eastAsia="Times New Roman"/>
                <w:b w:val="0"/>
                <w:color w:val="000000"/>
                <w:sz w:val="22"/>
                <w:szCs w:val="22"/>
                <w:lang w:val="en-US" w:eastAsia="en-US"/>
              </w:rPr>
              <w:t> </w:t>
            </w:r>
          </w:p>
        </w:tc>
        <w:tc>
          <w:tcPr>
            <w:tcW w:w="2402" w:type="dxa"/>
            <w:tcBorders>
              <w:top w:val="nil"/>
              <w:left w:val="nil"/>
              <w:bottom w:val="single" w:sz="4" w:space="0" w:color="auto"/>
              <w:right w:val="single" w:sz="4" w:space="0" w:color="auto"/>
            </w:tcBorders>
            <w:shd w:val="clear" w:color="auto" w:fill="auto"/>
            <w:noWrap/>
            <w:vAlign w:val="bottom"/>
            <w:hideMark/>
          </w:tcPr>
          <w:p w:rsidR="005F2D81" w:rsidRPr="00643104" w:rsidRDefault="005F2D81" w:rsidP="00C85CBC">
            <w:pPr>
              <w:ind w:firstLine="0"/>
              <w:jc w:val="left"/>
              <w:rPr>
                <w:rFonts w:eastAsia="Times New Roman"/>
                <w:color w:val="000000"/>
                <w:sz w:val="22"/>
                <w:szCs w:val="22"/>
                <w:lang w:val="en-US" w:eastAsia="en-US"/>
              </w:rPr>
            </w:pPr>
            <w:r w:rsidRPr="00643104">
              <w:rPr>
                <w:rFonts w:eastAsia="Times New Roman"/>
                <w:color w:val="000000"/>
                <w:sz w:val="22"/>
                <w:szCs w:val="22"/>
                <w:lang w:val="en-US" w:eastAsia="en-US"/>
              </w:rPr>
              <w:t xml:space="preserve"> Бүгд </w:t>
            </w:r>
          </w:p>
        </w:tc>
        <w:tc>
          <w:tcPr>
            <w:tcW w:w="1317" w:type="dxa"/>
            <w:tcBorders>
              <w:top w:val="nil"/>
              <w:left w:val="nil"/>
              <w:bottom w:val="single" w:sz="4" w:space="0" w:color="auto"/>
              <w:right w:val="single" w:sz="4" w:space="0" w:color="auto"/>
            </w:tcBorders>
            <w:shd w:val="clear" w:color="auto" w:fill="auto"/>
            <w:noWrap/>
            <w:vAlign w:val="bottom"/>
            <w:hideMark/>
          </w:tcPr>
          <w:p w:rsidR="005F2D81" w:rsidRPr="007347DD" w:rsidRDefault="005F307E" w:rsidP="00643104">
            <w:pPr>
              <w:ind w:firstLine="0"/>
              <w:jc w:val="right"/>
              <w:rPr>
                <w:rFonts w:eastAsia="Times New Roman"/>
                <w:bCs/>
                <w:color w:val="auto"/>
                <w:sz w:val="22"/>
                <w:szCs w:val="22"/>
                <w:lang w:val="en-US" w:eastAsia="en-US"/>
              </w:rPr>
            </w:pPr>
            <w:r>
              <w:rPr>
                <w:rFonts w:eastAsia="Times New Roman"/>
                <w:bCs/>
                <w:color w:val="auto"/>
                <w:sz w:val="22"/>
                <w:szCs w:val="22"/>
                <w:lang w:val="en-US" w:eastAsia="en-US"/>
              </w:rPr>
              <w:t xml:space="preserve">        25,143.6</w:t>
            </w:r>
            <w:r w:rsidR="005F2D81" w:rsidRPr="007347DD">
              <w:rPr>
                <w:rFonts w:eastAsia="Times New Roman"/>
                <w:bCs/>
                <w:color w:val="auto"/>
                <w:sz w:val="22"/>
                <w:szCs w:val="22"/>
                <w:lang w:val="en-US" w:eastAsia="en-US"/>
              </w:rPr>
              <w:t xml:space="preserve"> </w:t>
            </w:r>
          </w:p>
        </w:tc>
        <w:tc>
          <w:tcPr>
            <w:tcW w:w="1277" w:type="dxa"/>
            <w:tcBorders>
              <w:top w:val="nil"/>
              <w:left w:val="nil"/>
              <w:bottom w:val="single" w:sz="4" w:space="0" w:color="auto"/>
              <w:right w:val="single" w:sz="4" w:space="0" w:color="auto"/>
            </w:tcBorders>
            <w:shd w:val="clear" w:color="auto" w:fill="auto"/>
            <w:noWrap/>
            <w:vAlign w:val="bottom"/>
          </w:tcPr>
          <w:p w:rsidR="005F2D81" w:rsidRPr="007347DD" w:rsidRDefault="001B1BB5" w:rsidP="00643104">
            <w:pPr>
              <w:ind w:firstLine="0"/>
              <w:jc w:val="right"/>
              <w:rPr>
                <w:rFonts w:eastAsia="Times New Roman"/>
                <w:bCs/>
                <w:color w:val="auto"/>
                <w:sz w:val="22"/>
                <w:szCs w:val="22"/>
                <w:lang w:val="en-US" w:eastAsia="en-US"/>
              </w:rPr>
            </w:pPr>
            <w:r>
              <w:rPr>
                <w:rFonts w:eastAsia="Times New Roman"/>
                <w:bCs/>
                <w:color w:val="auto"/>
                <w:sz w:val="22"/>
                <w:szCs w:val="22"/>
                <w:lang w:val="en-US" w:eastAsia="en-US"/>
              </w:rPr>
              <w:t>1872.8</w:t>
            </w:r>
          </w:p>
        </w:tc>
        <w:tc>
          <w:tcPr>
            <w:tcW w:w="1302" w:type="dxa"/>
            <w:tcBorders>
              <w:top w:val="nil"/>
              <w:left w:val="nil"/>
              <w:bottom w:val="single" w:sz="4" w:space="0" w:color="auto"/>
              <w:right w:val="single" w:sz="4" w:space="0" w:color="auto"/>
            </w:tcBorders>
            <w:shd w:val="clear" w:color="auto" w:fill="auto"/>
            <w:noWrap/>
            <w:vAlign w:val="bottom"/>
          </w:tcPr>
          <w:p w:rsidR="005F2D81" w:rsidRPr="00D53C73" w:rsidRDefault="005F307E" w:rsidP="00643104">
            <w:pPr>
              <w:ind w:firstLine="0"/>
              <w:jc w:val="right"/>
              <w:rPr>
                <w:rFonts w:eastAsia="Times New Roman"/>
                <w:bCs/>
                <w:color w:val="auto"/>
                <w:sz w:val="22"/>
                <w:szCs w:val="22"/>
                <w:lang w:val="en-US" w:eastAsia="en-US"/>
              </w:rPr>
            </w:pPr>
            <w:r>
              <w:rPr>
                <w:rFonts w:eastAsia="Times New Roman"/>
                <w:bCs/>
                <w:color w:val="auto"/>
                <w:sz w:val="22"/>
                <w:szCs w:val="22"/>
                <w:lang w:val="en-US" w:eastAsia="en-US"/>
              </w:rPr>
              <w:t>23270.8</w:t>
            </w:r>
          </w:p>
        </w:tc>
        <w:tc>
          <w:tcPr>
            <w:tcW w:w="1391" w:type="dxa"/>
            <w:tcBorders>
              <w:top w:val="nil"/>
              <w:left w:val="nil"/>
              <w:bottom w:val="single" w:sz="4" w:space="0" w:color="auto"/>
              <w:right w:val="single" w:sz="4" w:space="0" w:color="auto"/>
            </w:tcBorders>
            <w:shd w:val="clear" w:color="auto" w:fill="auto"/>
            <w:vAlign w:val="bottom"/>
          </w:tcPr>
          <w:p w:rsidR="005F2D81" w:rsidRPr="007347DD" w:rsidRDefault="005F307E" w:rsidP="00643104">
            <w:pPr>
              <w:ind w:firstLine="0"/>
              <w:jc w:val="right"/>
              <w:rPr>
                <w:rFonts w:eastAsia="Times New Roman"/>
                <w:bCs/>
                <w:color w:val="auto"/>
                <w:sz w:val="22"/>
                <w:szCs w:val="22"/>
                <w:lang w:val="en-US" w:eastAsia="en-US"/>
              </w:rPr>
            </w:pPr>
            <w:r>
              <w:rPr>
                <w:rFonts w:eastAsia="Times New Roman"/>
                <w:bCs/>
                <w:color w:val="auto"/>
                <w:sz w:val="22"/>
                <w:szCs w:val="22"/>
                <w:lang w:val="en-US" w:eastAsia="en-US"/>
              </w:rPr>
              <w:t>16554.7</w:t>
            </w:r>
          </w:p>
        </w:tc>
        <w:tc>
          <w:tcPr>
            <w:tcW w:w="1412" w:type="dxa"/>
            <w:tcBorders>
              <w:top w:val="nil"/>
              <w:left w:val="nil"/>
              <w:bottom w:val="single" w:sz="4" w:space="0" w:color="auto"/>
              <w:right w:val="single" w:sz="4" w:space="0" w:color="auto"/>
            </w:tcBorders>
          </w:tcPr>
          <w:p w:rsidR="00D53C73" w:rsidRDefault="00D53C73" w:rsidP="00643104">
            <w:pPr>
              <w:ind w:firstLine="0"/>
              <w:jc w:val="right"/>
              <w:rPr>
                <w:rFonts w:eastAsia="Times New Roman"/>
                <w:bCs/>
                <w:color w:val="auto"/>
                <w:sz w:val="22"/>
                <w:szCs w:val="22"/>
                <w:lang w:val="en-US" w:eastAsia="en-US"/>
              </w:rPr>
            </w:pPr>
          </w:p>
          <w:p w:rsidR="00D53C73" w:rsidRDefault="00BA60F4" w:rsidP="00643104">
            <w:pPr>
              <w:ind w:firstLine="0"/>
              <w:jc w:val="right"/>
              <w:rPr>
                <w:rFonts w:eastAsia="Times New Roman"/>
                <w:bCs/>
                <w:color w:val="auto"/>
                <w:sz w:val="22"/>
                <w:szCs w:val="22"/>
                <w:lang w:val="en-US" w:eastAsia="en-US"/>
              </w:rPr>
            </w:pPr>
            <w:r>
              <w:rPr>
                <w:rFonts w:eastAsia="Times New Roman"/>
                <w:bCs/>
                <w:color w:val="auto"/>
                <w:sz w:val="22"/>
                <w:szCs w:val="22"/>
                <w:lang w:val="en-US" w:eastAsia="en-US"/>
              </w:rPr>
              <w:t>6</w:t>
            </w:r>
            <w:r w:rsidR="00E11422">
              <w:rPr>
                <w:rFonts w:eastAsia="Times New Roman"/>
                <w:bCs/>
                <w:color w:val="auto"/>
                <w:sz w:val="22"/>
                <w:szCs w:val="22"/>
                <w:lang w:val="en-US" w:eastAsia="en-US"/>
              </w:rPr>
              <w:t>715.7</w:t>
            </w:r>
          </w:p>
        </w:tc>
      </w:tr>
      <w:tr w:rsidR="005F2D81" w:rsidRPr="007347DD" w:rsidTr="00D53C73">
        <w:trPr>
          <w:trHeight w:val="300"/>
        </w:trPr>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5F2D81" w:rsidRPr="007347DD" w:rsidRDefault="005F2D81" w:rsidP="00C85CBC">
            <w:pPr>
              <w:ind w:firstLine="0"/>
              <w:jc w:val="left"/>
              <w:rPr>
                <w:rFonts w:eastAsia="Times New Roman"/>
                <w:b w:val="0"/>
                <w:color w:val="000000"/>
                <w:sz w:val="22"/>
                <w:szCs w:val="22"/>
                <w:lang w:val="en-US" w:eastAsia="en-US"/>
              </w:rPr>
            </w:pPr>
            <w:r w:rsidRPr="007347DD">
              <w:rPr>
                <w:rFonts w:eastAsia="Times New Roman"/>
                <w:b w:val="0"/>
                <w:color w:val="000000"/>
                <w:sz w:val="22"/>
                <w:szCs w:val="22"/>
                <w:lang w:val="en-US" w:eastAsia="en-US"/>
              </w:rPr>
              <w:t> </w:t>
            </w:r>
          </w:p>
        </w:tc>
        <w:tc>
          <w:tcPr>
            <w:tcW w:w="2402" w:type="dxa"/>
            <w:tcBorders>
              <w:top w:val="nil"/>
              <w:left w:val="nil"/>
              <w:bottom w:val="single" w:sz="4" w:space="0" w:color="auto"/>
              <w:right w:val="single" w:sz="4" w:space="0" w:color="auto"/>
            </w:tcBorders>
            <w:shd w:val="clear" w:color="auto" w:fill="auto"/>
            <w:noWrap/>
            <w:vAlign w:val="bottom"/>
            <w:hideMark/>
          </w:tcPr>
          <w:p w:rsidR="005F2D81" w:rsidRPr="00643104" w:rsidRDefault="005F2D81" w:rsidP="00C85CBC">
            <w:pPr>
              <w:ind w:firstLine="0"/>
              <w:jc w:val="left"/>
              <w:rPr>
                <w:rFonts w:eastAsia="Times New Roman"/>
                <w:b w:val="0"/>
                <w:bCs/>
                <w:color w:val="000000"/>
                <w:sz w:val="22"/>
                <w:szCs w:val="22"/>
                <w:lang w:eastAsia="en-US"/>
              </w:rPr>
            </w:pPr>
            <w:r w:rsidRPr="00643104">
              <w:rPr>
                <w:rFonts w:eastAsia="Times New Roman"/>
                <w:b w:val="0"/>
                <w:bCs/>
                <w:color w:val="000000"/>
                <w:sz w:val="22"/>
                <w:szCs w:val="22"/>
                <w:lang w:eastAsia="en-US"/>
              </w:rPr>
              <w:t>Үүнээс аймгийн ОНХС, орон нутгийн төсвийн хөрөнгө оруулалт</w:t>
            </w:r>
          </w:p>
        </w:tc>
        <w:tc>
          <w:tcPr>
            <w:tcW w:w="1317" w:type="dxa"/>
            <w:tcBorders>
              <w:top w:val="nil"/>
              <w:left w:val="nil"/>
              <w:bottom w:val="single" w:sz="4" w:space="0" w:color="auto"/>
              <w:right w:val="single" w:sz="4" w:space="0" w:color="auto"/>
            </w:tcBorders>
            <w:shd w:val="clear" w:color="auto" w:fill="auto"/>
            <w:noWrap/>
            <w:vAlign w:val="bottom"/>
            <w:hideMark/>
          </w:tcPr>
          <w:p w:rsidR="005F2D81" w:rsidRPr="00B94EA3" w:rsidRDefault="005F307E" w:rsidP="00643104">
            <w:pPr>
              <w:ind w:firstLine="0"/>
              <w:jc w:val="right"/>
              <w:rPr>
                <w:rFonts w:eastAsia="Times New Roman"/>
                <w:b w:val="0"/>
                <w:bCs/>
                <w:color w:val="000000"/>
                <w:sz w:val="22"/>
                <w:szCs w:val="22"/>
                <w:lang w:val="en-US" w:eastAsia="en-US"/>
              </w:rPr>
            </w:pPr>
            <w:r w:rsidRPr="00B94EA3">
              <w:rPr>
                <w:rFonts w:eastAsia="Times New Roman"/>
                <w:b w:val="0"/>
                <w:bCs/>
                <w:color w:val="000000"/>
                <w:sz w:val="22"/>
                <w:szCs w:val="22"/>
                <w:lang w:val="en-US" w:eastAsia="en-US"/>
              </w:rPr>
              <w:t>15,661.1</w:t>
            </w:r>
          </w:p>
        </w:tc>
        <w:tc>
          <w:tcPr>
            <w:tcW w:w="1277" w:type="dxa"/>
            <w:tcBorders>
              <w:top w:val="nil"/>
              <w:left w:val="nil"/>
              <w:bottom w:val="single" w:sz="4" w:space="0" w:color="auto"/>
              <w:right w:val="single" w:sz="4" w:space="0" w:color="auto"/>
            </w:tcBorders>
            <w:shd w:val="clear" w:color="auto" w:fill="auto"/>
            <w:noWrap/>
            <w:vAlign w:val="bottom"/>
          </w:tcPr>
          <w:p w:rsidR="005F2D81" w:rsidRPr="00B94EA3" w:rsidRDefault="001B1BB5" w:rsidP="00643104">
            <w:pPr>
              <w:ind w:firstLine="0"/>
              <w:jc w:val="right"/>
              <w:rPr>
                <w:rFonts w:eastAsia="Times New Roman"/>
                <w:b w:val="0"/>
                <w:bCs/>
                <w:color w:val="000000"/>
                <w:sz w:val="22"/>
                <w:szCs w:val="22"/>
                <w:lang w:val="en-US" w:eastAsia="en-US"/>
              </w:rPr>
            </w:pPr>
            <w:r w:rsidRPr="00B94EA3">
              <w:rPr>
                <w:rFonts w:eastAsia="Times New Roman"/>
                <w:b w:val="0"/>
                <w:bCs/>
                <w:color w:val="000000"/>
                <w:sz w:val="22"/>
                <w:szCs w:val="22"/>
                <w:lang w:val="en-US" w:eastAsia="en-US"/>
              </w:rPr>
              <w:t>1872.8</w:t>
            </w:r>
          </w:p>
        </w:tc>
        <w:tc>
          <w:tcPr>
            <w:tcW w:w="1302" w:type="dxa"/>
            <w:tcBorders>
              <w:top w:val="nil"/>
              <w:left w:val="nil"/>
              <w:bottom w:val="single" w:sz="4" w:space="0" w:color="auto"/>
              <w:right w:val="single" w:sz="4" w:space="0" w:color="auto"/>
            </w:tcBorders>
            <w:shd w:val="clear" w:color="auto" w:fill="auto"/>
            <w:noWrap/>
            <w:vAlign w:val="bottom"/>
          </w:tcPr>
          <w:p w:rsidR="005F2D81" w:rsidRPr="00B94EA3" w:rsidRDefault="005F307E" w:rsidP="00643104">
            <w:pPr>
              <w:ind w:firstLine="0"/>
              <w:jc w:val="right"/>
              <w:rPr>
                <w:rFonts w:eastAsia="Times New Roman"/>
                <w:b w:val="0"/>
                <w:bCs/>
                <w:color w:val="000000"/>
                <w:sz w:val="22"/>
                <w:szCs w:val="22"/>
                <w:lang w:val="en-US" w:eastAsia="en-US"/>
              </w:rPr>
            </w:pPr>
            <w:r w:rsidRPr="00B94EA3">
              <w:rPr>
                <w:rFonts w:eastAsia="Times New Roman"/>
                <w:b w:val="0"/>
                <w:bCs/>
                <w:color w:val="000000"/>
                <w:sz w:val="22"/>
                <w:szCs w:val="22"/>
                <w:lang w:val="en-US" w:eastAsia="en-US"/>
              </w:rPr>
              <w:t>13788.3</w:t>
            </w:r>
          </w:p>
        </w:tc>
        <w:tc>
          <w:tcPr>
            <w:tcW w:w="1391" w:type="dxa"/>
            <w:tcBorders>
              <w:top w:val="nil"/>
              <w:left w:val="nil"/>
              <w:bottom w:val="single" w:sz="4" w:space="0" w:color="auto"/>
              <w:right w:val="single" w:sz="4" w:space="0" w:color="auto"/>
            </w:tcBorders>
            <w:shd w:val="clear" w:color="auto" w:fill="auto"/>
            <w:vAlign w:val="bottom"/>
          </w:tcPr>
          <w:p w:rsidR="005F2D81" w:rsidRPr="00B94EA3" w:rsidRDefault="005F307E" w:rsidP="00643104">
            <w:pPr>
              <w:ind w:firstLine="0"/>
              <w:jc w:val="right"/>
              <w:rPr>
                <w:rFonts w:eastAsia="Times New Roman"/>
                <w:b w:val="0"/>
                <w:bCs/>
                <w:color w:val="auto"/>
                <w:sz w:val="22"/>
                <w:szCs w:val="22"/>
                <w:lang w:val="en-US" w:eastAsia="en-US"/>
              </w:rPr>
            </w:pPr>
            <w:r w:rsidRPr="00B94EA3">
              <w:rPr>
                <w:rFonts w:eastAsia="Times New Roman"/>
                <w:b w:val="0"/>
                <w:bCs/>
                <w:color w:val="auto"/>
                <w:sz w:val="22"/>
                <w:szCs w:val="22"/>
                <w:lang w:val="en-US" w:eastAsia="en-US"/>
              </w:rPr>
              <w:t>7855.4</w:t>
            </w:r>
          </w:p>
        </w:tc>
        <w:tc>
          <w:tcPr>
            <w:tcW w:w="1412" w:type="dxa"/>
            <w:tcBorders>
              <w:top w:val="nil"/>
              <w:left w:val="nil"/>
              <w:bottom w:val="single" w:sz="4" w:space="0" w:color="auto"/>
              <w:right w:val="single" w:sz="4" w:space="0" w:color="auto"/>
            </w:tcBorders>
          </w:tcPr>
          <w:p w:rsidR="00D53C73" w:rsidRPr="00B94EA3" w:rsidRDefault="00D53C73" w:rsidP="00643104">
            <w:pPr>
              <w:ind w:firstLine="0"/>
              <w:jc w:val="right"/>
              <w:rPr>
                <w:rFonts w:eastAsia="Times New Roman"/>
                <w:b w:val="0"/>
                <w:bCs/>
                <w:color w:val="auto"/>
                <w:sz w:val="22"/>
                <w:szCs w:val="22"/>
                <w:lang w:val="en-US" w:eastAsia="en-US"/>
              </w:rPr>
            </w:pPr>
          </w:p>
          <w:p w:rsidR="00D53C73" w:rsidRPr="00B94EA3" w:rsidRDefault="00D53C73" w:rsidP="00643104">
            <w:pPr>
              <w:ind w:firstLine="0"/>
              <w:jc w:val="right"/>
              <w:rPr>
                <w:rFonts w:eastAsia="Times New Roman"/>
                <w:b w:val="0"/>
                <w:bCs/>
                <w:color w:val="auto"/>
                <w:sz w:val="22"/>
                <w:szCs w:val="22"/>
                <w:lang w:val="en-US" w:eastAsia="en-US"/>
              </w:rPr>
            </w:pPr>
          </w:p>
          <w:p w:rsidR="00D53C73" w:rsidRPr="00B94EA3" w:rsidRDefault="00D53C73" w:rsidP="00643104">
            <w:pPr>
              <w:ind w:firstLine="0"/>
              <w:jc w:val="right"/>
              <w:rPr>
                <w:rFonts w:eastAsia="Times New Roman"/>
                <w:b w:val="0"/>
                <w:bCs/>
                <w:color w:val="auto"/>
                <w:sz w:val="22"/>
                <w:szCs w:val="22"/>
                <w:lang w:val="en-US" w:eastAsia="en-US"/>
              </w:rPr>
            </w:pPr>
          </w:p>
          <w:p w:rsidR="00D53C73" w:rsidRPr="00B94EA3" w:rsidRDefault="004948AB" w:rsidP="00643104">
            <w:pPr>
              <w:ind w:firstLine="0"/>
              <w:jc w:val="right"/>
              <w:rPr>
                <w:rFonts w:eastAsia="Times New Roman"/>
                <w:b w:val="0"/>
                <w:bCs/>
                <w:color w:val="auto"/>
                <w:sz w:val="22"/>
                <w:szCs w:val="22"/>
                <w:lang w:val="en-US" w:eastAsia="en-US"/>
              </w:rPr>
            </w:pPr>
            <w:r w:rsidRPr="00B94EA3">
              <w:rPr>
                <w:rFonts w:eastAsia="Times New Roman"/>
                <w:b w:val="0"/>
                <w:bCs/>
                <w:color w:val="auto"/>
                <w:sz w:val="22"/>
                <w:szCs w:val="22"/>
                <w:lang w:val="en-US" w:eastAsia="en-US"/>
              </w:rPr>
              <w:t>5933.0</w:t>
            </w:r>
          </w:p>
        </w:tc>
      </w:tr>
    </w:tbl>
    <w:p w:rsidR="00A2198F" w:rsidRDefault="00A2198F" w:rsidP="00B73E09">
      <w:pPr>
        <w:rPr>
          <w:b w:val="0"/>
          <w:color w:val="auto"/>
        </w:rPr>
      </w:pPr>
    </w:p>
    <w:p w:rsidR="00B94EA3" w:rsidRDefault="00B94EA3" w:rsidP="005C46D0">
      <w:pPr>
        <w:rPr>
          <w:rStyle w:val="Emphasis"/>
          <w:iCs w:val="0"/>
          <w:color w:val="auto"/>
        </w:rPr>
      </w:pPr>
      <w:r w:rsidRPr="00C0152C">
        <w:rPr>
          <w:rFonts w:eastAsiaTheme="minorHAnsi"/>
          <w:i/>
          <w:color w:val="auto"/>
          <w:lang w:eastAsia="en-US"/>
        </w:rPr>
        <w:t>А</w:t>
      </w:r>
      <w:r w:rsidRPr="00D835ED">
        <w:rPr>
          <w:rFonts w:eastAsiaTheme="minorHAnsi"/>
          <w:i/>
          <w:color w:val="auto"/>
          <w:lang w:eastAsia="en-US"/>
        </w:rPr>
        <w:t>ймаг,</w:t>
      </w:r>
      <w:r w:rsidR="00084616">
        <w:rPr>
          <w:rFonts w:eastAsiaTheme="minorHAnsi"/>
          <w:i/>
          <w:color w:val="auto"/>
          <w:lang w:eastAsia="en-US"/>
        </w:rPr>
        <w:t xml:space="preserve"> </w:t>
      </w:r>
      <w:r w:rsidRPr="00D835ED">
        <w:rPr>
          <w:rFonts w:eastAsiaTheme="minorHAnsi"/>
          <w:i/>
          <w:color w:val="auto"/>
          <w:lang w:eastAsia="en-US"/>
        </w:rPr>
        <w:t xml:space="preserve">сумын ОНХС болон аймгийн төсвийн хөрөнгөөр сүүлийн 3 жилд </w:t>
      </w:r>
      <w:r w:rsidRPr="00902B6C">
        <w:rPr>
          <w:rStyle w:val="Emphasis"/>
          <w:iCs w:val="0"/>
          <w:color w:val="auto"/>
        </w:rPr>
        <w:t>хийгдс</w:t>
      </w:r>
      <w:r w:rsidR="00084616">
        <w:rPr>
          <w:rStyle w:val="Emphasis"/>
          <w:iCs w:val="0"/>
          <w:color w:val="auto"/>
        </w:rPr>
        <w:t>э</w:t>
      </w:r>
      <w:r w:rsidRPr="00902B6C">
        <w:rPr>
          <w:rStyle w:val="Emphasis"/>
          <w:iCs w:val="0"/>
          <w:color w:val="auto"/>
        </w:rPr>
        <w:t>н</w:t>
      </w:r>
      <w:r w:rsidR="00084616">
        <w:rPr>
          <w:rStyle w:val="Emphasis"/>
          <w:iCs w:val="0"/>
          <w:color w:val="auto"/>
        </w:rPr>
        <w:t xml:space="preserve"> </w:t>
      </w:r>
      <w:r w:rsidRPr="00902B6C">
        <w:rPr>
          <w:rStyle w:val="Emphasis"/>
          <w:iCs w:val="0"/>
          <w:color w:val="auto"/>
        </w:rPr>
        <w:t>данс бүртгэлд тусгагдах</w:t>
      </w:r>
      <w:r w:rsidRPr="00D835ED">
        <w:rPr>
          <w:rStyle w:val="Emphasis"/>
          <w:i w:val="0"/>
          <w:iCs w:val="0"/>
          <w:color w:val="auto"/>
        </w:rPr>
        <w:t xml:space="preserve"> </w:t>
      </w:r>
      <w:r>
        <w:rPr>
          <w:rFonts w:eastAsia="Times New Roman"/>
          <w:i/>
          <w:color w:val="auto"/>
          <w:lang w:eastAsia="en-US"/>
        </w:rPr>
        <w:t>23270.8 сая төгрөг</w:t>
      </w:r>
      <w:r w:rsidR="00084616">
        <w:rPr>
          <w:rFonts w:eastAsia="Times New Roman"/>
          <w:i/>
          <w:color w:val="auto"/>
          <w:lang w:eastAsia="en-US"/>
        </w:rPr>
        <w:t>ийн ажилаас</w:t>
      </w:r>
      <w:r>
        <w:rPr>
          <w:rFonts w:eastAsia="Times New Roman"/>
          <w:i/>
          <w:color w:val="auto"/>
          <w:lang w:eastAsia="en-US"/>
        </w:rPr>
        <w:t xml:space="preserve"> 6715.7 сая төгрөг буюу 28.9</w:t>
      </w:r>
      <w:r w:rsidRPr="00D835ED">
        <w:rPr>
          <w:rFonts w:eastAsia="Times New Roman"/>
          <w:i/>
          <w:color w:val="auto"/>
          <w:lang w:eastAsia="en-US"/>
        </w:rPr>
        <w:t xml:space="preserve"> хувь нь </w:t>
      </w:r>
      <w:r w:rsidRPr="00C0152C">
        <w:rPr>
          <w:rStyle w:val="Emphasis"/>
          <w:iCs w:val="0"/>
          <w:color w:val="auto"/>
        </w:rPr>
        <w:t>данс бүртгэлд тусгаагүй байна</w:t>
      </w:r>
    </w:p>
    <w:p w:rsidR="00B94EA3" w:rsidRDefault="00B94EA3" w:rsidP="005C46D0">
      <w:pPr>
        <w:rPr>
          <w:rStyle w:val="Emphasis"/>
          <w:iCs w:val="0"/>
          <w:color w:val="auto"/>
        </w:rPr>
      </w:pPr>
    </w:p>
    <w:p w:rsidR="00B94EA3" w:rsidRDefault="00B94EA3" w:rsidP="005C46D0">
      <w:pPr>
        <w:rPr>
          <w:rFonts w:eastAsia="Times New Roman"/>
          <w:b w:val="0"/>
          <w:bCs/>
          <w:color w:val="000000"/>
          <w:szCs w:val="22"/>
          <w:lang w:eastAsia="en-US"/>
        </w:rPr>
      </w:pPr>
      <w:r>
        <w:rPr>
          <w:rStyle w:val="Emphasis"/>
          <w:b w:val="0"/>
          <w:i w:val="0"/>
          <w:iCs w:val="0"/>
          <w:color w:val="auto"/>
        </w:rPr>
        <w:t xml:space="preserve">Үүнээс аймгийн </w:t>
      </w:r>
      <w:r w:rsidRPr="00B94EA3">
        <w:rPr>
          <w:rFonts w:eastAsia="Times New Roman"/>
          <w:b w:val="0"/>
          <w:bCs/>
          <w:color w:val="000000"/>
          <w:szCs w:val="22"/>
          <w:lang w:eastAsia="en-US"/>
        </w:rPr>
        <w:t>ОНХС, орон нутгийн төсвийн хөрөнгө оруулалт</w:t>
      </w:r>
      <w:r>
        <w:rPr>
          <w:rFonts w:eastAsia="Times New Roman"/>
          <w:b w:val="0"/>
          <w:bCs/>
          <w:color w:val="000000"/>
          <w:szCs w:val="22"/>
          <w:lang w:eastAsia="en-US"/>
        </w:rPr>
        <w:t>аар хийгдсэн 5933.0 сая төгрөг, сумдын ОНХСангаах хийгдсэн 783.2 сая төгрөгийн аж</w:t>
      </w:r>
      <w:r w:rsidR="008349C7">
        <w:rPr>
          <w:rFonts w:eastAsia="Times New Roman"/>
          <w:b w:val="0"/>
          <w:bCs/>
          <w:color w:val="000000"/>
          <w:szCs w:val="22"/>
          <w:lang w:eastAsia="en-US"/>
        </w:rPr>
        <w:t>и</w:t>
      </w:r>
      <w:r>
        <w:rPr>
          <w:rFonts w:eastAsia="Times New Roman"/>
          <w:b w:val="0"/>
          <w:bCs/>
          <w:color w:val="000000"/>
          <w:szCs w:val="22"/>
          <w:lang w:eastAsia="en-US"/>
        </w:rPr>
        <w:t>л байна.</w:t>
      </w:r>
    </w:p>
    <w:p w:rsidR="00B94EA3" w:rsidRPr="00B94EA3" w:rsidRDefault="00B94EA3" w:rsidP="005C46D0">
      <w:pPr>
        <w:rPr>
          <w:b w:val="0"/>
          <w:color w:val="auto"/>
        </w:rPr>
      </w:pPr>
    </w:p>
    <w:p w:rsidR="005C46D0" w:rsidRDefault="00B94EA3" w:rsidP="005C46D0">
      <w:pPr>
        <w:rPr>
          <w:b w:val="0"/>
          <w:color w:val="auto"/>
        </w:rPr>
      </w:pPr>
      <w:r>
        <w:rPr>
          <w:b w:val="0"/>
          <w:color w:val="auto"/>
        </w:rPr>
        <w:t>Н</w:t>
      </w:r>
      <w:r w:rsidR="005C46D0" w:rsidRPr="005C46D0">
        <w:rPr>
          <w:b w:val="0"/>
          <w:color w:val="auto"/>
        </w:rPr>
        <w:t>ийтийн эзэмшлийн орон сууцны дээвэр, гадны фасадны ажлын их засварт 1010.8 сая төгрөг, айл өрхийн цэвэр усны тоолуурын ажлын 172.7 сая төгрөг,</w:t>
      </w:r>
      <w:r>
        <w:rPr>
          <w:b w:val="0"/>
          <w:color w:val="auto"/>
        </w:rPr>
        <w:t xml:space="preserve"> </w:t>
      </w:r>
      <w:r w:rsidR="005C46D0" w:rsidRPr="005C46D0">
        <w:rPr>
          <w:b w:val="0"/>
          <w:color w:val="auto"/>
        </w:rPr>
        <w:t>ГХБХБГ-ын архивт хадгалагддаг их засвар, ба</w:t>
      </w:r>
      <w:r w:rsidR="004948AB">
        <w:rPr>
          <w:b w:val="0"/>
          <w:color w:val="auto"/>
        </w:rPr>
        <w:t>рилга байгууламжуудын 596.3</w:t>
      </w:r>
      <w:r w:rsidR="005C46D0" w:rsidRPr="005C46D0">
        <w:rPr>
          <w:b w:val="0"/>
          <w:color w:val="auto"/>
        </w:rPr>
        <w:t xml:space="preserve"> сая төгрөгийн зураг, төсөв</w:t>
      </w:r>
      <w:r w:rsidR="005C46D0">
        <w:rPr>
          <w:b w:val="0"/>
          <w:color w:val="auto"/>
        </w:rPr>
        <w:t xml:space="preserve">, </w:t>
      </w:r>
      <w:r w:rsidR="005C46D0" w:rsidRPr="005C46D0">
        <w:rPr>
          <w:b w:val="0"/>
          <w:color w:val="auto"/>
        </w:rPr>
        <w:t>судалгааны ажил</w:t>
      </w:r>
      <w:r w:rsidR="00084616">
        <w:rPr>
          <w:b w:val="0"/>
          <w:color w:val="auto"/>
        </w:rPr>
        <w:t xml:space="preserve"> 12.0</w:t>
      </w:r>
      <w:r w:rsidR="00084616" w:rsidRPr="005C46D0">
        <w:rPr>
          <w:b w:val="0"/>
          <w:color w:val="auto"/>
        </w:rPr>
        <w:t xml:space="preserve"> сая төгрөг</w:t>
      </w:r>
      <w:r w:rsidR="005C46D0" w:rsidRPr="005C46D0">
        <w:rPr>
          <w:b w:val="0"/>
          <w:color w:val="auto"/>
        </w:rPr>
        <w:t xml:space="preserve">, үнэ төлбөргүй иргэнд шилжүүлсэн орон сууцны үнэ 80.9 сая төгрөг зэрэг </w:t>
      </w:r>
      <w:r w:rsidR="005C46D0">
        <w:rPr>
          <w:b w:val="0"/>
          <w:color w:val="auto"/>
        </w:rPr>
        <w:t>нийт 18</w:t>
      </w:r>
      <w:r>
        <w:rPr>
          <w:b w:val="0"/>
          <w:color w:val="auto"/>
        </w:rPr>
        <w:t>72.8</w:t>
      </w:r>
      <w:r w:rsidR="005C46D0">
        <w:rPr>
          <w:b w:val="0"/>
          <w:color w:val="auto"/>
        </w:rPr>
        <w:t xml:space="preserve"> сая төгрөгийн</w:t>
      </w:r>
      <w:r>
        <w:rPr>
          <w:b w:val="0"/>
          <w:color w:val="auto"/>
        </w:rPr>
        <w:t xml:space="preserve"> данс бүртгэлд </w:t>
      </w:r>
      <w:r w:rsidR="00084616">
        <w:rPr>
          <w:b w:val="0"/>
          <w:color w:val="auto"/>
        </w:rPr>
        <w:t>тусгах шаардлаг</w:t>
      </w:r>
      <w:r w:rsidR="008349C7">
        <w:rPr>
          <w:b w:val="0"/>
          <w:color w:val="auto"/>
        </w:rPr>
        <w:t>а</w:t>
      </w:r>
      <w:r w:rsidR="00084616">
        <w:rPr>
          <w:b w:val="0"/>
          <w:color w:val="auto"/>
        </w:rPr>
        <w:t>гүй ажлууд байна.</w:t>
      </w:r>
    </w:p>
    <w:p w:rsidR="00084616" w:rsidRPr="005C46D0" w:rsidRDefault="00084616" w:rsidP="005C46D0">
      <w:pPr>
        <w:rPr>
          <w:b w:val="0"/>
          <w:color w:val="auto"/>
        </w:rPr>
      </w:pPr>
    </w:p>
    <w:p w:rsidR="00C42D28" w:rsidRPr="005C46D0" w:rsidRDefault="005C46D0" w:rsidP="005C46D0">
      <w:pPr>
        <w:ind w:firstLine="0"/>
        <w:rPr>
          <w:b w:val="0"/>
          <w:color w:val="auto"/>
        </w:rPr>
      </w:pPr>
      <w:r>
        <w:rPr>
          <w:b w:val="0"/>
          <w:color w:val="auto"/>
        </w:rPr>
        <w:tab/>
        <w:t>Аймгийн ОНХС болон орон нутгийн төсвийн хөрөнгө оруулалтаар хийгдсэн</w:t>
      </w:r>
      <w:r w:rsidR="00084616" w:rsidRPr="00084616">
        <w:rPr>
          <w:b w:val="0"/>
          <w:color w:val="auto"/>
        </w:rPr>
        <w:t xml:space="preserve"> </w:t>
      </w:r>
      <w:r w:rsidR="00084616">
        <w:rPr>
          <w:b w:val="0"/>
          <w:color w:val="auto"/>
        </w:rPr>
        <w:t xml:space="preserve">данс бүртгэлд тусгагдаагүй </w:t>
      </w:r>
      <w:r w:rsidR="004948AB">
        <w:rPr>
          <w:b w:val="0"/>
          <w:color w:val="auto"/>
        </w:rPr>
        <w:t>5933.0 сая төгрөг</w:t>
      </w:r>
      <w:r w:rsidR="00084616">
        <w:rPr>
          <w:b w:val="0"/>
          <w:color w:val="auto"/>
        </w:rPr>
        <w:t xml:space="preserve">ийн </w:t>
      </w:r>
      <w:r>
        <w:rPr>
          <w:b w:val="0"/>
          <w:color w:val="auto"/>
        </w:rPr>
        <w:t xml:space="preserve">дараахь ажлууд байна. </w:t>
      </w:r>
    </w:p>
    <w:p w:rsidR="00594E07" w:rsidRDefault="00594E07" w:rsidP="00B73E09">
      <w:pPr>
        <w:rPr>
          <w:b w:val="0"/>
          <w:color w:val="auto"/>
        </w:rPr>
      </w:pPr>
      <w:r>
        <w:rPr>
          <w:b w:val="0"/>
          <w:color w:val="auto"/>
        </w:rPr>
        <w:t>-Хөрөнгө оруулалтаар шинээр бий болсон барилга байг</w:t>
      </w:r>
      <w:r w:rsidR="005F2D81">
        <w:rPr>
          <w:b w:val="0"/>
          <w:color w:val="auto"/>
        </w:rPr>
        <w:t xml:space="preserve">ууламжийн </w:t>
      </w:r>
      <w:r w:rsidR="004948AB">
        <w:rPr>
          <w:b w:val="0"/>
          <w:color w:val="auto"/>
        </w:rPr>
        <w:t>2682.0</w:t>
      </w:r>
      <w:r>
        <w:rPr>
          <w:b w:val="0"/>
          <w:color w:val="auto"/>
        </w:rPr>
        <w:t xml:space="preserve"> сая төгрөг</w:t>
      </w:r>
      <w:r w:rsidR="00C42D28">
        <w:rPr>
          <w:b w:val="0"/>
          <w:color w:val="auto"/>
        </w:rPr>
        <w:t>,</w:t>
      </w:r>
    </w:p>
    <w:p w:rsidR="00594E07" w:rsidRDefault="00594E07" w:rsidP="00B73E09">
      <w:pPr>
        <w:rPr>
          <w:b w:val="0"/>
          <w:color w:val="auto"/>
        </w:rPr>
      </w:pPr>
      <w:r>
        <w:rPr>
          <w:b w:val="0"/>
          <w:color w:val="auto"/>
        </w:rPr>
        <w:t>-Худалдан авсан үндсэн хөрөн</w:t>
      </w:r>
      <w:r w:rsidR="00C85CBC">
        <w:rPr>
          <w:b w:val="0"/>
          <w:color w:val="auto"/>
        </w:rPr>
        <w:t>гө</w:t>
      </w:r>
      <w:r w:rsidR="004948AB">
        <w:rPr>
          <w:b w:val="0"/>
          <w:color w:val="auto"/>
        </w:rPr>
        <w:t xml:space="preserve"> 453.1</w:t>
      </w:r>
      <w:r>
        <w:rPr>
          <w:b w:val="0"/>
          <w:color w:val="auto"/>
        </w:rPr>
        <w:t xml:space="preserve"> сая төгрөг</w:t>
      </w:r>
      <w:r w:rsidR="00C42D28">
        <w:rPr>
          <w:b w:val="0"/>
          <w:color w:val="auto"/>
        </w:rPr>
        <w:t>,</w:t>
      </w:r>
    </w:p>
    <w:p w:rsidR="00594E07" w:rsidRDefault="00594E07" w:rsidP="00B73E09">
      <w:pPr>
        <w:rPr>
          <w:b w:val="0"/>
          <w:color w:val="auto"/>
        </w:rPr>
      </w:pPr>
      <w:r>
        <w:rPr>
          <w:b w:val="0"/>
          <w:color w:val="auto"/>
        </w:rPr>
        <w:t>-</w:t>
      </w:r>
      <w:r w:rsidR="005F2D81">
        <w:rPr>
          <w:b w:val="0"/>
          <w:color w:val="auto"/>
        </w:rPr>
        <w:t>автомашины</w:t>
      </w:r>
      <w:r>
        <w:rPr>
          <w:b w:val="0"/>
          <w:color w:val="auto"/>
        </w:rPr>
        <w:t xml:space="preserve"> 58.0 сая төгрөг</w:t>
      </w:r>
      <w:r w:rsidR="00C42D28">
        <w:rPr>
          <w:b w:val="0"/>
          <w:color w:val="auto"/>
        </w:rPr>
        <w:t>,</w:t>
      </w:r>
    </w:p>
    <w:p w:rsidR="00594E07" w:rsidRDefault="00594E07" w:rsidP="00B73E09">
      <w:pPr>
        <w:rPr>
          <w:b w:val="0"/>
          <w:color w:val="auto"/>
        </w:rPr>
      </w:pPr>
      <w:r>
        <w:rPr>
          <w:b w:val="0"/>
          <w:color w:val="auto"/>
        </w:rPr>
        <w:t>-эд хогшил, тоног тө</w:t>
      </w:r>
      <w:r w:rsidR="005F2D81">
        <w:rPr>
          <w:b w:val="0"/>
          <w:color w:val="auto"/>
        </w:rPr>
        <w:t xml:space="preserve">хөөрөмжийн </w:t>
      </w:r>
      <w:r>
        <w:rPr>
          <w:b w:val="0"/>
          <w:color w:val="auto"/>
        </w:rPr>
        <w:t>149.3 сая төгрөг</w:t>
      </w:r>
      <w:r w:rsidR="00C42D28">
        <w:rPr>
          <w:b w:val="0"/>
          <w:color w:val="auto"/>
        </w:rPr>
        <w:t>,</w:t>
      </w:r>
    </w:p>
    <w:p w:rsidR="00594E07" w:rsidRDefault="00594E07" w:rsidP="00B73E09">
      <w:pPr>
        <w:rPr>
          <w:b w:val="0"/>
          <w:color w:val="auto"/>
        </w:rPr>
      </w:pPr>
      <w:r>
        <w:rPr>
          <w:b w:val="0"/>
          <w:color w:val="auto"/>
        </w:rPr>
        <w:t>-</w:t>
      </w:r>
      <w:r w:rsidR="00C42D28">
        <w:rPr>
          <w:b w:val="0"/>
          <w:color w:val="auto"/>
        </w:rPr>
        <w:t>биет бус хөрө</w:t>
      </w:r>
      <w:r w:rsidR="004948AB">
        <w:rPr>
          <w:b w:val="0"/>
          <w:color w:val="auto"/>
        </w:rPr>
        <w:t>нгийн 264.8</w:t>
      </w:r>
      <w:r w:rsidR="00C42D28">
        <w:rPr>
          <w:b w:val="0"/>
          <w:color w:val="auto"/>
        </w:rPr>
        <w:t xml:space="preserve"> сая төгрөг,</w:t>
      </w:r>
    </w:p>
    <w:p w:rsidR="00C42D28" w:rsidRDefault="00C42D28" w:rsidP="00B73E09">
      <w:pPr>
        <w:rPr>
          <w:b w:val="0"/>
          <w:color w:val="auto"/>
        </w:rPr>
      </w:pPr>
      <w:r>
        <w:rPr>
          <w:b w:val="0"/>
          <w:color w:val="auto"/>
        </w:rPr>
        <w:t>-судалг</w:t>
      </w:r>
      <w:r w:rsidR="005F2D81">
        <w:rPr>
          <w:b w:val="0"/>
          <w:color w:val="auto"/>
        </w:rPr>
        <w:t xml:space="preserve">ааны ажлын </w:t>
      </w:r>
      <w:r w:rsidR="004948AB">
        <w:rPr>
          <w:b w:val="0"/>
          <w:color w:val="auto"/>
        </w:rPr>
        <w:t>105.2</w:t>
      </w:r>
      <w:r>
        <w:rPr>
          <w:b w:val="0"/>
          <w:color w:val="auto"/>
        </w:rPr>
        <w:t xml:space="preserve"> сая төгрөг,</w:t>
      </w:r>
    </w:p>
    <w:p w:rsidR="00C42D28" w:rsidRDefault="00C42D28" w:rsidP="00B73E09">
      <w:pPr>
        <w:rPr>
          <w:b w:val="0"/>
          <w:color w:val="auto"/>
        </w:rPr>
      </w:pPr>
      <w:r>
        <w:rPr>
          <w:b w:val="0"/>
          <w:color w:val="auto"/>
        </w:rPr>
        <w:t>-их засвар, тохижилт</w:t>
      </w:r>
      <w:r w:rsidR="005F2D81">
        <w:rPr>
          <w:b w:val="0"/>
          <w:color w:val="auto"/>
        </w:rPr>
        <w:t xml:space="preserve">ийн ажлын </w:t>
      </w:r>
      <w:r w:rsidR="004948AB">
        <w:rPr>
          <w:b w:val="0"/>
          <w:color w:val="auto"/>
        </w:rPr>
        <w:t>1161.7</w:t>
      </w:r>
      <w:r>
        <w:rPr>
          <w:b w:val="0"/>
          <w:color w:val="auto"/>
        </w:rPr>
        <w:t xml:space="preserve"> сая төгрөг,</w:t>
      </w:r>
    </w:p>
    <w:p w:rsidR="00C42D28" w:rsidRDefault="00C42D28" w:rsidP="00B73E09">
      <w:pPr>
        <w:rPr>
          <w:b w:val="0"/>
          <w:color w:val="auto"/>
        </w:rPr>
      </w:pPr>
      <w:r>
        <w:rPr>
          <w:b w:val="0"/>
          <w:color w:val="auto"/>
        </w:rPr>
        <w:t>-авто зам та</w:t>
      </w:r>
      <w:r w:rsidR="004948AB">
        <w:rPr>
          <w:b w:val="0"/>
          <w:color w:val="auto"/>
        </w:rPr>
        <w:t>лбайн 927.3</w:t>
      </w:r>
      <w:r>
        <w:rPr>
          <w:b w:val="0"/>
          <w:color w:val="auto"/>
        </w:rPr>
        <w:t xml:space="preserve"> сая төгрөг,</w:t>
      </w:r>
    </w:p>
    <w:p w:rsidR="00C42D28" w:rsidRDefault="00C42D28" w:rsidP="00B73E09">
      <w:pPr>
        <w:rPr>
          <w:b w:val="0"/>
          <w:color w:val="auto"/>
        </w:rPr>
      </w:pPr>
      <w:r>
        <w:rPr>
          <w:b w:val="0"/>
          <w:color w:val="auto"/>
        </w:rPr>
        <w:lastRenderedPageBreak/>
        <w:t>-эргэн төлөгдөх нөхцлөө</w:t>
      </w:r>
      <w:r w:rsidR="005F2D81">
        <w:rPr>
          <w:b w:val="0"/>
          <w:color w:val="auto"/>
        </w:rPr>
        <w:t xml:space="preserve">р хийгдсэн </w:t>
      </w:r>
      <w:r>
        <w:rPr>
          <w:b w:val="0"/>
          <w:color w:val="auto"/>
        </w:rPr>
        <w:t xml:space="preserve">131.6 сая төгрөгийн ажлууд </w:t>
      </w:r>
      <w:r w:rsidR="005F2D81">
        <w:rPr>
          <w:b w:val="0"/>
          <w:color w:val="auto"/>
        </w:rPr>
        <w:t xml:space="preserve">байна. </w:t>
      </w:r>
    </w:p>
    <w:p w:rsidR="00C42D28" w:rsidRDefault="00C42D28" w:rsidP="00C42D28">
      <w:pPr>
        <w:ind w:firstLine="0"/>
        <w:rPr>
          <w:b w:val="0"/>
          <w:color w:val="auto"/>
        </w:rPr>
      </w:pPr>
    </w:p>
    <w:p w:rsidR="00F949AB" w:rsidRDefault="00F949AB" w:rsidP="00441F4D">
      <w:pPr>
        <w:rPr>
          <w:b w:val="0"/>
          <w:color w:val="auto"/>
        </w:rPr>
      </w:pPr>
      <w:r w:rsidRPr="00441F4D">
        <w:rPr>
          <w:b w:val="0"/>
          <w:color w:val="auto"/>
        </w:rPr>
        <w:t>Аймгийн хөрөн</w:t>
      </w:r>
      <w:r w:rsidR="001E32A2">
        <w:rPr>
          <w:b w:val="0"/>
          <w:color w:val="auto"/>
        </w:rPr>
        <w:t>гөөр хийгдсэн хөрөнгө оруулалты</w:t>
      </w:r>
      <w:r w:rsidR="00084616">
        <w:rPr>
          <w:b w:val="0"/>
          <w:color w:val="auto"/>
        </w:rPr>
        <w:t xml:space="preserve">н ажлуудаас </w:t>
      </w:r>
      <w:r w:rsidRPr="00441F4D">
        <w:rPr>
          <w:b w:val="0"/>
          <w:color w:val="auto"/>
        </w:rPr>
        <w:t>данс бүртг</w:t>
      </w:r>
      <w:r w:rsidR="0057262B" w:rsidRPr="00441F4D">
        <w:rPr>
          <w:b w:val="0"/>
          <w:color w:val="auto"/>
        </w:rPr>
        <w:t>элд</w:t>
      </w:r>
      <w:r w:rsidR="0057262B">
        <w:rPr>
          <w:b w:val="0"/>
          <w:color w:val="auto"/>
        </w:rPr>
        <w:t xml:space="preserve"> тусгаагүйгээс гадна зарим зөрчил илэрлээ.</w:t>
      </w:r>
      <w:r>
        <w:rPr>
          <w:b w:val="0"/>
          <w:color w:val="auto"/>
        </w:rPr>
        <w:t xml:space="preserve"> </w:t>
      </w:r>
      <w:r w:rsidR="00441F4D">
        <w:rPr>
          <w:b w:val="0"/>
          <w:color w:val="auto"/>
        </w:rPr>
        <w:t>Үүнээс заримыг дурдвал:</w:t>
      </w:r>
    </w:p>
    <w:p w:rsidR="00393DD7" w:rsidRDefault="00F949AB" w:rsidP="00393DD7">
      <w:pPr>
        <w:rPr>
          <w:b w:val="0"/>
          <w:color w:val="auto"/>
        </w:rPr>
      </w:pPr>
      <w:r>
        <w:rPr>
          <w:b w:val="0"/>
          <w:color w:val="auto"/>
        </w:rPr>
        <w:t>-</w:t>
      </w:r>
      <w:r w:rsidR="00A93CCB">
        <w:rPr>
          <w:b w:val="0"/>
          <w:color w:val="auto"/>
        </w:rPr>
        <w:t>А</w:t>
      </w:r>
      <w:r w:rsidR="00393DD7">
        <w:rPr>
          <w:b w:val="0"/>
          <w:color w:val="auto"/>
        </w:rPr>
        <w:t xml:space="preserve">ймгийн гадаадын иргэн харьяатын асуудал хариуцсан ажлын албаны 58.0 сая төгрөгийн үнэтэй автомашиныг Буянт ухаа дахь ГИХАХА-нд </w:t>
      </w:r>
      <w:r w:rsidR="0057262B">
        <w:rPr>
          <w:b w:val="0"/>
          <w:color w:val="auto"/>
        </w:rPr>
        <w:t xml:space="preserve">орлого авсан, </w:t>
      </w:r>
    </w:p>
    <w:p w:rsidR="00E67E7D" w:rsidRDefault="0057262B" w:rsidP="00393DD7">
      <w:pPr>
        <w:rPr>
          <w:b w:val="0"/>
          <w:color w:val="auto"/>
        </w:rPr>
      </w:pPr>
      <w:r>
        <w:rPr>
          <w:b w:val="0"/>
          <w:color w:val="auto"/>
        </w:rPr>
        <w:t>-</w:t>
      </w:r>
      <w:r w:rsidRPr="00A93CCB">
        <w:rPr>
          <w:b w:val="0"/>
          <w:color w:val="auto"/>
        </w:rPr>
        <w:t>Ажлын хувцас ХК-ий нийгмийн даатгалын шимтгэлийн өрөнд авсан ажилчдын нийтийн байрны зориулалтта</w:t>
      </w:r>
      <w:r w:rsidR="00B53D8A" w:rsidRPr="00A93CCB">
        <w:rPr>
          <w:b w:val="0"/>
          <w:color w:val="auto"/>
        </w:rPr>
        <w:t>й 2 давхар барилгыг</w:t>
      </w:r>
      <w:r w:rsidR="00A93CCB" w:rsidRPr="00A93CCB">
        <w:rPr>
          <w:b w:val="0"/>
          <w:color w:val="auto"/>
        </w:rPr>
        <w:t xml:space="preserve"> аймгийн ИТХурлын тогтоол, Засаг даргын захирамжаар</w:t>
      </w:r>
      <w:r w:rsidR="00B53D8A" w:rsidRPr="00A93CCB">
        <w:rPr>
          <w:b w:val="0"/>
          <w:color w:val="auto"/>
        </w:rPr>
        <w:t xml:space="preserve"> </w:t>
      </w:r>
      <w:r w:rsidR="00A93CCB" w:rsidRPr="00A93CCB">
        <w:rPr>
          <w:b w:val="0"/>
          <w:color w:val="auto"/>
        </w:rPr>
        <w:t xml:space="preserve">үнийг тогтоогоогүй байхад </w:t>
      </w:r>
      <w:r w:rsidRPr="00A93CCB">
        <w:rPr>
          <w:b w:val="0"/>
          <w:color w:val="auto"/>
        </w:rPr>
        <w:t xml:space="preserve">аймгийн ЗДТГ-ын дарга, нийгмийн даатгалын хэлтсийн дарга нар </w:t>
      </w:r>
      <w:r w:rsidR="007C02DF">
        <w:rPr>
          <w:b w:val="0"/>
          <w:color w:val="auto"/>
        </w:rPr>
        <w:t>428.8 сая төгрөгөөр “</w:t>
      </w:r>
      <w:r w:rsidR="00B53D8A" w:rsidRPr="00A93CCB">
        <w:rPr>
          <w:b w:val="0"/>
          <w:color w:val="auto"/>
        </w:rPr>
        <w:t>үл хөдлөх хөрөнгө худалдах,</w:t>
      </w:r>
      <w:r w:rsidRPr="00A93CCB">
        <w:rPr>
          <w:b w:val="0"/>
          <w:color w:val="auto"/>
        </w:rPr>
        <w:t xml:space="preserve"> </w:t>
      </w:r>
      <w:r w:rsidR="00B53D8A" w:rsidRPr="00A93CCB">
        <w:rPr>
          <w:b w:val="0"/>
          <w:color w:val="auto"/>
        </w:rPr>
        <w:t>худалдан авах гэрээ”-г</w:t>
      </w:r>
      <w:r w:rsidRPr="00A93CCB">
        <w:rPr>
          <w:b w:val="0"/>
          <w:color w:val="auto"/>
        </w:rPr>
        <w:t xml:space="preserve"> байгуулж, санхүүжилти</w:t>
      </w:r>
      <w:r w:rsidR="00B53D8A" w:rsidRPr="00A93CCB">
        <w:rPr>
          <w:b w:val="0"/>
          <w:color w:val="auto"/>
        </w:rPr>
        <w:t>йг бүрэн олгосон байна</w:t>
      </w:r>
      <w:r w:rsidR="00E67E7D" w:rsidRPr="00A93CCB">
        <w:rPr>
          <w:b w:val="0"/>
          <w:color w:val="auto"/>
        </w:rPr>
        <w:t>. Тус барилгад 2013 онд 68.6 сая төгрөгийн, 2014 онд 352.3 сая төгрөгийн,</w:t>
      </w:r>
      <w:r w:rsidR="00F63E21" w:rsidRPr="00A93CCB">
        <w:rPr>
          <w:b w:val="0"/>
          <w:color w:val="auto"/>
        </w:rPr>
        <w:t xml:space="preserve"> </w:t>
      </w:r>
      <w:r w:rsidR="00E67E7D" w:rsidRPr="00A93CCB">
        <w:rPr>
          <w:b w:val="0"/>
          <w:color w:val="auto"/>
        </w:rPr>
        <w:t xml:space="preserve">нийт </w:t>
      </w:r>
      <w:r w:rsidR="00F63E21" w:rsidRPr="00A93CCB">
        <w:rPr>
          <w:b w:val="0"/>
          <w:color w:val="auto"/>
        </w:rPr>
        <w:t xml:space="preserve">420.9 сая төгрөгийн </w:t>
      </w:r>
      <w:r w:rsidR="00E67E7D" w:rsidRPr="00A93CCB">
        <w:rPr>
          <w:b w:val="0"/>
          <w:color w:val="auto"/>
        </w:rPr>
        <w:t xml:space="preserve">их засварын ажил хийгдсэн боловч уг барилгыг данс бүртгэлд авч, хийгдсэн засварын ажлаар үндсэн хөрөнгийг капиталжуулаагүй,  </w:t>
      </w:r>
    </w:p>
    <w:p w:rsidR="00E11422" w:rsidRPr="00A93CCB" w:rsidRDefault="00E11422" w:rsidP="00393DD7">
      <w:pPr>
        <w:rPr>
          <w:b w:val="0"/>
          <w:color w:val="auto"/>
        </w:rPr>
      </w:pPr>
      <w:r>
        <w:rPr>
          <w:b w:val="0"/>
          <w:color w:val="auto"/>
        </w:rPr>
        <w:t xml:space="preserve">-Аймгийн төвийг камержуулах ажил </w:t>
      </w:r>
      <w:r w:rsidR="00CE50A4">
        <w:rPr>
          <w:b w:val="0"/>
          <w:color w:val="auto"/>
        </w:rPr>
        <w:t xml:space="preserve">98.4 сая төгрөг, Зуунмод сумын 3 зуухны тогооны шинэчлэлийн ажил 72.2 сая төгрөгөөр нийт төсөвт өртгөөс дутуу данс бүртгэлд тусгасан, </w:t>
      </w:r>
    </w:p>
    <w:p w:rsidR="00F63E21" w:rsidRDefault="00093D7B" w:rsidP="00393DD7">
      <w:pPr>
        <w:rPr>
          <w:b w:val="0"/>
          <w:color w:val="auto"/>
        </w:rPr>
      </w:pPr>
      <w:r>
        <w:rPr>
          <w:b w:val="0"/>
          <w:color w:val="auto"/>
        </w:rPr>
        <w:t>-</w:t>
      </w:r>
      <w:r w:rsidRPr="00093D7B">
        <w:rPr>
          <w:b w:val="0"/>
          <w:color w:val="auto"/>
        </w:rPr>
        <w:t>Хог хаягдлын менежементийг сайжруулах чиглэлээ</w:t>
      </w:r>
      <w:r>
        <w:rPr>
          <w:b w:val="0"/>
          <w:color w:val="auto"/>
        </w:rPr>
        <w:t>р худалдан авсан 295.0 сая төгрөгийн техник, хэрэгсэл нь БОАЖГ-т бүртгэлгүй байгаль хамгаалах санд бүртгэлтэй, ашигл</w:t>
      </w:r>
      <w:r w:rsidR="001E32A2">
        <w:rPr>
          <w:b w:val="0"/>
          <w:color w:val="auto"/>
        </w:rPr>
        <w:t>алтыг Төв шинэчлэл УҮГ хариуцдаг,</w:t>
      </w:r>
      <w:r>
        <w:rPr>
          <w:b w:val="0"/>
          <w:color w:val="auto"/>
        </w:rPr>
        <w:t xml:space="preserve"> </w:t>
      </w:r>
    </w:p>
    <w:p w:rsidR="00F949AB" w:rsidRDefault="00B003D0" w:rsidP="00B73E09">
      <w:pPr>
        <w:rPr>
          <w:b w:val="0"/>
          <w:color w:val="auto"/>
        </w:rPr>
      </w:pPr>
      <w:r>
        <w:rPr>
          <w:b w:val="0"/>
          <w:color w:val="auto"/>
        </w:rPr>
        <w:t>-2013 онд аймгийн Цэнгэлдэх хүрээлэнд хийгдсэн 285.5 сая төгрөгийн их засвар, бүтээн байгуулалтын ажлуудыг харьяа БТСГ-т хүлээлгэж өгөөгүй, хариуцсан байгууллага</w:t>
      </w:r>
      <w:r w:rsidR="00AC6CD3">
        <w:rPr>
          <w:b w:val="0"/>
          <w:color w:val="auto"/>
        </w:rPr>
        <w:t xml:space="preserve"> нь</w:t>
      </w:r>
      <w:r>
        <w:rPr>
          <w:b w:val="0"/>
          <w:color w:val="auto"/>
        </w:rPr>
        <w:t xml:space="preserve"> хаана, ямар, хичнээн төгрөгийн засвар хийгдсэн талаар ямар ч мэдээлэлгүй байна.</w:t>
      </w:r>
    </w:p>
    <w:p w:rsidR="00810A18" w:rsidRDefault="00810A18" w:rsidP="000927DF">
      <w:pPr>
        <w:tabs>
          <w:tab w:val="left" w:pos="338"/>
        </w:tabs>
        <w:spacing w:after="160"/>
        <w:ind w:firstLine="0"/>
        <w:contextualSpacing/>
        <w:rPr>
          <w:b w:val="0"/>
          <w:color w:val="auto"/>
        </w:rPr>
      </w:pPr>
      <w:r>
        <w:rPr>
          <w:rFonts w:eastAsia="Times New Roman"/>
          <w:b w:val="0"/>
          <w:color w:val="auto"/>
          <w:lang w:eastAsia="en-US"/>
        </w:rPr>
        <w:tab/>
      </w:r>
      <w:r>
        <w:rPr>
          <w:rFonts w:eastAsia="Times New Roman"/>
          <w:b w:val="0"/>
          <w:color w:val="auto"/>
          <w:lang w:eastAsia="en-US"/>
        </w:rPr>
        <w:tab/>
        <w:t>-</w:t>
      </w:r>
      <w:r w:rsidR="00D34E7E" w:rsidRPr="007C4A7B">
        <w:rPr>
          <w:rFonts w:eastAsiaTheme="minorHAnsi"/>
          <w:b w:val="0"/>
          <w:color w:val="auto"/>
          <w:lang w:eastAsia="en-US"/>
        </w:rPr>
        <w:t xml:space="preserve">аймгийн ОНХСангийн хөрөнгөөр барилга болон их засварын ажлын зураг төсөв хийлгэх, сумдын ерөнхий төлөвлөгөө хийлгэх ажилд захиалагчийн хяналт хангалтгүй, тэдгээрийг тухайн байгууллагын данс бүртгэлд биет бус хөрөнгөөр болон авлагаар тусгах асуудал хангалтгүй байна. </w:t>
      </w:r>
      <w:r w:rsidR="000927DF">
        <w:rPr>
          <w:rFonts w:eastAsiaTheme="minorHAnsi"/>
          <w:b w:val="0"/>
          <w:color w:val="auto"/>
          <w:lang w:eastAsia="en-US"/>
        </w:rPr>
        <w:t>А</w:t>
      </w:r>
      <w:r>
        <w:rPr>
          <w:b w:val="0"/>
          <w:color w:val="auto"/>
        </w:rPr>
        <w:t>ймгийн ГХБХГ-ын архивт 2013, 2014, 2015 онуудад хийгдсэн</w:t>
      </w:r>
      <w:r w:rsidR="001E32A2">
        <w:rPr>
          <w:b w:val="0"/>
          <w:color w:val="auto"/>
        </w:rPr>
        <w:t xml:space="preserve"> их засвар, барилгын ажлын 546.3</w:t>
      </w:r>
      <w:r>
        <w:rPr>
          <w:b w:val="0"/>
          <w:color w:val="auto"/>
        </w:rPr>
        <w:t xml:space="preserve"> сая төгрөгийн зураг, төсөв ямар нэгэн бүртгэл тооцоогүй хадгалагдаж бай</w:t>
      </w:r>
      <w:r w:rsidR="000927DF">
        <w:rPr>
          <w:b w:val="0"/>
          <w:color w:val="auto"/>
        </w:rPr>
        <w:t>на.</w:t>
      </w:r>
    </w:p>
    <w:p w:rsidR="0007147F" w:rsidRDefault="00810A18" w:rsidP="0007147F">
      <w:pPr>
        <w:tabs>
          <w:tab w:val="left" w:pos="338"/>
        </w:tabs>
        <w:spacing w:after="160"/>
        <w:ind w:firstLine="0"/>
        <w:contextualSpacing/>
        <w:rPr>
          <w:rFonts w:eastAsiaTheme="minorHAnsi"/>
          <w:b w:val="0"/>
          <w:color w:val="auto"/>
          <w:lang w:eastAsia="en-US"/>
        </w:rPr>
      </w:pPr>
      <w:r>
        <w:rPr>
          <w:rFonts w:eastAsiaTheme="minorHAnsi"/>
          <w:b w:val="0"/>
          <w:color w:val="auto"/>
          <w:lang w:eastAsia="en-US"/>
        </w:rPr>
        <w:tab/>
      </w:r>
      <w:r>
        <w:rPr>
          <w:rFonts w:eastAsiaTheme="minorHAnsi"/>
          <w:b w:val="0"/>
          <w:color w:val="auto"/>
          <w:lang w:eastAsia="en-US"/>
        </w:rPr>
        <w:tab/>
      </w:r>
      <w:r w:rsidRPr="00810A18">
        <w:rPr>
          <w:rFonts w:eastAsiaTheme="minorHAnsi"/>
          <w:b w:val="0"/>
          <w:color w:val="auto"/>
          <w:lang w:eastAsia="en-US"/>
        </w:rPr>
        <w:t>-</w:t>
      </w:r>
      <w:r w:rsidR="00D34E7E" w:rsidRPr="00810A18">
        <w:rPr>
          <w:rFonts w:eastAsiaTheme="minorHAnsi"/>
          <w:b w:val="0"/>
          <w:color w:val="auto"/>
          <w:lang w:eastAsia="en-US"/>
        </w:rPr>
        <w:t>Баянжаргалан,  Дэлгэрхаан, Алтанбулаг, Сүмбэр, Цээл, Баяндэлг</w:t>
      </w:r>
      <w:r w:rsidR="00214C2D">
        <w:rPr>
          <w:rFonts w:eastAsiaTheme="minorHAnsi"/>
          <w:b w:val="0"/>
          <w:color w:val="auto"/>
          <w:lang w:eastAsia="en-US"/>
        </w:rPr>
        <w:t>эр, Баян, Эрдэнэ, Заамар, Баянөнжүүл, Баянцогт зэрэг 11 сумын ерөнхий төлө</w:t>
      </w:r>
      <w:r w:rsidR="00E57EAF">
        <w:rPr>
          <w:rFonts w:eastAsiaTheme="minorHAnsi"/>
          <w:b w:val="0"/>
          <w:color w:val="auto"/>
          <w:lang w:eastAsia="en-US"/>
        </w:rPr>
        <w:t>влөгөөг хийж гүйцэтгүүлэхээр 314</w:t>
      </w:r>
      <w:r w:rsidR="00214C2D">
        <w:rPr>
          <w:rFonts w:eastAsiaTheme="minorHAnsi"/>
          <w:b w:val="0"/>
          <w:color w:val="auto"/>
          <w:lang w:eastAsia="en-US"/>
        </w:rPr>
        <w:t xml:space="preserve">.7 сая төгрөгийн зөвлөх үйлчилгээний гэрээ байгуулагдаж, </w:t>
      </w:r>
      <w:r w:rsidR="00E57EAF">
        <w:rPr>
          <w:rFonts w:eastAsiaTheme="minorHAnsi"/>
          <w:b w:val="0"/>
          <w:color w:val="auto"/>
          <w:lang w:eastAsia="en-US"/>
        </w:rPr>
        <w:t xml:space="preserve"> 271.3</w:t>
      </w:r>
      <w:r w:rsidR="00D34E7E" w:rsidRPr="00810A18">
        <w:rPr>
          <w:rFonts w:eastAsiaTheme="minorHAnsi"/>
          <w:b w:val="0"/>
          <w:color w:val="auto"/>
          <w:lang w:eastAsia="en-US"/>
        </w:rPr>
        <w:t xml:space="preserve"> сая төгрөгийг гүйцэтгэгч компанид шилжүүлсэн боловч </w:t>
      </w:r>
      <w:r w:rsidR="00E57EAF">
        <w:rPr>
          <w:rFonts w:eastAsiaTheme="minorHAnsi"/>
          <w:b w:val="0"/>
          <w:color w:val="auto"/>
          <w:lang w:eastAsia="en-US"/>
        </w:rPr>
        <w:t>Баянөнжүүл сум 25.0 сая төгрөг</w:t>
      </w:r>
      <w:r w:rsidR="009E65CD">
        <w:rPr>
          <w:rFonts w:eastAsiaTheme="minorHAnsi"/>
          <w:b w:val="0"/>
          <w:color w:val="auto"/>
          <w:lang w:eastAsia="en-US"/>
        </w:rPr>
        <w:t>, Баянцогт сум 29.9 сая төгрөг</w:t>
      </w:r>
      <w:r w:rsidR="00E57EAF">
        <w:rPr>
          <w:rFonts w:eastAsiaTheme="minorHAnsi"/>
          <w:b w:val="0"/>
          <w:color w:val="auto"/>
          <w:lang w:eastAsia="en-US"/>
        </w:rPr>
        <w:t xml:space="preserve">өөр </w:t>
      </w:r>
      <w:r w:rsidR="009E65CD">
        <w:rPr>
          <w:rFonts w:eastAsiaTheme="minorHAnsi"/>
          <w:b w:val="0"/>
          <w:color w:val="auto"/>
          <w:lang w:eastAsia="en-US"/>
        </w:rPr>
        <w:t xml:space="preserve">биет бус хөрөнгөөр </w:t>
      </w:r>
      <w:r w:rsidR="00E57EAF">
        <w:rPr>
          <w:rFonts w:eastAsiaTheme="minorHAnsi"/>
          <w:b w:val="0"/>
          <w:color w:val="auto"/>
          <w:lang w:eastAsia="en-US"/>
        </w:rPr>
        <w:t xml:space="preserve">данс бүртгэлдээ бүртгэж, үлдсэн </w:t>
      </w:r>
      <w:r w:rsidR="009E65CD">
        <w:rPr>
          <w:rFonts w:eastAsiaTheme="minorHAnsi"/>
          <w:b w:val="0"/>
          <w:color w:val="auto"/>
          <w:lang w:eastAsia="en-US"/>
        </w:rPr>
        <w:t xml:space="preserve">9 сумын </w:t>
      </w:r>
      <w:r w:rsidR="00E57EAF">
        <w:rPr>
          <w:rFonts w:eastAsiaTheme="minorHAnsi"/>
          <w:b w:val="0"/>
          <w:color w:val="auto"/>
          <w:lang w:eastAsia="en-US"/>
        </w:rPr>
        <w:t xml:space="preserve">ерөнхий төлөвлөгөөнүүдийг </w:t>
      </w:r>
      <w:r w:rsidR="00D34E7E" w:rsidRPr="00810A18">
        <w:rPr>
          <w:rFonts w:eastAsiaTheme="minorHAnsi"/>
          <w:b w:val="0"/>
          <w:color w:val="auto"/>
          <w:lang w:eastAsia="en-US"/>
        </w:rPr>
        <w:t>ашиглагч байгууллагад хүлээлгэн өгсөн акт баримт байхгүй, данс бүртгэлд авлагаар болон биет бус хөрөнгөөр тусгаагүй</w:t>
      </w:r>
      <w:r w:rsidR="00CC7ED2">
        <w:rPr>
          <w:rFonts w:eastAsiaTheme="minorHAnsi"/>
          <w:b w:val="0"/>
          <w:color w:val="auto"/>
          <w:lang w:eastAsia="en-US"/>
        </w:rPr>
        <w:t>,</w:t>
      </w:r>
    </w:p>
    <w:p w:rsidR="00641DF2" w:rsidRPr="0007147F" w:rsidRDefault="0007147F" w:rsidP="0007147F">
      <w:pPr>
        <w:tabs>
          <w:tab w:val="left" w:pos="338"/>
        </w:tabs>
        <w:spacing w:after="160"/>
        <w:ind w:firstLine="0"/>
        <w:contextualSpacing/>
        <w:rPr>
          <w:rFonts w:eastAsiaTheme="minorHAnsi"/>
          <w:b w:val="0"/>
          <w:color w:val="auto"/>
          <w:lang w:eastAsia="en-US"/>
        </w:rPr>
      </w:pPr>
      <w:r>
        <w:rPr>
          <w:b w:val="0"/>
          <w:color w:val="auto"/>
        </w:rPr>
        <w:tab/>
      </w:r>
      <w:r>
        <w:rPr>
          <w:b w:val="0"/>
          <w:color w:val="auto"/>
        </w:rPr>
        <w:tab/>
      </w:r>
      <w:r w:rsidR="00641DF2" w:rsidRPr="00641DF2">
        <w:rPr>
          <w:b w:val="0"/>
          <w:color w:val="auto"/>
        </w:rPr>
        <w:t>-Борнуур суманд хийгдсэн 24.4 сая төгрөгийн гэрээтэй ногоон төгөл байгуулах хашааны ажил дуусаагүй байхад хашааг актаар хүлээн авч, данс бүртгэлд тусгасан</w:t>
      </w:r>
      <w:r w:rsidR="00CC7ED2">
        <w:rPr>
          <w:b w:val="0"/>
          <w:color w:val="auto"/>
        </w:rPr>
        <w:t>.</w:t>
      </w:r>
      <w:r w:rsidR="00641DF2" w:rsidRPr="00641DF2">
        <w:rPr>
          <w:b w:val="0"/>
          <w:color w:val="auto"/>
        </w:rPr>
        <w:t xml:space="preserve"> </w:t>
      </w:r>
    </w:p>
    <w:p w:rsidR="002103F4" w:rsidRPr="002103F4" w:rsidRDefault="002103F4" w:rsidP="002103F4">
      <w:pPr>
        <w:contextualSpacing/>
        <w:rPr>
          <w:b w:val="0"/>
          <w:color w:val="auto"/>
        </w:rPr>
      </w:pPr>
    </w:p>
    <w:p w:rsidR="00D34E7E" w:rsidRDefault="00E57EAF" w:rsidP="00622088">
      <w:pPr>
        <w:tabs>
          <w:tab w:val="left" w:pos="338"/>
        </w:tabs>
        <w:spacing w:after="160"/>
        <w:ind w:firstLine="0"/>
        <w:contextualSpacing/>
        <w:rPr>
          <w:rFonts w:eastAsiaTheme="minorHAnsi"/>
          <w:b w:val="0"/>
          <w:color w:val="FF0000"/>
          <w:lang w:eastAsia="en-US"/>
        </w:rPr>
      </w:pPr>
      <w:r>
        <w:rPr>
          <w:rFonts w:eastAsiaTheme="minorHAnsi"/>
          <w:b w:val="0"/>
          <w:color w:val="auto"/>
          <w:lang w:eastAsia="en-US"/>
        </w:rPr>
        <w:tab/>
      </w:r>
      <w:r>
        <w:rPr>
          <w:rFonts w:eastAsiaTheme="minorHAnsi"/>
          <w:b w:val="0"/>
          <w:color w:val="auto"/>
          <w:lang w:eastAsia="en-US"/>
        </w:rPr>
        <w:tab/>
      </w:r>
      <w:r w:rsidR="00D34E7E" w:rsidRPr="00A34AEE">
        <w:rPr>
          <w:rFonts w:eastAsiaTheme="minorHAnsi"/>
          <w:i/>
          <w:color w:val="auto"/>
          <w:lang w:eastAsia="en-US"/>
        </w:rPr>
        <w:t>ОНХСан</w:t>
      </w:r>
      <w:r w:rsidR="00A34AEE" w:rsidRPr="00A34AEE">
        <w:rPr>
          <w:rFonts w:eastAsiaTheme="minorHAnsi"/>
          <w:i/>
          <w:color w:val="auto"/>
          <w:lang w:eastAsia="en-US"/>
        </w:rPr>
        <w:t xml:space="preserve"> болон бусад эх үүсвэрээс хийсэн хөрөнгө оруулалтын чанартай ажлуудыг данс бүртгэлд тусгаагүй зөрчил нь хөрөнгө оруулалтын ажлын </w:t>
      </w:r>
      <w:r w:rsidR="00721DA3" w:rsidRPr="00A34AEE">
        <w:rPr>
          <w:rFonts w:eastAsiaTheme="minorHAnsi"/>
          <w:i/>
          <w:color w:val="auto"/>
          <w:lang w:eastAsia="en-US"/>
        </w:rPr>
        <w:t xml:space="preserve">хэрэгжилтэд хяналт, тавьж, </w:t>
      </w:r>
      <w:r w:rsidR="00E33664" w:rsidRPr="00A34AEE">
        <w:rPr>
          <w:rFonts w:eastAsiaTheme="minorHAnsi"/>
          <w:i/>
          <w:color w:val="auto"/>
          <w:lang w:eastAsia="en-US"/>
        </w:rPr>
        <w:t xml:space="preserve">эзэмшигчид хүлээлгэн өгч, </w:t>
      </w:r>
      <w:r w:rsidR="00721DA3" w:rsidRPr="00A34AEE">
        <w:rPr>
          <w:rFonts w:eastAsiaTheme="minorHAnsi"/>
          <w:i/>
          <w:color w:val="auto"/>
          <w:lang w:eastAsia="en-US"/>
        </w:rPr>
        <w:t>хөрөнгийг</w:t>
      </w:r>
      <w:r w:rsidR="00E33664" w:rsidRPr="00A34AEE">
        <w:rPr>
          <w:rFonts w:eastAsiaTheme="minorHAnsi"/>
          <w:i/>
          <w:color w:val="auto"/>
          <w:lang w:eastAsia="en-US"/>
        </w:rPr>
        <w:t xml:space="preserve"> данс бүртгэлд тусгах үүрэгтэй </w:t>
      </w:r>
      <w:r w:rsidR="00A34AEE" w:rsidRPr="00A34AEE">
        <w:rPr>
          <w:rFonts w:eastAsiaTheme="minorHAnsi"/>
          <w:i/>
          <w:color w:val="auto"/>
          <w:lang w:eastAsia="en-US"/>
        </w:rPr>
        <w:t>Х</w:t>
      </w:r>
      <w:r w:rsidR="00E33664" w:rsidRPr="00A34AEE">
        <w:rPr>
          <w:rFonts w:eastAsiaTheme="minorHAnsi"/>
          <w:i/>
          <w:color w:val="auto"/>
          <w:lang w:eastAsia="en-US"/>
        </w:rPr>
        <w:t>өгжлийн бодлогын хэлтэс,</w:t>
      </w:r>
      <w:r w:rsidR="005E1B94" w:rsidRPr="00A34AEE">
        <w:rPr>
          <w:rFonts w:eastAsiaTheme="minorHAnsi"/>
          <w:i/>
          <w:color w:val="auto"/>
          <w:lang w:eastAsia="en-US"/>
        </w:rPr>
        <w:t xml:space="preserve"> </w:t>
      </w:r>
      <w:r w:rsidR="00D34E7E" w:rsidRPr="00A34AEE">
        <w:rPr>
          <w:rFonts w:eastAsiaTheme="minorHAnsi"/>
          <w:i/>
          <w:color w:val="auto"/>
          <w:lang w:eastAsia="en-US"/>
        </w:rPr>
        <w:t>Санхүү төрийн сангийн хэлт</w:t>
      </w:r>
      <w:r w:rsidR="00E33664" w:rsidRPr="00A34AEE">
        <w:rPr>
          <w:rFonts w:eastAsiaTheme="minorHAnsi"/>
          <w:i/>
          <w:color w:val="auto"/>
          <w:lang w:eastAsia="en-US"/>
        </w:rPr>
        <w:t xml:space="preserve">сийн </w:t>
      </w:r>
      <w:r w:rsidR="00A34AEE" w:rsidRPr="00A34AEE">
        <w:rPr>
          <w:rFonts w:eastAsiaTheme="minorHAnsi"/>
          <w:i/>
          <w:color w:val="auto"/>
          <w:lang w:eastAsia="en-US"/>
        </w:rPr>
        <w:t xml:space="preserve">ажил төрлийн уялдаа холбоо хангалтгүй, хариуцсан </w:t>
      </w:r>
      <w:r w:rsidR="00E33664" w:rsidRPr="00A34AEE">
        <w:rPr>
          <w:rFonts w:eastAsiaTheme="minorHAnsi"/>
          <w:i/>
          <w:color w:val="auto"/>
          <w:lang w:eastAsia="en-US"/>
        </w:rPr>
        <w:t>ажилтнууд</w:t>
      </w:r>
      <w:r w:rsidR="00A34AEE" w:rsidRPr="00A34AEE">
        <w:rPr>
          <w:rFonts w:eastAsiaTheme="minorHAnsi"/>
          <w:i/>
          <w:color w:val="auto"/>
          <w:lang w:eastAsia="en-US"/>
        </w:rPr>
        <w:t xml:space="preserve"> нь </w:t>
      </w:r>
      <w:r w:rsidR="009E65CD" w:rsidRPr="00A34AEE">
        <w:rPr>
          <w:rFonts w:eastAsiaTheme="minorHAnsi"/>
          <w:i/>
          <w:color w:val="auto"/>
          <w:lang w:eastAsia="en-US"/>
        </w:rPr>
        <w:t>ажил үүрг</w:t>
      </w:r>
      <w:r w:rsidR="00A34AEE" w:rsidRPr="00A34AEE">
        <w:rPr>
          <w:rFonts w:eastAsiaTheme="minorHAnsi"/>
          <w:i/>
          <w:color w:val="auto"/>
          <w:lang w:eastAsia="en-US"/>
        </w:rPr>
        <w:t>ээ зохих ёсоор гүйцэтгээгүйгээс шалтгаалсан байна</w:t>
      </w:r>
      <w:r w:rsidR="00A34AEE">
        <w:rPr>
          <w:rFonts w:eastAsiaTheme="minorHAnsi"/>
          <w:b w:val="0"/>
          <w:color w:val="auto"/>
          <w:lang w:eastAsia="en-US"/>
        </w:rPr>
        <w:t>.</w:t>
      </w:r>
      <w:r w:rsidR="009F4421" w:rsidRPr="00A93CCB">
        <w:rPr>
          <w:rFonts w:eastAsiaTheme="minorHAnsi"/>
          <w:b w:val="0"/>
          <w:color w:val="FF0000"/>
          <w:lang w:eastAsia="en-US"/>
        </w:rPr>
        <w:t xml:space="preserve"> </w:t>
      </w:r>
    </w:p>
    <w:p w:rsidR="00B94EA3" w:rsidRPr="009E65CD" w:rsidRDefault="00B94EA3" w:rsidP="00622088">
      <w:pPr>
        <w:tabs>
          <w:tab w:val="left" w:pos="338"/>
        </w:tabs>
        <w:spacing w:after="160"/>
        <w:ind w:firstLine="0"/>
        <w:contextualSpacing/>
        <w:rPr>
          <w:rFonts w:eastAsiaTheme="minorHAnsi"/>
          <w:b w:val="0"/>
          <w:color w:val="FF0000"/>
          <w:lang w:eastAsia="en-US"/>
        </w:rPr>
      </w:pPr>
    </w:p>
    <w:p w:rsidR="00D34E7E" w:rsidRDefault="00A34AEE" w:rsidP="00641DF2">
      <w:pPr>
        <w:rPr>
          <w:rFonts w:eastAsiaTheme="minorHAnsi"/>
          <w:b w:val="0"/>
          <w:color w:val="auto"/>
          <w:lang w:eastAsia="en-US"/>
        </w:rPr>
      </w:pPr>
      <w:r>
        <w:rPr>
          <w:rFonts w:eastAsiaTheme="minorHAnsi"/>
          <w:b w:val="0"/>
          <w:color w:val="auto"/>
          <w:lang w:eastAsia="en-US"/>
        </w:rPr>
        <w:t xml:space="preserve">Хөрөнгө оруулалтаар харэгжсэн ажил бий болсон хөрөнгийг данс бүртгэлд тусгаагүй нь </w:t>
      </w:r>
      <w:r w:rsidR="00D34E7E" w:rsidRPr="00641DF2">
        <w:rPr>
          <w:rFonts w:eastAsiaTheme="minorHAnsi"/>
          <w:b w:val="0"/>
          <w:color w:val="auto"/>
          <w:lang w:eastAsia="en-US"/>
        </w:rPr>
        <w:t xml:space="preserve">Нягтлан бодох бүртгэлийн тухай хуулийн 9 дүгээр зүйлийн  9.1-д “Аж </w:t>
      </w:r>
      <w:r w:rsidR="00D34E7E" w:rsidRPr="00641DF2">
        <w:rPr>
          <w:rFonts w:eastAsiaTheme="minorHAnsi"/>
          <w:b w:val="0"/>
          <w:color w:val="auto"/>
          <w:lang w:eastAsia="en-US"/>
        </w:rPr>
        <w:lastRenderedPageBreak/>
        <w:t>ахуйн нэгж байгууллага нь хөрөнгө, өр төлбөрөө нягтлан бодох бүртгэлийн олон улсын стандартын дагуу үнэлж дансанд тусгана”, Төрийн болон орон нутгийн өмчийн тухай хуулийн 6 дугаар зүйлийн 6.2-т “Төсвийн хөрөнгө оруулалтаар бий болсон хөрөнгө нь Төрийн болон орон нутгийн өмч байна” гэсэн</w:t>
      </w:r>
      <w:r w:rsidR="00641DF2">
        <w:rPr>
          <w:rFonts w:eastAsiaTheme="minorHAnsi"/>
          <w:b w:val="0"/>
          <w:color w:val="auto"/>
          <w:lang w:eastAsia="en-US"/>
        </w:rPr>
        <w:t xml:space="preserve">  заалтыг тус тус зөрчсөн байна</w:t>
      </w:r>
      <w:r w:rsidR="00D34E7E" w:rsidRPr="00641DF2">
        <w:rPr>
          <w:rFonts w:eastAsiaTheme="minorHAnsi"/>
          <w:b w:val="0"/>
          <w:color w:val="auto"/>
          <w:lang w:eastAsia="en-US"/>
        </w:rPr>
        <w:t xml:space="preserve">. </w:t>
      </w:r>
    </w:p>
    <w:p w:rsidR="00A34AEE" w:rsidRDefault="00A34AEE" w:rsidP="00A34AEE">
      <w:pPr>
        <w:spacing w:after="120"/>
        <w:rPr>
          <w:rFonts w:eastAsia="Calibri"/>
          <w:b w:val="0"/>
          <w:color w:val="auto"/>
          <w:lang w:eastAsia="en-US"/>
        </w:rPr>
      </w:pPr>
      <w:r>
        <w:rPr>
          <w:rFonts w:eastAsiaTheme="minorHAnsi"/>
          <w:b w:val="0"/>
          <w:color w:val="auto"/>
          <w:lang w:eastAsia="en-US"/>
        </w:rPr>
        <w:t xml:space="preserve">Мөн түүнчлэн </w:t>
      </w:r>
      <w:r w:rsidRPr="00641DF2">
        <w:rPr>
          <w:rFonts w:eastAsia="Calibri"/>
          <w:b w:val="0"/>
          <w:color w:val="auto"/>
          <w:lang w:eastAsia="en-US"/>
        </w:rPr>
        <w:t>Төсвийн тухай хуулийн 54 дүгээр зүйлийн 54.5</w:t>
      </w:r>
      <w:r w:rsidRPr="0005481F">
        <w:rPr>
          <w:rFonts w:eastAsia="Calibri"/>
          <w:b w:val="0"/>
          <w:color w:val="auto"/>
          <w:lang w:eastAsia="en-US"/>
        </w:rPr>
        <w:t>, Сангийн сайдын 2012 оны 43 дугаар тушаалаар батл</w:t>
      </w:r>
      <w:r>
        <w:rPr>
          <w:rFonts w:eastAsia="Calibri"/>
          <w:b w:val="0"/>
          <w:color w:val="auto"/>
          <w:lang w:eastAsia="en-US"/>
        </w:rPr>
        <w:t>агдс</w:t>
      </w:r>
      <w:r w:rsidRPr="0005481F">
        <w:rPr>
          <w:rFonts w:eastAsia="Calibri"/>
          <w:b w:val="0"/>
          <w:color w:val="auto"/>
          <w:lang w:eastAsia="en-US"/>
        </w:rPr>
        <w:t>ан зааврын 10.5 дахь заалты</w:t>
      </w:r>
      <w:r>
        <w:rPr>
          <w:rFonts w:eastAsia="Calibri"/>
          <w:b w:val="0"/>
          <w:color w:val="auto"/>
          <w:lang w:eastAsia="en-US"/>
        </w:rPr>
        <w:t xml:space="preserve">н дагуу </w:t>
      </w:r>
      <w:r w:rsidRPr="0005481F">
        <w:rPr>
          <w:rFonts w:eastAsia="Calibri"/>
          <w:b w:val="0"/>
          <w:color w:val="auto"/>
          <w:lang w:eastAsia="en-US"/>
        </w:rPr>
        <w:t xml:space="preserve"> </w:t>
      </w:r>
      <w:r w:rsidR="009F4421" w:rsidRPr="00641DF2">
        <w:rPr>
          <w:rFonts w:eastAsia="Calibri"/>
          <w:b w:val="0"/>
          <w:color w:val="auto"/>
          <w:lang w:eastAsia="en-US"/>
        </w:rPr>
        <w:t>аймгийн ОНХС-ийн</w:t>
      </w:r>
      <w:r>
        <w:rPr>
          <w:rFonts w:eastAsia="Calibri"/>
          <w:b w:val="0"/>
          <w:color w:val="auto"/>
          <w:lang w:eastAsia="en-US"/>
        </w:rPr>
        <w:t xml:space="preserve"> тайланг гаргахгүй байна </w:t>
      </w:r>
    </w:p>
    <w:p w:rsidR="00B73E09" w:rsidRPr="0005481F" w:rsidRDefault="00A34AEE" w:rsidP="00B73E09">
      <w:pPr>
        <w:rPr>
          <w:rFonts w:eastAsia="Times New Roman"/>
          <w:b w:val="0"/>
          <w:color w:val="auto"/>
          <w:lang w:eastAsia="en-US"/>
        </w:rPr>
      </w:pPr>
      <w:r>
        <w:rPr>
          <w:rFonts w:eastAsia="Times New Roman"/>
          <w:b w:val="0"/>
          <w:color w:val="auto"/>
          <w:lang w:eastAsia="en-US"/>
        </w:rPr>
        <w:t xml:space="preserve">Аймаг сумын ОНХСан, бусад эх үүсвэрээр 2013-2015 онуудад хийгдсэн хөрөнгө оруулалтаар </w:t>
      </w:r>
      <w:r w:rsidR="005F34A4">
        <w:rPr>
          <w:rFonts w:eastAsia="Times New Roman"/>
          <w:b w:val="0"/>
          <w:color w:val="auto"/>
          <w:lang w:eastAsia="en-US"/>
        </w:rPr>
        <w:t xml:space="preserve">данс бүртгэлд тусгагдаагүй </w:t>
      </w:r>
      <w:r w:rsidR="005F34A4" w:rsidRPr="005F34A4">
        <w:rPr>
          <w:rFonts w:eastAsia="Times New Roman"/>
          <w:b w:val="0"/>
          <w:bCs/>
          <w:color w:val="auto"/>
          <w:szCs w:val="22"/>
          <w:lang w:val="en-US" w:eastAsia="en-US"/>
        </w:rPr>
        <w:t>6715.7</w:t>
      </w:r>
      <w:r w:rsidR="005F34A4">
        <w:rPr>
          <w:rFonts w:eastAsia="Times New Roman"/>
          <w:b w:val="0"/>
          <w:color w:val="auto"/>
          <w:lang w:eastAsia="en-US"/>
        </w:rPr>
        <w:t xml:space="preserve"> сая төгрөгийн хөрөнгө байгаагаас </w:t>
      </w:r>
      <w:r>
        <w:rPr>
          <w:rFonts w:eastAsia="Times New Roman"/>
          <w:b w:val="0"/>
          <w:color w:val="auto"/>
          <w:lang w:eastAsia="en-US"/>
        </w:rPr>
        <w:t xml:space="preserve"> </w:t>
      </w:r>
      <w:r w:rsidR="005F34A4">
        <w:rPr>
          <w:rFonts w:eastAsia="Times New Roman"/>
          <w:b w:val="0"/>
          <w:color w:val="auto"/>
          <w:lang w:eastAsia="en-US"/>
        </w:rPr>
        <w:t xml:space="preserve">урьд нь хийгдсэн аудитаар </w:t>
      </w:r>
      <w:r w:rsidR="00582BF8">
        <w:rPr>
          <w:rFonts w:eastAsia="Times New Roman"/>
          <w:b w:val="0"/>
          <w:color w:val="auto"/>
          <w:lang w:val="en-US" w:eastAsia="en-US"/>
        </w:rPr>
        <w:t xml:space="preserve">1497.8 </w:t>
      </w:r>
      <w:r w:rsidR="004F34B8" w:rsidRPr="0005481F">
        <w:rPr>
          <w:rFonts w:eastAsia="Times New Roman"/>
          <w:b w:val="0"/>
          <w:color w:val="auto"/>
          <w:lang w:eastAsia="en-US"/>
        </w:rPr>
        <w:t>сая төгрөгийн хөрөнгө оруулалтын ажлыг данс бүртгэлд тусгах тухай  албан шаардлага бичигд</w:t>
      </w:r>
      <w:r w:rsidR="00EB52D2">
        <w:rPr>
          <w:rFonts w:eastAsia="Times New Roman"/>
          <w:b w:val="0"/>
          <w:color w:val="auto"/>
          <w:lang w:eastAsia="en-US"/>
        </w:rPr>
        <w:t>сэн</w:t>
      </w:r>
      <w:r w:rsidR="005F34A4">
        <w:rPr>
          <w:rFonts w:eastAsia="Times New Roman"/>
          <w:b w:val="0"/>
          <w:color w:val="auto"/>
          <w:lang w:eastAsia="en-US"/>
        </w:rPr>
        <w:t xml:space="preserve"> байна. Энэ аудитаар  </w:t>
      </w:r>
      <w:r w:rsidR="00582BF8">
        <w:rPr>
          <w:rFonts w:eastAsia="Times New Roman"/>
          <w:b w:val="0"/>
          <w:color w:val="auto"/>
          <w:lang w:eastAsia="en-US"/>
        </w:rPr>
        <w:t xml:space="preserve">  5217.9</w:t>
      </w:r>
      <w:r w:rsidR="00990ACC" w:rsidRPr="0005481F">
        <w:rPr>
          <w:rFonts w:eastAsia="Times New Roman"/>
          <w:b w:val="0"/>
          <w:color w:val="auto"/>
          <w:lang w:eastAsia="en-US"/>
        </w:rPr>
        <w:t xml:space="preserve"> сая төгрөгийн хөрөнгө оруулалтын ажлыг данс бүртгэлд тусгах тухай албан шаардлагыг бичиж хүргүүллээ.</w:t>
      </w:r>
      <w:r w:rsidR="004F34B8" w:rsidRPr="0005481F">
        <w:rPr>
          <w:rFonts w:eastAsia="Times New Roman"/>
          <w:b w:val="0"/>
          <w:color w:val="auto"/>
          <w:lang w:eastAsia="en-US"/>
        </w:rPr>
        <w:t xml:space="preserve">   </w:t>
      </w:r>
      <w:r w:rsidR="00931FC3" w:rsidRPr="0005481F">
        <w:rPr>
          <w:rFonts w:eastAsia="Times New Roman"/>
          <w:b w:val="0"/>
          <w:color w:val="auto"/>
          <w:lang w:eastAsia="en-US"/>
        </w:rPr>
        <w:t xml:space="preserve"> </w:t>
      </w:r>
    </w:p>
    <w:p w:rsidR="00F86A41" w:rsidRDefault="00F86A41" w:rsidP="00A7712C">
      <w:pPr>
        <w:ind w:firstLine="0"/>
        <w:rPr>
          <w:b w:val="0"/>
          <w:color w:val="auto"/>
        </w:rPr>
      </w:pPr>
    </w:p>
    <w:p w:rsidR="00622088" w:rsidRDefault="00622088" w:rsidP="00A7712C">
      <w:pPr>
        <w:ind w:firstLine="0"/>
        <w:rPr>
          <w:b w:val="0"/>
          <w:color w:val="auto"/>
        </w:rPr>
      </w:pPr>
    </w:p>
    <w:p w:rsidR="00622088" w:rsidRDefault="00622088" w:rsidP="00A7712C">
      <w:pPr>
        <w:ind w:firstLine="0"/>
        <w:rPr>
          <w:b w:val="0"/>
          <w:color w:val="auto"/>
        </w:rPr>
      </w:pPr>
    </w:p>
    <w:p w:rsidR="00622088" w:rsidRDefault="00622088" w:rsidP="00A7712C">
      <w:pPr>
        <w:ind w:firstLine="0"/>
        <w:rPr>
          <w:b w:val="0"/>
          <w:color w:val="auto"/>
        </w:rPr>
      </w:pPr>
    </w:p>
    <w:p w:rsidR="00622088" w:rsidRDefault="00622088" w:rsidP="00A7712C">
      <w:pPr>
        <w:ind w:firstLine="0"/>
        <w:rPr>
          <w:b w:val="0"/>
          <w:color w:val="auto"/>
        </w:rPr>
      </w:pPr>
    </w:p>
    <w:p w:rsidR="00622088" w:rsidRDefault="00622088" w:rsidP="00A7712C">
      <w:pPr>
        <w:ind w:firstLine="0"/>
        <w:rPr>
          <w:b w:val="0"/>
          <w:color w:val="auto"/>
        </w:rPr>
      </w:pPr>
    </w:p>
    <w:p w:rsidR="00622088" w:rsidRDefault="00622088" w:rsidP="00A7712C">
      <w:pPr>
        <w:ind w:firstLine="0"/>
        <w:rPr>
          <w:b w:val="0"/>
          <w:color w:val="auto"/>
        </w:rPr>
      </w:pPr>
    </w:p>
    <w:p w:rsidR="00622088" w:rsidRDefault="00622088" w:rsidP="00A7712C">
      <w:pPr>
        <w:ind w:firstLine="0"/>
        <w:rPr>
          <w:b w:val="0"/>
          <w:color w:val="auto"/>
        </w:rPr>
      </w:pPr>
    </w:p>
    <w:p w:rsidR="00990ACC" w:rsidRDefault="00990ACC" w:rsidP="00A7712C">
      <w:pPr>
        <w:ind w:firstLine="0"/>
        <w:rPr>
          <w:b w:val="0"/>
          <w:color w:val="auto"/>
        </w:rPr>
      </w:pPr>
    </w:p>
    <w:p w:rsidR="00990ACC" w:rsidRDefault="00990ACC" w:rsidP="00A7712C">
      <w:pPr>
        <w:ind w:firstLine="0"/>
        <w:rPr>
          <w:b w:val="0"/>
          <w:color w:val="auto"/>
        </w:rPr>
      </w:pPr>
    </w:p>
    <w:p w:rsidR="00990ACC" w:rsidRDefault="00990ACC" w:rsidP="00A7712C">
      <w:pPr>
        <w:ind w:firstLine="0"/>
        <w:rPr>
          <w:b w:val="0"/>
          <w:color w:val="auto"/>
        </w:rPr>
      </w:pPr>
    </w:p>
    <w:p w:rsidR="00990ACC" w:rsidRDefault="00990ACC" w:rsidP="00A7712C">
      <w:pPr>
        <w:ind w:firstLine="0"/>
        <w:rPr>
          <w:b w:val="0"/>
          <w:color w:val="auto"/>
        </w:rPr>
      </w:pPr>
    </w:p>
    <w:p w:rsidR="00990ACC" w:rsidRDefault="00990ACC" w:rsidP="00A7712C">
      <w:pPr>
        <w:ind w:firstLine="0"/>
        <w:rPr>
          <w:b w:val="0"/>
          <w:color w:val="auto"/>
        </w:rPr>
      </w:pPr>
    </w:p>
    <w:p w:rsidR="00990ACC" w:rsidRDefault="00990ACC" w:rsidP="00A7712C">
      <w:pPr>
        <w:ind w:firstLine="0"/>
        <w:rPr>
          <w:b w:val="0"/>
          <w:color w:val="auto"/>
        </w:rPr>
      </w:pPr>
    </w:p>
    <w:p w:rsidR="00990ACC" w:rsidRDefault="00990ACC" w:rsidP="00A7712C">
      <w:pPr>
        <w:ind w:firstLine="0"/>
        <w:rPr>
          <w:b w:val="0"/>
          <w:color w:val="auto"/>
        </w:rPr>
      </w:pPr>
    </w:p>
    <w:p w:rsidR="00990ACC" w:rsidRDefault="00990ACC" w:rsidP="00A7712C">
      <w:pPr>
        <w:ind w:firstLine="0"/>
        <w:rPr>
          <w:b w:val="0"/>
          <w:color w:val="auto"/>
        </w:rPr>
      </w:pPr>
    </w:p>
    <w:p w:rsidR="00990ACC" w:rsidRDefault="00990ACC" w:rsidP="00A7712C">
      <w:pPr>
        <w:ind w:firstLine="0"/>
        <w:rPr>
          <w:b w:val="0"/>
          <w:color w:val="auto"/>
        </w:rPr>
      </w:pPr>
    </w:p>
    <w:p w:rsidR="00990ACC" w:rsidRDefault="00990ACC" w:rsidP="00A7712C">
      <w:pPr>
        <w:ind w:firstLine="0"/>
        <w:rPr>
          <w:b w:val="0"/>
          <w:color w:val="auto"/>
        </w:rPr>
      </w:pPr>
    </w:p>
    <w:p w:rsidR="00990ACC" w:rsidRDefault="00990ACC" w:rsidP="00A7712C">
      <w:pPr>
        <w:ind w:firstLine="0"/>
        <w:rPr>
          <w:b w:val="0"/>
          <w:color w:val="auto"/>
        </w:rPr>
      </w:pPr>
    </w:p>
    <w:p w:rsidR="00990ACC" w:rsidRDefault="00990ACC" w:rsidP="00A7712C">
      <w:pPr>
        <w:ind w:firstLine="0"/>
        <w:rPr>
          <w:b w:val="0"/>
          <w:color w:val="auto"/>
        </w:rPr>
      </w:pPr>
    </w:p>
    <w:p w:rsidR="00990ACC" w:rsidRDefault="00990ACC" w:rsidP="00A7712C">
      <w:pPr>
        <w:ind w:firstLine="0"/>
        <w:rPr>
          <w:b w:val="0"/>
          <w:color w:val="auto"/>
        </w:rPr>
      </w:pPr>
    </w:p>
    <w:p w:rsidR="00990ACC" w:rsidRDefault="00990ACC" w:rsidP="00A7712C">
      <w:pPr>
        <w:ind w:firstLine="0"/>
        <w:rPr>
          <w:b w:val="0"/>
          <w:color w:val="auto"/>
        </w:rPr>
      </w:pPr>
    </w:p>
    <w:p w:rsidR="00990ACC" w:rsidRDefault="00990ACC" w:rsidP="00A7712C">
      <w:pPr>
        <w:ind w:firstLine="0"/>
        <w:rPr>
          <w:b w:val="0"/>
          <w:color w:val="auto"/>
        </w:rPr>
      </w:pPr>
    </w:p>
    <w:p w:rsidR="00990ACC" w:rsidRDefault="00990ACC" w:rsidP="00A7712C">
      <w:pPr>
        <w:ind w:firstLine="0"/>
        <w:rPr>
          <w:b w:val="0"/>
          <w:color w:val="auto"/>
        </w:rPr>
      </w:pPr>
    </w:p>
    <w:p w:rsidR="00990ACC" w:rsidRDefault="00990ACC" w:rsidP="00A7712C">
      <w:pPr>
        <w:ind w:firstLine="0"/>
        <w:rPr>
          <w:b w:val="0"/>
          <w:color w:val="auto"/>
        </w:rPr>
      </w:pPr>
    </w:p>
    <w:p w:rsidR="00990ACC" w:rsidRDefault="00990ACC" w:rsidP="00A7712C">
      <w:pPr>
        <w:ind w:firstLine="0"/>
        <w:rPr>
          <w:b w:val="0"/>
          <w:color w:val="auto"/>
        </w:rPr>
      </w:pPr>
    </w:p>
    <w:p w:rsidR="00990ACC" w:rsidRDefault="00990ACC" w:rsidP="00A7712C">
      <w:pPr>
        <w:ind w:firstLine="0"/>
        <w:rPr>
          <w:b w:val="0"/>
          <w:color w:val="auto"/>
        </w:rPr>
      </w:pPr>
    </w:p>
    <w:p w:rsidR="00990ACC" w:rsidRDefault="00990ACC" w:rsidP="00A7712C">
      <w:pPr>
        <w:ind w:firstLine="0"/>
        <w:rPr>
          <w:b w:val="0"/>
          <w:color w:val="auto"/>
        </w:rPr>
      </w:pPr>
    </w:p>
    <w:p w:rsidR="00990ACC" w:rsidRDefault="00990ACC" w:rsidP="00A7712C">
      <w:pPr>
        <w:ind w:firstLine="0"/>
        <w:rPr>
          <w:b w:val="0"/>
          <w:color w:val="auto"/>
        </w:rPr>
      </w:pPr>
    </w:p>
    <w:p w:rsidR="00990ACC" w:rsidRDefault="00990ACC" w:rsidP="00A7712C">
      <w:pPr>
        <w:ind w:firstLine="0"/>
        <w:rPr>
          <w:b w:val="0"/>
          <w:color w:val="auto"/>
        </w:rPr>
      </w:pPr>
    </w:p>
    <w:p w:rsidR="00990ACC" w:rsidRDefault="00990ACC" w:rsidP="00A7712C">
      <w:pPr>
        <w:ind w:firstLine="0"/>
        <w:rPr>
          <w:b w:val="0"/>
          <w:color w:val="auto"/>
        </w:rPr>
      </w:pPr>
    </w:p>
    <w:p w:rsidR="00990ACC" w:rsidRDefault="00990ACC" w:rsidP="00A7712C">
      <w:pPr>
        <w:ind w:firstLine="0"/>
        <w:rPr>
          <w:b w:val="0"/>
          <w:color w:val="auto"/>
        </w:rPr>
      </w:pPr>
    </w:p>
    <w:p w:rsidR="00990ACC" w:rsidRDefault="00990ACC" w:rsidP="00A7712C">
      <w:pPr>
        <w:ind w:firstLine="0"/>
        <w:rPr>
          <w:b w:val="0"/>
          <w:color w:val="auto"/>
        </w:rPr>
      </w:pPr>
    </w:p>
    <w:p w:rsidR="00990ACC" w:rsidRDefault="00990ACC" w:rsidP="00A7712C">
      <w:pPr>
        <w:ind w:firstLine="0"/>
        <w:rPr>
          <w:b w:val="0"/>
          <w:color w:val="auto"/>
        </w:rPr>
      </w:pPr>
    </w:p>
    <w:p w:rsidR="00990ACC" w:rsidRDefault="00990ACC" w:rsidP="00A7712C">
      <w:pPr>
        <w:ind w:firstLine="0"/>
        <w:rPr>
          <w:b w:val="0"/>
          <w:color w:val="auto"/>
        </w:rPr>
      </w:pPr>
    </w:p>
    <w:p w:rsidR="007F349E" w:rsidRDefault="007F349E" w:rsidP="00A7712C">
      <w:pPr>
        <w:ind w:firstLine="0"/>
        <w:rPr>
          <w:b w:val="0"/>
          <w:color w:val="auto"/>
        </w:rPr>
      </w:pPr>
    </w:p>
    <w:p w:rsidR="00622088" w:rsidRDefault="00622088" w:rsidP="00A7712C">
      <w:pPr>
        <w:ind w:firstLine="0"/>
        <w:rPr>
          <w:b w:val="0"/>
          <w:color w:val="auto"/>
        </w:rPr>
      </w:pPr>
    </w:p>
    <w:p w:rsidR="00622088" w:rsidRPr="007C4A7B" w:rsidRDefault="00622088" w:rsidP="00A7712C">
      <w:pPr>
        <w:ind w:firstLine="0"/>
        <w:rPr>
          <w:b w:val="0"/>
          <w:color w:val="auto"/>
        </w:rPr>
      </w:pPr>
    </w:p>
    <w:p w:rsidR="00735D0D" w:rsidRPr="007C4A7B" w:rsidRDefault="00F37B7C" w:rsidP="00A7712C">
      <w:pPr>
        <w:ind w:firstLine="0"/>
        <w:rPr>
          <w:b w:val="0"/>
          <w:color w:val="auto"/>
        </w:rPr>
      </w:pPr>
      <w:r w:rsidRPr="007C4A7B">
        <w:rPr>
          <w:b w:val="0"/>
          <w:noProof/>
          <w:color w:val="auto"/>
          <w:lang w:val="en-US" w:eastAsia="en-US"/>
        </w:rPr>
        <w:lastRenderedPageBreak/>
        <mc:AlternateContent>
          <mc:Choice Requires="wps">
            <w:drawing>
              <wp:anchor distT="0" distB="0" distL="114300" distR="114300" simplePos="0" relativeHeight="251651584" behindDoc="0" locked="0" layoutInCell="1" allowOverlap="1" wp14:anchorId="5D580680" wp14:editId="14FE427B">
                <wp:simplePos x="0" y="0"/>
                <wp:positionH relativeFrom="column">
                  <wp:posOffset>-26035</wp:posOffset>
                </wp:positionH>
                <wp:positionV relativeFrom="paragraph">
                  <wp:posOffset>111760</wp:posOffset>
                </wp:positionV>
                <wp:extent cx="6217920" cy="421640"/>
                <wp:effectExtent l="0" t="3810" r="0" b="3175"/>
                <wp:wrapNone/>
                <wp:docPr id="1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42164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EA3" w:rsidRDefault="00B94EA3" w:rsidP="00341C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80680" id="Rectangle 307" o:spid="_x0000_s1047" style="position:absolute;left:0;text-align:left;margin-left:-2.05pt;margin-top:8.8pt;width:489.6pt;height:33.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" fillcolor="navy" stroked="f">
                <v:textbox>
                  <w:txbxContent>
                    <w:p w:rsidR="00B94EA3" w:rsidRDefault="00B94EA3" w:rsidP="00341C5D"/>
                  </w:txbxContent>
                </v:textbox>
              </v:rect>
            </w:pict>
          </mc:Fallback>
        </mc:AlternateContent>
      </w:r>
    </w:p>
    <w:p w:rsidR="004C1A0A" w:rsidRPr="007C4A7B" w:rsidRDefault="004C1A0A" w:rsidP="00A7712C">
      <w:pPr>
        <w:ind w:firstLine="0"/>
        <w:rPr>
          <w:b w:val="0"/>
          <w:color w:val="auto"/>
        </w:rPr>
      </w:pPr>
    </w:p>
    <w:p w:rsidR="00C03790" w:rsidRPr="007C4A7B" w:rsidRDefault="00C03790" w:rsidP="00A7712C">
      <w:pPr>
        <w:ind w:firstLine="0"/>
        <w:rPr>
          <w:b w:val="0"/>
          <w:color w:val="auto"/>
        </w:rPr>
      </w:pPr>
    </w:p>
    <w:p w:rsidR="00373B1F" w:rsidRPr="007C4A7B" w:rsidRDefault="00F37B7C" w:rsidP="00F73BE1">
      <w:pPr>
        <w:rPr>
          <w:b w:val="0"/>
          <w:color w:val="auto"/>
        </w:rPr>
      </w:pPr>
      <w:r w:rsidRPr="007C4A7B">
        <w:rPr>
          <w:b w:val="0"/>
          <w:noProof/>
          <w:color w:val="auto"/>
          <w:lang w:val="en-US" w:eastAsia="en-US"/>
        </w:rPr>
        <mc:AlternateContent>
          <mc:Choice Requires="wps">
            <w:drawing>
              <wp:anchor distT="0" distB="0" distL="114300" distR="114300" simplePos="0" relativeHeight="251650560" behindDoc="0" locked="0" layoutInCell="1" allowOverlap="1" wp14:anchorId="79492453" wp14:editId="06037479">
                <wp:simplePos x="0" y="0"/>
                <wp:positionH relativeFrom="column">
                  <wp:posOffset>-45085</wp:posOffset>
                </wp:positionH>
                <wp:positionV relativeFrom="paragraph">
                  <wp:posOffset>27940</wp:posOffset>
                </wp:positionV>
                <wp:extent cx="6217920" cy="554990"/>
                <wp:effectExtent l="0" t="0" r="0" b="0"/>
                <wp:wrapNone/>
                <wp:docPr id="1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55499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EA3" w:rsidRDefault="00B94EA3" w:rsidP="00341C5D">
                            <w:r>
                              <w:t xml:space="preserve">                      </w:t>
                            </w:r>
                          </w:p>
                          <w:p w:rsidR="00B94EA3" w:rsidRPr="00160961" w:rsidRDefault="00B94EA3" w:rsidP="00341C5D">
                            <w:r>
                              <w:t xml:space="preserve">ДҮГНЭЛТ          </w:t>
                            </w:r>
                          </w:p>
                          <w:p w:rsidR="00B94EA3" w:rsidRPr="00160961" w:rsidRDefault="00B94EA3" w:rsidP="00341C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92453" id="Rectangle 306" o:spid="_x0000_s1048" style="position:absolute;left:0;text-align:left;margin-left:-3.55pt;margin-top:2.2pt;width:489.6pt;height:43.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" fillcolor="yellow" stroked="f">
                <v:textbox>
                  <w:txbxContent>
                    <w:p w:rsidR="00B94EA3" w:rsidRDefault="00B94EA3" w:rsidP="00341C5D">
                      <w:r>
                        <w:t xml:space="preserve">                      </w:t>
                      </w:r>
                    </w:p>
                    <w:p w:rsidR="00B94EA3" w:rsidRPr="00160961" w:rsidRDefault="00B94EA3" w:rsidP="00341C5D">
                      <w:r>
                        <w:t xml:space="preserve">ДҮГНЭЛТ          </w:t>
                      </w:r>
                    </w:p>
                    <w:p w:rsidR="00B94EA3" w:rsidRPr="00160961" w:rsidRDefault="00B94EA3" w:rsidP="00341C5D"/>
                  </w:txbxContent>
                </v:textbox>
              </v:rect>
            </w:pict>
          </mc:Fallback>
        </mc:AlternateContent>
      </w:r>
    </w:p>
    <w:p w:rsidR="0084466F" w:rsidRPr="007C4A7B" w:rsidRDefault="0084466F" w:rsidP="00F73BE1">
      <w:pPr>
        <w:rPr>
          <w:b w:val="0"/>
          <w:color w:val="auto"/>
          <w:lang w:val="en-US"/>
        </w:rPr>
      </w:pPr>
    </w:p>
    <w:p w:rsidR="0084466F" w:rsidRPr="007C4A7B" w:rsidRDefault="0084466F" w:rsidP="00F73BE1">
      <w:pPr>
        <w:pStyle w:val="ListParagraph"/>
        <w:rPr>
          <w:rFonts w:ascii="Arial" w:hAnsi="Arial" w:cs="Arial"/>
          <w:b w:val="0"/>
        </w:rPr>
      </w:pPr>
    </w:p>
    <w:p w:rsidR="000D2986" w:rsidRPr="007C4A7B" w:rsidRDefault="000D2986" w:rsidP="00F73BE1">
      <w:pPr>
        <w:pStyle w:val="ListParagraph"/>
        <w:rPr>
          <w:rFonts w:ascii="Arial" w:hAnsi="Arial" w:cs="Arial"/>
          <w:b w:val="0"/>
        </w:rPr>
      </w:pPr>
    </w:p>
    <w:p w:rsidR="004D39BA" w:rsidRDefault="00B15B37" w:rsidP="004D39BA">
      <w:pPr>
        <w:pStyle w:val="ListParagraph"/>
        <w:ind w:left="0"/>
        <w:rPr>
          <w:rFonts w:ascii="Arial" w:hAnsi="Arial" w:cs="Arial"/>
          <w:b w:val="0"/>
        </w:rPr>
      </w:pPr>
      <w:r w:rsidRPr="007C4A7B">
        <w:rPr>
          <w:rFonts w:ascii="Arial" w:hAnsi="Arial" w:cs="Arial"/>
          <w:b w:val="0"/>
        </w:rPr>
        <w:t xml:space="preserve">Аудитын явцад цуглуулсан нотлох зүйлс, аудитын дүнд үндэслэн дараахь дүгнэлт хийж байна. </w:t>
      </w:r>
    </w:p>
    <w:p w:rsidR="004D39BA" w:rsidRPr="004D39BA" w:rsidRDefault="004D39BA" w:rsidP="004D39BA">
      <w:pPr>
        <w:pStyle w:val="ListParagraph"/>
        <w:ind w:left="0"/>
        <w:rPr>
          <w:rFonts w:ascii="Arial" w:hAnsi="Arial" w:cs="Arial"/>
          <w:b w:val="0"/>
        </w:rPr>
      </w:pPr>
    </w:p>
    <w:p w:rsidR="004D39BA" w:rsidRDefault="004D39BA" w:rsidP="003622B7">
      <w:pPr>
        <w:pStyle w:val="BodyText"/>
        <w:spacing w:after="0"/>
        <w:rPr>
          <w:rFonts w:ascii="Arial" w:eastAsia="Calibri" w:hAnsi="Arial" w:cs="Arial"/>
          <w:b w:val="0"/>
        </w:rPr>
      </w:pPr>
      <w:r w:rsidRPr="003622B7">
        <w:rPr>
          <w:rStyle w:val="Emphasis"/>
          <w:rFonts w:ascii="Arial" w:hAnsi="Arial" w:cs="Arial"/>
          <w:b w:val="0"/>
          <w:i w:val="0"/>
          <w:iCs w:val="0"/>
          <w:lang w:val="mn-MN"/>
        </w:rPr>
        <w:t>1.</w:t>
      </w:r>
      <w:r w:rsidR="003622B7" w:rsidRPr="003622B7">
        <w:rPr>
          <w:rFonts w:ascii="Arial" w:eastAsia="Calibri" w:hAnsi="Arial" w:cs="Arial"/>
          <w:b w:val="0"/>
        </w:rPr>
        <w:t xml:space="preserve"> Аймаг, сумын ОНХС-ийн хөрөнгө болон орон нутгийн төсвийн хөрөнгөөр хийж гүйцэтгэх бараа, ажил, үйлчилгээний жагсаалт, түүнд зарцуулагдах хөрөнгийн эх үүсвэрийг батлахдаа ТЭЗҮ, хяналтын зураг, төсөвгүй ажилд хөрөнгө төлөвлөн бат</w:t>
      </w:r>
      <w:r w:rsidR="003622B7" w:rsidRPr="003622B7">
        <w:rPr>
          <w:rFonts w:ascii="Arial" w:eastAsia="Calibri" w:hAnsi="Arial" w:cs="Arial"/>
          <w:b w:val="0"/>
          <w:lang w:val="mn-MN"/>
        </w:rPr>
        <w:t>а</w:t>
      </w:r>
      <w:r w:rsidR="003622B7" w:rsidRPr="003622B7">
        <w:rPr>
          <w:rFonts w:ascii="Arial" w:eastAsia="Calibri" w:hAnsi="Arial" w:cs="Arial"/>
          <w:b w:val="0"/>
        </w:rPr>
        <w:t xml:space="preserve">лсан байна. </w:t>
      </w:r>
    </w:p>
    <w:p w:rsidR="00630896" w:rsidRPr="003622B7" w:rsidRDefault="00630896" w:rsidP="003622B7">
      <w:pPr>
        <w:pStyle w:val="BodyText"/>
        <w:spacing w:after="0"/>
        <w:rPr>
          <w:rFonts w:ascii="Arial" w:hAnsi="Arial" w:cs="Arial"/>
          <w:b w:val="0"/>
          <w:lang w:val="mn-MN"/>
        </w:rPr>
      </w:pPr>
    </w:p>
    <w:p w:rsidR="003622B7" w:rsidRPr="003622B7" w:rsidRDefault="004D39BA" w:rsidP="003622B7">
      <w:pPr>
        <w:pStyle w:val="BodyText"/>
        <w:spacing w:after="0"/>
        <w:rPr>
          <w:rStyle w:val="Emphasis"/>
          <w:rFonts w:ascii="Arial" w:hAnsi="Arial" w:cs="Arial"/>
          <w:b w:val="0"/>
          <w:i w:val="0"/>
          <w:iCs w:val="0"/>
          <w:lang w:val="mn-MN"/>
        </w:rPr>
      </w:pPr>
      <w:r w:rsidRPr="003622B7">
        <w:rPr>
          <w:rFonts w:ascii="Arial" w:hAnsi="Arial" w:cs="Arial"/>
          <w:b w:val="0"/>
        </w:rPr>
        <w:t xml:space="preserve">2. </w:t>
      </w:r>
      <w:r w:rsidR="003622B7" w:rsidRPr="003622B7">
        <w:rPr>
          <w:rStyle w:val="Emphasis"/>
          <w:rFonts w:ascii="Arial" w:hAnsi="Arial" w:cs="Arial"/>
          <w:b w:val="0"/>
          <w:i w:val="0"/>
          <w:iCs w:val="0"/>
          <w:lang w:val="mn-MN"/>
        </w:rPr>
        <w:t>Зураг төсөвгүй ажилд хөрөнгө батлуулснаар төсөв хэтрэх, батлагдсан хөрөнгийн эх үүсвэрт тааруулж төсөвт өртгийг нэмэх, батлагдаагүй хөрөнгө оруулалтын ажлыг санхүүжүүлж тодотгол хийгджээ.</w:t>
      </w:r>
    </w:p>
    <w:p w:rsidR="004D39BA" w:rsidRPr="003622B7" w:rsidRDefault="004D39BA" w:rsidP="004D39BA">
      <w:pPr>
        <w:rPr>
          <w:b w:val="0"/>
          <w:color w:val="auto"/>
        </w:rPr>
      </w:pPr>
    </w:p>
    <w:p w:rsidR="00AF037B" w:rsidRDefault="004D39BA" w:rsidP="00AF037B">
      <w:pPr>
        <w:rPr>
          <w:b w:val="0"/>
          <w:color w:val="auto"/>
        </w:rPr>
      </w:pPr>
      <w:r w:rsidRPr="003622B7">
        <w:rPr>
          <w:b w:val="0"/>
          <w:color w:val="auto"/>
        </w:rPr>
        <w:t xml:space="preserve">3. </w:t>
      </w:r>
      <w:r w:rsidR="00AF037B" w:rsidRPr="003622B7">
        <w:rPr>
          <w:b w:val="0"/>
          <w:color w:val="auto"/>
        </w:rPr>
        <w:t xml:space="preserve">Аймаг сумын ОНХС болон орон нутгийн төсвийн хөрөнгө оруулалтаар хийгдсэн ажлын гүйцэтгэлд захиалагчаас тавих хяналт муугаас хөрөнгийн ашиглалт, үр дүн хангалтгүй байна. </w:t>
      </w:r>
    </w:p>
    <w:p w:rsidR="001175A5" w:rsidRDefault="001175A5" w:rsidP="00AF037B">
      <w:pPr>
        <w:rPr>
          <w:b w:val="0"/>
          <w:color w:val="auto"/>
        </w:rPr>
      </w:pPr>
    </w:p>
    <w:p w:rsidR="001175A5" w:rsidRPr="001175A5" w:rsidRDefault="001175A5" w:rsidP="001175A5">
      <w:pPr>
        <w:tabs>
          <w:tab w:val="left" w:pos="338"/>
        </w:tabs>
        <w:spacing w:after="160"/>
        <w:ind w:firstLine="0"/>
        <w:contextualSpacing/>
        <w:rPr>
          <w:rFonts w:eastAsiaTheme="minorHAnsi"/>
          <w:b w:val="0"/>
          <w:color w:val="FF0000"/>
          <w:lang w:eastAsia="en-US"/>
        </w:rPr>
      </w:pPr>
      <w:r>
        <w:rPr>
          <w:rFonts w:eastAsiaTheme="minorHAnsi"/>
          <w:b w:val="0"/>
          <w:color w:val="auto"/>
          <w:lang w:eastAsia="en-US"/>
        </w:rPr>
        <w:tab/>
      </w:r>
      <w:r>
        <w:rPr>
          <w:rFonts w:eastAsiaTheme="minorHAnsi"/>
          <w:b w:val="0"/>
          <w:color w:val="auto"/>
          <w:lang w:eastAsia="en-US"/>
        </w:rPr>
        <w:tab/>
        <w:t xml:space="preserve">4. </w:t>
      </w:r>
      <w:r w:rsidRPr="001175A5">
        <w:rPr>
          <w:rFonts w:eastAsiaTheme="minorHAnsi"/>
          <w:b w:val="0"/>
          <w:color w:val="auto"/>
          <w:lang w:eastAsia="en-US"/>
        </w:rPr>
        <w:t>ОНХСан болон бусад эх үүсвэрээс хийсэн хөрөнгө оруулалтын чанартай ажлуудыг данс бүртгэлд тусгаагүй зөрчил нь хөрөнгө оруулалтын ажлын хэрэгжилтэд хяналт, тавьж, эзэмшигчид хүлээлгэн өгч, хөрөнгийг данс бүртгэлд тусгах үүрэгтэй Хөгжлийн бодлогын хэлтэс, Санхүү төрийн сангийн хэлтсийн ажил төрлийн уялдаа холбоо хангалтгүй, хариуцсан ажилтнууд нь ажил үүргээ зохих ёсоор гүйцэтгээгүйгээс шалтгаалсан байна.</w:t>
      </w:r>
      <w:r w:rsidRPr="001175A5">
        <w:rPr>
          <w:rFonts w:eastAsiaTheme="minorHAnsi"/>
          <w:b w:val="0"/>
          <w:color w:val="FF0000"/>
          <w:lang w:eastAsia="en-US"/>
        </w:rPr>
        <w:t xml:space="preserve"> </w:t>
      </w:r>
    </w:p>
    <w:p w:rsidR="004D39BA" w:rsidRPr="003622B7" w:rsidRDefault="004D39BA" w:rsidP="004D39BA">
      <w:pPr>
        <w:rPr>
          <w:b w:val="0"/>
          <w:color w:val="auto"/>
        </w:rPr>
      </w:pPr>
    </w:p>
    <w:p w:rsidR="00C0152C" w:rsidRPr="0005481F" w:rsidRDefault="001175A5" w:rsidP="00C0152C">
      <w:pPr>
        <w:rPr>
          <w:rStyle w:val="Emphasis"/>
          <w:b w:val="0"/>
          <w:i w:val="0"/>
          <w:iCs w:val="0"/>
          <w:color w:val="auto"/>
        </w:rPr>
      </w:pPr>
      <w:r>
        <w:rPr>
          <w:rStyle w:val="Emphasis"/>
          <w:b w:val="0"/>
          <w:i w:val="0"/>
          <w:iCs w:val="0"/>
          <w:color w:val="auto"/>
        </w:rPr>
        <w:t>5</w:t>
      </w:r>
      <w:r w:rsidR="004D39BA" w:rsidRPr="003622B7">
        <w:rPr>
          <w:rStyle w:val="Emphasis"/>
          <w:b w:val="0"/>
          <w:i w:val="0"/>
          <w:iCs w:val="0"/>
          <w:color w:val="auto"/>
        </w:rPr>
        <w:t xml:space="preserve">. </w:t>
      </w:r>
      <w:r w:rsidR="00C0152C" w:rsidRPr="00C0152C">
        <w:rPr>
          <w:rFonts w:eastAsiaTheme="minorHAnsi"/>
          <w:b w:val="0"/>
          <w:color w:val="auto"/>
          <w:lang w:eastAsia="en-US"/>
        </w:rPr>
        <w:t xml:space="preserve">Аймаг, сумын ОНХС болон аймгийн төсвийн хөрөнгөөр сүүлийн 3 жилд </w:t>
      </w:r>
      <w:r w:rsidR="0005481F">
        <w:rPr>
          <w:rStyle w:val="Emphasis"/>
          <w:b w:val="0"/>
          <w:i w:val="0"/>
          <w:iCs w:val="0"/>
          <w:color w:val="auto"/>
        </w:rPr>
        <w:t>25143.6</w:t>
      </w:r>
      <w:r w:rsidR="00C0152C" w:rsidRPr="00C0152C">
        <w:rPr>
          <w:rStyle w:val="Emphasis"/>
          <w:b w:val="0"/>
          <w:i w:val="0"/>
          <w:iCs w:val="0"/>
          <w:color w:val="auto"/>
        </w:rPr>
        <w:t xml:space="preserve"> сая төгрөгийн хөрөнгө оруулалт хийгдэж, данс бүртгэлд тусгагдах</w:t>
      </w:r>
      <w:r w:rsidR="00C0152C" w:rsidRPr="00C0152C">
        <w:rPr>
          <w:rStyle w:val="Emphasis"/>
          <w:b w:val="0"/>
          <w:iCs w:val="0"/>
          <w:color w:val="auto"/>
        </w:rPr>
        <w:t xml:space="preserve"> </w:t>
      </w:r>
      <w:r w:rsidR="0005481F">
        <w:rPr>
          <w:rFonts w:eastAsia="Times New Roman"/>
          <w:b w:val="0"/>
          <w:color w:val="auto"/>
          <w:lang w:eastAsia="en-US"/>
        </w:rPr>
        <w:t>23270.8</w:t>
      </w:r>
      <w:r w:rsidR="00C0152C" w:rsidRPr="00C0152C">
        <w:rPr>
          <w:rFonts w:eastAsia="Times New Roman"/>
          <w:b w:val="0"/>
          <w:color w:val="auto"/>
          <w:lang w:eastAsia="en-US"/>
        </w:rPr>
        <w:t xml:space="preserve"> сая </w:t>
      </w:r>
      <w:r w:rsidR="00C0152C" w:rsidRPr="0005481F">
        <w:rPr>
          <w:rFonts w:eastAsia="Times New Roman"/>
          <w:b w:val="0"/>
          <w:color w:val="auto"/>
          <w:lang w:eastAsia="en-US"/>
        </w:rPr>
        <w:t xml:space="preserve">төгрөгнөөс </w:t>
      </w:r>
      <w:r w:rsidR="0005481F" w:rsidRPr="0005481F">
        <w:rPr>
          <w:rFonts w:eastAsia="Times New Roman"/>
          <w:b w:val="0"/>
          <w:color w:val="auto"/>
          <w:lang w:eastAsia="en-US"/>
        </w:rPr>
        <w:t>6715.7</w:t>
      </w:r>
      <w:r w:rsidR="00C0152C" w:rsidRPr="0005481F">
        <w:rPr>
          <w:rFonts w:eastAsia="Times New Roman"/>
          <w:b w:val="0"/>
          <w:color w:val="auto"/>
          <w:lang w:eastAsia="en-US"/>
        </w:rPr>
        <w:t xml:space="preserve"> </w:t>
      </w:r>
      <w:r w:rsidR="0005481F" w:rsidRPr="0005481F">
        <w:rPr>
          <w:rFonts w:eastAsia="Times New Roman"/>
          <w:b w:val="0"/>
          <w:color w:val="auto"/>
          <w:lang w:eastAsia="en-US"/>
        </w:rPr>
        <w:t>сая төгрөг буюу 28.9</w:t>
      </w:r>
      <w:r w:rsidR="00C0152C" w:rsidRPr="0005481F">
        <w:rPr>
          <w:rFonts w:eastAsia="Times New Roman"/>
          <w:b w:val="0"/>
          <w:color w:val="auto"/>
          <w:lang w:eastAsia="en-US"/>
        </w:rPr>
        <w:t xml:space="preserve"> хувь нь</w:t>
      </w:r>
      <w:r w:rsidR="00C0152C" w:rsidRPr="0005481F">
        <w:rPr>
          <w:rFonts w:eastAsia="Times New Roman"/>
          <w:b w:val="0"/>
          <w:i/>
          <w:color w:val="auto"/>
          <w:lang w:eastAsia="en-US"/>
        </w:rPr>
        <w:t xml:space="preserve"> </w:t>
      </w:r>
      <w:r w:rsidR="00C0152C" w:rsidRPr="0005481F">
        <w:rPr>
          <w:rStyle w:val="Emphasis"/>
          <w:b w:val="0"/>
          <w:i w:val="0"/>
          <w:iCs w:val="0"/>
          <w:color w:val="auto"/>
        </w:rPr>
        <w:t>данс бүртгэлд</w:t>
      </w:r>
      <w:r w:rsidR="00C0152C" w:rsidRPr="0005481F">
        <w:rPr>
          <w:rStyle w:val="Emphasis"/>
          <w:b w:val="0"/>
          <w:iCs w:val="0"/>
          <w:color w:val="auto"/>
        </w:rPr>
        <w:t xml:space="preserve"> </w:t>
      </w:r>
      <w:r w:rsidR="00C0152C" w:rsidRPr="0005481F">
        <w:rPr>
          <w:rStyle w:val="Emphasis"/>
          <w:b w:val="0"/>
          <w:i w:val="0"/>
          <w:iCs w:val="0"/>
          <w:color w:val="auto"/>
        </w:rPr>
        <w:t>тусгаагүй байна.</w:t>
      </w:r>
    </w:p>
    <w:p w:rsidR="00C228A2" w:rsidRPr="0005481F" w:rsidRDefault="00C228A2" w:rsidP="004D39BA">
      <w:pPr>
        <w:ind w:firstLine="0"/>
        <w:rPr>
          <w:b w:val="0"/>
          <w:color w:val="auto"/>
        </w:rPr>
      </w:pPr>
    </w:p>
    <w:p w:rsidR="00E4496C" w:rsidRPr="007C4A7B" w:rsidRDefault="00E4496C" w:rsidP="004142D2">
      <w:pPr>
        <w:pStyle w:val="ListParagraph"/>
        <w:ind w:left="0" w:firstLine="0"/>
        <w:rPr>
          <w:rFonts w:ascii="Arial" w:hAnsi="Arial" w:cs="Arial"/>
          <w:b w:val="0"/>
          <w:lang w:val="en-US"/>
        </w:rPr>
      </w:pPr>
    </w:p>
    <w:p w:rsidR="00E4496C" w:rsidRPr="007C4A7B" w:rsidRDefault="00E4496C" w:rsidP="004142D2">
      <w:pPr>
        <w:pStyle w:val="ListParagraph"/>
        <w:ind w:left="0" w:firstLine="0"/>
        <w:rPr>
          <w:rFonts w:ascii="Arial" w:hAnsi="Arial" w:cs="Arial"/>
          <w:b w:val="0"/>
          <w:lang w:val="en-US"/>
        </w:rPr>
      </w:pPr>
    </w:p>
    <w:p w:rsidR="00E4496C" w:rsidRPr="007C4A7B" w:rsidRDefault="00E4496C" w:rsidP="004142D2">
      <w:pPr>
        <w:pStyle w:val="ListParagraph"/>
        <w:ind w:left="0" w:firstLine="0"/>
        <w:rPr>
          <w:rFonts w:ascii="Arial" w:hAnsi="Arial" w:cs="Arial"/>
          <w:b w:val="0"/>
          <w:lang w:val="en-US"/>
        </w:rPr>
      </w:pPr>
    </w:p>
    <w:p w:rsidR="008C2779" w:rsidRDefault="008C2779" w:rsidP="004142D2">
      <w:pPr>
        <w:pStyle w:val="ListParagraph"/>
        <w:ind w:left="0" w:firstLine="0"/>
        <w:rPr>
          <w:rFonts w:ascii="Arial" w:hAnsi="Arial" w:cs="Arial"/>
          <w:b w:val="0"/>
          <w:lang w:val="en-US"/>
        </w:rPr>
      </w:pPr>
    </w:p>
    <w:p w:rsidR="00407C5C" w:rsidRDefault="00407C5C" w:rsidP="004142D2">
      <w:pPr>
        <w:pStyle w:val="ListParagraph"/>
        <w:ind w:left="0" w:firstLine="0"/>
        <w:rPr>
          <w:rFonts w:ascii="Arial" w:hAnsi="Arial" w:cs="Arial"/>
          <w:b w:val="0"/>
          <w:lang w:val="en-US"/>
        </w:rPr>
      </w:pPr>
    </w:p>
    <w:p w:rsidR="00407C5C" w:rsidRDefault="00407C5C" w:rsidP="004142D2">
      <w:pPr>
        <w:pStyle w:val="ListParagraph"/>
        <w:ind w:left="0" w:firstLine="0"/>
        <w:rPr>
          <w:rFonts w:ascii="Arial" w:hAnsi="Arial" w:cs="Arial"/>
          <w:b w:val="0"/>
          <w:lang w:val="en-US"/>
        </w:rPr>
      </w:pPr>
    </w:p>
    <w:p w:rsidR="00407C5C" w:rsidRDefault="00407C5C" w:rsidP="004142D2">
      <w:pPr>
        <w:pStyle w:val="ListParagraph"/>
        <w:ind w:left="0" w:firstLine="0"/>
        <w:rPr>
          <w:rFonts w:ascii="Arial" w:hAnsi="Arial" w:cs="Arial"/>
          <w:b w:val="0"/>
          <w:lang w:val="en-US"/>
        </w:rPr>
      </w:pPr>
    </w:p>
    <w:p w:rsidR="00407C5C" w:rsidRDefault="00407C5C" w:rsidP="004142D2">
      <w:pPr>
        <w:pStyle w:val="ListParagraph"/>
        <w:ind w:left="0" w:firstLine="0"/>
        <w:rPr>
          <w:rFonts w:ascii="Arial" w:hAnsi="Arial" w:cs="Arial"/>
          <w:b w:val="0"/>
          <w:lang w:val="en-US"/>
        </w:rPr>
      </w:pPr>
    </w:p>
    <w:p w:rsidR="00407C5C" w:rsidRDefault="00407C5C" w:rsidP="004142D2">
      <w:pPr>
        <w:pStyle w:val="ListParagraph"/>
        <w:ind w:left="0" w:firstLine="0"/>
        <w:rPr>
          <w:rFonts w:ascii="Arial" w:hAnsi="Arial" w:cs="Arial"/>
          <w:b w:val="0"/>
          <w:lang w:val="en-US"/>
        </w:rPr>
      </w:pPr>
    </w:p>
    <w:p w:rsidR="00407C5C" w:rsidRDefault="00407C5C" w:rsidP="004142D2">
      <w:pPr>
        <w:pStyle w:val="ListParagraph"/>
        <w:ind w:left="0" w:firstLine="0"/>
        <w:rPr>
          <w:rFonts w:ascii="Arial" w:hAnsi="Arial" w:cs="Arial"/>
          <w:b w:val="0"/>
          <w:lang w:val="en-US"/>
        </w:rPr>
      </w:pPr>
    </w:p>
    <w:p w:rsidR="00407C5C" w:rsidRDefault="00407C5C" w:rsidP="004142D2">
      <w:pPr>
        <w:pStyle w:val="ListParagraph"/>
        <w:ind w:left="0" w:firstLine="0"/>
        <w:rPr>
          <w:rFonts w:ascii="Arial" w:hAnsi="Arial" w:cs="Arial"/>
          <w:b w:val="0"/>
          <w:lang w:val="en-US"/>
        </w:rPr>
      </w:pPr>
    </w:p>
    <w:p w:rsidR="00407C5C" w:rsidRDefault="00407C5C" w:rsidP="004142D2">
      <w:pPr>
        <w:pStyle w:val="ListParagraph"/>
        <w:ind w:left="0" w:firstLine="0"/>
        <w:rPr>
          <w:rFonts w:ascii="Arial" w:hAnsi="Arial" w:cs="Arial"/>
          <w:b w:val="0"/>
          <w:lang w:val="en-US"/>
        </w:rPr>
      </w:pPr>
    </w:p>
    <w:p w:rsidR="00407C5C" w:rsidRDefault="00407C5C" w:rsidP="004142D2">
      <w:pPr>
        <w:pStyle w:val="ListParagraph"/>
        <w:ind w:left="0" w:firstLine="0"/>
        <w:rPr>
          <w:rFonts w:ascii="Arial" w:hAnsi="Arial" w:cs="Arial"/>
          <w:b w:val="0"/>
          <w:lang w:val="en-US"/>
        </w:rPr>
      </w:pPr>
    </w:p>
    <w:p w:rsidR="00407C5C" w:rsidRDefault="00407C5C" w:rsidP="004142D2">
      <w:pPr>
        <w:pStyle w:val="ListParagraph"/>
        <w:ind w:left="0" w:firstLine="0"/>
        <w:rPr>
          <w:rFonts w:ascii="Arial" w:hAnsi="Arial" w:cs="Arial"/>
          <w:b w:val="0"/>
          <w:lang w:val="en-US"/>
        </w:rPr>
      </w:pPr>
    </w:p>
    <w:p w:rsidR="00407C5C" w:rsidRDefault="00407C5C" w:rsidP="004142D2">
      <w:pPr>
        <w:pStyle w:val="ListParagraph"/>
        <w:ind w:left="0" w:firstLine="0"/>
        <w:rPr>
          <w:rFonts w:ascii="Arial" w:hAnsi="Arial" w:cs="Arial"/>
          <w:b w:val="0"/>
          <w:lang w:val="en-US"/>
        </w:rPr>
      </w:pPr>
    </w:p>
    <w:p w:rsidR="00407C5C" w:rsidRDefault="00407C5C" w:rsidP="004142D2">
      <w:pPr>
        <w:pStyle w:val="ListParagraph"/>
        <w:ind w:left="0" w:firstLine="0"/>
        <w:rPr>
          <w:rFonts w:ascii="Arial" w:hAnsi="Arial" w:cs="Arial"/>
          <w:b w:val="0"/>
          <w:lang w:val="en-US"/>
        </w:rPr>
      </w:pPr>
    </w:p>
    <w:p w:rsidR="00407C5C" w:rsidRDefault="00407C5C" w:rsidP="004142D2">
      <w:pPr>
        <w:pStyle w:val="ListParagraph"/>
        <w:ind w:left="0" w:firstLine="0"/>
        <w:rPr>
          <w:rFonts w:ascii="Arial" w:hAnsi="Arial" w:cs="Arial"/>
          <w:b w:val="0"/>
          <w:lang w:val="en-US"/>
        </w:rPr>
      </w:pPr>
    </w:p>
    <w:p w:rsidR="00407C5C" w:rsidRDefault="00407C5C" w:rsidP="004142D2">
      <w:pPr>
        <w:pStyle w:val="ListParagraph"/>
        <w:ind w:left="0" w:firstLine="0"/>
        <w:rPr>
          <w:rFonts w:ascii="Arial" w:hAnsi="Arial" w:cs="Arial"/>
          <w:b w:val="0"/>
          <w:lang w:val="en-US"/>
        </w:rPr>
      </w:pPr>
    </w:p>
    <w:p w:rsidR="00407C5C" w:rsidRDefault="00407C5C" w:rsidP="004142D2">
      <w:pPr>
        <w:pStyle w:val="ListParagraph"/>
        <w:ind w:left="0" w:firstLine="0"/>
        <w:rPr>
          <w:rFonts w:ascii="Arial" w:hAnsi="Arial" w:cs="Arial"/>
          <w:b w:val="0"/>
          <w:lang w:val="en-US"/>
        </w:rPr>
      </w:pPr>
      <w:bookmarkStart w:id="0" w:name="_GoBack"/>
      <w:bookmarkEnd w:id="0"/>
    </w:p>
    <w:p w:rsidR="00407C5C" w:rsidRDefault="00407C5C" w:rsidP="004142D2">
      <w:pPr>
        <w:pStyle w:val="ListParagraph"/>
        <w:ind w:left="0" w:firstLine="0"/>
        <w:rPr>
          <w:rFonts w:ascii="Arial" w:hAnsi="Arial" w:cs="Arial"/>
          <w:b w:val="0"/>
          <w:lang w:val="en-US"/>
        </w:rPr>
      </w:pPr>
    </w:p>
    <w:p w:rsidR="002F6FEA" w:rsidRPr="007C4A7B" w:rsidRDefault="00F37B7C" w:rsidP="00F73BE1">
      <w:pPr>
        <w:pStyle w:val="ListParagraph"/>
        <w:rPr>
          <w:rFonts w:ascii="Arial" w:hAnsi="Arial" w:cs="Arial"/>
          <w:b w:val="0"/>
        </w:rPr>
      </w:pPr>
      <w:r w:rsidRPr="007C4A7B">
        <w:rPr>
          <w:rFonts w:ascii="Arial" w:hAnsi="Arial" w:cs="Arial"/>
          <w:b w:val="0"/>
          <w:noProof/>
          <w:lang w:val="en-US" w:eastAsia="en-US"/>
        </w:rPr>
        <mc:AlternateContent>
          <mc:Choice Requires="wps">
            <w:drawing>
              <wp:anchor distT="0" distB="0" distL="114300" distR="114300" simplePos="0" relativeHeight="251656704" behindDoc="0" locked="0" layoutInCell="1" allowOverlap="1" wp14:anchorId="4D980439" wp14:editId="5BE6D65F">
                <wp:simplePos x="0" y="0"/>
                <wp:positionH relativeFrom="column">
                  <wp:posOffset>-59690</wp:posOffset>
                </wp:positionH>
                <wp:positionV relativeFrom="paragraph">
                  <wp:posOffset>97790</wp:posOffset>
                </wp:positionV>
                <wp:extent cx="6254750" cy="421640"/>
                <wp:effectExtent l="1270" t="3175" r="1905" b="3810"/>
                <wp:wrapNone/>
                <wp:docPr id="15"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42164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EA3" w:rsidRDefault="00B94EA3" w:rsidP="00341C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80439" id="Rectangle 399" o:spid="_x0000_s1049" style="position:absolute;left:0;text-align:left;margin-left:-4.7pt;margin-top:7.7pt;width:492.5pt;height:33.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" fillcolor="navy" stroked="f">
                <v:textbox>
                  <w:txbxContent>
                    <w:p w:rsidR="00B94EA3" w:rsidRDefault="00B94EA3" w:rsidP="00341C5D"/>
                  </w:txbxContent>
                </v:textbox>
              </v:rect>
            </w:pict>
          </mc:Fallback>
        </mc:AlternateContent>
      </w:r>
    </w:p>
    <w:p w:rsidR="002F6FEA" w:rsidRPr="007C4A7B" w:rsidRDefault="00F37B7C" w:rsidP="00F73BE1">
      <w:pPr>
        <w:pStyle w:val="ListParagraph"/>
        <w:rPr>
          <w:rFonts w:ascii="Arial" w:hAnsi="Arial" w:cs="Arial"/>
          <w:b w:val="0"/>
        </w:rPr>
      </w:pPr>
      <w:r w:rsidRPr="007C4A7B">
        <w:rPr>
          <w:rFonts w:ascii="Arial" w:hAnsi="Arial" w:cs="Arial"/>
          <w:b w:val="0"/>
          <w:noProof/>
          <w:lang w:val="en-US" w:eastAsia="en-US"/>
        </w:rPr>
        <mc:AlternateContent>
          <mc:Choice Requires="wps">
            <w:drawing>
              <wp:anchor distT="0" distB="0" distL="114300" distR="114300" simplePos="0" relativeHeight="251655680" behindDoc="0" locked="0" layoutInCell="1" allowOverlap="1" wp14:anchorId="41BAE848" wp14:editId="3A6DEFF8">
                <wp:simplePos x="0" y="0"/>
                <wp:positionH relativeFrom="column">
                  <wp:posOffset>-59690</wp:posOffset>
                </wp:positionH>
                <wp:positionV relativeFrom="paragraph">
                  <wp:posOffset>90805</wp:posOffset>
                </wp:positionV>
                <wp:extent cx="6254750" cy="817245"/>
                <wp:effectExtent l="1270" t="0" r="1905" b="1905"/>
                <wp:wrapNone/>
                <wp:docPr id="14"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81724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EA3" w:rsidRDefault="00B94EA3" w:rsidP="00341C5D">
                            <w:r>
                              <w:t xml:space="preserve">                      </w:t>
                            </w:r>
                          </w:p>
                          <w:p w:rsidR="00B94EA3" w:rsidRDefault="00B94EA3" w:rsidP="00341C5D"/>
                          <w:p w:rsidR="00B94EA3" w:rsidRPr="00E9508F" w:rsidRDefault="00B94EA3" w:rsidP="00341C5D">
                            <w:r>
                              <w:t>АУДИТЫН ЗӨВЛӨМЖ</w:t>
                            </w:r>
                          </w:p>
                          <w:p w:rsidR="00B94EA3" w:rsidRPr="00160961" w:rsidRDefault="00B94EA3" w:rsidP="00341C5D"/>
                          <w:p w:rsidR="00B94EA3" w:rsidRPr="00160961" w:rsidRDefault="00B94EA3" w:rsidP="00341C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AE848" id="Rectangle 398" o:spid="_x0000_s1050" style="position:absolute;left:0;text-align:left;margin-left:-4.7pt;margin-top:7.15pt;width:492.5pt;height:64.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" fillcolor="yellow" stroked="f">
                <v:textbox>
                  <w:txbxContent>
                    <w:p w:rsidR="00B94EA3" w:rsidRDefault="00B94EA3" w:rsidP="00341C5D">
                      <w:r>
                        <w:t xml:space="preserve">                      </w:t>
                      </w:r>
                    </w:p>
                    <w:p w:rsidR="00B94EA3" w:rsidRDefault="00B94EA3" w:rsidP="00341C5D"/>
                    <w:p w:rsidR="00B94EA3" w:rsidRPr="00E9508F" w:rsidRDefault="00B94EA3" w:rsidP="00341C5D">
                      <w:r>
                        <w:t>АУДИТЫН ЗӨВЛӨМЖ</w:t>
                      </w:r>
                    </w:p>
                    <w:p w:rsidR="00B94EA3" w:rsidRPr="00160961" w:rsidRDefault="00B94EA3" w:rsidP="00341C5D"/>
                    <w:p w:rsidR="00B94EA3" w:rsidRPr="00160961" w:rsidRDefault="00B94EA3" w:rsidP="00341C5D"/>
                  </w:txbxContent>
                </v:textbox>
              </v:rect>
            </w:pict>
          </mc:Fallback>
        </mc:AlternateContent>
      </w:r>
    </w:p>
    <w:p w:rsidR="002F6FEA" w:rsidRPr="007C4A7B" w:rsidRDefault="002F6FEA" w:rsidP="00F73BE1">
      <w:pPr>
        <w:pStyle w:val="ListParagraph"/>
        <w:rPr>
          <w:rFonts w:ascii="Arial" w:hAnsi="Arial" w:cs="Arial"/>
          <w:b w:val="0"/>
        </w:rPr>
      </w:pPr>
    </w:p>
    <w:p w:rsidR="002F6FEA" w:rsidRPr="007C4A7B" w:rsidRDefault="002F6FEA" w:rsidP="00F73BE1">
      <w:pPr>
        <w:rPr>
          <w:b w:val="0"/>
          <w:color w:val="auto"/>
        </w:rPr>
      </w:pPr>
    </w:p>
    <w:p w:rsidR="002F6FEA" w:rsidRPr="007C4A7B" w:rsidRDefault="002F6FEA" w:rsidP="00F73BE1">
      <w:pPr>
        <w:rPr>
          <w:b w:val="0"/>
          <w:color w:val="auto"/>
        </w:rPr>
      </w:pPr>
      <w:r w:rsidRPr="007C4A7B">
        <w:rPr>
          <w:b w:val="0"/>
          <w:color w:val="auto"/>
        </w:rPr>
        <w:t>Аудитын дүн, дүгнэлтэнд үндэслэн:</w:t>
      </w:r>
    </w:p>
    <w:p w:rsidR="002F6FEA" w:rsidRPr="007C4A7B" w:rsidRDefault="002F6FEA" w:rsidP="00F73BE1">
      <w:pPr>
        <w:rPr>
          <w:b w:val="0"/>
          <w:color w:val="auto"/>
        </w:rPr>
      </w:pPr>
    </w:p>
    <w:p w:rsidR="00B15B37" w:rsidRPr="007C4A7B" w:rsidRDefault="00B15B37" w:rsidP="00BC2B82">
      <w:pPr>
        <w:rPr>
          <w:b w:val="0"/>
          <w:color w:val="auto"/>
        </w:rPr>
      </w:pPr>
    </w:p>
    <w:p w:rsidR="002F6FEA" w:rsidRPr="007C4A7B" w:rsidRDefault="00216EB8" w:rsidP="00BC2B82">
      <w:pPr>
        <w:rPr>
          <w:b w:val="0"/>
          <w:color w:val="auto"/>
        </w:rPr>
      </w:pPr>
      <w:r w:rsidRPr="007C4A7B">
        <w:rPr>
          <w:b w:val="0"/>
          <w:color w:val="auto"/>
        </w:rPr>
        <w:t>Аудитын дүн дүгнэлтэ</w:t>
      </w:r>
      <w:r w:rsidR="002F6FEA" w:rsidRPr="007C4A7B">
        <w:rPr>
          <w:b w:val="0"/>
          <w:color w:val="auto"/>
        </w:rPr>
        <w:t>д үндэслэн</w:t>
      </w:r>
      <w:r w:rsidR="002F6FEA" w:rsidRPr="007C4A7B">
        <w:rPr>
          <w:b w:val="0"/>
          <w:color w:val="auto"/>
          <w:lang w:val="en-US"/>
        </w:rPr>
        <w:t xml:space="preserve"> </w:t>
      </w:r>
      <w:r w:rsidR="00C5282C" w:rsidRPr="007C4A7B">
        <w:rPr>
          <w:b w:val="0"/>
          <w:color w:val="auto"/>
        </w:rPr>
        <w:t>а</w:t>
      </w:r>
      <w:r w:rsidR="004D39BA">
        <w:rPr>
          <w:b w:val="0"/>
          <w:color w:val="auto"/>
        </w:rPr>
        <w:t>ймгийн Засаг дарга Ж.Батжаргал</w:t>
      </w:r>
      <w:r w:rsidR="005B0144" w:rsidRPr="007C4A7B">
        <w:rPr>
          <w:b w:val="0"/>
          <w:color w:val="auto"/>
        </w:rPr>
        <w:t xml:space="preserve">, </w:t>
      </w:r>
      <w:r w:rsidR="00E4496C" w:rsidRPr="007C4A7B">
        <w:rPr>
          <w:b w:val="0"/>
          <w:color w:val="auto"/>
        </w:rPr>
        <w:t>Хөгжлийн бод</w:t>
      </w:r>
      <w:r w:rsidR="004D39BA">
        <w:rPr>
          <w:b w:val="0"/>
          <w:color w:val="auto"/>
        </w:rPr>
        <w:t xml:space="preserve">логын хэлтсийн дарга Д.Саран-Эрдэнэ, аймгийн </w:t>
      </w:r>
      <w:r w:rsidR="00893B16">
        <w:rPr>
          <w:b w:val="0"/>
          <w:color w:val="auto"/>
        </w:rPr>
        <w:t xml:space="preserve">Орон нутгийн өмчийн </w:t>
      </w:r>
      <w:r w:rsidR="004D39BA">
        <w:rPr>
          <w:b w:val="0"/>
          <w:color w:val="auto"/>
        </w:rPr>
        <w:t>газрын дарга Д.Батжаргал</w:t>
      </w:r>
      <w:r w:rsidR="00E4496C" w:rsidRPr="007C4A7B">
        <w:rPr>
          <w:b w:val="0"/>
          <w:color w:val="auto"/>
        </w:rPr>
        <w:t xml:space="preserve"> </w:t>
      </w:r>
      <w:r w:rsidR="002F6FEA" w:rsidRPr="007C4A7B">
        <w:rPr>
          <w:b w:val="0"/>
          <w:color w:val="auto"/>
        </w:rPr>
        <w:t xml:space="preserve">нарт зөвлөх нь: </w:t>
      </w:r>
    </w:p>
    <w:p w:rsidR="00972FC4" w:rsidRPr="007C4A7B" w:rsidRDefault="00972FC4" w:rsidP="00C228A2">
      <w:pPr>
        <w:rPr>
          <w:b w:val="0"/>
          <w:color w:val="auto"/>
        </w:rPr>
      </w:pPr>
    </w:p>
    <w:p w:rsidR="003622B7" w:rsidRPr="003622B7" w:rsidRDefault="003622B7" w:rsidP="003622B7">
      <w:pPr>
        <w:pStyle w:val="BodyText"/>
        <w:spacing w:after="0"/>
        <w:rPr>
          <w:rFonts w:ascii="Arial" w:hAnsi="Arial" w:cs="Arial"/>
          <w:b w:val="0"/>
          <w:lang w:val="mn-MN"/>
        </w:rPr>
      </w:pPr>
      <w:r w:rsidRPr="003622B7">
        <w:rPr>
          <w:rStyle w:val="Emphasis"/>
          <w:rFonts w:ascii="Arial" w:hAnsi="Arial" w:cs="Arial"/>
          <w:b w:val="0"/>
          <w:i w:val="0"/>
          <w:iCs w:val="0"/>
          <w:lang w:val="mn-MN"/>
        </w:rPr>
        <w:t>1.</w:t>
      </w:r>
      <w:r w:rsidRPr="003622B7">
        <w:rPr>
          <w:rFonts w:ascii="Arial" w:eastAsia="Calibri" w:hAnsi="Arial" w:cs="Arial"/>
          <w:b w:val="0"/>
        </w:rPr>
        <w:t xml:space="preserve"> Аймаг, сумын ОНХС-ийн хөрөнгө болон орон нутгийн төсвийн хөрөнгөөр хийж гүйцэтгэх бараа, ажил, үйлчилгээний жагсаалт, түүнд зарцуулагдах хөрөнгийн эх үүсвэрийг батлахдаа ТЭЗҮ, хяналтын зураг, төсөвгүй ажилд хөрөнгө төлөвлөн бат</w:t>
      </w:r>
      <w:r>
        <w:rPr>
          <w:rFonts w:ascii="Arial" w:eastAsia="Calibri" w:hAnsi="Arial" w:cs="Arial"/>
          <w:b w:val="0"/>
          <w:lang w:val="mn-MN"/>
        </w:rPr>
        <w:t xml:space="preserve">луулдаг зөрчлийг таслан зогсоох </w:t>
      </w:r>
      <w:r w:rsidRPr="003622B7">
        <w:rPr>
          <w:rFonts w:ascii="Arial" w:eastAsia="Calibri" w:hAnsi="Arial" w:cs="Arial"/>
          <w:b w:val="0"/>
        </w:rPr>
        <w:t xml:space="preserve"> </w:t>
      </w:r>
    </w:p>
    <w:p w:rsidR="006D7F67" w:rsidRDefault="006D7F67" w:rsidP="00FA2EF4">
      <w:pPr>
        <w:ind w:firstLine="0"/>
        <w:rPr>
          <w:b w:val="0"/>
          <w:color w:val="auto"/>
        </w:rPr>
      </w:pPr>
    </w:p>
    <w:p w:rsidR="004D39BA" w:rsidRDefault="006D7F67" w:rsidP="00FA2EF4">
      <w:pPr>
        <w:ind w:firstLine="0"/>
        <w:rPr>
          <w:b w:val="0"/>
          <w:color w:val="auto"/>
        </w:rPr>
      </w:pPr>
      <w:r>
        <w:rPr>
          <w:b w:val="0"/>
          <w:color w:val="auto"/>
        </w:rPr>
        <w:tab/>
        <w:t xml:space="preserve">2. </w:t>
      </w:r>
      <w:r w:rsidR="003622B7">
        <w:rPr>
          <w:b w:val="0"/>
          <w:color w:val="auto"/>
        </w:rPr>
        <w:t xml:space="preserve">Аймаг, сумын төсвийн хөрөнгө оруулалтаар тухайн жилд хийж гүйцэтгүүлэхээр батлагдсан ажлыг зориулалтын дагуу, хөрөнгийн эх үүсвэрийг  хэтрүүлэлгүй үр дүнтэй зарцуулах </w:t>
      </w:r>
    </w:p>
    <w:p w:rsidR="003622B7" w:rsidRDefault="003622B7" w:rsidP="00FA2EF4">
      <w:pPr>
        <w:ind w:firstLine="0"/>
        <w:rPr>
          <w:b w:val="0"/>
          <w:color w:val="auto"/>
        </w:rPr>
      </w:pPr>
    </w:p>
    <w:p w:rsidR="004D39BA" w:rsidRDefault="006D7F67" w:rsidP="00FA2EF4">
      <w:pPr>
        <w:ind w:firstLine="0"/>
        <w:rPr>
          <w:b w:val="0"/>
          <w:color w:val="auto"/>
        </w:rPr>
      </w:pPr>
      <w:r>
        <w:rPr>
          <w:b w:val="0"/>
          <w:color w:val="auto"/>
        </w:rPr>
        <w:tab/>
        <w:t>3</w:t>
      </w:r>
      <w:r w:rsidR="004D39BA">
        <w:rPr>
          <w:b w:val="0"/>
          <w:color w:val="auto"/>
        </w:rPr>
        <w:t>.</w:t>
      </w:r>
      <w:r>
        <w:rPr>
          <w:b w:val="0"/>
          <w:color w:val="auto"/>
        </w:rPr>
        <w:t xml:space="preserve"> Хөрөнгө оруулалтын ажилд захиалагчаас тавих хяналтыг сайж</w:t>
      </w:r>
      <w:r w:rsidR="00630896">
        <w:rPr>
          <w:b w:val="0"/>
          <w:color w:val="auto"/>
        </w:rPr>
        <w:t>руулах замаар хөрөнгийн ашиглалт үр өгөөжийг нэмэгдүүлэх</w:t>
      </w:r>
    </w:p>
    <w:p w:rsidR="006D7F67" w:rsidRDefault="006D7F67" w:rsidP="00FA2EF4">
      <w:pPr>
        <w:ind w:firstLine="0"/>
        <w:rPr>
          <w:b w:val="0"/>
          <w:color w:val="auto"/>
        </w:rPr>
      </w:pPr>
    </w:p>
    <w:p w:rsidR="006D7F67" w:rsidRPr="007C4A7B" w:rsidRDefault="006D7F67" w:rsidP="00FA2EF4">
      <w:pPr>
        <w:ind w:firstLine="0"/>
        <w:rPr>
          <w:b w:val="0"/>
          <w:color w:val="auto"/>
        </w:rPr>
      </w:pPr>
      <w:r>
        <w:rPr>
          <w:b w:val="0"/>
          <w:color w:val="auto"/>
        </w:rPr>
        <w:tab/>
        <w:t>4.</w:t>
      </w:r>
      <w:r w:rsidR="00630896">
        <w:rPr>
          <w:b w:val="0"/>
          <w:color w:val="auto"/>
        </w:rPr>
        <w:t xml:space="preserve"> Төсвийн хөрөнгө оруулалтаар хийгдсэн хөрөнгийг</w:t>
      </w:r>
      <w:r>
        <w:rPr>
          <w:b w:val="0"/>
          <w:color w:val="auto"/>
        </w:rPr>
        <w:t xml:space="preserve"> данс бүртгэлд тусгах ажлыг </w:t>
      </w:r>
      <w:r w:rsidR="00630896">
        <w:rPr>
          <w:b w:val="0"/>
          <w:color w:val="auto"/>
        </w:rPr>
        <w:t xml:space="preserve">хууль журмын дагуу хийж, холбогдох хэлтэс, газруудын </w:t>
      </w:r>
      <w:r>
        <w:rPr>
          <w:b w:val="0"/>
          <w:color w:val="auto"/>
        </w:rPr>
        <w:t xml:space="preserve">ажлын уялдаа холбоог сайжруулах </w:t>
      </w:r>
    </w:p>
    <w:p w:rsidR="00E4496C" w:rsidRPr="007C4A7B" w:rsidRDefault="00E4496C" w:rsidP="00FA2EF4">
      <w:pPr>
        <w:ind w:firstLine="0"/>
        <w:rPr>
          <w:b w:val="0"/>
          <w:color w:val="auto"/>
        </w:rPr>
      </w:pPr>
    </w:p>
    <w:p w:rsidR="00E4496C" w:rsidRPr="007C4A7B" w:rsidRDefault="00E4496C" w:rsidP="00FA2EF4">
      <w:pPr>
        <w:ind w:firstLine="0"/>
        <w:rPr>
          <w:b w:val="0"/>
          <w:color w:val="auto"/>
        </w:rPr>
      </w:pPr>
    </w:p>
    <w:p w:rsidR="00E4496C" w:rsidRPr="00D50F92" w:rsidRDefault="00E4496C" w:rsidP="00FA2EF4">
      <w:pPr>
        <w:ind w:firstLine="0"/>
        <w:rPr>
          <w:b w:val="0"/>
          <w:color w:val="auto"/>
        </w:rPr>
      </w:pPr>
    </w:p>
    <w:p w:rsidR="00E4496C" w:rsidRDefault="00E4496C" w:rsidP="00FA2EF4">
      <w:pPr>
        <w:ind w:firstLine="0"/>
        <w:rPr>
          <w:b w:val="0"/>
        </w:rPr>
      </w:pPr>
    </w:p>
    <w:p w:rsidR="001175A5" w:rsidRDefault="001175A5" w:rsidP="00FA2EF4">
      <w:pPr>
        <w:ind w:firstLine="0"/>
        <w:rPr>
          <w:b w:val="0"/>
        </w:rPr>
      </w:pPr>
    </w:p>
    <w:p w:rsidR="001175A5" w:rsidRDefault="001175A5" w:rsidP="00FA2EF4">
      <w:pPr>
        <w:ind w:firstLine="0"/>
        <w:rPr>
          <w:b w:val="0"/>
        </w:rPr>
      </w:pPr>
    </w:p>
    <w:p w:rsidR="001175A5" w:rsidRDefault="001175A5" w:rsidP="00FA2EF4">
      <w:pPr>
        <w:ind w:firstLine="0"/>
        <w:rPr>
          <w:b w:val="0"/>
        </w:rPr>
      </w:pPr>
    </w:p>
    <w:p w:rsidR="001175A5" w:rsidRDefault="001175A5" w:rsidP="00FA2EF4">
      <w:pPr>
        <w:ind w:firstLine="0"/>
        <w:rPr>
          <w:b w:val="0"/>
        </w:rPr>
      </w:pPr>
    </w:p>
    <w:p w:rsidR="001175A5" w:rsidRDefault="001175A5" w:rsidP="00FA2EF4">
      <w:pPr>
        <w:ind w:firstLine="0"/>
        <w:rPr>
          <w:b w:val="0"/>
        </w:rPr>
      </w:pPr>
    </w:p>
    <w:p w:rsidR="001175A5" w:rsidRDefault="001175A5" w:rsidP="00FA2EF4">
      <w:pPr>
        <w:ind w:firstLine="0"/>
        <w:rPr>
          <w:b w:val="0"/>
        </w:rPr>
      </w:pPr>
    </w:p>
    <w:p w:rsidR="001175A5" w:rsidRDefault="001175A5" w:rsidP="00FA2EF4">
      <w:pPr>
        <w:ind w:firstLine="0"/>
        <w:rPr>
          <w:b w:val="0"/>
        </w:rPr>
      </w:pPr>
    </w:p>
    <w:p w:rsidR="001175A5" w:rsidRDefault="001175A5" w:rsidP="00FA2EF4">
      <w:pPr>
        <w:ind w:firstLine="0"/>
        <w:rPr>
          <w:b w:val="0"/>
        </w:rPr>
      </w:pPr>
    </w:p>
    <w:p w:rsidR="001175A5" w:rsidRDefault="001175A5" w:rsidP="00FA2EF4">
      <w:pPr>
        <w:ind w:firstLine="0"/>
        <w:rPr>
          <w:b w:val="0"/>
        </w:rPr>
      </w:pPr>
    </w:p>
    <w:p w:rsidR="001175A5" w:rsidRDefault="001175A5" w:rsidP="00FA2EF4">
      <w:pPr>
        <w:ind w:firstLine="0"/>
        <w:rPr>
          <w:b w:val="0"/>
        </w:rPr>
      </w:pPr>
    </w:p>
    <w:p w:rsidR="001175A5" w:rsidRDefault="001175A5" w:rsidP="00FA2EF4">
      <w:pPr>
        <w:ind w:firstLine="0"/>
        <w:rPr>
          <w:b w:val="0"/>
        </w:rPr>
      </w:pPr>
    </w:p>
    <w:p w:rsidR="001175A5" w:rsidRDefault="001175A5" w:rsidP="00FA2EF4">
      <w:pPr>
        <w:ind w:firstLine="0"/>
        <w:rPr>
          <w:b w:val="0"/>
        </w:rPr>
      </w:pPr>
    </w:p>
    <w:p w:rsidR="0079564D" w:rsidRDefault="0079564D" w:rsidP="00FA2EF4">
      <w:pPr>
        <w:ind w:firstLine="0"/>
        <w:rPr>
          <w:b w:val="0"/>
        </w:rPr>
      </w:pPr>
    </w:p>
    <w:p w:rsidR="001175A5" w:rsidRDefault="001175A5" w:rsidP="00FA2EF4">
      <w:pPr>
        <w:ind w:firstLine="0"/>
        <w:rPr>
          <w:b w:val="0"/>
        </w:rPr>
      </w:pPr>
    </w:p>
    <w:p w:rsidR="001175A5" w:rsidRDefault="001175A5" w:rsidP="00FA2EF4">
      <w:pPr>
        <w:ind w:firstLine="0"/>
        <w:rPr>
          <w:b w:val="0"/>
        </w:rPr>
      </w:pPr>
    </w:p>
    <w:p w:rsidR="001175A5" w:rsidRDefault="001175A5" w:rsidP="00FA2EF4">
      <w:pPr>
        <w:ind w:firstLine="0"/>
        <w:rPr>
          <w:b w:val="0"/>
        </w:rPr>
      </w:pPr>
    </w:p>
    <w:p w:rsidR="001175A5" w:rsidRDefault="001175A5" w:rsidP="00FA2EF4">
      <w:pPr>
        <w:ind w:firstLine="0"/>
        <w:rPr>
          <w:b w:val="0"/>
        </w:rPr>
      </w:pPr>
    </w:p>
    <w:p w:rsidR="001175A5" w:rsidRDefault="001175A5" w:rsidP="00FA2EF4">
      <w:pPr>
        <w:ind w:firstLine="0"/>
        <w:rPr>
          <w:b w:val="0"/>
        </w:rPr>
      </w:pPr>
    </w:p>
    <w:p w:rsidR="00B20C21" w:rsidRDefault="00B20C21" w:rsidP="00F73BE1">
      <w:pPr>
        <w:rPr>
          <w:b w:val="0"/>
        </w:rPr>
      </w:pPr>
    </w:p>
    <w:p w:rsidR="001175A5" w:rsidRPr="00E54810" w:rsidRDefault="001175A5" w:rsidP="00F73BE1">
      <w:pPr>
        <w:rPr>
          <w:b w:val="0"/>
        </w:rPr>
      </w:pPr>
    </w:p>
    <w:p w:rsidR="0079564D" w:rsidRDefault="0079564D" w:rsidP="00F73BE1">
      <w:pPr>
        <w:rPr>
          <w:b w:val="0"/>
        </w:rPr>
      </w:pPr>
    </w:p>
    <w:p w:rsidR="0079564D" w:rsidRDefault="0079564D" w:rsidP="00F73BE1">
      <w:pPr>
        <w:rPr>
          <w:b w:val="0"/>
        </w:rPr>
      </w:pPr>
    </w:p>
    <w:p w:rsidR="007638F5" w:rsidRPr="00E54810" w:rsidRDefault="00F37B7C" w:rsidP="00F73BE1">
      <w:pPr>
        <w:rPr>
          <w:b w:val="0"/>
        </w:rPr>
      </w:pPr>
      <w:r w:rsidRPr="00E54810">
        <w:rPr>
          <w:b w:val="0"/>
          <w:noProof/>
          <w:lang w:val="en-US" w:eastAsia="en-US"/>
        </w:rPr>
        <mc:AlternateContent>
          <mc:Choice Requires="wps">
            <w:drawing>
              <wp:anchor distT="0" distB="0" distL="114300" distR="114300" simplePos="0" relativeHeight="251644416" behindDoc="0" locked="0" layoutInCell="1" allowOverlap="1">
                <wp:simplePos x="0" y="0"/>
                <wp:positionH relativeFrom="column">
                  <wp:posOffset>-152400</wp:posOffset>
                </wp:positionH>
                <wp:positionV relativeFrom="paragraph">
                  <wp:posOffset>114300</wp:posOffset>
                </wp:positionV>
                <wp:extent cx="4648200" cy="571500"/>
                <wp:effectExtent l="3810" t="4445" r="0" b="0"/>
                <wp:wrapNone/>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4EA3" w:rsidRDefault="00B94EA3" w:rsidP="00341C5D">
                            <w:r>
                              <w:t>Холбогдох байгууллагын санал</w:t>
                            </w:r>
                          </w:p>
                          <w:p w:rsidR="00B94EA3" w:rsidRDefault="00B94EA3" w:rsidP="00341C5D"/>
                          <w:p w:rsidR="00B94EA3" w:rsidRDefault="00B94EA3" w:rsidP="00341C5D"/>
                        </w:txbxContent>
                      </wps:txbx>
                      <wps:bodyPr rot="0" vert="horz" wrap="square" lIns="91440" tIns="29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1" type="#_x0000_t202" style="position:absolute;left:0;text-align:left;margin-left:-12pt;margin-top:9pt;width:366pt;height: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IvQIAAMQ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" filled="f" stroked="f">
                <v:textbox inset=",8.3mm">
                  <w:txbxContent>
                    <w:p w:rsidR="00B94EA3" w:rsidRDefault="00B94EA3" w:rsidP="00341C5D">
                      <w:r>
                        <w:t>Холбогдох байгууллагын санал</w:t>
                      </w:r>
                    </w:p>
                    <w:p w:rsidR="00B94EA3" w:rsidRDefault="00B94EA3" w:rsidP="00341C5D"/>
                    <w:p w:rsidR="00B94EA3" w:rsidRDefault="00B94EA3" w:rsidP="00341C5D"/>
                  </w:txbxContent>
                </v:textbox>
              </v:shape>
            </w:pict>
          </mc:Fallback>
        </mc:AlternateContent>
      </w:r>
      <w:r w:rsidRPr="00E54810">
        <w:rPr>
          <w:b w:val="0"/>
          <w:noProof/>
          <w:lang w:val="en-US" w:eastAsia="en-US"/>
        </w:rPr>
        <mc:AlternateContent>
          <mc:Choice Requires="wps">
            <w:drawing>
              <wp:anchor distT="0" distB="0" distL="114300" distR="114300" simplePos="0" relativeHeight="251643392" behindDoc="0" locked="0" layoutInCell="1" allowOverlap="1">
                <wp:simplePos x="0" y="0"/>
                <wp:positionH relativeFrom="column">
                  <wp:posOffset>-152400</wp:posOffset>
                </wp:positionH>
                <wp:positionV relativeFrom="paragraph">
                  <wp:posOffset>-182245</wp:posOffset>
                </wp:positionV>
                <wp:extent cx="6096000" cy="457200"/>
                <wp:effectExtent l="3810" t="3175" r="0" b="0"/>
                <wp:wrapNone/>
                <wp:docPr id="1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45720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EA3" w:rsidRDefault="00B94EA3" w:rsidP="00341C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52" style="position:absolute;left:0;text-align:left;margin-left:-12pt;margin-top:-14.35pt;width:480pt;height: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" fillcolor="navy" stroked="f">
                <v:textbox>
                  <w:txbxContent>
                    <w:p w:rsidR="00B94EA3" w:rsidRDefault="00B94EA3" w:rsidP="00341C5D"/>
                  </w:txbxContent>
                </v:textbox>
              </v:rect>
            </w:pict>
          </mc:Fallback>
        </mc:AlternateContent>
      </w:r>
    </w:p>
    <w:p w:rsidR="00571D81" w:rsidRPr="00E54810" w:rsidRDefault="00F37B7C" w:rsidP="00F73BE1">
      <w:pPr>
        <w:rPr>
          <w:b w:val="0"/>
        </w:rPr>
      </w:pPr>
      <w:r w:rsidRPr="00E54810">
        <w:rPr>
          <w:b w:val="0"/>
          <w:noProof/>
          <w:lang w:val="en-US" w:eastAsia="en-US"/>
        </w:rPr>
        <mc:AlternateContent>
          <mc:Choice Requires="wps">
            <w:drawing>
              <wp:anchor distT="0" distB="0" distL="114300" distR="114300" simplePos="0" relativeHeight="251642368" behindDoc="0" locked="0" layoutInCell="1" allowOverlap="1">
                <wp:simplePos x="0" y="0"/>
                <wp:positionH relativeFrom="column">
                  <wp:posOffset>-152400</wp:posOffset>
                </wp:positionH>
                <wp:positionV relativeFrom="paragraph">
                  <wp:posOffset>0</wp:posOffset>
                </wp:positionV>
                <wp:extent cx="6096000" cy="525145"/>
                <wp:effectExtent l="3810" t="0" r="0" b="0"/>
                <wp:wrapNone/>
                <wp:docPr id="1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52514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EA3" w:rsidRPr="00501AFB" w:rsidRDefault="00B94EA3" w:rsidP="00341C5D">
                            <w:r w:rsidRPr="0078062F">
                              <w:rPr>
                                <w:noProof/>
                                <w:lang w:val="en-US" w:eastAsia="en-US"/>
                              </w:rPr>
                              <w:drawing>
                                <wp:inline distT="0" distB="0" distL="0" distR="0">
                                  <wp:extent cx="6143625" cy="7524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3625" cy="752475"/>
                                          </a:xfrm>
                                          <a:prstGeom prst="rect">
                                            <a:avLst/>
                                          </a:prstGeom>
                                          <a:noFill/>
                                          <a:ln>
                                            <a:noFill/>
                                          </a:ln>
                                        </pic:spPr>
                                      </pic:pic>
                                    </a:graphicData>
                                  </a:graphic>
                                </wp:inline>
                              </w:drawing>
                            </w:r>
                            <w:r w:rsidRPr="0078062F">
                              <w:rPr>
                                <w:noProof/>
                                <w:lang w:val="en-US" w:eastAsia="en-US"/>
                              </w:rPr>
                              <w:drawing>
                                <wp:inline distT="0" distB="0" distL="0" distR="0">
                                  <wp:extent cx="3524250" cy="42862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4250" cy="428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53" style="position:absolute;left:0;text-align:left;margin-left:-12pt;margin-top:0;width:480pt;height:41.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" fillcolor="yellow" stroked="f">
                <v:textbox>
                  <w:txbxContent>
                    <w:p w:rsidR="00B94EA3" w:rsidRPr="00501AFB" w:rsidRDefault="00B94EA3" w:rsidP="00341C5D">
                      <w:r w:rsidRPr="0078062F">
                        <w:rPr>
                          <w:noProof/>
                          <w:lang w:val="en-US" w:eastAsia="en-US"/>
                        </w:rPr>
                        <w:drawing>
                          <wp:inline distT="0" distB="0" distL="0" distR="0">
                            <wp:extent cx="6143625" cy="7524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3625" cy="752475"/>
                                    </a:xfrm>
                                    <a:prstGeom prst="rect">
                                      <a:avLst/>
                                    </a:prstGeom>
                                    <a:noFill/>
                                    <a:ln>
                                      <a:noFill/>
                                    </a:ln>
                                  </pic:spPr>
                                </pic:pic>
                              </a:graphicData>
                            </a:graphic>
                          </wp:inline>
                        </w:drawing>
                      </w:r>
                      <w:r w:rsidRPr="0078062F">
                        <w:rPr>
                          <w:noProof/>
                          <w:lang w:val="en-US" w:eastAsia="en-US"/>
                        </w:rPr>
                        <w:drawing>
                          <wp:inline distT="0" distB="0" distL="0" distR="0">
                            <wp:extent cx="3524250" cy="42862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4250" cy="428625"/>
                                    </a:xfrm>
                                    <a:prstGeom prst="rect">
                                      <a:avLst/>
                                    </a:prstGeom>
                                    <a:noFill/>
                                    <a:ln>
                                      <a:noFill/>
                                    </a:ln>
                                  </pic:spPr>
                                </pic:pic>
                              </a:graphicData>
                            </a:graphic>
                          </wp:inline>
                        </w:drawing>
                      </w:r>
                    </w:p>
                  </w:txbxContent>
                </v:textbox>
              </v:rect>
            </w:pict>
          </mc:Fallback>
        </mc:AlternateContent>
      </w:r>
    </w:p>
    <w:p w:rsidR="007A6205" w:rsidRPr="00E54810" w:rsidRDefault="007A6205" w:rsidP="00F73BE1">
      <w:pPr>
        <w:rPr>
          <w:b w:val="0"/>
        </w:rPr>
      </w:pPr>
    </w:p>
    <w:p w:rsidR="00E6678B" w:rsidRPr="00E54810" w:rsidRDefault="00E6678B" w:rsidP="00E6678B">
      <w:pPr>
        <w:ind w:firstLine="0"/>
        <w:rPr>
          <w:b w:val="0"/>
          <w:lang w:val="en-US"/>
        </w:rPr>
      </w:pPr>
    </w:p>
    <w:p w:rsidR="00E6678B" w:rsidRPr="00E54810" w:rsidRDefault="00E6678B" w:rsidP="00E6678B">
      <w:pPr>
        <w:ind w:firstLine="0"/>
        <w:rPr>
          <w:b w:val="0"/>
          <w:lang w:val="en-US"/>
        </w:rPr>
      </w:pPr>
    </w:p>
    <w:p w:rsidR="00D41B2D" w:rsidRDefault="00D41B2D" w:rsidP="00D41B2D">
      <w:pPr>
        <w:ind w:firstLine="0"/>
        <w:rPr>
          <w:b w:val="0"/>
          <w:color w:val="auto"/>
        </w:rPr>
      </w:pPr>
    </w:p>
    <w:p w:rsidR="00D41B2D" w:rsidRDefault="00D41B2D" w:rsidP="004C14CF">
      <w:pPr>
        <w:ind w:firstLine="0"/>
        <w:rPr>
          <w:b w:val="0"/>
          <w:color w:val="auto"/>
        </w:rPr>
      </w:pPr>
    </w:p>
    <w:p w:rsidR="0031700C" w:rsidRDefault="0031700C" w:rsidP="004C14CF">
      <w:pPr>
        <w:ind w:firstLine="0"/>
        <w:rPr>
          <w:b w:val="0"/>
          <w:color w:val="auto"/>
        </w:rPr>
      </w:pPr>
    </w:p>
    <w:p w:rsidR="0031700C" w:rsidRDefault="0031700C" w:rsidP="004C14CF">
      <w:pPr>
        <w:ind w:firstLine="0"/>
        <w:rPr>
          <w:b w:val="0"/>
          <w:color w:val="auto"/>
        </w:rPr>
      </w:pPr>
    </w:p>
    <w:p w:rsidR="0031700C" w:rsidRDefault="0031700C" w:rsidP="004C14CF">
      <w:pPr>
        <w:ind w:firstLine="0"/>
        <w:rPr>
          <w:b w:val="0"/>
          <w:color w:val="auto"/>
        </w:rPr>
      </w:pPr>
    </w:p>
    <w:p w:rsidR="0031700C" w:rsidRDefault="0031700C" w:rsidP="004C14CF">
      <w:pPr>
        <w:ind w:firstLine="0"/>
        <w:rPr>
          <w:b w:val="0"/>
          <w:color w:val="auto"/>
        </w:rPr>
      </w:pPr>
    </w:p>
    <w:p w:rsidR="0031700C" w:rsidRDefault="0031700C" w:rsidP="004C14CF">
      <w:pPr>
        <w:ind w:firstLine="0"/>
        <w:rPr>
          <w:b w:val="0"/>
          <w:color w:val="auto"/>
        </w:rPr>
      </w:pPr>
    </w:p>
    <w:p w:rsidR="00F06FD0" w:rsidRDefault="00F06FD0" w:rsidP="00B401B6">
      <w:pPr>
        <w:ind w:firstLine="0"/>
        <w:rPr>
          <w:b w:val="0"/>
          <w:color w:val="auto"/>
        </w:rPr>
      </w:pPr>
    </w:p>
    <w:p w:rsidR="00F06FD0" w:rsidRDefault="00F37B7C" w:rsidP="00E6678B">
      <w:pPr>
        <w:rPr>
          <w:b w:val="0"/>
          <w:color w:val="auto"/>
        </w:rPr>
      </w:pPr>
      <w:r>
        <w:rPr>
          <w:b w:val="0"/>
          <w:noProof/>
          <w:color w:val="auto"/>
          <w:lang w:val="en-US" w:eastAsia="en-US"/>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-29845</wp:posOffset>
                </wp:positionV>
                <wp:extent cx="6096000" cy="457200"/>
                <wp:effectExtent l="3810" t="3175" r="0" b="0"/>
                <wp:wrapNone/>
                <wp:docPr id="10"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45720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EA3" w:rsidRDefault="00B94EA3" w:rsidP="00F06F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 o:spid="_x0000_s1054" style="position:absolute;left:0;text-align:left;margin-left:0;margin-top:-2.35pt;width:480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" fillcolor="navy" stroked="f">
                <v:textbox>
                  <w:txbxContent>
                    <w:p w:rsidR="00B94EA3" w:rsidRDefault="00B94EA3" w:rsidP="00F06FD0"/>
                  </w:txbxContent>
                </v:textbox>
              </v:rect>
            </w:pict>
          </mc:Fallback>
        </mc:AlternateContent>
      </w:r>
      <w:r>
        <w:rPr>
          <w:b w:val="0"/>
          <w:noProof/>
          <w:color w:val="auto"/>
          <w:lang w:val="en-US" w:eastAsia="en-US"/>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313055</wp:posOffset>
                </wp:positionV>
                <wp:extent cx="6096000" cy="525145"/>
                <wp:effectExtent l="3810" t="3175" r="0" b="0"/>
                <wp:wrapNone/>
                <wp:docPr id="9"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52514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EA3" w:rsidRPr="00501AFB" w:rsidRDefault="00B94EA3" w:rsidP="00F06FD0">
                            <w:r w:rsidRPr="0078062F">
                              <w:rPr>
                                <w:noProof/>
                                <w:lang w:val="en-US" w:eastAsia="en-US"/>
                              </w:rPr>
                              <w:drawing>
                                <wp:inline distT="0" distB="0" distL="0" distR="0">
                                  <wp:extent cx="6143625" cy="7524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3625" cy="752475"/>
                                          </a:xfrm>
                                          <a:prstGeom prst="rect">
                                            <a:avLst/>
                                          </a:prstGeom>
                                          <a:noFill/>
                                          <a:ln>
                                            <a:noFill/>
                                          </a:ln>
                                        </pic:spPr>
                                      </pic:pic>
                                    </a:graphicData>
                                  </a:graphic>
                                </wp:inline>
                              </w:drawing>
                            </w:r>
                            <w:r w:rsidRPr="0078062F">
                              <w:rPr>
                                <w:noProof/>
                                <w:lang w:val="en-US" w:eastAsia="en-US"/>
                              </w:rPr>
                              <w:drawing>
                                <wp:inline distT="0" distB="0" distL="0" distR="0">
                                  <wp:extent cx="3524250" cy="4286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4250" cy="428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7" o:spid="_x0000_s1055" style="position:absolute;left:0;text-align:left;margin-left:0;margin-top:24.65pt;width:480pt;height:4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" fillcolor="yellow" stroked="f">
                <v:textbox>
                  <w:txbxContent>
                    <w:p w:rsidR="00B94EA3" w:rsidRPr="00501AFB" w:rsidRDefault="00B94EA3" w:rsidP="00F06FD0">
                      <w:r w:rsidRPr="0078062F">
                        <w:rPr>
                          <w:noProof/>
                          <w:lang w:val="en-US" w:eastAsia="en-US"/>
                        </w:rPr>
                        <w:drawing>
                          <wp:inline distT="0" distB="0" distL="0" distR="0">
                            <wp:extent cx="6143625" cy="7524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3625" cy="752475"/>
                                    </a:xfrm>
                                    <a:prstGeom prst="rect">
                                      <a:avLst/>
                                    </a:prstGeom>
                                    <a:noFill/>
                                    <a:ln>
                                      <a:noFill/>
                                    </a:ln>
                                  </pic:spPr>
                                </pic:pic>
                              </a:graphicData>
                            </a:graphic>
                          </wp:inline>
                        </w:drawing>
                      </w:r>
                      <w:r w:rsidRPr="0078062F">
                        <w:rPr>
                          <w:noProof/>
                          <w:lang w:val="en-US" w:eastAsia="en-US"/>
                        </w:rPr>
                        <w:drawing>
                          <wp:inline distT="0" distB="0" distL="0" distR="0">
                            <wp:extent cx="3524250" cy="4286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4250" cy="428625"/>
                                    </a:xfrm>
                                    <a:prstGeom prst="rect">
                                      <a:avLst/>
                                    </a:prstGeom>
                                    <a:noFill/>
                                    <a:ln>
                                      <a:noFill/>
                                    </a:ln>
                                  </pic:spPr>
                                </pic:pic>
                              </a:graphicData>
                            </a:graphic>
                          </wp:inline>
                        </w:drawing>
                      </w:r>
                    </w:p>
                  </w:txbxContent>
                </v:textbox>
              </v:rect>
            </w:pict>
          </mc:Fallback>
        </mc:AlternateContent>
      </w:r>
    </w:p>
    <w:p w:rsidR="00573684" w:rsidRPr="009F2672" w:rsidRDefault="00F37B7C" w:rsidP="009F2672">
      <w:pPr>
        <w:ind w:firstLine="0"/>
        <w:rPr>
          <w:b w:val="0"/>
          <w:color w:val="auto"/>
        </w:rPr>
      </w:pPr>
      <w:r>
        <w:rPr>
          <w:b w:val="0"/>
          <w:noProof/>
          <w:color w:val="auto"/>
          <w:lang w:val="en-US" w:eastAsia="en-US"/>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91440</wp:posOffset>
                </wp:positionV>
                <wp:extent cx="5941060" cy="571500"/>
                <wp:effectExtent l="3810" t="4445" r="0" b="0"/>
                <wp:wrapNone/>
                <wp:docPr id="8"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06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4EA3" w:rsidRPr="005368F1" w:rsidRDefault="00B94EA3" w:rsidP="005368F1">
                            <w:pPr>
                              <w:rPr>
                                <w:sz w:val="22"/>
                                <w:szCs w:val="22"/>
                              </w:rPr>
                            </w:pPr>
                            <w:r w:rsidRPr="005368F1">
                              <w:rPr>
                                <w:sz w:val="22"/>
                                <w:szCs w:val="22"/>
                              </w:rPr>
                              <w:t xml:space="preserve">Холбогдох байгууллагын саналын </w:t>
                            </w:r>
                            <w:r>
                              <w:rPr>
                                <w:sz w:val="22"/>
                                <w:szCs w:val="22"/>
                              </w:rPr>
                              <w:t xml:space="preserve">дагуу хэрэгжүүлсэн </w:t>
                            </w:r>
                            <w:r w:rsidRPr="005368F1">
                              <w:rPr>
                                <w:sz w:val="22"/>
                                <w:szCs w:val="22"/>
                              </w:rPr>
                              <w:t>арга хэмжээ</w:t>
                            </w:r>
                          </w:p>
                          <w:p w:rsidR="00B94EA3" w:rsidRDefault="00B94EA3" w:rsidP="00F06FD0"/>
                          <w:p w:rsidR="00B94EA3" w:rsidRDefault="00B94EA3" w:rsidP="00F06FD0"/>
                        </w:txbxContent>
                      </wps:txbx>
                      <wps:bodyPr rot="0" vert="horz" wrap="square" lIns="91440" tIns="29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056" type="#_x0000_t202" style="position:absolute;left:0;text-align:left;margin-left:0;margin-top:7.2pt;width:467.8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D6vwIAAMQ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" filled="f" stroked="f">
                <v:textbox inset=",8.3mm">
                  <w:txbxContent>
                    <w:p w:rsidR="00B94EA3" w:rsidRPr="005368F1" w:rsidRDefault="00B94EA3" w:rsidP="005368F1">
                      <w:pPr>
                        <w:rPr>
                          <w:sz w:val="22"/>
                          <w:szCs w:val="22"/>
                        </w:rPr>
                      </w:pPr>
                      <w:r w:rsidRPr="005368F1">
                        <w:rPr>
                          <w:sz w:val="22"/>
                          <w:szCs w:val="22"/>
                        </w:rPr>
                        <w:t xml:space="preserve">Холбогдох байгууллагын саналын </w:t>
                      </w:r>
                      <w:r>
                        <w:rPr>
                          <w:sz w:val="22"/>
                          <w:szCs w:val="22"/>
                        </w:rPr>
                        <w:t xml:space="preserve">дагуу хэрэгжүүлсэн </w:t>
                      </w:r>
                      <w:r w:rsidRPr="005368F1">
                        <w:rPr>
                          <w:sz w:val="22"/>
                          <w:szCs w:val="22"/>
                        </w:rPr>
                        <w:t>арга хэмжээ</w:t>
                      </w:r>
                    </w:p>
                    <w:p w:rsidR="00B94EA3" w:rsidRDefault="00B94EA3" w:rsidP="00F06FD0"/>
                    <w:p w:rsidR="00B94EA3" w:rsidRDefault="00B94EA3" w:rsidP="00F06FD0"/>
                  </w:txbxContent>
                </v:textbox>
              </v:shape>
            </w:pict>
          </mc:Fallback>
        </mc:AlternateContent>
      </w:r>
      <w:r w:rsidRPr="00F73BE1">
        <w:rPr>
          <w:b w:val="0"/>
          <w:noProof/>
          <w:sz w:val="22"/>
          <w:szCs w:val="22"/>
          <w:lang w:val="en-US" w:eastAsia="en-US"/>
        </w:rPr>
        <mc:AlternateContent>
          <mc:Choice Requires="wps">
            <w:drawing>
              <wp:anchor distT="0" distB="0" distL="114300" distR="114300" simplePos="0" relativeHeight="251640320" behindDoc="0" locked="0" layoutInCell="1" allowOverlap="1">
                <wp:simplePos x="0" y="0"/>
                <wp:positionH relativeFrom="column">
                  <wp:posOffset>6286500</wp:posOffset>
                </wp:positionH>
                <wp:positionV relativeFrom="paragraph">
                  <wp:posOffset>228600</wp:posOffset>
                </wp:positionV>
                <wp:extent cx="228600" cy="8115300"/>
                <wp:effectExtent l="13335" t="8255" r="5715" b="10795"/>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8115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18C9F" id="Rectangle 12" o:spid="_x0000_s1026" style="position:absolute;margin-left:495pt;margin-top:18pt;width:18pt;height:63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" strokecolor="white"/>
            </w:pict>
          </mc:Fallback>
        </mc:AlternateContent>
      </w:r>
    </w:p>
    <w:p w:rsidR="00573684" w:rsidRPr="00F73BE1" w:rsidRDefault="00573684" w:rsidP="00F73BE1">
      <w:pPr>
        <w:rPr>
          <w:b w:val="0"/>
          <w:sz w:val="22"/>
          <w:szCs w:val="22"/>
        </w:rPr>
      </w:pPr>
    </w:p>
    <w:p w:rsidR="00573684" w:rsidRPr="00A94354" w:rsidRDefault="00573684" w:rsidP="00341C5D"/>
    <w:p w:rsidR="00573684" w:rsidRPr="00A94354" w:rsidRDefault="00573684" w:rsidP="00341C5D"/>
    <w:p w:rsidR="00573684" w:rsidRDefault="00573684" w:rsidP="00341C5D"/>
    <w:p w:rsidR="002C0E8D" w:rsidRPr="002C0E8D" w:rsidRDefault="002C0E8D" w:rsidP="00341C5D">
      <w:pPr>
        <w:rPr>
          <w:b w:val="0"/>
          <w:color w:val="auto"/>
        </w:rPr>
      </w:pPr>
      <w:r w:rsidRPr="002C0E8D">
        <w:rPr>
          <w:b w:val="0"/>
          <w:color w:val="auto"/>
        </w:rPr>
        <w:t>Холбогдох б</w:t>
      </w:r>
      <w:r>
        <w:rPr>
          <w:b w:val="0"/>
          <w:color w:val="auto"/>
        </w:rPr>
        <w:t xml:space="preserve">айгууллагуудаас ирүүлсэн санал болон </w:t>
      </w:r>
      <w:r w:rsidRPr="002C0E8D">
        <w:rPr>
          <w:b w:val="0"/>
          <w:color w:val="auto"/>
        </w:rPr>
        <w:t>тайлбарын дагуу</w:t>
      </w:r>
      <w:r>
        <w:rPr>
          <w:b w:val="0"/>
          <w:color w:val="auto"/>
        </w:rPr>
        <w:t>:</w:t>
      </w:r>
    </w:p>
    <w:sectPr w:rsidR="002C0E8D" w:rsidRPr="002C0E8D" w:rsidSect="002D706D">
      <w:headerReference w:type="default" r:id="rId21"/>
      <w:footerReference w:type="default" r:id="rId22"/>
      <w:footerReference w:type="first" r:id="rId23"/>
      <w:pgSz w:w="11907" w:h="16840" w:code="9"/>
      <w:pgMar w:top="1134" w:right="851" w:bottom="851" w:left="1701" w:header="720" w:footer="720" w:gutter="0"/>
      <w:pgBorders w:offsetFrom="page">
        <w:top w:val="dotted" w:sz="4" w:space="24" w:color="FFFFFF"/>
        <w:left w:val="dotted" w:sz="4" w:space="24" w:color="FFFFFF"/>
        <w:bottom w:val="dotted" w:sz="4" w:space="24" w:color="FFFFFF"/>
        <w:right w:val="dotted" w:sz="4" w:space="24" w:color="FFFFFF"/>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7E5" w:rsidRDefault="004937E5" w:rsidP="00341C5D">
      <w:r>
        <w:separator/>
      </w:r>
    </w:p>
  </w:endnote>
  <w:endnote w:type="continuationSeparator" w:id="0">
    <w:p w:rsidR="004937E5" w:rsidRDefault="004937E5" w:rsidP="00341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Mon">
    <w:panose1 w:val="020B0500000000000000"/>
    <w:charset w:val="00"/>
    <w:family w:val="swiss"/>
    <w:pitch w:val="variable"/>
    <w:sig w:usb0="00000203" w:usb1="00000000" w:usb2="00000000" w:usb3="00000000" w:csb0="00000005"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EA3" w:rsidRPr="00711ACF" w:rsidRDefault="00B94EA3">
    <w:pPr>
      <w:pStyle w:val="Footer"/>
      <w:jc w:val="right"/>
      <w:rPr>
        <w:color w:val="000000"/>
      </w:rPr>
    </w:pPr>
    <w:r w:rsidRPr="00711ACF">
      <w:rPr>
        <w:color w:val="000000"/>
        <w:lang w:val="mn-MN"/>
      </w:rPr>
      <w:t>Хуудас</w:t>
    </w:r>
    <w:r w:rsidRPr="00711ACF">
      <w:rPr>
        <w:color w:val="000000"/>
      </w:rPr>
      <w:t xml:space="preserve"> | </w:t>
    </w:r>
    <w:r w:rsidRPr="00711ACF">
      <w:rPr>
        <w:color w:val="000000"/>
      </w:rPr>
      <w:fldChar w:fldCharType="begin"/>
    </w:r>
    <w:r w:rsidRPr="00711ACF">
      <w:rPr>
        <w:color w:val="000000"/>
      </w:rPr>
      <w:instrText xml:space="preserve"> PAGE   \* MERGEFORMAT </w:instrText>
    </w:r>
    <w:r w:rsidRPr="00711ACF">
      <w:rPr>
        <w:color w:val="000000"/>
      </w:rPr>
      <w:fldChar w:fldCharType="separate"/>
    </w:r>
    <w:r w:rsidR="009D07F4">
      <w:rPr>
        <w:noProof/>
        <w:color w:val="000000"/>
      </w:rPr>
      <w:t>20</w:t>
    </w:r>
    <w:r w:rsidRPr="00711ACF">
      <w:rPr>
        <w:noProof/>
        <w:color w:val="000000"/>
      </w:rPr>
      <w:fldChar w:fldCharType="end"/>
    </w:r>
    <w:r w:rsidRPr="00711ACF">
      <w:rPr>
        <w:color w:val="000000"/>
      </w:rPr>
      <w:t xml:space="preserve"> </w:t>
    </w:r>
  </w:p>
  <w:p w:rsidR="00B94EA3" w:rsidRDefault="00B94E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EA3" w:rsidRPr="0074276F" w:rsidRDefault="00B94EA3" w:rsidP="00A7712C">
    <w:pPr>
      <w:pStyle w:val="Footer"/>
      <w:ind w:firstLine="0"/>
      <w:rPr>
        <w:color w:val="auto"/>
        <w:sz w:val="20"/>
        <w:szCs w:val="20"/>
      </w:rPr>
    </w:pPr>
    <w:r w:rsidRPr="0074276F">
      <w:rPr>
        <w:color w:val="auto"/>
        <w:sz w:val="20"/>
        <w:szCs w:val="20"/>
        <w:shd w:val="clear" w:color="auto" w:fill="FFFF00"/>
      </w:rPr>
      <w:t xml:space="preserve">     </w:t>
    </w:r>
    <w:r w:rsidRPr="0074276F">
      <w:rPr>
        <w:color w:val="auto"/>
        <w:sz w:val="20"/>
        <w:szCs w:val="20"/>
      </w:rPr>
      <w:t xml:space="preserve">                                                                                                        </w:t>
    </w:r>
  </w:p>
  <w:p w:rsidR="00B94EA3" w:rsidRPr="001C642D" w:rsidRDefault="00B94EA3" w:rsidP="00341C5D">
    <w:pPr>
      <w:pStyle w:val="Footer"/>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7E5" w:rsidRDefault="004937E5" w:rsidP="00341C5D">
      <w:r>
        <w:separator/>
      </w:r>
    </w:p>
  </w:footnote>
  <w:footnote w:type="continuationSeparator" w:id="0">
    <w:p w:rsidR="004937E5" w:rsidRDefault="004937E5" w:rsidP="00341C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EA3" w:rsidRPr="002445BE" w:rsidRDefault="00B94EA3" w:rsidP="00943DD6">
    <w:pPr>
      <w:pStyle w:val="Footer"/>
      <w:ind w:firstLine="0"/>
      <w:rPr>
        <w:lang w:val="mn-MN"/>
      </w:rPr>
    </w:pPr>
    <w:r>
      <w:rPr>
        <w:lang w:val="mn-MN"/>
      </w:rPr>
      <w:t>ТӨВ-/2016/03-ГА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D6F99"/>
    <w:multiLevelType w:val="hybridMultilevel"/>
    <w:tmpl w:val="7100AE76"/>
    <w:lvl w:ilvl="0" w:tplc="E44821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58682B"/>
    <w:multiLevelType w:val="hybridMultilevel"/>
    <w:tmpl w:val="25D49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3D5C95"/>
    <w:multiLevelType w:val="hybridMultilevel"/>
    <w:tmpl w:val="6F1E6B78"/>
    <w:lvl w:ilvl="0" w:tplc="4C129E7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517406"/>
    <w:multiLevelType w:val="hybridMultilevel"/>
    <w:tmpl w:val="A9467C98"/>
    <w:lvl w:ilvl="0" w:tplc="C3DEB5C4">
      <w:start w:val="2014"/>
      <w:numFmt w:val="decimal"/>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6805D28"/>
    <w:multiLevelType w:val="hybridMultilevel"/>
    <w:tmpl w:val="472A9096"/>
    <w:lvl w:ilvl="0" w:tplc="774ADA7E">
      <w:start w:val="1"/>
      <w:numFmt w:val="bullet"/>
      <w:lvlText w:val="•"/>
      <w:lvlJc w:val="left"/>
      <w:pPr>
        <w:tabs>
          <w:tab w:val="num" w:pos="720"/>
        </w:tabs>
        <w:ind w:left="720" w:hanging="360"/>
      </w:pPr>
      <w:rPr>
        <w:rFonts w:ascii="Arial" w:hAnsi="Arial" w:hint="default"/>
      </w:rPr>
    </w:lvl>
    <w:lvl w:ilvl="1" w:tplc="C374ED26" w:tentative="1">
      <w:start w:val="1"/>
      <w:numFmt w:val="bullet"/>
      <w:lvlText w:val="•"/>
      <w:lvlJc w:val="left"/>
      <w:pPr>
        <w:tabs>
          <w:tab w:val="num" w:pos="1440"/>
        </w:tabs>
        <w:ind w:left="1440" w:hanging="360"/>
      </w:pPr>
      <w:rPr>
        <w:rFonts w:ascii="Arial" w:hAnsi="Arial" w:hint="default"/>
      </w:rPr>
    </w:lvl>
    <w:lvl w:ilvl="2" w:tplc="71707A52" w:tentative="1">
      <w:start w:val="1"/>
      <w:numFmt w:val="bullet"/>
      <w:lvlText w:val="•"/>
      <w:lvlJc w:val="left"/>
      <w:pPr>
        <w:tabs>
          <w:tab w:val="num" w:pos="2160"/>
        </w:tabs>
        <w:ind w:left="2160" w:hanging="360"/>
      </w:pPr>
      <w:rPr>
        <w:rFonts w:ascii="Arial" w:hAnsi="Arial" w:hint="default"/>
      </w:rPr>
    </w:lvl>
    <w:lvl w:ilvl="3" w:tplc="1FCAE334" w:tentative="1">
      <w:start w:val="1"/>
      <w:numFmt w:val="bullet"/>
      <w:lvlText w:val="•"/>
      <w:lvlJc w:val="left"/>
      <w:pPr>
        <w:tabs>
          <w:tab w:val="num" w:pos="2880"/>
        </w:tabs>
        <w:ind w:left="2880" w:hanging="360"/>
      </w:pPr>
      <w:rPr>
        <w:rFonts w:ascii="Arial" w:hAnsi="Arial" w:hint="default"/>
      </w:rPr>
    </w:lvl>
    <w:lvl w:ilvl="4" w:tplc="EC04045E" w:tentative="1">
      <w:start w:val="1"/>
      <w:numFmt w:val="bullet"/>
      <w:lvlText w:val="•"/>
      <w:lvlJc w:val="left"/>
      <w:pPr>
        <w:tabs>
          <w:tab w:val="num" w:pos="3600"/>
        </w:tabs>
        <w:ind w:left="3600" w:hanging="360"/>
      </w:pPr>
      <w:rPr>
        <w:rFonts w:ascii="Arial" w:hAnsi="Arial" w:hint="default"/>
      </w:rPr>
    </w:lvl>
    <w:lvl w:ilvl="5" w:tplc="E7A66F82" w:tentative="1">
      <w:start w:val="1"/>
      <w:numFmt w:val="bullet"/>
      <w:lvlText w:val="•"/>
      <w:lvlJc w:val="left"/>
      <w:pPr>
        <w:tabs>
          <w:tab w:val="num" w:pos="4320"/>
        </w:tabs>
        <w:ind w:left="4320" w:hanging="360"/>
      </w:pPr>
      <w:rPr>
        <w:rFonts w:ascii="Arial" w:hAnsi="Arial" w:hint="default"/>
      </w:rPr>
    </w:lvl>
    <w:lvl w:ilvl="6" w:tplc="4C90C662" w:tentative="1">
      <w:start w:val="1"/>
      <w:numFmt w:val="bullet"/>
      <w:lvlText w:val="•"/>
      <w:lvlJc w:val="left"/>
      <w:pPr>
        <w:tabs>
          <w:tab w:val="num" w:pos="5040"/>
        </w:tabs>
        <w:ind w:left="5040" w:hanging="360"/>
      </w:pPr>
      <w:rPr>
        <w:rFonts w:ascii="Arial" w:hAnsi="Arial" w:hint="default"/>
      </w:rPr>
    </w:lvl>
    <w:lvl w:ilvl="7" w:tplc="2C063504" w:tentative="1">
      <w:start w:val="1"/>
      <w:numFmt w:val="bullet"/>
      <w:lvlText w:val="•"/>
      <w:lvlJc w:val="left"/>
      <w:pPr>
        <w:tabs>
          <w:tab w:val="num" w:pos="5760"/>
        </w:tabs>
        <w:ind w:left="5760" w:hanging="360"/>
      </w:pPr>
      <w:rPr>
        <w:rFonts w:ascii="Arial" w:hAnsi="Arial" w:hint="default"/>
      </w:rPr>
    </w:lvl>
    <w:lvl w:ilvl="8" w:tplc="3DC40BCA" w:tentative="1">
      <w:start w:val="1"/>
      <w:numFmt w:val="bullet"/>
      <w:lvlText w:val="•"/>
      <w:lvlJc w:val="left"/>
      <w:pPr>
        <w:tabs>
          <w:tab w:val="num" w:pos="6480"/>
        </w:tabs>
        <w:ind w:left="6480" w:hanging="360"/>
      </w:pPr>
      <w:rPr>
        <w:rFonts w:ascii="Arial" w:hAnsi="Arial" w:hint="default"/>
      </w:rPr>
    </w:lvl>
  </w:abstractNum>
  <w:abstractNum w:abstractNumId="5">
    <w:nsid w:val="1A0C7B94"/>
    <w:multiLevelType w:val="hybridMultilevel"/>
    <w:tmpl w:val="632E36D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A863395"/>
    <w:multiLevelType w:val="multilevel"/>
    <w:tmpl w:val="5568FF6E"/>
    <w:lvl w:ilvl="0">
      <w:start w:val="2"/>
      <w:numFmt w:val="decimal"/>
      <w:lvlText w:val="%1"/>
      <w:lvlJc w:val="left"/>
      <w:pPr>
        <w:ind w:left="360" w:hanging="360"/>
      </w:pPr>
      <w:rPr>
        <w:rFonts w:ascii="Times New Roman" w:hAnsi="Times New Roman" w:cs="Times New Roman" w:hint="default"/>
        <w:b w:val="0"/>
        <w:sz w:val="24"/>
      </w:rPr>
    </w:lvl>
    <w:lvl w:ilvl="1">
      <w:start w:val="3"/>
      <w:numFmt w:val="decimal"/>
      <w:lvlText w:val="%1.%2"/>
      <w:lvlJc w:val="left"/>
      <w:pPr>
        <w:ind w:left="1140" w:hanging="360"/>
      </w:pPr>
      <w:rPr>
        <w:rFonts w:ascii="Times New Roman" w:hAnsi="Times New Roman" w:cs="Times New Roman" w:hint="default"/>
        <w:b w:val="0"/>
        <w:sz w:val="24"/>
      </w:rPr>
    </w:lvl>
    <w:lvl w:ilvl="2">
      <w:start w:val="1"/>
      <w:numFmt w:val="decimal"/>
      <w:lvlText w:val="%1.%2.%3"/>
      <w:lvlJc w:val="left"/>
      <w:pPr>
        <w:ind w:left="2280" w:hanging="720"/>
      </w:pPr>
      <w:rPr>
        <w:rFonts w:ascii="Times New Roman" w:hAnsi="Times New Roman" w:cs="Times New Roman" w:hint="default"/>
        <w:b w:val="0"/>
        <w:sz w:val="24"/>
      </w:rPr>
    </w:lvl>
    <w:lvl w:ilvl="3">
      <w:start w:val="1"/>
      <w:numFmt w:val="decimal"/>
      <w:lvlText w:val="%1.%2.%3.%4"/>
      <w:lvlJc w:val="left"/>
      <w:pPr>
        <w:ind w:left="3060" w:hanging="720"/>
      </w:pPr>
      <w:rPr>
        <w:rFonts w:ascii="Times New Roman" w:hAnsi="Times New Roman" w:cs="Times New Roman" w:hint="default"/>
        <w:b w:val="0"/>
        <w:sz w:val="24"/>
      </w:rPr>
    </w:lvl>
    <w:lvl w:ilvl="4">
      <w:start w:val="1"/>
      <w:numFmt w:val="decimal"/>
      <w:lvlText w:val="%1.%2.%3.%4.%5"/>
      <w:lvlJc w:val="left"/>
      <w:pPr>
        <w:ind w:left="4200" w:hanging="1080"/>
      </w:pPr>
      <w:rPr>
        <w:rFonts w:ascii="Times New Roman" w:hAnsi="Times New Roman" w:cs="Times New Roman" w:hint="default"/>
        <w:b w:val="0"/>
        <w:sz w:val="24"/>
      </w:rPr>
    </w:lvl>
    <w:lvl w:ilvl="5">
      <w:start w:val="1"/>
      <w:numFmt w:val="decimal"/>
      <w:lvlText w:val="%1.%2.%3.%4.%5.%6"/>
      <w:lvlJc w:val="left"/>
      <w:pPr>
        <w:ind w:left="4980" w:hanging="1080"/>
      </w:pPr>
      <w:rPr>
        <w:rFonts w:ascii="Times New Roman" w:hAnsi="Times New Roman" w:cs="Times New Roman" w:hint="default"/>
        <w:b w:val="0"/>
        <w:sz w:val="24"/>
      </w:rPr>
    </w:lvl>
    <w:lvl w:ilvl="6">
      <w:start w:val="1"/>
      <w:numFmt w:val="decimal"/>
      <w:lvlText w:val="%1.%2.%3.%4.%5.%6.%7"/>
      <w:lvlJc w:val="left"/>
      <w:pPr>
        <w:ind w:left="6120" w:hanging="1440"/>
      </w:pPr>
      <w:rPr>
        <w:rFonts w:ascii="Times New Roman" w:hAnsi="Times New Roman" w:cs="Times New Roman" w:hint="default"/>
        <w:b w:val="0"/>
        <w:sz w:val="24"/>
      </w:rPr>
    </w:lvl>
    <w:lvl w:ilvl="7">
      <w:start w:val="1"/>
      <w:numFmt w:val="decimal"/>
      <w:lvlText w:val="%1.%2.%3.%4.%5.%6.%7.%8"/>
      <w:lvlJc w:val="left"/>
      <w:pPr>
        <w:ind w:left="6900" w:hanging="1440"/>
      </w:pPr>
      <w:rPr>
        <w:rFonts w:ascii="Times New Roman" w:hAnsi="Times New Roman" w:cs="Times New Roman" w:hint="default"/>
        <w:b w:val="0"/>
        <w:sz w:val="24"/>
      </w:rPr>
    </w:lvl>
    <w:lvl w:ilvl="8">
      <w:start w:val="1"/>
      <w:numFmt w:val="decimal"/>
      <w:lvlText w:val="%1.%2.%3.%4.%5.%6.%7.%8.%9"/>
      <w:lvlJc w:val="left"/>
      <w:pPr>
        <w:ind w:left="8040" w:hanging="1800"/>
      </w:pPr>
      <w:rPr>
        <w:rFonts w:ascii="Times New Roman" w:hAnsi="Times New Roman" w:cs="Times New Roman" w:hint="default"/>
        <w:b w:val="0"/>
        <w:sz w:val="24"/>
      </w:rPr>
    </w:lvl>
  </w:abstractNum>
  <w:abstractNum w:abstractNumId="7">
    <w:nsid w:val="1A974809"/>
    <w:multiLevelType w:val="hybridMultilevel"/>
    <w:tmpl w:val="87EE1D28"/>
    <w:lvl w:ilvl="0" w:tplc="0A04C048">
      <w:start w:val="1"/>
      <w:numFmt w:val="bullet"/>
      <w:lvlText w:val="•"/>
      <w:lvlJc w:val="left"/>
      <w:pPr>
        <w:tabs>
          <w:tab w:val="num" w:pos="720"/>
        </w:tabs>
        <w:ind w:left="720" w:hanging="360"/>
      </w:pPr>
      <w:rPr>
        <w:rFonts w:ascii="Arial" w:hAnsi="Arial" w:hint="default"/>
      </w:rPr>
    </w:lvl>
    <w:lvl w:ilvl="1" w:tplc="194CC246" w:tentative="1">
      <w:start w:val="1"/>
      <w:numFmt w:val="bullet"/>
      <w:lvlText w:val="•"/>
      <w:lvlJc w:val="left"/>
      <w:pPr>
        <w:tabs>
          <w:tab w:val="num" w:pos="1440"/>
        </w:tabs>
        <w:ind w:left="1440" w:hanging="360"/>
      </w:pPr>
      <w:rPr>
        <w:rFonts w:ascii="Arial" w:hAnsi="Arial" w:hint="default"/>
      </w:rPr>
    </w:lvl>
    <w:lvl w:ilvl="2" w:tplc="84262A50" w:tentative="1">
      <w:start w:val="1"/>
      <w:numFmt w:val="bullet"/>
      <w:lvlText w:val="•"/>
      <w:lvlJc w:val="left"/>
      <w:pPr>
        <w:tabs>
          <w:tab w:val="num" w:pos="2160"/>
        </w:tabs>
        <w:ind w:left="2160" w:hanging="360"/>
      </w:pPr>
      <w:rPr>
        <w:rFonts w:ascii="Arial" w:hAnsi="Arial" w:hint="default"/>
      </w:rPr>
    </w:lvl>
    <w:lvl w:ilvl="3" w:tplc="A4421E6C" w:tentative="1">
      <w:start w:val="1"/>
      <w:numFmt w:val="bullet"/>
      <w:lvlText w:val="•"/>
      <w:lvlJc w:val="left"/>
      <w:pPr>
        <w:tabs>
          <w:tab w:val="num" w:pos="2880"/>
        </w:tabs>
        <w:ind w:left="2880" w:hanging="360"/>
      </w:pPr>
      <w:rPr>
        <w:rFonts w:ascii="Arial" w:hAnsi="Arial" w:hint="default"/>
      </w:rPr>
    </w:lvl>
    <w:lvl w:ilvl="4" w:tplc="6ADAA3D4" w:tentative="1">
      <w:start w:val="1"/>
      <w:numFmt w:val="bullet"/>
      <w:lvlText w:val="•"/>
      <w:lvlJc w:val="left"/>
      <w:pPr>
        <w:tabs>
          <w:tab w:val="num" w:pos="3600"/>
        </w:tabs>
        <w:ind w:left="3600" w:hanging="360"/>
      </w:pPr>
      <w:rPr>
        <w:rFonts w:ascii="Arial" w:hAnsi="Arial" w:hint="default"/>
      </w:rPr>
    </w:lvl>
    <w:lvl w:ilvl="5" w:tplc="74F09570" w:tentative="1">
      <w:start w:val="1"/>
      <w:numFmt w:val="bullet"/>
      <w:lvlText w:val="•"/>
      <w:lvlJc w:val="left"/>
      <w:pPr>
        <w:tabs>
          <w:tab w:val="num" w:pos="4320"/>
        </w:tabs>
        <w:ind w:left="4320" w:hanging="360"/>
      </w:pPr>
      <w:rPr>
        <w:rFonts w:ascii="Arial" w:hAnsi="Arial" w:hint="default"/>
      </w:rPr>
    </w:lvl>
    <w:lvl w:ilvl="6" w:tplc="5A9EC9D6" w:tentative="1">
      <w:start w:val="1"/>
      <w:numFmt w:val="bullet"/>
      <w:lvlText w:val="•"/>
      <w:lvlJc w:val="left"/>
      <w:pPr>
        <w:tabs>
          <w:tab w:val="num" w:pos="5040"/>
        </w:tabs>
        <w:ind w:left="5040" w:hanging="360"/>
      </w:pPr>
      <w:rPr>
        <w:rFonts w:ascii="Arial" w:hAnsi="Arial" w:hint="default"/>
      </w:rPr>
    </w:lvl>
    <w:lvl w:ilvl="7" w:tplc="C4F46B60" w:tentative="1">
      <w:start w:val="1"/>
      <w:numFmt w:val="bullet"/>
      <w:lvlText w:val="•"/>
      <w:lvlJc w:val="left"/>
      <w:pPr>
        <w:tabs>
          <w:tab w:val="num" w:pos="5760"/>
        </w:tabs>
        <w:ind w:left="5760" w:hanging="360"/>
      </w:pPr>
      <w:rPr>
        <w:rFonts w:ascii="Arial" w:hAnsi="Arial" w:hint="default"/>
      </w:rPr>
    </w:lvl>
    <w:lvl w:ilvl="8" w:tplc="D806097A" w:tentative="1">
      <w:start w:val="1"/>
      <w:numFmt w:val="bullet"/>
      <w:lvlText w:val="•"/>
      <w:lvlJc w:val="left"/>
      <w:pPr>
        <w:tabs>
          <w:tab w:val="num" w:pos="6480"/>
        </w:tabs>
        <w:ind w:left="6480" w:hanging="360"/>
      </w:pPr>
      <w:rPr>
        <w:rFonts w:ascii="Arial" w:hAnsi="Arial" w:hint="default"/>
      </w:rPr>
    </w:lvl>
  </w:abstractNum>
  <w:abstractNum w:abstractNumId="8">
    <w:nsid w:val="1B2B646C"/>
    <w:multiLevelType w:val="hybridMultilevel"/>
    <w:tmpl w:val="B44EB74E"/>
    <w:lvl w:ilvl="0" w:tplc="25A489F0">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9">
    <w:nsid w:val="21EB5BE8"/>
    <w:multiLevelType w:val="hybridMultilevel"/>
    <w:tmpl w:val="342AB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D46A9C"/>
    <w:multiLevelType w:val="hybridMultilevel"/>
    <w:tmpl w:val="D486A186"/>
    <w:lvl w:ilvl="0" w:tplc="E44821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6814A08"/>
    <w:multiLevelType w:val="multilevel"/>
    <w:tmpl w:val="A5B6BA5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AEB2E82"/>
    <w:multiLevelType w:val="hybridMultilevel"/>
    <w:tmpl w:val="E95C148E"/>
    <w:lvl w:ilvl="0" w:tplc="9D4014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12F17FE"/>
    <w:multiLevelType w:val="hybridMultilevel"/>
    <w:tmpl w:val="1B085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F745F7"/>
    <w:multiLevelType w:val="hybridMultilevel"/>
    <w:tmpl w:val="BCDAA61E"/>
    <w:lvl w:ilvl="0" w:tplc="9B44F5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5C1739B"/>
    <w:multiLevelType w:val="hybridMultilevel"/>
    <w:tmpl w:val="870092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AB14A6B"/>
    <w:multiLevelType w:val="multilevel"/>
    <w:tmpl w:val="79484D60"/>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42D77324"/>
    <w:multiLevelType w:val="hybridMultilevel"/>
    <w:tmpl w:val="3D16C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565CB7"/>
    <w:multiLevelType w:val="hybridMultilevel"/>
    <w:tmpl w:val="00A64D1E"/>
    <w:lvl w:ilvl="0" w:tplc="99C0E2CA">
      <w:start w:val="2015"/>
      <w:numFmt w:val="bullet"/>
      <w:lvlText w:val="-"/>
      <w:lvlJc w:val="left"/>
      <w:pPr>
        <w:ind w:left="1080" w:hanging="36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7972087"/>
    <w:multiLevelType w:val="hybridMultilevel"/>
    <w:tmpl w:val="38662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F04726"/>
    <w:multiLevelType w:val="hybridMultilevel"/>
    <w:tmpl w:val="A4700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C535B4"/>
    <w:multiLevelType w:val="hybridMultilevel"/>
    <w:tmpl w:val="C67AD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D13778"/>
    <w:multiLevelType w:val="hybridMultilevel"/>
    <w:tmpl w:val="EB407798"/>
    <w:lvl w:ilvl="0" w:tplc="5EE8898A">
      <w:start w:val="2015"/>
      <w:numFmt w:val="bullet"/>
      <w:lvlText w:val="-"/>
      <w:lvlJc w:val="left"/>
      <w:pPr>
        <w:ind w:left="1080" w:hanging="36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1EB7B14"/>
    <w:multiLevelType w:val="hybridMultilevel"/>
    <w:tmpl w:val="C096C002"/>
    <w:lvl w:ilvl="0" w:tplc="928206EA">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6C1CB6"/>
    <w:multiLevelType w:val="hybridMultilevel"/>
    <w:tmpl w:val="479EE4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38C5C46"/>
    <w:multiLevelType w:val="hybridMultilevel"/>
    <w:tmpl w:val="6F1A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DC1DBB"/>
    <w:multiLevelType w:val="hybridMultilevel"/>
    <w:tmpl w:val="D8BE8C7C"/>
    <w:lvl w:ilvl="0" w:tplc="E44821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7551F16"/>
    <w:multiLevelType w:val="hybridMultilevel"/>
    <w:tmpl w:val="4566D1E2"/>
    <w:lvl w:ilvl="0" w:tplc="4FD2BD22">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6A007F"/>
    <w:multiLevelType w:val="hybridMultilevel"/>
    <w:tmpl w:val="73CA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1E2A63"/>
    <w:multiLevelType w:val="hybridMultilevel"/>
    <w:tmpl w:val="C6903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976A58"/>
    <w:multiLevelType w:val="hybridMultilevel"/>
    <w:tmpl w:val="05004EB6"/>
    <w:lvl w:ilvl="0" w:tplc="2528B658">
      <w:start w:val="2015"/>
      <w:numFmt w:val="bullet"/>
      <w:lvlText w:val="-"/>
      <w:lvlJc w:val="left"/>
      <w:pPr>
        <w:ind w:left="1080" w:hanging="36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AE77177"/>
    <w:multiLevelType w:val="hybridMultilevel"/>
    <w:tmpl w:val="7A8A954E"/>
    <w:lvl w:ilvl="0" w:tplc="25A489F0">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32">
    <w:nsid w:val="6B684D29"/>
    <w:multiLevelType w:val="hybridMultilevel"/>
    <w:tmpl w:val="96A0E2E8"/>
    <w:lvl w:ilvl="0" w:tplc="B3C63C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FAB364D"/>
    <w:multiLevelType w:val="hybridMultilevel"/>
    <w:tmpl w:val="3F38A830"/>
    <w:lvl w:ilvl="0" w:tplc="E44821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A660030"/>
    <w:multiLevelType w:val="hybridMultilevel"/>
    <w:tmpl w:val="C01223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CA238E1"/>
    <w:multiLevelType w:val="hybridMultilevel"/>
    <w:tmpl w:val="B24E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25"/>
  </w:num>
  <w:num w:numId="4">
    <w:abstractNumId w:val="17"/>
  </w:num>
  <w:num w:numId="5">
    <w:abstractNumId w:val="21"/>
  </w:num>
  <w:num w:numId="6">
    <w:abstractNumId w:val="19"/>
  </w:num>
  <w:num w:numId="7">
    <w:abstractNumId w:val="9"/>
  </w:num>
  <w:num w:numId="8">
    <w:abstractNumId w:val="7"/>
  </w:num>
  <w:num w:numId="9">
    <w:abstractNumId w:val="4"/>
  </w:num>
  <w:num w:numId="10">
    <w:abstractNumId w:val="31"/>
  </w:num>
  <w:num w:numId="11">
    <w:abstractNumId w:val="8"/>
  </w:num>
  <w:num w:numId="12">
    <w:abstractNumId w:val="3"/>
  </w:num>
  <w:num w:numId="13">
    <w:abstractNumId w:val="15"/>
  </w:num>
  <w:num w:numId="14">
    <w:abstractNumId w:val="20"/>
  </w:num>
  <w:num w:numId="15">
    <w:abstractNumId w:val="30"/>
  </w:num>
  <w:num w:numId="16">
    <w:abstractNumId w:val="33"/>
  </w:num>
  <w:num w:numId="17">
    <w:abstractNumId w:val="22"/>
  </w:num>
  <w:num w:numId="18">
    <w:abstractNumId w:val="14"/>
  </w:num>
  <w:num w:numId="19">
    <w:abstractNumId w:val="10"/>
  </w:num>
  <w:num w:numId="20">
    <w:abstractNumId w:val="0"/>
  </w:num>
  <w:num w:numId="21">
    <w:abstractNumId w:val="12"/>
  </w:num>
  <w:num w:numId="22">
    <w:abstractNumId w:val="26"/>
  </w:num>
  <w:num w:numId="23">
    <w:abstractNumId w:val="18"/>
  </w:num>
  <w:num w:numId="24">
    <w:abstractNumId w:val="23"/>
  </w:num>
  <w:num w:numId="25">
    <w:abstractNumId w:val="2"/>
  </w:num>
  <w:num w:numId="26">
    <w:abstractNumId w:val="34"/>
  </w:num>
  <w:num w:numId="27">
    <w:abstractNumId w:val="11"/>
  </w:num>
  <w:num w:numId="28">
    <w:abstractNumId w:val="6"/>
  </w:num>
  <w:num w:numId="29">
    <w:abstractNumId w:val="16"/>
  </w:num>
  <w:num w:numId="30">
    <w:abstractNumId w:val="29"/>
  </w:num>
  <w:num w:numId="31">
    <w:abstractNumId w:val="27"/>
  </w:num>
  <w:num w:numId="32">
    <w:abstractNumId w:val="28"/>
  </w:num>
  <w:num w:numId="33">
    <w:abstractNumId w:val="35"/>
  </w:num>
  <w:num w:numId="34">
    <w:abstractNumId w:val="32"/>
  </w:num>
  <w:num w:numId="35">
    <w:abstractNumId w:val="5"/>
  </w:num>
  <w:num w:numId="36">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D18"/>
    <w:rsid w:val="000005C6"/>
    <w:rsid w:val="000006A1"/>
    <w:rsid w:val="00000D0B"/>
    <w:rsid w:val="000015CA"/>
    <w:rsid w:val="00001D4C"/>
    <w:rsid w:val="00001FEA"/>
    <w:rsid w:val="00002506"/>
    <w:rsid w:val="00002BDA"/>
    <w:rsid w:val="00002EFA"/>
    <w:rsid w:val="0000327F"/>
    <w:rsid w:val="00003334"/>
    <w:rsid w:val="00003C72"/>
    <w:rsid w:val="00004625"/>
    <w:rsid w:val="00004A14"/>
    <w:rsid w:val="00004B55"/>
    <w:rsid w:val="00004C35"/>
    <w:rsid w:val="00004EEA"/>
    <w:rsid w:val="000056E1"/>
    <w:rsid w:val="00005D76"/>
    <w:rsid w:val="00005E09"/>
    <w:rsid w:val="00006355"/>
    <w:rsid w:val="00006547"/>
    <w:rsid w:val="00006A52"/>
    <w:rsid w:val="00006C1F"/>
    <w:rsid w:val="00006F62"/>
    <w:rsid w:val="0000718C"/>
    <w:rsid w:val="0000743D"/>
    <w:rsid w:val="00007473"/>
    <w:rsid w:val="00007699"/>
    <w:rsid w:val="00007ABB"/>
    <w:rsid w:val="00007AD7"/>
    <w:rsid w:val="00007B54"/>
    <w:rsid w:val="00007B70"/>
    <w:rsid w:val="00010512"/>
    <w:rsid w:val="000107E6"/>
    <w:rsid w:val="00010983"/>
    <w:rsid w:val="00010BEA"/>
    <w:rsid w:val="00011098"/>
    <w:rsid w:val="000111CA"/>
    <w:rsid w:val="00011568"/>
    <w:rsid w:val="0001184A"/>
    <w:rsid w:val="000120D3"/>
    <w:rsid w:val="000131DB"/>
    <w:rsid w:val="00013706"/>
    <w:rsid w:val="0001381A"/>
    <w:rsid w:val="000138A5"/>
    <w:rsid w:val="000139D6"/>
    <w:rsid w:val="000143FD"/>
    <w:rsid w:val="0001440A"/>
    <w:rsid w:val="00014954"/>
    <w:rsid w:val="00014A76"/>
    <w:rsid w:val="00014A93"/>
    <w:rsid w:val="00014B15"/>
    <w:rsid w:val="000153C2"/>
    <w:rsid w:val="0001590A"/>
    <w:rsid w:val="00015A3B"/>
    <w:rsid w:val="00015B4F"/>
    <w:rsid w:val="00015BCC"/>
    <w:rsid w:val="00015E69"/>
    <w:rsid w:val="00015E82"/>
    <w:rsid w:val="00015F27"/>
    <w:rsid w:val="000160D5"/>
    <w:rsid w:val="000164CC"/>
    <w:rsid w:val="00016680"/>
    <w:rsid w:val="00016856"/>
    <w:rsid w:val="00016868"/>
    <w:rsid w:val="00017598"/>
    <w:rsid w:val="000175D8"/>
    <w:rsid w:val="00017AEF"/>
    <w:rsid w:val="00017F84"/>
    <w:rsid w:val="00017F8E"/>
    <w:rsid w:val="000200EA"/>
    <w:rsid w:val="00020267"/>
    <w:rsid w:val="0002031D"/>
    <w:rsid w:val="00020E54"/>
    <w:rsid w:val="00020FE4"/>
    <w:rsid w:val="00021368"/>
    <w:rsid w:val="000214AD"/>
    <w:rsid w:val="000216D8"/>
    <w:rsid w:val="000216E3"/>
    <w:rsid w:val="00021C54"/>
    <w:rsid w:val="00021C7B"/>
    <w:rsid w:val="00022398"/>
    <w:rsid w:val="00022C7A"/>
    <w:rsid w:val="00022F14"/>
    <w:rsid w:val="00023167"/>
    <w:rsid w:val="00023247"/>
    <w:rsid w:val="00023880"/>
    <w:rsid w:val="0002427E"/>
    <w:rsid w:val="0002451C"/>
    <w:rsid w:val="000247E5"/>
    <w:rsid w:val="0002482C"/>
    <w:rsid w:val="00024B88"/>
    <w:rsid w:val="00024CD0"/>
    <w:rsid w:val="00024EED"/>
    <w:rsid w:val="000250BA"/>
    <w:rsid w:val="000252C3"/>
    <w:rsid w:val="000254A1"/>
    <w:rsid w:val="000255C3"/>
    <w:rsid w:val="00025A30"/>
    <w:rsid w:val="00025E54"/>
    <w:rsid w:val="0002622A"/>
    <w:rsid w:val="00026415"/>
    <w:rsid w:val="000267EA"/>
    <w:rsid w:val="00026988"/>
    <w:rsid w:val="00027413"/>
    <w:rsid w:val="000279F2"/>
    <w:rsid w:val="00027D13"/>
    <w:rsid w:val="00030344"/>
    <w:rsid w:val="000303A9"/>
    <w:rsid w:val="00030929"/>
    <w:rsid w:val="000309A7"/>
    <w:rsid w:val="00030A2A"/>
    <w:rsid w:val="00030C23"/>
    <w:rsid w:val="00030CA9"/>
    <w:rsid w:val="00030F9C"/>
    <w:rsid w:val="00031301"/>
    <w:rsid w:val="00031461"/>
    <w:rsid w:val="00032177"/>
    <w:rsid w:val="000322A6"/>
    <w:rsid w:val="000324B7"/>
    <w:rsid w:val="0003255E"/>
    <w:rsid w:val="000325BC"/>
    <w:rsid w:val="000327F6"/>
    <w:rsid w:val="00032C01"/>
    <w:rsid w:val="000332FB"/>
    <w:rsid w:val="000333E3"/>
    <w:rsid w:val="00033548"/>
    <w:rsid w:val="00034570"/>
    <w:rsid w:val="00034728"/>
    <w:rsid w:val="0003475E"/>
    <w:rsid w:val="00034DB2"/>
    <w:rsid w:val="0003505C"/>
    <w:rsid w:val="00035477"/>
    <w:rsid w:val="00035850"/>
    <w:rsid w:val="000358D7"/>
    <w:rsid w:val="00035E7C"/>
    <w:rsid w:val="00036056"/>
    <w:rsid w:val="000363B4"/>
    <w:rsid w:val="00036726"/>
    <w:rsid w:val="00036C29"/>
    <w:rsid w:val="000370D9"/>
    <w:rsid w:val="000371F7"/>
    <w:rsid w:val="0003736F"/>
    <w:rsid w:val="00040490"/>
    <w:rsid w:val="000406CB"/>
    <w:rsid w:val="00040BFB"/>
    <w:rsid w:val="00040CCF"/>
    <w:rsid w:val="00041022"/>
    <w:rsid w:val="0004148B"/>
    <w:rsid w:val="0004173F"/>
    <w:rsid w:val="0004198A"/>
    <w:rsid w:val="00041F5C"/>
    <w:rsid w:val="00042399"/>
    <w:rsid w:val="00042D48"/>
    <w:rsid w:val="0004341B"/>
    <w:rsid w:val="000435EC"/>
    <w:rsid w:val="00043BB4"/>
    <w:rsid w:val="00044085"/>
    <w:rsid w:val="00044387"/>
    <w:rsid w:val="00044826"/>
    <w:rsid w:val="00044EDD"/>
    <w:rsid w:val="00044FD6"/>
    <w:rsid w:val="00045413"/>
    <w:rsid w:val="00045CE2"/>
    <w:rsid w:val="00045E93"/>
    <w:rsid w:val="00046008"/>
    <w:rsid w:val="000464A3"/>
    <w:rsid w:val="00046927"/>
    <w:rsid w:val="00046A65"/>
    <w:rsid w:val="00046B32"/>
    <w:rsid w:val="0004711A"/>
    <w:rsid w:val="00047378"/>
    <w:rsid w:val="00047424"/>
    <w:rsid w:val="00047932"/>
    <w:rsid w:val="000479D7"/>
    <w:rsid w:val="00047FBD"/>
    <w:rsid w:val="00050071"/>
    <w:rsid w:val="00050120"/>
    <w:rsid w:val="000505CC"/>
    <w:rsid w:val="00050695"/>
    <w:rsid w:val="00050868"/>
    <w:rsid w:val="000509A1"/>
    <w:rsid w:val="00050D05"/>
    <w:rsid w:val="000510D1"/>
    <w:rsid w:val="0005123B"/>
    <w:rsid w:val="00051669"/>
    <w:rsid w:val="000517AD"/>
    <w:rsid w:val="00051CC3"/>
    <w:rsid w:val="00051EB6"/>
    <w:rsid w:val="000522C5"/>
    <w:rsid w:val="00052455"/>
    <w:rsid w:val="000526FB"/>
    <w:rsid w:val="0005273A"/>
    <w:rsid w:val="0005286D"/>
    <w:rsid w:val="0005295D"/>
    <w:rsid w:val="00052B1E"/>
    <w:rsid w:val="00052C2E"/>
    <w:rsid w:val="00052C34"/>
    <w:rsid w:val="00052CAB"/>
    <w:rsid w:val="00052D6C"/>
    <w:rsid w:val="000537E1"/>
    <w:rsid w:val="00053B03"/>
    <w:rsid w:val="00053C4E"/>
    <w:rsid w:val="00054107"/>
    <w:rsid w:val="00054120"/>
    <w:rsid w:val="00054243"/>
    <w:rsid w:val="000544C8"/>
    <w:rsid w:val="00054659"/>
    <w:rsid w:val="0005481F"/>
    <w:rsid w:val="00054826"/>
    <w:rsid w:val="0005489B"/>
    <w:rsid w:val="000550CB"/>
    <w:rsid w:val="000557D1"/>
    <w:rsid w:val="000559FA"/>
    <w:rsid w:val="00055C29"/>
    <w:rsid w:val="00055E1B"/>
    <w:rsid w:val="00055FE1"/>
    <w:rsid w:val="00056121"/>
    <w:rsid w:val="00056252"/>
    <w:rsid w:val="00056420"/>
    <w:rsid w:val="000566E2"/>
    <w:rsid w:val="00056A2C"/>
    <w:rsid w:val="00056AC7"/>
    <w:rsid w:val="00056DFD"/>
    <w:rsid w:val="00056F17"/>
    <w:rsid w:val="0005706F"/>
    <w:rsid w:val="00057117"/>
    <w:rsid w:val="000574E3"/>
    <w:rsid w:val="00057591"/>
    <w:rsid w:val="000576D6"/>
    <w:rsid w:val="000578ED"/>
    <w:rsid w:val="00057C1E"/>
    <w:rsid w:val="00057DE5"/>
    <w:rsid w:val="00057E6B"/>
    <w:rsid w:val="00060736"/>
    <w:rsid w:val="00060C35"/>
    <w:rsid w:val="00060C64"/>
    <w:rsid w:val="00060DA5"/>
    <w:rsid w:val="000614AE"/>
    <w:rsid w:val="00061553"/>
    <w:rsid w:val="00061A5D"/>
    <w:rsid w:val="00061C2C"/>
    <w:rsid w:val="00062004"/>
    <w:rsid w:val="0006226A"/>
    <w:rsid w:val="000632F7"/>
    <w:rsid w:val="000633F8"/>
    <w:rsid w:val="000634EF"/>
    <w:rsid w:val="00063B48"/>
    <w:rsid w:val="00063E45"/>
    <w:rsid w:val="000640FA"/>
    <w:rsid w:val="000641AC"/>
    <w:rsid w:val="0006479A"/>
    <w:rsid w:val="00064A79"/>
    <w:rsid w:val="00064C2E"/>
    <w:rsid w:val="00064EAA"/>
    <w:rsid w:val="00065106"/>
    <w:rsid w:val="0006526B"/>
    <w:rsid w:val="000653C5"/>
    <w:rsid w:val="00065725"/>
    <w:rsid w:val="00065C6E"/>
    <w:rsid w:val="00065FF4"/>
    <w:rsid w:val="000660CA"/>
    <w:rsid w:val="000660CF"/>
    <w:rsid w:val="000667A3"/>
    <w:rsid w:val="000668B2"/>
    <w:rsid w:val="00066C03"/>
    <w:rsid w:val="00067366"/>
    <w:rsid w:val="000675AF"/>
    <w:rsid w:val="000676CC"/>
    <w:rsid w:val="00067F42"/>
    <w:rsid w:val="00070026"/>
    <w:rsid w:val="000702B7"/>
    <w:rsid w:val="0007040B"/>
    <w:rsid w:val="00070580"/>
    <w:rsid w:val="0007065C"/>
    <w:rsid w:val="0007086F"/>
    <w:rsid w:val="00070B5E"/>
    <w:rsid w:val="00070BB0"/>
    <w:rsid w:val="0007147F"/>
    <w:rsid w:val="0007151C"/>
    <w:rsid w:val="0007196F"/>
    <w:rsid w:val="00071B44"/>
    <w:rsid w:val="00071F83"/>
    <w:rsid w:val="0007212E"/>
    <w:rsid w:val="000724CA"/>
    <w:rsid w:val="00072633"/>
    <w:rsid w:val="00073589"/>
    <w:rsid w:val="00073B49"/>
    <w:rsid w:val="00073CC2"/>
    <w:rsid w:val="00073FDC"/>
    <w:rsid w:val="00074471"/>
    <w:rsid w:val="000744ED"/>
    <w:rsid w:val="00074E2D"/>
    <w:rsid w:val="000750EF"/>
    <w:rsid w:val="00075355"/>
    <w:rsid w:val="0007590E"/>
    <w:rsid w:val="00075F71"/>
    <w:rsid w:val="0007609E"/>
    <w:rsid w:val="00076973"/>
    <w:rsid w:val="00076D89"/>
    <w:rsid w:val="00076F56"/>
    <w:rsid w:val="000770EF"/>
    <w:rsid w:val="0007723C"/>
    <w:rsid w:val="0007750B"/>
    <w:rsid w:val="0007750D"/>
    <w:rsid w:val="000777A9"/>
    <w:rsid w:val="000779F3"/>
    <w:rsid w:val="00077A2A"/>
    <w:rsid w:val="00077D27"/>
    <w:rsid w:val="00077E37"/>
    <w:rsid w:val="00077E7D"/>
    <w:rsid w:val="00077F38"/>
    <w:rsid w:val="00077FE7"/>
    <w:rsid w:val="00080183"/>
    <w:rsid w:val="000808A5"/>
    <w:rsid w:val="00080A15"/>
    <w:rsid w:val="000814F6"/>
    <w:rsid w:val="00081ABA"/>
    <w:rsid w:val="00081B27"/>
    <w:rsid w:val="00081F99"/>
    <w:rsid w:val="00082731"/>
    <w:rsid w:val="00082B49"/>
    <w:rsid w:val="00082FBD"/>
    <w:rsid w:val="000832F6"/>
    <w:rsid w:val="0008348E"/>
    <w:rsid w:val="00083490"/>
    <w:rsid w:val="0008359D"/>
    <w:rsid w:val="00083605"/>
    <w:rsid w:val="00083647"/>
    <w:rsid w:val="000836A0"/>
    <w:rsid w:val="00083735"/>
    <w:rsid w:val="000839AC"/>
    <w:rsid w:val="0008420E"/>
    <w:rsid w:val="0008431E"/>
    <w:rsid w:val="00084616"/>
    <w:rsid w:val="00084A67"/>
    <w:rsid w:val="00084D89"/>
    <w:rsid w:val="00084E27"/>
    <w:rsid w:val="00085219"/>
    <w:rsid w:val="000852E0"/>
    <w:rsid w:val="00085397"/>
    <w:rsid w:val="00085534"/>
    <w:rsid w:val="00085582"/>
    <w:rsid w:val="000860A3"/>
    <w:rsid w:val="000869C7"/>
    <w:rsid w:val="00086ADD"/>
    <w:rsid w:val="00086C23"/>
    <w:rsid w:val="0008722A"/>
    <w:rsid w:val="0008726D"/>
    <w:rsid w:val="0008749C"/>
    <w:rsid w:val="00087621"/>
    <w:rsid w:val="00087806"/>
    <w:rsid w:val="00087E29"/>
    <w:rsid w:val="000906A2"/>
    <w:rsid w:val="00090B0B"/>
    <w:rsid w:val="00090B27"/>
    <w:rsid w:val="00090B2E"/>
    <w:rsid w:val="000910B5"/>
    <w:rsid w:val="00091A64"/>
    <w:rsid w:val="00091C2C"/>
    <w:rsid w:val="00091D87"/>
    <w:rsid w:val="0009243E"/>
    <w:rsid w:val="000927DF"/>
    <w:rsid w:val="00092C88"/>
    <w:rsid w:val="00092F04"/>
    <w:rsid w:val="00092FAF"/>
    <w:rsid w:val="0009350F"/>
    <w:rsid w:val="000937BC"/>
    <w:rsid w:val="00093984"/>
    <w:rsid w:val="00093BDC"/>
    <w:rsid w:val="00093D7B"/>
    <w:rsid w:val="00093EA0"/>
    <w:rsid w:val="000942B3"/>
    <w:rsid w:val="0009433D"/>
    <w:rsid w:val="000943B7"/>
    <w:rsid w:val="00094B10"/>
    <w:rsid w:val="00094E73"/>
    <w:rsid w:val="00094F1B"/>
    <w:rsid w:val="0009507E"/>
    <w:rsid w:val="00095AE8"/>
    <w:rsid w:val="00095F09"/>
    <w:rsid w:val="00096077"/>
    <w:rsid w:val="00096402"/>
    <w:rsid w:val="000964E1"/>
    <w:rsid w:val="0009690E"/>
    <w:rsid w:val="00096B4E"/>
    <w:rsid w:val="00096F0E"/>
    <w:rsid w:val="0009720B"/>
    <w:rsid w:val="000973BD"/>
    <w:rsid w:val="000975B5"/>
    <w:rsid w:val="000977D8"/>
    <w:rsid w:val="000978F4"/>
    <w:rsid w:val="00097945"/>
    <w:rsid w:val="00097B59"/>
    <w:rsid w:val="00097B7C"/>
    <w:rsid w:val="00097B98"/>
    <w:rsid w:val="00097C97"/>
    <w:rsid w:val="00097F19"/>
    <w:rsid w:val="000A025B"/>
    <w:rsid w:val="000A0BEF"/>
    <w:rsid w:val="000A0D3C"/>
    <w:rsid w:val="000A0D71"/>
    <w:rsid w:val="000A0D7B"/>
    <w:rsid w:val="000A0F00"/>
    <w:rsid w:val="000A131A"/>
    <w:rsid w:val="000A136C"/>
    <w:rsid w:val="000A1425"/>
    <w:rsid w:val="000A1510"/>
    <w:rsid w:val="000A1882"/>
    <w:rsid w:val="000A1CAF"/>
    <w:rsid w:val="000A248F"/>
    <w:rsid w:val="000A2565"/>
    <w:rsid w:val="000A2E82"/>
    <w:rsid w:val="000A36E2"/>
    <w:rsid w:val="000A3D9F"/>
    <w:rsid w:val="000A3E05"/>
    <w:rsid w:val="000A3E87"/>
    <w:rsid w:val="000A417F"/>
    <w:rsid w:val="000A444C"/>
    <w:rsid w:val="000A49C7"/>
    <w:rsid w:val="000A4CDA"/>
    <w:rsid w:val="000A4D02"/>
    <w:rsid w:val="000A4D48"/>
    <w:rsid w:val="000A4F72"/>
    <w:rsid w:val="000A52C0"/>
    <w:rsid w:val="000A55B3"/>
    <w:rsid w:val="000A5ABE"/>
    <w:rsid w:val="000A6945"/>
    <w:rsid w:val="000A694A"/>
    <w:rsid w:val="000A6B5A"/>
    <w:rsid w:val="000A6BE1"/>
    <w:rsid w:val="000A6EDE"/>
    <w:rsid w:val="000A73D1"/>
    <w:rsid w:val="000A74FC"/>
    <w:rsid w:val="000A766D"/>
    <w:rsid w:val="000A7A34"/>
    <w:rsid w:val="000A7A56"/>
    <w:rsid w:val="000A7B03"/>
    <w:rsid w:val="000A7B05"/>
    <w:rsid w:val="000A7B88"/>
    <w:rsid w:val="000A7F4C"/>
    <w:rsid w:val="000A7F6A"/>
    <w:rsid w:val="000B0E7D"/>
    <w:rsid w:val="000B17EC"/>
    <w:rsid w:val="000B196A"/>
    <w:rsid w:val="000B19E3"/>
    <w:rsid w:val="000B20A6"/>
    <w:rsid w:val="000B3600"/>
    <w:rsid w:val="000B3EEF"/>
    <w:rsid w:val="000B4068"/>
    <w:rsid w:val="000B4459"/>
    <w:rsid w:val="000B468F"/>
    <w:rsid w:val="000B46FB"/>
    <w:rsid w:val="000B4785"/>
    <w:rsid w:val="000B4975"/>
    <w:rsid w:val="000B5447"/>
    <w:rsid w:val="000B591D"/>
    <w:rsid w:val="000B5A3A"/>
    <w:rsid w:val="000B611E"/>
    <w:rsid w:val="000B66A1"/>
    <w:rsid w:val="000B67A6"/>
    <w:rsid w:val="000B6832"/>
    <w:rsid w:val="000B6A97"/>
    <w:rsid w:val="000B766E"/>
    <w:rsid w:val="000C06B7"/>
    <w:rsid w:val="000C06F4"/>
    <w:rsid w:val="000C0C02"/>
    <w:rsid w:val="000C0DC5"/>
    <w:rsid w:val="000C1128"/>
    <w:rsid w:val="000C11F9"/>
    <w:rsid w:val="000C1237"/>
    <w:rsid w:val="000C126E"/>
    <w:rsid w:val="000C1496"/>
    <w:rsid w:val="000C1890"/>
    <w:rsid w:val="000C19D0"/>
    <w:rsid w:val="000C1DB6"/>
    <w:rsid w:val="000C2577"/>
    <w:rsid w:val="000C2804"/>
    <w:rsid w:val="000C28C4"/>
    <w:rsid w:val="000C2ACE"/>
    <w:rsid w:val="000C2CD6"/>
    <w:rsid w:val="000C2E03"/>
    <w:rsid w:val="000C2FB0"/>
    <w:rsid w:val="000C32B4"/>
    <w:rsid w:val="000C374B"/>
    <w:rsid w:val="000C3871"/>
    <w:rsid w:val="000C452D"/>
    <w:rsid w:val="000C4893"/>
    <w:rsid w:val="000C4A90"/>
    <w:rsid w:val="000C4CE4"/>
    <w:rsid w:val="000C4D4E"/>
    <w:rsid w:val="000C505C"/>
    <w:rsid w:val="000C50EB"/>
    <w:rsid w:val="000C562A"/>
    <w:rsid w:val="000C5FEC"/>
    <w:rsid w:val="000C6125"/>
    <w:rsid w:val="000C6321"/>
    <w:rsid w:val="000C68FD"/>
    <w:rsid w:val="000C6A0D"/>
    <w:rsid w:val="000C6AA5"/>
    <w:rsid w:val="000C7123"/>
    <w:rsid w:val="000C755E"/>
    <w:rsid w:val="000C7915"/>
    <w:rsid w:val="000C7C9C"/>
    <w:rsid w:val="000C7D49"/>
    <w:rsid w:val="000C7DBB"/>
    <w:rsid w:val="000D0096"/>
    <w:rsid w:val="000D0201"/>
    <w:rsid w:val="000D0D41"/>
    <w:rsid w:val="000D0DC9"/>
    <w:rsid w:val="000D117A"/>
    <w:rsid w:val="000D11A0"/>
    <w:rsid w:val="000D14A1"/>
    <w:rsid w:val="000D17E3"/>
    <w:rsid w:val="000D1CA0"/>
    <w:rsid w:val="000D1DA8"/>
    <w:rsid w:val="000D1F84"/>
    <w:rsid w:val="000D2250"/>
    <w:rsid w:val="000D2324"/>
    <w:rsid w:val="000D26F1"/>
    <w:rsid w:val="000D2741"/>
    <w:rsid w:val="000D2986"/>
    <w:rsid w:val="000D2A9F"/>
    <w:rsid w:val="000D2B67"/>
    <w:rsid w:val="000D2DEB"/>
    <w:rsid w:val="000D302E"/>
    <w:rsid w:val="000D3267"/>
    <w:rsid w:val="000D328D"/>
    <w:rsid w:val="000D32F7"/>
    <w:rsid w:val="000D3526"/>
    <w:rsid w:val="000D3BFC"/>
    <w:rsid w:val="000D3C0A"/>
    <w:rsid w:val="000D4061"/>
    <w:rsid w:val="000D4400"/>
    <w:rsid w:val="000D472B"/>
    <w:rsid w:val="000D4815"/>
    <w:rsid w:val="000D4A44"/>
    <w:rsid w:val="000D4FFB"/>
    <w:rsid w:val="000D5052"/>
    <w:rsid w:val="000D50BE"/>
    <w:rsid w:val="000D52A8"/>
    <w:rsid w:val="000D6553"/>
    <w:rsid w:val="000D6A7A"/>
    <w:rsid w:val="000D6DD2"/>
    <w:rsid w:val="000D7123"/>
    <w:rsid w:val="000D72D0"/>
    <w:rsid w:val="000D7804"/>
    <w:rsid w:val="000D7CFC"/>
    <w:rsid w:val="000D7F30"/>
    <w:rsid w:val="000D7FAB"/>
    <w:rsid w:val="000E00C3"/>
    <w:rsid w:val="000E01B1"/>
    <w:rsid w:val="000E072D"/>
    <w:rsid w:val="000E0901"/>
    <w:rsid w:val="000E0939"/>
    <w:rsid w:val="000E0D0D"/>
    <w:rsid w:val="000E1419"/>
    <w:rsid w:val="000E160B"/>
    <w:rsid w:val="000E18DB"/>
    <w:rsid w:val="000E1970"/>
    <w:rsid w:val="000E1A0E"/>
    <w:rsid w:val="000E1FCB"/>
    <w:rsid w:val="000E3246"/>
    <w:rsid w:val="000E354D"/>
    <w:rsid w:val="000E3635"/>
    <w:rsid w:val="000E36A2"/>
    <w:rsid w:val="000E39B6"/>
    <w:rsid w:val="000E3B86"/>
    <w:rsid w:val="000E41D7"/>
    <w:rsid w:val="000E4448"/>
    <w:rsid w:val="000E47B0"/>
    <w:rsid w:val="000E486E"/>
    <w:rsid w:val="000E48B8"/>
    <w:rsid w:val="000E4A7C"/>
    <w:rsid w:val="000E4F81"/>
    <w:rsid w:val="000E5161"/>
    <w:rsid w:val="000E51AA"/>
    <w:rsid w:val="000E5292"/>
    <w:rsid w:val="000E52EB"/>
    <w:rsid w:val="000E56E1"/>
    <w:rsid w:val="000E5AE3"/>
    <w:rsid w:val="000E5D79"/>
    <w:rsid w:val="000E5DF9"/>
    <w:rsid w:val="000E605F"/>
    <w:rsid w:val="000E6B53"/>
    <w:rsid w:val="000E6B7B"/>
    <w:rsid w:val="000E7487"/>
    <w:rsid w:val="000E76CC"/>
    <w:rsid w:val="000F01A1"/>
    <w:rsid w:val="000F046A"/>
    <w:rsid w:val="000F04B9"/>
    <w:rsid w:val="000F0634"/>
    <w:rsid w:val="000F0AB5"/>
    <w:rsid w:val="000F0F5A"/>
    <w:rsid w:val="000F1350"/>
    <w:rsid w:val="000F1462"/>
    <w:rsid w:val="000F1613"/>
    <w:rsid w:val="000F1A0E"/>
    <w:rsid w:val="000F29C6"/>
    <w:rsid w:val="000F2A49"/>
    <w:rsid w:val="000F2CB7"/>
    <w:rsid w:val="000F37E6"/>
    <w:rsid w:val="000F41CE"/>
    <w:rsid w:val="000F46B9"/>
    <w:rsid w:val="000F48D6"/>
    <w:rsid w:val="000F4A6D"/>
    <w:rsid w:val="000F4B58"/>
    <w:rsid w:val="000F4D26"/>
    <w:rsid w:val="000F4F9B"/>
    <w:rsid w:val="000F505C"/>
    <w:rsid w:val="000F5ADD"/>
    <w:rsid w:val="000F5CCD"/>
    <w:rsid w:val="000F5E5D"/>
    <w:rsid w:val="000F5F0D"/>
    <w:rsid w:val="000F695F"/>
    <w:rsid w:val="000F6AA9"/>
    <w:rsid w:val="000F728F"/>
    <w:rsid w:val="000F7FDF"/>
    <w:rsid w:val="0010001F"/>
    <w:rsid w:val="0010036A"/>
    <w:rsid w:val="00100398"/>
    <w:rsid w:val="00100A7C"/>
    <w:rsid w:val="00100D02"/>
    <w:rsid w:val="00100F0B"/>
    <w:rsid w:val="00101137"/>
    <w:rsid w:val="00101373"/>
    <w:rsid w:val="00101BDB"/>
    <w:rsid w:val="00101FB2"/>
    <w:rsid w:val="0010203B"/>
    <w:rsid w:val="00102327"/>
    <w:rsid w:val="0010240C"/>
    <w:rsid w:val="001026EB"/>
    <w:rsid w:val="00102792"/>
    <w:rsid w:val="001027A9"/>
    <w:rsid w:val="00102F7E"/>
    <w:rsid w:val="001035A9"/>
    <w:rsid w:val="001039DA"/>
    <w:rsid w:val="00103CE7"/>
    <w:rsid w:val="00103EA7"/>
    <w:rsid w:val="0010444F"/>
    <w:rsid w:val="001046C7"/>
    <w:rsid w:val="001047B2"/>
    <w:rsid w:val="001047C4"/>
    <w:rsid w:val="00104A8E"/>
    <w:rsid w:val="00104AD0"/>
    <w:rsid w:val="00104BDE"/>
    <w:rsid w:val="00105C59"/>
    <w:rsid w:val="00106358"/>
    <w:rsid w:val="00107019"/>
    <w:rsid w:val="0010734B"/>
    <w:rsid w:val="001079CB"/>
    <w:rsid w:val="00110120"/>
    <w:rsid w:val="001101ED"/>
    <w:rsid w:val="00110685"/>
    <w:rsid w:val="001109B2"/>
    <w:rsid w:val="001113A4"/>
    <w:rsid w:val="001114B2"/>
    <w:rsid w:val="00111568"/>
    <w:rsid w:val="0011168F"/>
    <w:rsid w:val="00111AA8"/>
    <w:rsid w:val="00111BC7"/>
    <w:rsid w:val="00111CCF"/>
    <w:rsid w:val="00111CD2"/>
    <w:rsid w:val="00111D20"/>
    <w:rsid w:val="00111F21"/>
    <w:rsid w:val="00111FBE"/>
    <w:rsid w:val="001125B5"/>
    <w:rsid w:val="00112641"/>
    <w:rsid w:val="00113661"/>
    <w:rsid w:val="00113807"/>
    <w:rsid w:val="00113860"/>
    <w:rsid w:val="00113C17"/>
    <w:rsid w:val="00113FE0"/>
    <w:rsid w:val="0011443F"/>
    <w:rsid w:val="001145AE"/>
    <w:rsid w:val="00114E07"/>
    <w:rsid w:val="00114EB9"/>
    <w:rsid w:val="00114F77"/>
    <w:rsid w:val="00115326"/>
    <w:rsid w:val="001153A3"/>
    <w:rsid w:val="00115F37"/>
    <w:rsid w:val="001165BD"/>
    <w:rsid w:val="0011690F"/>
    <w:rsid w:val="0011693D"/>
    <w:rsid w:val="001169FB"/>
    <w:rsid w:val="00116AE7"/>
    <w:rsid w:val="00117146"/>
    <w:rsid w:val="00117270"/>
    <w:rsid w:val="0011730E"/>
    <w:rsid w:val="001175A5"/>
    <w:rsid w:val="00117B18"/>
    <w:rsid w:val="00117C64"/>
    <w:rsid w:val="00117CE7"/>
    <w:rsid w:val="00120575"/>
    <w:rsid w:val="00120778"/>
    <w:rsid w:val="00120B73"/>
    <w:rsid w:val="00120D56"/>
    <w:rsid w:val="0012118A"/>
    <w:rsid w:val="00121B1C"/>
    <w:rsid w:val="00122045"/>
    <w:rsid w:val="001220A4"/>
    <w:rsid w:val="001222CC"/>
    <w:rsid w:val="0012230E"/>
    <w:rsid w:val="0012233D"/>
    <w:rsid w:val="0012254C"/>
    <w:rsid w:val="0012256A"/>
    <w:rsid w:val="00122582"/>
    <w:rsid w:val="0012258E"/>
    <w:rsid w:val="00122714"/>
    <w:rsid w:val="00122885"/>
    <w:rsid w:val="001229A2"/>
    <w:rsid w:val="00122AB5"/>
    <w:rsid w:val="00122C8A"/>
    <w:rsid w:val="00123526"/>
    <w:rsid w:val="00123852"/>
    <w:rsid w:val="001238E4"/>
    <w:rsid w:val="00123AF8"/>
    <w:rsid w:val="00123C80"/>
    <w:rsid w:val="00123CF4"/>
    <w:rsid w:val="001241D2"/>
    <w:rsid w:val="001242B8"/>
    <w:rsid w:val="001245BB"/>
    <w:rsid w:val="00124820"/>
    <w:rsid w:val="001249E4"/>
    <w:rsid w:val="00124C8B"/>
    <w:rsid w:val="00124D2D"/>
    <w:rsid w:val="00125221"/>
    <w:rsid w:val="00125320"/>
    <w:rsid w:val="001255BC"/>
    <w:rsid w:val="00125B88"/>
    <w:rsid w:val="00125C17"/>
    <w:rsid w:val="00125DD7"/>
    <w:rsid w:val="0012650B"/>
    <w:rsid w:val="00126513"/>
    <w:rsid w:val="00126AB8"/>
    <w:rsid w:val="00126B1D"/>
    <w:rsid w:val="00127112"/>
    <w:rsid w:val="0012777D"/>
    <w:rsid w:val="001278B2"/>
    <w:rsid w:val="00127C1D"/>
    <w:rsid w:val="00127D8F"/>
    <w:rsid w:val="0013013D"/>
    <w:rsid w:val="0013052C"/>
    <w:rsid w:val="00130572"/>
    <w:rsid w:val="001307F9"/>
    <w:rsid w:val="00130E1C"/>
    <w:rsid w:val="00130E1E"/>
    <w:rsid w:val="00131185"/>
    <w:rsid w:val="001324BC"/>
    <w:rsid w:val="001325EA"/>
    <w:rsid w:val="00132AE7"/>
    <w:rsid w:val="001330C5"/>
    <w:rsid w:val="00133845"/>
    <w:rsid w:val="00133A64"/>
    <w:rsid w:val="00133C39"/>
    <w:rsid w:val="00133D71"/>
    <w:rsid w:val="00133E79"/>
    <w:rsid w:val="00134170"/>
    <w:rsid w:val="00134380"/>
    <w:rsid w:val="0013476D"/>
    <w:rsid w:val="00134C7E"/>
    <w:rsid w:val="00134DC2"/>
    <w:rsid w:val="00134FAD"/>
    <w:rsid w:val="00135444"/>
    <w:rsid w:val="00135A89"/>
    <w:rsid w:val="00135BA4"/>
    <w:rsid w:val="00135CA0"/>
    <w:rsid w:val="00135CDE"/>
    <w:rsid w:val="00135CE8"/>
    <w:rsid w:val="00135EB5"/>
    <w:rsid w:val="00135F0D"/>
    <w:rsid w:val="001365FB"/>
    <w:rsid w:val="00136EFE"/>
    <w:rsid w:val="00137082"/>
    <w:rsid w:val="00137212"/>
    <w:rsid w:val="00137C7A"/>
    <w:rsid w:val="0014033D"/>
    <w:rsid w:val="0014057E"/>
    <w:rsid w:val="001405DE"/>
    <w:rsid w:val="001405E3"/>
    <w:rsid w:val="00140C7B"/>
    <w:rsid w:val="00140DA9"/>
    <w:rsid w:val="00140F3E"/>
    <w:rsid w:val="0014118B"/>
    <w:rsid w:val="0014125E"/>
    <w:rsid w:val="001417A0"/>
    <w:rsid w:val="00141921"/>
    <w:rsid w:val="00141AC6"/>
    <w:rsid w:val="00141BE9"/>
    <w:rsid w:val="00141CEB"/>
    <w:rsid w:val="00141FEF"/>
    <w:rsid w:val="00142155"/>
    <w:rsid w:val="00142AD9"/>
    <w:rsid w:val="00142C73"/>
    <w:rsid w:val="00142D60"/>
    <w:rsid w:val="00142DB3"/>
    <w:rsid w:val="00143322"/>
    <w:rsid w:val="00143466"/>
    <w:rsid w:val="00143473"/>
    <w:rsid w:val="001438C8"/>
    <w:rsid w:val="00143A1B"/>
    <w:rsid w:val="00144033"/>
    <w:rsid w:val="001440C3"/>
    <w:rsid w:val="0014423C"/>
    <w:rsid w:val="001448FF"/>
    <w:rsid w:val="00144B10"/>
    <w:rsid w:val="00144D14"/>
    <w:rsid w:val="001454C1"/>
    <w:rsid w:val="001454D9"/>
    <w:rsid w:val="00145660"/>
    <w:rsid w:val="00145B48"/>
    <w:rsid w:val="00145FD8"/>
    <w:rsid w:val="00146264"/>
    <w:rsid w:val="0014656F"/>
    <w:rsid w:val="001467E4"/>
    <w:rsid w:val="00146BCD"/>
    <w:rsid w:val="00146D3C"/>
    <w:rsid w:val="00147059"/>
    <w:rsid w:val="001478D6"/>
    <w:rsid w:val="001478E4"/>
    <w:rsid w:val="001479B8"/>
    <w:rsid w:val="001479C9"/>
    <w:rsid w:val="001501E0"/>
    <w:rsid w:val="00150BEB"/>
    <w:rsid w:val="0015138D"/>
    <w:rsid w:val="00151453"/>
    <w:rsid w:val="001514A4"/>
    <w:rsid w:val="00151674"/>
    <w:rsid w:val="00151B64"/>
    <w:rsid w:val="00151D14"/>
    <w:rsid w:val="00152091"/>
    <w:rsid w:val="001520AA"/>
    <w:rsid w:val="0015218D"/>
    <w:rsid w:val="0015223B"/>
    <w:rsid w:val="001524BE"/>
    <w:rsid w:val="001526E6"/>
    <w:rsid w:val="001527A7"/>
    <w:rsid w:val="00152BF0"/>
    <w:rsid w:val="00152DC0"/>
    <w:rsid w:val="00152F14"/>
    <w:rsid w:val="00153088"/>
    <w:rsid w:val="001531D9"/>
    <w:rsid w:val="001533C5"/>
    <w:rsid w:val="001534BB"/>
    <w:rsid w:val="001537AD"/>
    <w:rsid w:val="00153D31"/>
    <w:rsid w:val="00154068"/>
    <w:rsid w:val="00154258"/>
    <w:rsid w:val="0015498E"/>
    <w:rsid w:val="00154FF7"/>
    <w:rsid w:val="001551A3"/>
    <w:rsid w:val="001553E7"/>
    <w:rsid w:val="0015563A"/>
    <w:rsid w:val="00155787"/>
    <w:rsid w:val="001557DD"/>
    <w:rsid w:val="00155B07"/>
    <w:rsid w:val="00155B4B"/>
    <w:rsid w:val="00156263"/>
    <w:rsid w:val="00156A9B"/>
    <w:rsid w:val="001571A3"/>
    <w:rsid w:val="0016005E"/>
    <w:rsid w:val="0016034A"/>
    <w:rsid w:val="0016055F"/>
    <w:rsid w:val="00160763"/>
    <w:rsid w:val="00160961"/>
    <w:rsid w:val="00160F3C"/>
    <w:rsid w:val="00160FBA"/>
    <w:rsid w:val="00161062"/>
    <w:rsid w:val="00161176"/>
    <w:rsid w:val="00161245"/>
    <w:rsid w:val="0016151A"/>
    <w:rsid w:val="001617EF"/>
    <w:rsid w:val="00161877"/>
    <w:rsid w:val="00161C05"/>
    <w:rsid w:val="00162126"/>
    <w:rsid w:val="0016216E"/>
    <w:rsid w:val="0016265B"/>
    <w:rsid w:val="00162A47"/>
    <w:rsid w:val="00162A92"/>
    <w:rsid w:val="00162E69"/>
    <w:rsid w:val="00163391"/>
    <w:rsid w:val="0016390C"/>
    <w:rsid w:val="00163DE4"/>
    <w:rsid w:val="001641E2"/>
    <w:rsid w:val="0016435B"/>
    <w:rsid w:val="0016449E"/>
    <w:rsid w:val="001646E7"/>
    <w:rsid w:val="0016472E"/>
    <w:rsid w:val="00164D6E"/>
    <w:rsid w:val="0016532D"/>
    <w:rsid w:val="00165B9D"/>
    <w:rsid w:val="00165DAA"/>
    <w:rsid w:val="00166104"/>
    <w:rsid w:val="001665D0"/>
    <w:rsid w:val="00166CD8"/>
    <w:rsid w:val="00167C95"/>
    <w:rsid w:val="0017022C"/>
    <w:rsid w:val="00170685"/>
    <w:rsid w:val="001706A6"/>
    <w:rsid w:val="00170802"/>
    <w:rsid w:val="0017093D"/>
    <w:rsid w:val="00170A44"/>
    <w:rsid w:val="001710B0"/>
    <w:rsid w:val="00171A63"/>
    <w:rsid w:val="00171A92"/>
    <w:rsid w:val="00171B82"/>
    <w:rsid w:val="00172850"/>
    <w:rsid w:val="001728AD"/>
    <w:rsid w:val="001729C4"/>
    <w:rsid w:val="00172A4F"/>
    <w:rsid w:val="00173700"/>
    <w:rsid w:val="00173983"/>
    <w:rsid w:val="00173CAD"/>
    <w:rsid w:val="00173DD1"/>
    <w:rsid w:val="00173F76"/>
    <w:rsid w:val="001745C4"/>
    <w:rsid w:val="001745D8"/>
    <w:rsid w:val="0017461A"/>
    <w:rsid w:val="00174D7B"/>
    <w:rsid w:val="00174DCE"/>
    <w:rsid w:val="001750D8"/>
    <w:rsid w:val="001754F0"/>
    <w:rsid w:val="00175B24"/>
    <w:rsid w:val="00175CCD"/>
    <w:rsid w:val="00176323"/>
    <w:rsid w:val="0017665D"/>
    <w:rsid w:val="001767AB"/>
    <w:rsid w:val="00176B55"/>
    <w:rsid w:val="0017700C"/>
    <w:rsid w:val="001773C1"/>
    <w:rsid w:val="001775A7"/>
    <w:rsid w:val="00177618"/>
    <w:rsid w:val="00177A00"/>
    <w:rsid w:val="00180A7B"/>
    <w:rsid w:val="00180E3B"/>
    <w:rsid w:val="00180F58"/>
    <w:rsid w:val="00181724"/>
    <w:rsid w:val="00181BD9"/>
    <w:rsid w:val="00181FE3"/>
    <w:rsid w:val="00182193"/>
    <w:rsid w:val="001828A3"/>
    <w:rsid w:val="00182943"/>
    <w:rsid w:val="00182BA0"/>
    <w:rsid w:val="001840F8"/>
    <w:rsid w:val="0018457C"/>
    <w:rsid w:val="001847B1"/>
    <w:rsid w:val="00184AB6"/>
    <w:rsid w:val="00184D61"/>
    <w:rsid w:val="00184DF1"/>
    <w:rsid w:val="00184F72"/>
    <w:rsid w:val="00185164"/>
    <w:rsid w:val="0018659E"/>
    <w:rsid w:val="00186779"/>
    <w:rsid w:val="00186A1F"/>
    <w:rsid w:val="00186C63"/>
    <w:rsid w:val="00187090"/>
    <w:rsid w:val="001878F7"/>
    <w:rsid w:val="001879F0"/>
    <w:rsid w:val="00190047"/>
    <w:rsid w:val="00190439"/>
    <w:rsid w:val="00190F63"/>
    <w:rsid w:val="001911A8"/>
    <w:rsid w:val="001913BA"/>
    <w:rsid w:val="00191495"/>
    <w:rsid w:val="001914DF"/>
    <w:rsid w:val="0019197F"/>
    <w:rsid w:val="00191B25"/>
    <w:rsid w:val="00191B6B"/>
    <w:rsid w:val="00191C71"/>
    <w:rsid w:val="00191F0C"/>
    <w:rsid w:val="0019201F"/>
    <w:rsid w:val="0019225D"/>
    <w:rsid w:val="00192693"/>
    <w:rsid w:val="00192CF5"/>
    <w:rsid w:val="00192D24"/>
    <w:rsid w:val="00192F4B"/>
    <w:rsid w:val="00192FD7"/>
    <w:rsid w:val="001938F6"/>
    <w:rsid w:val="00193A3D"/>
    <w:rsid w:val="00193B86"/>
    <w:rsid w:val="00193C80"/>
    <w:rsid w:val="00193EAA"/>
    <w:rsid w:val="00194045"/>
    <w:rsid w:val="00194D3C"/>
    <w:rsid w:val="00194F74"/>
    <w:rsid w:val="001953B0"/>
    <w:rsid w:val="0019575B"/>
    <w:rsid w:val="00195B0B"/>
    <w:rsid w:val="00195B3D"/>
    <w:rsid w:val="00195C1E"/>
    <w:rsid w:val="00196554"/>
    <w:rsid w:val="00196A62"/>
    <w:rsid w:val="00196C1E"/>
    <w:rsid w:val="00197310"/>
    <w:rsid w:val="0019765E"/>
    <w:rsid w:val="00197739"/>
    <w:rsid w:val="001A02DA"/>
    <w:rsid w:val="001A0506"/>
    <w:rsid w:val="001A06A9"/>
    <w:rsid w:val="001A0E0B"/>
    <w:rsid w:val="001A0F6D"/>
    <w:rsid w:val="001A112D"/>
    <w:rsid w:val="001A12A6"/>
    <w:rsid w:val="001A1739"/>
    <w:rsid w:val="001A19FA"/>
    <w:rsid w:val="001A1D0B"/>
    <w:rsid w:val="001A258D"/>
    <w:rsid w:val="001A3372"/>
    <w:rsid w:val="001A34C3"/>
    <w:rsid w:val="001A3638"/>
    <w:rsid w:val="001A3708"/>
    <w:rsid w:val="001A37EA"/>
    <w:rsid w:val="001A382E"/>
    <w:rsid w:val="001A389E"/>
    <w:rsid w:val="001A4184"/>
    <w:rsid w:val="001A538C"/>
    <w:rsid w:val="001A553D"/>
    <w:rsid w:val="001A576B"/>
    <w:rsid w:val="001A58E6"/>
    <w:rsid w:val="001A5AFC"/>
    <w:rsid w:val="001A5B54"/>
    <w:rsid w:val="001A5CB5"/>
    <w:rsid w:val="001A5EE6"/>
    <w:rsid w:val="001A61B3"/>
    <w:rsid w:val="001A68C4"/>
    <w:rsid w:val="001A6C84"/>
    <w:rsid w:val="001A6D7E"/>
    <w:rsid w:val="001A7071"/>
    <w:rsid w:val="001A720D"/>
    <w:rsid w:val="001A7275"/>
    <w:rsid w:val="001A78F6"/>
    <w:rsid w:val="001A7BF8"/>
    <w:rsid w:val="001A7E45"/>
    <w:rsid w:val="001A7F95"/>
    <w:rsid w:val="001B0264"/>
    <w:rsid w:val="001B07EE"/>
    <w:rsid w:val="001B080D"/>
    <w:rsid w:val="001B08A3"/>
    <w:rsid w:val="001B08A6"/>
    <w:rsid w:val="001B0CA4"/>
    <w:rsid w:val="001B0D0D"/>
    <w:rsid w:val="001B1314"/>
    <w:rsid w:val="001B13A1"/>
    <w:rsid w:val="001B1BB5"/>
    <w:rsid w:val="001B1C60"/>
    <w:rsid w:val="001B2036"/>
    <w:rsid w:val="001B264C"/>
    <w:rsid w:val="001B2A84"/>
    <w:rsid w:val="001B2E7F"/>
    <w:rsid w:val="001B2F15"/>
    <w:rsid w:val="001B301A"/>
    <w:rsid w:val="001B349C"/>
    <w:rsid w:val="001B3F98"/>
    <w:rsid w:val="001B40F6"/>
    <w:rsid w:val="001B4A84"/>
    <w:rsid w:val="001B4B61"/>
    <w:rsid w:val="001B534F"/>
    <w:rsid w:val="001B53B3"/>
    <w:rsid w:val="001B58E4"/>
    <w:rsid w:val="001B59A6"/>
    <w:rsid w:val="001B61D2"/>
    <w:rsid w:val="001B63A1"/>
    <w:rsid w:val="001B6845"/>
    <w:rsid w:val="001B7193"/>
    <w:rsid w:val="001B72AC"/>
    <w:rsid w:val="001B74D2"/>
    <w:rsid w:val="001B773A"/>
    <w:rsid w:val="001B7FB1"/>
    <w:rsid w:val="001B7FCB"/>
    <w:rsid w:val="001C01D6"/>
    <w:rsid w:val="001C0272"/>
    <w:rsid w:val="001C04BC"/>
    <w:rsid w:val="001C04CA"/>
    <w:rsid w:val="001C0678"/>
    <w:rsid w:val="001C0AAE"/>
    <w:rsid w:val="001C0D96"/>
    <w:rsid w:val="001C135F"/>
    <w:rsid w:val="001C14CA"/>
    <w:rsid w:val="001C2443"/>
    <w:rsid w:val="001C24D0"/>
    <w:rsid w:val="001C2FD9"/>
    <w:rsid w:val="001C32D8"/>
    <w:rsid w:val="001C3479"/>
    <w:rsid w:val="001C3C1A"/>
    <w:rsid w:val="001C3F7F"/>
    <w:rsid w:val="001C427E"/>
    <w:rsid w:val="001C44CC"/>
    <w:rsid w:val="001C44F0"/>
    <w:rsid w:val="001C4970"/>
    <w:rsid w:val="001C4A0D"/>
    <w:rsid w:val="001C4A9A"/>
    <w:rsid w:val="001C52BB"/>
    <w:rsid w:val="001C5510"/>
    <w:rsid w:val="001C576B"/>
    <w:rsid w:val="001C57A3"/>
    <w:rsid w:val="001C5957"/>
    <w:rsid w:val="001C5D7B"/>
    <w:rsid w:val="001C6212"/>
    <w:rsid w:val="001C6422"/>
    <w:rsid w:val="001C642D"/>
    <w:rsid w:val="001C71AB"/>
    <w:rsid w:val="001C71B1"/>
    <w:rsid w:val="001C72D3"/>
    <w:rsid w:val="001C738C"/>
    <w:rsid w:val="001C799D"/>
    <w:rsid w:val="001C79E7"/>
    <w:rsid w:val="001C7B79"/>
    <w:rsid w:val="001C7E1E"/>
    <w:rsid w:val="001D020D"/>
    <w:rsid w:val="001D03F4"/>
    <w:rsid w:val="001D04C4"/>
    <w:rsid w:val="001D05E9"/>
    <w:rsid w:val="001D0760"/>
    <w:rsid w:val="001D0BEC"/>
    <w:rsid w:val="001D0F69"/>
    <w:rsid w:val="001D153E"/>
    <w:rsid w:val="001D1568"/>
    <w:rsid w:val="001D1594"/>
    <w:rsid w:val="001D1D6F"/>
    <w:rsid w:val="001D1E0E"/>
    <w:rsid w:val="001D1E14"/>
    <w:rsid w:val="001D216A"/>
    <w:rsid w:val="001D25ED"/>
    <w:rsid w:val="001D2B6A"/>
    <w:rsid w:val="001D3127"/>
    <w:rsid w:val="001D315F"/>
    <w:rsid w:val="001D33D5"/>
    <w:rsid w:val="001D351F"/>
    <w:rsid w:val="001D3EED"/>
    <w:rsid w:val="001D489B"/>
    <w:rsid w:val="001D4AD1"/>
    <w:rsid w:val="001D4DC2"/>
    <w:rsid w:val="001D4EE5"/>
    <w:rsid w:val="001D53BE"/>
    <w:rsid w:val="001D561E"/>
    <w:rsid w:val="001D5762"/>
    <w:rsid w:val="001D5EFE"/>
    <w:rsid w:val="001D5F35"/>
    <w:rsid w:val="001D6434"/>
    <w:rsid w:val="001D662A"/>
    <w:rsid w:val="001D69A8"/>
    <w:rsid w:val="001D7567"/>
    <w:rsid w:val="001D75FB"/>
    <w:rsid w:val="001D7789"/>
    <w:rsid w:val="001D7AEA"/>
    <w:rsid w:val="001D7E21"/>
    <w:rsid w:val="001D7ECA"/>
    <w:rsid w:val="001E0137"/>
    <w:rsid w:val="001E05A6"/>
    <w:rsid w:val="001E071A"/>
    <w:rsid w:val="001E0932"/>
    <w:rsid w:val="001E10CD"/>
    <w:rsid w:val="001E12C2"/>
    <w:rsid w:val="001E12CE"/>
    <w:rsid w:val="001E13F1"/>
    <w:rsid w:val="001E1566"/>
    <w:rsid w:val="001E16E9"/>
    <w:rsid w:val="001E1953"/>
    <w:rsid w:val="001E1FBF"/>
    <w:rsid w:val="001E32A2"/>
    <w:rsid w:val="001E33EF"/>
    <w:rsid w:val="001E3AE6"/>
    <w:rsid w:val="001E4092"/>
    <w:rsid w:val="001E4099"/>
    <w:rsid w:val="001E42B9"/>
    <w:rsid w:val="001E44A6"/>
    <w:rsid w:val="001E44CD"/>
    <w:rsid w:val="001E4579"/>
    <w:rsid w:val="001E46AE"/>
    <w:rsid w:val="001E4BB8"/>
    <w:rsid w:val="001E4CD5"/>
    <w:rsid w:val="001E5273"/>
    <w:rsid w:val="001E5306"/>
    <w:rsid w:val="001E56FB"/>
    <w:rsid w:val="001E57CC"/>
    <w:rsid w:val="001E5820"/>
    <w:rsid w:val="001E591D"/>
    <w:rsid w:val="001E62EA"/>
    <w:rsid w:val="001E681E"/>
    <w:rsid w:val="001E6C57"/>
    <w:rsid w:val="001E6ED6"/>
    <w:rsid w:val="001E6EFC"/>
    <w:rsid w:val="001E7992"/>
    <w:rsid w:val="001E799E"/>
    <w:rsid w:val="001F02D8"/>
    <w:rsid w:val="001F044C"/>
    <w:rsid w:val="001F0594"/>
    <w:rsid w:val="001F06BE"/>
    <w:rsid w:val="001F08E7"/>
    <w:rsid w:val="001F0D31"/>
    <w:rsid w:val="001F1015"/>
    <w:rsid w:val="001F128D"/>
    <w:rsid w:val="001F1389"/>
    <w:rsid w:val="001F1449"/>
    <w:rsid w:val="001F1540"/>
    <w:rsid w:val="001F1FAB"/>
    <w:rsid w:val="001F2303"/>
    <w:rsid w:val="001F2535"/>
    <w:rsid w:val="001F2590"/>
    <w:rsid w:val="001F25EE"/>
    <w:rsid w:val="001F26CC"/>
    <w:rsid w:val="001F2864"/>
    <w:rsid w:val="001F2B87"/>
    <w:rsid w:val="001F3203"/>
    <w:rsid w:val="001F337B"/>
    <w:rsid w:val="001F3615"/>
    <w:rsid w:val="001F376F"/>
    <w:rsid w:val="001F3A84"/>
    <w:rsid w:val="001F3FAE"/>
    <w:rsid w:val="001F4344"/>
    <w:rsid w:val="001F46E1"/>
    <w:rsid w:val="001F48E9"/>
    <w:rsid w:val="001F4ABA"/>
    <w:rsid w:val="001F4B46"/>
    <w:rsid w:val="001F4FD2"/>
    <w:rsid w:val="001F622D"/>
    <w:rsid w:val="001F6572"/>
    <w:rsid w:val="001F6DE1"/>
    <w:rsid w:val="001F6FF6"/>
    <w:rsid w:val="001F70D4"/>
    <w:rsid w:val="001F7304"/>
    <w:rsid w:val="001F790F"/>
    <w:rsid w:val="001F7AFF"/>
    <w:rsid w:val="00200432"/>
    <w:rsid w:val="00200513"/>
    <w:rsid w:val="0020082D"/>
    <w:rsid w:val="0020105A"/>
    <w:rsid w:val="002010EC"/>
    <w:rsid w:val="00201336"/>
    <w:rsid w:val="002017EA"/>
    <w:rsid w:val="00201899"/>
    <w:rsid w:val="00201F6E"/>
    <w:rsid w:val="002024A5"/>
    <w:rsid w:val="00202787"/>
    <w:rsid w:val="00202BE7"/>
    <w:rsid w:val="00203496"/>
    <w:rsid w:val="002034D5"/>
    <w:rsid w:val="002035E4"/>
    <w:rsid w:val="0020374B"/>
    <w:rsid w:val="00203D5B"/>
    <w:rsid w:val="002040A3"/>
    <w:rsid w:val="002040AB"/>
    <w:rsid w:val="00204131"/>
    <w:rsid w:val="0020425E"/>
    <w:rsid w:val="0020441E"/>
    <w:rsid w:val="00204496"/>
    <w:rsid w:val="00204BEA"/>
    <w:rsid w:val="00204FF2"/>
    <w:rsid w:val="00205590"/>
    <w:rsid w:val="0020599B"/>
    <w:rsid w:val="00205BF5"/>
    <w:rsid w:val="00205C19"/>
    <w:rsid w:val="00205D1F"/>
    <w:rsid w:val="00205E75"/>
    <w:rsid w:val="002065FD"/>
    <w:rsid w:val="002067BA"/>
    <w:rsid w:val="00206FD6"/>
    <w:rsid w:val="00207247"/>
    <w:rsid w:val="00207676"/>
    <w:rsid w:val="00207817"/>
    <w:rsid w:val="00207856"/>
    <w:rsid w:val="00207A51"/>
    <w:rsid w:val="00207B80"/>
    <w:rsid w:val="00207C32"/>
    <w:rsid w:val="00207C94"/>
    <w:rsid w:val="00207F89"/>
    <w:rsid w:val="00210001"/>
    <w:rsid w:val="002100BF"/>
    <w:rsid w:val="0021016A"/>
    <w:rsid w:val="0021022D"/>
    <w:rsid w:val="0021024E"/>
    <w:rsid w:val="002103F4"/>
    <w:rsid w:val="00210668"/>
    <w:rsid w:val="00210968"/>
    <w:rsid w:val="00211576"/>
    <w:rsid w:val="00211CC5"/>
    <w:rsid w:val="00211CF9"/>
    <w:rsid w:val="00211D15"/>
    <w:rsid w:val="00212207"/>
    <w:rsid w:val="002124D9"/>
    <w:rsid w:val="00212862"/>
    <w:rsid w:val="002129EB"/>
    <w:rsid w:val="00212B12"/>
    <w:rsid w:val="00212B35"/>
    <w:rsid w:val="00212D86"/>
    <w:rsid w:val="00213187"/>
    <w:rsid w:val="00213388"/>
    <w:rsid w:val="002136DE"/>
    <w:rsid w:val="00213C88"/>
    <w:rsid w:val="002142E5"/>
    <w:rsid w:val="002144C7"/>
    <w:rsid w:val="00214950"/>
    <w:rsid w:val="00214C2D"/>
    <w:rsid w:val="00214CC2"/>
    <w:rsid w:val="00214D25"/>
    <w:rsid w:val="00214F49"/>
    <w:rsid w:val="002156C5"/>
    <w:rsid w:val="002157FF"/>
    <w:rsid w:val="00215B3C"/>
    <w:rsid w:val="00216275"/>
    <w:rsid w:val="0021628C"/>
    <w:rsid w:val="002162AD"/>
    <w:rsid w:val="002162B5"/>
    <w:rsid w:val="00216CDB"/>
    <w:rsid w:val="00216E26"/>
    <w:rsid w:val="00216E6C"/>
    <w:rsid w:val="00216EB8"/>
    <w:rsid w:val="002171B8"/>
    <w:rsid w:val="002176CF"/>
    <w:rsid w:val="002178CA"/>
    <w:rsid w:val="00217C49"/>
    <w:rsid w:val="00217EF5"/>
    <w:rsid w:val="002202BA"/>
    <w:rsid w:val="002202DF"/>
    <w:rsid w:val="0022032A"/>
    <w:rsid w:val="00220640"/>
    <w:rsid w:val="002206FF"/>
    <w:rsid w:val="00220AD9"/>
    <w:rsid w:val="00220C0A"/>
    <w:rsid w:val="00220DC7"/>
    <w:rsid w:val="00221299"/>
    <w:rsid w:val="00221CAF"/>
    <w:rsid w:val="00221CEF"/>
    <w:rsid w:val="002229FA"/>
    <w:rsid w:val="0022315F"/>
    <w:rsid w:val="00223774"/>
    <w:rsid w:val="0022378B"/>
    <w:rsid w:val="002241A4"/>
    <w:rsid w:val="0022461F"/>
    <w:rsid w:val="00224886"/>
    <w:rsid w:val="00224D8F"/>
    <w:rsid w:val="00225986"/>
    <w:rsid w:val="00225F33"/>
    <w:rsid w:val="00226353"/>
    <w:rsid w:val="00226491"/>
    <w:rsid w:val="0022666E"/>
    <w:rsid w:val="00226858"/>
    <w:rsid w:val="0022685B"/>
    <w:rsid w:val="002271F1"/>
    <w:rsid w:val="00227360"/>
    <w:rsid w:val="00227AE7"/>
    <w:rsid w:val="0023013E"/>
    <w:rsid w:val="002308FE"/>
    <w:rsid w:val="00230BE4"/>
    <w:rsid w:val="002316E1"/>
    <w:rsid w:val="00232311"/>
    <w:rsid w:val="002327A4"/>
    <w:rsid w:val="00232870"/>
    <w:rsid w:val="00232EA7"/>
    <w:rsid w:val="002331CC"/>
    <w:rsid w:val="0023327E"/>
    <w:rsid w:val="0023368A"/>
    <w:rsid w:val="00233834"/>
    <w:rsid w:val="00233F40"/>
    <w:rsid w:val="002343C5"/>
    <w:rsid w:val="002343F3"/>
    <w:rsid w:val="002344C5"/>
    <w:rsid w:val="002346C3"/>
    <w:rsid w:val="0023489F"/>
    <w:rsid w:val="00234DA4"/>
    <w:rsid w:val="00234F1D"/>
    <w:rsid w:val="00235BE8"/>
    <w:rsid w:val="00235CAF"/>
    <w:rsid w:val="002362E3"/>
    <w:rsid w:val="00236385"/>
    <w:rsid w:val="00236546"/>
    <w:rsid w:val="002369F9"/>
    <w:rsid w:val="0023741F"/>
    <w:rsid w:val="00237552"/>
    <w:rsid w:val="002378E6"/>
    <w:rsid w:val="00237CCC"/>
    <w:rsid w:val="0024016B"/>
    <w:rsid w:val="002406D9"/>
    <w:rsid w:val="00240CE6"/>
    <w:rsid w:val="00241088"/>
    <w:rsid w:val="002411F4"/>
    <w:rsid w:val="002419B0"/>
    <w:rsid w:val="002419D5"/>
    <w:rsid w:val="00241B1D"/>
    <w:rsid w:val="00241CF7"/>
    <w:rsid w:val="00241D68"/>
    <w:rsid w:val="00241F58"/>
    <w:rsid w:val="002423DF"/>
    <w:rsid w:val="0024284F"/>
    <w:rsid w:val="00242BD3"/>
    <w:rsid w:val="00243415"/>
    <w:rsid w:val="00243682"/>
    <w:rsid w:val="00243BF2"/>
    <w:rsid w:val="00243D23"/>
    <w:rsid w:val="00244001"/>
    <w:rsid w:val="00244507"/>
    <w:rsid w:val="002445BE"/>
    <w:rsid w:val="0024501E"/>
    <w:rsid w:val="002450A7"/>
    <w:rsid w:val="00245393"/>
    <w:rsid w:val="002458D3"/>
    <w:rsid w:val="00245AF3"/>
    <w:rsid w:val="00245E3E"/>
    <w:rsid w:val="00246136"/>
    <w:rsid w:val="00246236"/>
    <w:rsid w:val="002462F7"/>
    <w:rsid w:val="00246337"/>
    <w:rsid w:val="002464B7"/>
    <w:rsid w:val="0024667D"/>
    <w:rsid w:val="00246884"/>
    <w:rsid w:val="00246E2F"/>
    <w:rsid w:val="00247397"/>
    <w:rsid w:val="0024798A"/>
    <w:rsid w:val="00250423"/>
    <w:rsid w:val="002507F9"/>
    <w:rsid w:val="00250AB6"/>
    <w:rsid w:val="00250BBA"/>
    <w:rsid w:val="0025107E"/>
    <w:rsid w:val="00251503"/>
    <w:rsid w:val="00251969"/>
    <w:rsid w:val="00251BF3"/>
    <w:rsid w:val="00251FBF"/>
    <w:rsid w:val="0025273D"/>
    <w:rsid w:val="00252917"/>
    <w:rsid w:val="00252B20"/>
    <w:rsid w:val="00252D38"/>
    <w:rsid w:val="00252DFF"/>
    <w:rsid w:val="00252E1D"/>
    <w:rsid w:val="002533C1"/>
    <w:rsid w:val="00253856"/>
    <w:rsid w:val="00253B66"/>
    <w:rsid w:val="00253D4C"/>
    <w:rsid w:val="00253EB0"/>
    <w:rsid w:val="002545C0"/>
    <w:rsid w:val="00254FB6"/>
    <w:rsid w:val="002550B6"/>
    <w:rsid w:val="00255217"/>
    <w:rsid w:val="00255351"/>
    <w:rsid w:val="002553CB"/>
    <w:rsid w:val="00255460"/>
    <w:rsid w:val="00255882"/>
    <w:rsid w:val="0025629B"/>
    <w:rsid w:val="0025642D"/>
    <w:rsid w:val="002574B4"/>
    <w:rsid w:val="002577AD"/>
    <w:rsid w:val="00257D64"/>
    <w:rsid w:val="00260708"/>
    <w:rsid w:val="00260949"/>
    <w:rsid w:val="002615EE"/>
    <w:rsid w:val="00261735"/>
    <w:rsid w:val="00261866"/>
    <w:rsid w:val="002619F9"/>
    <w:rsid w:val="00261B9A"/>
    <w:rsid w:val="00261BC9"/>
    <w:rsid w:val="00261C7D"/>
    <w:rsid w:val="00261FA9"/>
    <w:rsid w:val="002624B4"/>
    <w:rsid w:val="002624F3"/>
    <w:rsid w:val="0026253D"/>
    <w:rsid w:val="00262AC7"/>
    <w:rsid w:val="00262B1B"/>
    <w:rsid w:val="0026352E"/>
    <w:rsid w:val="0026379A"/>
    <w:rsid w:val="002637B9"/>
    <w:rsid w:val="00263809"/>
    <w:rsid w:val="002639DF"/>
    <w:rsid w:val="00263C31"/>
    <w:rsid w:val="0026458A"/>
    <w:rsid w:val="00264AFF"/>
    <w:rsid w:val="00264E71"/>
    <w:rsid w:val="00265C23"/>
    <w:rsid w:val="00265D25"/>
    <w:rsid w:val="00266024"/>
    <w:rsid w:val="002660C2"/>
    <w:rsid w:val="002661B7"/>
    <w:rsid w:val="00266264"/>
    <w:rsid w:val="0026659D"/>
    <w:rsid w:val="00267CB7"/>
    <w:rsid w:val="00267D20"/>
    <w:rsid w:val="00270478"/>
    <w:rsid w:val="00270C7C"/>
    <w:rsid w:val="002715C1"/>
    <w:rsid w:val="002716E1"/>
    <w:rsid w:val="0027194E"/>
    <w:rsid w:val="00271D0E"/>
    <w:rsid w:val="00271DD4"/>
    <w:rsid w:val="0027246A"/>
    <w:rsid w:val="00272491"/>
    <w:rsid w:val="002728D6"/>
    <w:rsid w:val="002732C1"/>
    <w:rsid w:val="0027381C"/>
    <w:rsid w:val="00273CEA"/>
    <w:rsid w:val="00273E1D"/>
    <w:rsid w:val="002744A4"/>
    <w:rsid w:val="002751B1"/>
    <w:rsid w:val="002753D4"/>
    <w:rsid w:val="0027551B"/>
    <w:rsid w:val="00275666"/>
    <w:rsid w:val="002757FC"/>
    <w:rsid w:val="00275D07"/>
    <w:rsid w:val="0027610D"/>
    <w:rsid w:val="002761F7"/>
    <w:rsid w:val="002761FA"/>
    <w:rsid w:val="00276421"/>
    <w:rsid w:val="00276DB2"/>
    <w:rsid w:val="0027757E"/>
    <w:rsid w:val="00277800"/>
    <w:rsid w:val="00280734"/>
    <w:rsid w:val="00280870"/>
    <w:rsid w:val="0028091A"/>
    <w:rsid w:val="00280D26"/>
    <w:rsid w:val="00281405"/>
    <w:rsid w:val="0028168D"/>
    <w:rsid w:val="00281BBB"/>
    <w:rsid w:val="00281E09"/>
    <w:rsid w:val="00281E62"/>
    <w:rsid w:val="00281F9D"/>
    <w:rsid w:val="002826DC"/>
    <w:rsid w:val="00282B6C"/>
    <w:rsid w:val="00283096"/>
    <w:rsid w:val="00283650"/>
    <w:rsid w:val="00283714"/>
    <w:rsid w:val="00283780"/>
    <w:rsid w:val="00283A8C"/>
    <w:rsid w:val="00283AA8"/>
    <w:rsid w:val="00283C01"/>
    <w:rsid w:val="00283CFC"/>
    <w:rsid w:val="002849E3"/>
    <w:rsid w:val="0028640E"/>
    <w:rsid w:val="002866B7"/>
    <w:rsid w:val="00286A5C"/>
    <w:rsid w:val="00286EA4"/>
    <w:rsid w:val="002870F7"/>
    <w:rsid w:val="002874BE"/>
    <w:rsid w:val="002874D1"/>
    <w:rsid w:val="002875C2"/>
    <w:rsid w:val="0028769E"/>
    <w:rsid w:val="002877E2"/>
    <w:rsid w:val="00287AB1"/>
    <w:rsid w:val="00287C7C"/>
    <w:rsid w:val="00287E0D"/>
    <w:rsid w:val="00287FA8"/>
    <w:rsid w:val="00290061"/>
    <w:rsid w:val="0029019C"/>
    <w:rsid w:val="00290286"/>
    <w:rsid w:val="00290552"/>
    <w:rsid w:val="0029066F"/>
    <w:rsid w:val="002906A7"/>
    <w:rsid w:val="00290795"/>
    <w:rsid w:val="00290C4A"/>
    <w:rsid w:val="00290D3C"/>
    <w:rsid w:val="0029127F"/>
    <w:rsid w:val="0029149D"/>
    <w:rsid w:val="00291D9A"/>
    <w:rsid w:val="00291ECB"/>
    <w:rsid w:val="0029216E"/>
    <w:rsid w:val="00292560"/>
    <w:rsid w:val="002925DC"/>
    <w:rsid w:val="002927DF"/>
    <w:rsid w:val="0029297E"/>
    <w:rsid w:val="00292A66"/>
    <w:rsid w:val="00292DA4"/>
    <w:rsid w:val="0029311D"/>
    <w:rsid w:val="0029357A"/>
    <w:rsid w:val="0029374F"/>
    <w:rsid w:val="002942C7"/>
    <w:rsid w:val="0029458B"/>
    <w:rsid w:val="00294950"/>
    <w:rsid w:val="00294D57"/>
    <w:rsid w:val="00294EC5"/>
    <w:rsid w:val="00295BB9"/>
    <w:rsid w:val="002960B5"/>
    <w:rsid w:val="00296323"/>
    <w:rsid w:val="002964D0"/>
    <w:rsid w:val="0029661F"/>
    <w:rsid w:val="002968D9"/>
    <w:rsid w:val="002969C4"/>
    <w:rsid w:val="00296A17"/>
    <w:rsid w:val="00297403"/>
    <w:rsid w:val="00297939"/>
    <w:rsid w:val="00297947"/>
    <w:rsid w:val="00297F22"/>
    <w:rsid w:val="002A01C3"/>
    <w:rsid w:val="002A03A8"/>
    <w:rsid w:val="002A0966"/>
    <w:rsid w:val="002A0A67"/>
    <w:rsid w:val="002A0B87"/>
    <w:rsid w:val="002A137A"/>
    <w:rsid w:val="002A14C2"/>
    <w:rsid w:val="002A1657"/>
    <w:rsid w:val="002A1710"/>
    <w:rsid w:val="002A1CFA"/>
    <w:rsid w:val="002A29C6"/>
    <w:rsid w:val="002A3733"/>
    <w:rsid w:val="002A3791"/>
    <w:rsid w:val="002A3A5D"/>
    <w:rsid w:val="002A3BDC"/>
    <w:rsid w:val="002A3D4F"/>
    <w:rsid w:val="002A4194"/>
    <w:rsid w:val="002A42F4"/>
    <w:rsid w:val="002A46FE"/>
    <w:rsid w:val="002A47E4"/>
    <w:rsid w:val="002A486F"/>
    <w:rsid w:val="002A4B16"/>
    <w:rsid w:val="002A4BFE"/>
    <w:rsid w:val="002A4DCB"/>
    <w:rsid w:val="002A4E08"/>
    <w:rsid w:val="002A551D"/>
    <w:rsid w:val="002A56BD"/>
    <w:rsid w:val="002A5A04"/>
    <w:rsid w:val="002A5E0C"/>
    <w:rsid w:val="002A5F0E"/>
    <w:rsid w:val="002A6197"/>
    <w:rsid w:val="002A6416"/>
    <w:rsid w:val="002A6424"/>
    <w:rsid w:val="002A6868"/>
    <w:rsid w:val="002A687E"/>
    <w:rsid w:val="002A6BC6"/>
    <w:rsid w:val="002A6FC4"/>
    <w:rsid w:val="002A7154"/>
    <w:rsid w:val="002A7314"/>
    <w:rsid w:val="002A73C1"/>
    <w:rsid w:val="002A75DC"/>
    <w:rsid w:val="002B01BD"/>
    <w:rsid w:val="002B0242"/>
    <w:rsid w:val="002B02EF"/>
    <w:rsid w:val="002B05AF"/>
    <w:rsid w:val="002B0B52"/>
    <w:rsid w:val="002B118A"/>
    <w:rsid w:val="002B1295"/>
    <w:rsid w:val="002B184A"/>
    <w:rsid w:val="002B1A0D"/>
    <w:rsid w:val="002B1BCA"/>
    <w:rsid w:val="002B1BF5"/>
    <w:rsid w:val="002B1C77"/>
    <w:rsid w:val="002B1D80"/>
    <w:rsid w:val="002B208E"/>
    <w:rsid w:val="002B283E"/>
    <w:rsid w:val="002B285B"/>
    <w:rsid w:val="002B2973"/>
    <w:rsid w:val="002B2F19"/>
    <w:rsid w:val="002B315A"/>
    <w:rsid w:val="002B31AF"/>
    <w:rsid w:val="002B3303"/>
    <w:rsid w:val="002B3D0A"/>
    <w:rsid w:val="002B3F9C"/>
    <w:rsid w:val="002B4308"/>
    <w:rsid w:val="002B430D"/>
    <w:rsid w:val="002B462C"/>
    <w:rsid w:val="002B46B5"/>
    <w:rsid w:val="002B4A7A"/>
    <w:rsid w:val="002B4AA2"/>
    <w:rsid w:val="002B511A"/>
    <w:rsid w:val="002B543D"/>
    <w:rsid w:val="002B5B50"/>
    <w:rsid w:val="002B61A8"/>
    <w:rsid w:val="002B6483"/>
    <w:rsid w:val="002B660F"/>
    <w:rsid w:val="002B6693"/>
    <w:rsid w:val="002B69E4"/>
    <w:rsid w:val="002B6ECB"/>
    <w:rsid w:val="002B6EEB"/>
    <w:rsid w:val="002B724D"/>
    <w:rsid w:val="002B7587"/>
    <w:rsid w:val="002B770A"/>
    <w:rsid w:val="002B788B"/>
    <w:rsid w:val="002B78E2"/>
    <w:rsid w:val="002C03E1"/>
    <w:rsid w:val="002C06B9"/>
    <w:rsid w:val="002C0B83"/>
    <w:rsid w:val="002C0E8D"/>
    <w:rsid w:val="002C1552"/>
    <w:rsid w:val="002C25AB"/>
    <w:rsid w:val="002C25D5"/>
    <w:rsid w:val="002C26D1"/>
    <w:rsid w:val="002C28D8"/>
    <w:rsid w:val="002C29AF"/>
    <w:rsid w:val="002C300E"/>
    <w:rsid w:val="002C3190"/>
    <w:rsid w:val="002C36F7"/>
    <w:rsid w:val="002C389A"/>
    <w:rsid w:val="002C3950"/>
    <w:rsid w:val="002C3EA5"/>
    <w:rsid w:val="002C43E4"/>
    <w:rsid w:val="002C4569"/>
    <w:rsid w:val="002C4698"/>
    <w:rsid w:val="002C4AE2"/>
    <w:rsid w:val="002C4C23"/>
    <w:rsid w:val="002C4C56"/>
    <w:rsid w:val="002C510B"/>
    <w:rsid w:val="002C51D9"/>
    <w:rsid w:val="002C552F"/>
    <w:rsid w:val="002C5EF9"/>
    <w:rsid w:val="002C61A8"/>
    <w:rsid w:val="002C6D22"/>
    <w:rsid w:val="002C6D3F"/>
    <w:rsid w:val="002C77B2"/>
    <w:rsid w:val="002C7D7F"/>
    <w:rsid w:val="002D017C"/>
    <w:rsid w:val="002D01FC"/>
    <w:rsid w:val="002D048B"/>
    <w:rsid w:val="002D05DA"/>
    <w:rsid w:val="002D068D"/>
    <w:rsid w:val="002D0887"/>
    <w:rsid w:val="002D096C"/>
    <w:rsid w:val="002D0A06"/>
    <w:rsid w:val="002D0CE3"/>
    <w:rsid w:val="002D0DD3"/>
    <w:rsid w:val="002D13D5"/>
    <w:rsid w:val="002D16BA"/>
    <w:rsid w:val="002D172D"/>
    <w:rsid w:val="002D1B57"/>
    <w:rsid w:val="002D1F6F"/>
    <w:rsid w:val="002D2501"/>
    <w:rsid w:val="002D25E8"/>
    <w:rsid w:val="002D261B"/>
    <w:rsid w:val="002D274B"/>
    <w:rsid w:val="002D2D26"/>
    <w:rsid w:val="002D2DB4"/>
    <w:rsid w:val="002D2DCB"/>
    <w:rsid w:val="002D3034"/>
    <w:rsid w:val="002D4241"/>
    <w:rsid w:val="002D43A1"/>
    <w:rsid w:val="002D4A6E"/>
    <w:rsid w:val="002D56A8"/>
    <w:rsid w:val="002D577C"/>
    <w:rsid w:val="002D58F6"/>
    <w:rsid w:val="002D598D"/>
    <w:rsid w:val="002D5E88"/>
    <w:rsid w:val="002D6103"/>
    <w:rsid w:val="002D658F"/>
    <w:rsid w:val="002D677B"/>
    <w:rsid w:val="002D6796"/>
    <w:rsid w:val="002D68AD"/>
    <w:rsid w:val="002D691F"/>
    <w:rsid w:val="002D6FF9"/>
    <w:rsid w:val="002D706D"/>
    <w:rsid w:val="002D736F"/>
    <w:rsid w:val="002D74B3"/>
    <w:rsid w:val="002D7884"/>
    <w:rsid w:val="002D7A06"/>
    <w:rsid w:val="002D7A08"/>
    <w:rsid w:val="002E0A6F"/>
    <w:rsid w:val="002E0F11"/>
    <w:rsid w:val="002E1295"/>
    <w:rsid w:val="002E13B5"/>
    <w:rsid w:val="002E1432"/>
    <w:rsid w:val="002E1575"/>
    <w:rsid w:val="002E2425"/>
    <w:rsid w:val="002E2B36"/>
    <w:rsid w:val="002E2D49"/>
    <w:rsid w:val="002E2D57"/>
    <w:rsid w:val="002E2E47"/>
    <w:rsid w:val="002E30C6"/>
    <w:rsid w:val="002E3268"/>
    <w:rsid w:val="002E36EE"/>
    <w:rsid w:val="002E36F1"/>
    <w:rsid w:val="002E37D5"/>
    <w:rsid w:val="002E392F"/>
    <w:rsid w:val="002E3CFA"/>
    <w:rsid w:val="002E3E34"/>
    <w:rsid w:val="002E3EFF"/>
    <w:rsid w:val="002E3F98"/>
    <w:rsid w:val="002E4619"/>
    <w:rsid w:val="002E4B60"/>
    <w:rsid w:val="002E4DCF"/>
    <w:rsid w:val="002E4DF4"/>
    <w:rsid w:val="002E5171"/>
    <w:rsid w:val="002E567B"/>
    <w:rsid w:val="002E5831"/>
    <w:rsid w:val="002E6102"/>
    <w:rsid w:val="002E6428"/>
    <w:rsid w:val="002E6485"/>
    <w:rsid w:val="002E6509"/>
    <w:rsid w:val="002E65A0"/>
    <w:rsid w:val="002E6F7D"/>
    <w:rsid w:val="002E78A3"/>
    <w:rsid w:val="002E78D8"/>
    <w:rsid w:val="002E7A27"/>
    <w:rsid w:val="002E7ADD"/>
    <w:rsid w:val="002E7C34"/>
    <w:rsid w:val="002E7EF2"/>
    <w:rsid w:val="002E7F80"/>
    <w:rsid w:val="002E7F8F"/>
    <w:rsid w:val="002F010D"/>
    <w:rsid w:val="002F0734"/>
    <w:rsid w:val="002F085E"/>
    <w:rsid w:val="002F0B83"/>
    <w:rsid w:val="002F0EF4"/>
    <w:rsid w:val="002F125F"/>
    <w:rsid w:val="002F12F5"/>
    <w:rsid w:val="002F16AB"/>
    <w:rsid w:val="002F17E0"/>
    <w:rsid w:val="002F181A"/>
    <w:rsid w:val="002F1D95"/>
    <w:rsid w:val="002F1DF4"/>
    <w:rsid w:val="002F2947"/>
    <w:rsid w:val="002F2E27"/>
    <w:rsid w:val="002F38DC"/>
    <w:rsid w:val="002F3BEB"/>
    <w:rsid w:val="002F3D12"/>
    <w:rsid w:val="002F426F"/>
    <w:rsid w:val="002F42B8"/>
    <w:rsid w:val="002F439A"/>
    <w:rsid w:val="002F4539"/>
    <w:rsid w:val="002F4E21"/>
    <w:rsid w:val="002F4F57"/>
    <w:rsid w:val="002F53A1"/>
    <w:rsid w:val="002F5AAD"/>
    <w:rsid w:val="002F62F8"/>
    <w:rsid w:val="002F65A5"/>
    <w:rsid w:val="002F6692"/>
    <w:rsid w:val="002F6B11"/>
    <w:rsid w:val="002F6DD3"/>
    <w:rsid w:val="002F6F75"/>
    <w:rsid w:val="002F6FEA"/>
    <w:rsid w:val="002F734B"/>
    <w:rsid w:val="002F76EF"/>
    <w:rsid w:val="002F7A6A"/>
    <w:rsid w:val="002F7B85"/>
    <w:rsid w:val="00300177"/>
    <w:rsid w:val="00300188"/>
    <w:rsid w:val="00300228"/>
    <w:rsid w:val="00300512"/>
    <w:rsid w:val="003007AA"/>
    <w:rsid w:val="00300885"/>
    <w:rsid w:val="003008AD"/>
    <w:rsid w:val="00300F84"/>
    <w:rsid w:val="00301142"/>
    <w:rsid w:val="00301364"/>
    <w:rsid w:val="00301AAC"/>
    <w:rsid w:val="00301DA1"/>
    <w:rsid w:val="00301DFC"/>
    <w:rsid w:val="00301E23"/>
    <w:rsid w:val="00302145"/>
    <w:rsid w:val="003024E0"/>
    <w:rsid w:val="00302EEA"/>
    <w:rsid w:val="0030316C"/>
    <w:rsid w:val="003034C9"/>
    <w:rsid w:val="0030360D"/>
    <w:rsid w:val="003038EC"/>
    <w:rsid w:val="00303DBC"/>
    <w:rsid w:val="00304005"/>
    <w:rsid w:val="0030405C"/>
    <w:rsid w:val="00304609"/>
    <w:rsid w:val="003047DD"/>
    <w:rsid w:val="003048C9"/>
    <w:rsid w:val="00304A71"/>
    <w:rsid w:val="00305009"/>
    <w:rsid w:val="0030548A"/>
    <w:rsid w:val="00305E2C"/>
    <w:rsid w:val="00305F00"/>
    <w:rsid w:val="00305F1E"/>
    <w:rsid w:val="0030600A"/>
    <w:rsid w:val="00306272"/>
    <w:rsid w:val="00306287"/>
    <w:rsid w:val="0030669E"/>
    <w:rsid w:val="003066E2"/>
    <w:rsid w:val="00306B7E"/>
    <w:rsid w:val="00307024"/>
    <w:rsid w:val="0030736E"/>
    <w:rsid w:val="003078E2"/>
    <w:rsid w:val="00307BA7"/>
    <w:rsid w:val="00307D79"/>
    <w:rsid w:val="00310040"/>
    <w:rsid w:val="003100A4"/>
    <w:rsid w:val="0031039C"/>
    <w:rsid w:val="003107E6"/>
    <w:rsid w:val="00310BDC"/>
    <w:rsid w:val="00310DB3"/>
    <w:rsid w:val="00310F34"/>
    <w:rsid w:val="00310F6E"/>
    <w:rsid w:val="0031149C"/>
    <w:rsid w:val="003116DF"/>
    <w:rsid w:val="00311824"/>
    <w:rsid w:val="00311D91"/>
    <w:rsid w:val="00311D93"/>
    <w:rsid w:val="00312374"/>
    <w:rsid w:val="00312946"/>
    <w:rsid w:val="00313515"/>
    <w:rsid w:val="00313D11"/>
    <w:rsid w:val="00314FC4"/>
    <w:rsid w:val="0031547B"/>
    <w:rsid w:val="0031576D"/>
    <w:rsid w:val="00315931"/>
    <w:rsid w:val="00315A64"/>
    <w:rsid w:val="00315D9B"/>
    <w:rsid w:val="00315FA4"/>
    <w:rsid w:val="00316737"/>
    <w:rsid w:val="00316D58"/>
    <w:rsid w:val="0031700C"/>
    <w:rsid w:val="00317AE0"/>
    <w:rsid w:val="0032029E"/>
    <w:rsid w:val="00320626"/>
    <w:rsid w:val="003207FC"/>
    <w:rsid w:val="003207FE"/>
    <w:rsid w:val="00320ED8"/>
    <w:rsid w:val="00320F1F"/>
    <w:rsid w:val="00321092"/>
    <w:rsid w:val="00321171"/>
    <w:rsid w:val="00321188"/>
    <w:rsid w:val="00321380"/>
    <w:rsid w:val="00321691"/>
    <w:rsid w:val="00321E23"/>
    <w:rsid w:val="00322129"/>
    <w:rsid w:val="0032240F"/>
    <w:rsid w:val="0032247E"/>
    <w:rsid w:val="00322539"/>
    <w:rsid w:val="003228D9"/>
    <w:rsid w:val="00322C66"/>
    <w:rsid w:val="00322F3A"/>
    <w:rsid w:val="00323746"/>
    <w:rsid w:val="00323A9E"/>
    <w:rsid w:val="00323C05"/>
    <w:rsid w:val="00323E6D"/>
    <w:rsid w:val="0032431B"/>
    <w:rsid w:val="0032461F"/>
    <w:rsid w:val="003246D5"/>
    <w:rsid w:val="00324B71"/>
    <w:rsid w:val="00324C21"/>
    <w:rsid w:val="00325984"/>
    <w:rsid w:val="00326AEE"/>
    <w:rsid w:val="00326E45"/>
    <w:rsid w:val="00326FC3"/>
    <w:rsid w:val="0032712B"/>
    <w:rsid w:val="0032729A"/>
    <w:rsid w:val="003276DC"/>
    <w:rsid w:val="003307E0"/>
    <w:rsid w:val="003311DE"/>
    <w:rsid w:val="003315E8"/>
    <w:rsid w:val="003318E8"/>
    <w:rsid w:val="00331B99"/>
    <w:rsid w:val="00331BA9"/>
    <w:rsid w:val="00332558"/>
    <w:rsid w:val="003326BD"/>
    <w:rsid w:val="003326E1"/>
    <w:rsid w:val="003329BF"/>
    <w:rsid w:val="003329E7"/>
    <w:rsid w:val="00332A1E"/>
    <w:rsid w:val="00332C1A"/>
    <w:rsid w:val="00332C6E"/>
    <w:rsid w:val="0033325F"/>
    <w:rsid w:val="00333B2B"/>
    <w:rsid w:val="00334036"/>
    <w:rsid w:val="003340A1"/>
    <w:rsid w:val="00334991"/>
    <w:rsid w:val="00334EA1"/>
    <w:rsid w:val="003351A4"/>
    <w:rsid w:val="003352B9"/>
    <w:rsid w:val="00335838"/>
    <w:rsid w:val="00335FBF"/>
    <w:rsid w:val="00336738"/>
    <w:rsid w:val="00336837"/>
    <w:rsid w:val="003368C4"/>
    <w:rsid w:val="00336D89"/>
    <w:rsid w:val="00336EC5"/>
    <w:rsid w:val="00337681"/>
    <w:rsid w:val="00337A1B"/>
    <w:rsid w:val="00337B15"/>
    <w:rsid w:val="00337B74"/>
    <w:rsid w:val="00337C01"/>
    <w:rsid w:val="00340260"/>
    <w:rsid w:val="00340312"/>
    <w:rsid w:val="003403DD"/>
    <w:rsid w:val="0034042F"/>
    <w:rsid w:val="00340648"/>
    <w:rsid w:val="00340C66"/>
    <w:rsid w:val="00340D32"/>
    <w:rsid w:val="0034175A"/>
    <w:rsid w:val="00341C5D"/>
    <w:rsid w:val="00341CE8"/>
    <w:rsid w:val="0034203E"/>
    <w:rsid w:val="003420EB"/>
    <w:rsid w:val="0034254C"/>
    <w:rsid w:val="00342788"/>
    <w:rsid w:val="00343053"/>
    <w:rsid w:val="00343179"/>
    <w:rsid w:val="003434A8"/>
    <w:rsid w:val="003434E6"/>
    <w:rsid w:val="003437A6"/>
    <w:rsid w:val="0034398C"/>
    <w:rsid w:val="00343B4E"/>
    <w:rsid w:val="00343DCE"/>
    <w:rsid w:val="00343F73"/>
    <w:rsid w:val="003444A2"/>
    <w:rsid w:val="00344570"/>
    <w:rsid w:val="003448BD"/>
    <w:rsid w:val="003449F8"/>
    <w:rsid w:val="00344B0A"/>
    <w:rsid w:val="00344C7A"/>
    <w:rsid w:val="00344DF7"/>
    <w:rsid w:val="003455B7"/>
    <w:rsid w:val="0034564F"/>
    <w:rsid w:val="003458BC"/>
    <w:rsid w:val="0034595A"/>
    <w:rsid w:val="00345B2A"/>
    <w:rsid w:val="00345C6A"/>
    <w:rsid w:val="003462FA"/>
    <w:rsid w:val="003465D4"/>
    <w:rsid w:val="003467C8"/>
    <w:rsid w:val="0034683F"/>
    <w:rsid w:val="00346CBD"/>
    <w:rsid w:val="00346D70"/>
    <w:rsid w:val="003472C0"/>
    <w:rsid w:val="00347691"/>
    <w:rsid w:val="00347784"/>
    <w:rsid w:val="003477E1"/>
    <w:rsid w:val="0034788B"/>
    <w:rsid w:val="003478C2"/>
    <w:rsid w:val="00347D75"/>
    <w:rsid w:val="00347F1F"/>
    <w:rsid w:val="0035024A"/>
    <w:rsid w:val="00350510"/>
    <w:rsid w:val="003506E4"/>
    <w:rsid w:val="00350870"/>
    <w:rsid w:val="003509D6"/>
    <w:rsid w:val="00351033"/>
    <w:rsid w:val="00351237"/>
    <w:rsid w:val="00351615"/>
    <w:rsid w:val="00351C8A"/>
    <w:rsid w:val="003523D0"/>
    <w:rsid w:val="0035283C"/>
    <w:rsid w:val="00352A0B"/>
    <w:rsid w:val="00353208"/>
    <w:rsid w:val="0035326D"/>
    <w:rsid w:val="00353457"/>
    <w:rsid w:val="00353BEA"/>
    <w:rsid w:val="00353EBE"/>
    <w:rsid w:val="00353FA6"/>
    <w:rsid w:val="003540C0"/>
    <w:rsid w:val="0035411A"/>
    <w:rsid w:val="00354194"/>
    <w:rsid w:val="0035444A"/>
    <w:rsid w:val="0035456A"/>
    <w:rsid w:val="00354CF5"/>
    <w:rsid w:val="0035554C"/>
    <w:rsid w:val="0035558A"/>
    <w:rsid w:val="003556BD"/>
    <w:rsid w:val="00355708"/>
    <w:rsid w:val="00355EAB"/>
    <w:rsid w:val="00355FDB"/>
    <w:rsid w:val="0035694C"/>
    <w:rsid w:val="003569FA"/>
    <w:rsid w:val="00356CDB"/>
    <w:rsid w:val="00356D84"/>
    <w:rsid w:val="00357327"/>
    <w:rsid w:val="0035766E"/>
    <w:rsid w:val="00357ABF"/>
    <w:rsid w:val="00357D8F"/>
    <w:rsid w:val="00360243"/>
    <w:rsid w:val="003607FB"/>
    <w:rsid w:val="00360824"/>
    <w:rsid w:val="003609C9"/>
    <w:rsid w:val="00360C96"/>
    <w:rsid w:val="00360D4B"/>
    <w:rsid w:val="003617C2"/>
    <w:rsid w:val="00361E5F"/>
    <w:rsid w:val="00361FAB"/>
    <w:rsid w:val="003622B7"/>
    <w:rsid w:val="0036281F"/>
    <w:rsid w:val="003629B1"/>
    <w:rsid w:val="00362A96"/>
    <w:rsid w:val="00362D62"/>
    <w:rsid w:val="003631B1"/>
    <w:rsid w:val="00363386"/>
    <w:rsid w:val="003634BA"/>
    <w:rsid w:val="0036369B"/>
    <w:rsid w:val="00363918"/>
    <w:rsid w:val="00363C20"/>
    <w:rsid w:val="00363CC7"/>
    <w:rsid w:val="00363D63"/>
    <w:rsid w:val="00363EAF"/>
    <w:rsid w:val="00363FBC"/>
    <w:rsid w:val="00364E8D"/>
    <w:rsid w:val="00364EBE"/>
    <w:rsid w:val="003650E4"/>
    <w:rsid w:val="003658EF"/>
    <w:rsid w:val="00365991"/>
    <w:rsid w:val="00365B12"/>
    <w:rsid w:val="00366060"/>
    <w:rsid w:val="00366391"/>
    <w:rsid w:val="003664DA"/>
    <w:rsid w:val="00366CAA"/>
    <w:rsid w:val="00366D38"/>
    <w:rsid w:val="00367FEB"/>
    <w:rsid w:val="0037082C"/>
    <w:rsid w:val="003708E2"/>
    <w:rsid w:val="00371093"/>
    <w:rsid w:val="00371119"/>
    <w:rsid w:val="003715E2"/>
    <w:rsid w:val="003717BD"/>
    <w:rsid w:val="00371B1C"/>
    <w:rsid w:val="00371C02"/>
    <w:rsid w:val="00371C65"/>
    <w:rsid w:val="0037212A"/>
    <w:rsid w:val="00372317"/>
    <w:rsid w:val="0037241D"/>
    <w:rsid w:val="003724E7"/>
    <w:rsid w:val="00372500"/>
    <w:rsid w:val="00372665"/>
    <w:rsid w:val="00372D81"/>
    <w:rsid w:val="00373205"/>
    <w:rsid w:val="003733F5"/>
    <w:rsid w:val="00373668"/>
    <w:rsid w:val="003737C7"/>
    <w:rsid w:val="00373B1F"/>
    <w:rsid w:val="00373E6C"/>
    <w:rsid w:val="0037446C"/>
    <w:rsid w:val="003748E6"/>
    <w:rsid w:val="00374A3B"/>
    <w:rsid w:val="00374E3C"/>
    <w:rsid w:val="003751D9"/>
    <w:rsid w:val="0037525F"/>
    <w:rsid w:val="00375538"/>
    <w:rsid w:val="00375740"/>
    <w:rsid w:val="003758E2"/>
    <w:rsid w:val="003759CA"/>
    <w:rsid w:val="00376005"/>
    <w:rsid w:val="00376277"/>
    <w:rsid w:val="00376454"/>
    <w:rsid w:val="003764DD"/>
    <w:rsid w:val="00376721"/>
    <w:rsid w:val="00376922"/>
    <w:rsid w:val="00376BA6"/>
    <w:rsid w:val="00376CD2"/>
    <w:rsid w:val="00376DF2"/>
    <w:rsid w:val="00376F17"/>
    <w:rsid w:val="00376F31"/>
    <w:rsid w:val="003773ED"/>
    <w:rsid w:val="00377757"/>
    <w:rsid w:val="00377A75"/>
    <w:rsid w:val="00377E70"/>
    <w:rsid w:val="00377EC4"/>
    <w:rsid w:val="00380865"/>
    <w:rsid w:val="00380ACD"/>
    <w:rsid w:val="0038118B"/>
    <w:rsid w:val="00381405"/>
    <w:rsid w:val="00381872"/>
    <w:rsid w:val="00381DF1"/>
    <w:rsid w:val="0038233B"/>
    <w:rsid w:val="003823C5"/>
    <w:rsid w:val="003823E0"/>
    <w:rsid w:val="00382522"/>
    <w:rsid w:val="003825C2"/>
    <w:rsid w:val="00382AC9"/>
    <w:rsid w:val="00383C14"/>
    <w:rsid w:val="00383D5D"/>
    <w:rsid w:val="00384205"/>
    <w:rsid w:val="00384AF1"/>
    <w:rsid w:val="00384B61"/>
    <w:rsid w:val="00384C06"/>
    <w:rsid w:val="00384DB1"/>
    <w:rsid w:val="00385182"/>
    <w:rsid w:val="00385286"/>
    <w:rsid w:val="00385BAA"/>
    <w:rsid w:val="00385D55"/>
    <w:rsid w:val="0038650C"/>
    <w:rsid w:val="003868D5"/>
    <w:rsid w:val="00386B1D"/>
    <w:rsid w:val="00386DA6"/>
    <w:rsid w:val="003871DB"/>
    <w:rsid w:val="003874C6"/>
    <w:rsid w:val="003875F4"/>
    <w:rsid w:val="00387AC5"/>
    <w:rsid w:val="00387B3D"/>
    <w:rsid w:val="00387E60"/>
    <w:rsid w:val="003900B8"/>
    <w:rsid w:val="00390172"/>
    <w:rsid w:val="0039020F"/>
    <w:rsid w:val="003905B7"/>
    <w:rsid w:val="00390843"/>
    <w:rsid w:val="00390C93"/>
    <w:rsid w:val="0039139D"/>
    <w:rsid w:val="003917D0"/>
    <w:rsid w:val="00391910"/>
    <w:rsid w:val="00391B1A"/>
    <w:rsid w:val="00391D50"/>
    <w:rsid w:val="003921F0"/>
    <w:rsid w:val="003924D6"/>
    <w:rsid w:val="0039288B"/>
    <w:rsid w:val="00392A59"/>
    <w:rsid w:val="00392C41"/>
    <w:rsid w:val="003938A7"/>
    <w:rsid w:val="003939AD"/>
    <w:rsid w:val="00393D39"/>
    <w:rsid w:val="00393D62"/>
    <w:rsid w:val="00393D81"/>
    <w:rsid w:val="00393DD7"/>
    <w:rsid w:val="00393F62"/>
    <w:rsid w:val="00393FB6"/>
    <w:rsid w:val="00394195"/>
    <w:rsid w:val="0039419E"/>
    <w:rsid w:val="003944E4"/>
    <w:rsid w:val="0039458E"/>
    <w:rsid w:val="00394718"/>
    <w:rsid w:val="00394BC5"/>
    <w:rsid w:val="00394E79"/>
    <w:rsid w:val="0039531A"/>
    <w:rsid w:val="00395444"/>
    <w:rsid w:val="00395BF7"/>
    <w:rsid w:val="003961C1"/>
    <w:rsid w:val="0039664C"/>
    <w:rsid w:val="00396803"/>
    <w:rsid w:val="003978D4"/>
    <w:rsid w:val="003978F7"/>
    <w:rsid w:val="00397AA7"/>
    <w:rsid w:val="00397C36"/>
    <w:rsid w:val="003A039C"/>
    <w:rsid w:val="003A0746"/>
    <w:rsid w:val="003A07C9"/>
    <w:rsid w:val="003A091C"/>
    <w:rsid w:val="003A1087"/>
    <w:rsid w:val="003A113B"/>
    <w:rsid w:val="003A1D60"/>
    <w:rsid w:val="003A2035"/>
    <w:rsid w:val="003A2301"/>
    <w:rsid w:val="003A2E16"/>
    <w:rsid w:val="003A2FEB"/>
    <w:rsid w:val="003A3276"/>
    <w:rsid w:val="003A35B4"/>
    <w:rsid w:val="003A36FE"/>
    <w:rsid w:val="003A3DB1"/>
    <w:rsid w:val="003A49B6"/>
    <w:rsid w:val="003A4AC3"/>
    <w:rsid w:val="003A513F"/>
    <w:rsid w:val="003A544B"/>
    <w:rsid w:val="003A546B"/>
    <w:rsid w:val="003A5BE9"/>
    <w:rsid w:val="003A5D83"/>
    <w:rsid w:val="003A5F2A"/>
    <w:rsid w:val="003A5F42"/>
    <w:rsid w:val="003A6A8F"/>
    <w:rsid w:val="003A6CEC"/>
    <w:rsid w:val="003A70C0"/>
    <w:rsid w:val="003A70CC"/>
    <w:rsid w:val="003A71E5"/>
    <w:rsid w:val="003A72FB"/>
    <w:rsid w:val="003A73A7"/>
    <w:rsid w:val="003A7564"/>
    <w:rsid w:val="003A77AC"/>
    <w:rsid w:val="003A77B4"/>
    <w:rsid w:val="003A7A07"/>
    <w:rsid w:val="003A7A17"/>
    <w:rsid w:val="003A7DDE"/>
    <w:rsid w:val="003A7E80"/>
    <w:rsid w:val="003B013B"/>
    <w:rsid w:val="003B093F"/>
    <w:rsid w:val="003B0942"/>
    <w:rsid w:val="003B09C4"/>
    <w:rsid w:val="003B0A4C"/>
    <w:rsid w:val="003B0E0C"/>
    <w:rsid w:val="003B165F"/>
    <w:rsid w:val="003B1984"/>
    <w:rsid w:val="003B1D53"/>
    <w:rsid w:val="003B1E0F"/>
    <w:rsid w:val="003B20AF"/>
    <w:rsid w:val="003B29EC"/>
    <w:rsid w:val="003B2B2D"/>
    <w:rsid w:val="003B33F8"/>
    <w:rsid w:val="003B33FF"/>
    <w:rsid w:val="003B34BB"/>
    <w:rsid w:val="003B36B4"/>
    <w:rsid w:val="003B3FD8"/>
    <w:rsid w:val="003B4696"/>
    <w:rsid w:val="003B49BF"/>
    <w:rsid w:val="003B4C6C"/>
    <w:rsid w:val="003B4D22"/>
    <w:rsid w:val="003B530E"/>
    <w:rsid w:val="003B5B1E"/>
    <w:rsid w:val="003B5D5C"/>
    <w:rsid w:val="003B692F"/>
    <w:rsid w:val="003B6F8A"/>
    <w:rsid w:val="003B7016"/>
    <w:rsid w:val="003B745C"/>
    <w:rsid w:val="003B7894"/>
    <w:rsid w:val="003B7A49"/>
    <w:rsid w:val="003C00B5"/>
    <w:rsid w:val="003C0358"/>
    <w:rsid w:val="003C0853"/>
    <w:rsid w:val="003C0949"/>
    <w:rsid w:val="003C0A85"/>
    <w:rsid w:val="003C11CD"/>
    <w:rsid w:val="003C15A4"/>
    <w:rsid w:val="003C15AF"/>
    <w:rsid w:val="003C1819"/>
    <w:rsid w:val="003C1967"/>
    <w:rsid w:val="003C19A0"/>
    <w:rsid w:val="003C1A12"/>
    <w:rsid w:val="003C1BED"/>
    <w:rsid w:val="003C1CC7"/>
    <w:rsid w:val="003C1EC3"/>
    <w:rsid w:val="003C2220"/>
    <w:rsid w:val="003C226B"/>
    <w:rsid w:val="003C23B5"/>
    <w:rsid w:val="003C2DE1"/>
    <w:rsid w:val="003C2E0A"/>
    <w:rsid w:val="003C2F01"/>
    <w:rsid w:val="003C3052"/>
    <w:rsid w:val="003C3778"/>
    <w:rsid w:val="003C3794"/>
    <w:rsid w:val="003C3902"/>
    <w:rsid w:val="003C39DC"/>
    <w:rsid w:val="003C3B5C"/>
    <w:rsid w:val="003C3D8D"/>
    <w:rsid w:val="003C3FB7"/>
    <w:rsid w:val="003C4069"/>
    <w:rsid w:val="003C469F"/>
    <w:rsid w:val="003C50E8"/>
    <w:rsid w:val="003C5269"/>
    <w:rsid w:val="003C5413"/>
    <w:rsid w:val="003C56CB"/>
    <w:rsid w:val="003C58C9"/>
    <w:rsid w:val="003C5DD8"/>
    <w:rsid w:val="003C5F86"/>
    <w:rsid w:val="003C6181"/>
    <w:rsid w:val="003C61D3"/>
    <w:rsid w:val="003C63A0"/>
    <w:rsid w:val="003C650E"/>
    <w:rsid w:val="003C68AC"/>
    <w:rsid w:val="003C713E"/>
    <w:rsid w:val="003C7260"/>
    <w:rsid w:val="003C75A2"/>
    <w:rsid w:val="003C75F0"/>
    <w:rsid w:val="003C76B2"/>
    <w:rsid w:val="003C79E5"/>
    <w:rsid w:val="003C7B15"/>
    <w:rsid w:val="003D031E"/>
    <w:rsid w:val="003D039E"/>
    <w:rsid w:val="003D05B2"/>
    <w:rsid w:val="003D08C2"/>
    <w:rsid w:val="003D0BFC"/>
    <w:rsid w:val="003D0D72"/>
    <w:rsid w:val="003D1219"/>
    <w:rsid w:val="003D1512"/>
    <w:rsid w:val="003D1663"/>
    <w:rsid w:val="003D1FA1"/>
    <w:rsid w:val="003D298E"/>
    <w:rsid w:val="003D2D8D"/>
    <w:rsid w:val="003D361F"/>
    <w:rsid w:val="003D3A33"/>
    <w:rsid w:val="003D3B13"/>
    <w:rsid w:val="003D3B42"/>
    <w:rsid w:val="003D40DD"/>
    <w:rsid w:val="003D43DA"/>
    <w:rsid w:val="003D43E2"/>
    <w:rsid w:val="003D468E"/>
    <w:rsid w:val="003D4ADD"/>
    <w:rsid w:val="003D4F16"/>
    <w:rsid w:val="003D5729"/>
    <w:rsid w:val="003D5EE3"/>
    <w:rsid w:val="003D5F0A"/>
    <w:rsid w:val="003D624C"/>
    <w:rsid w:val="003D62F1"/>
    <w:rsid w:val="003D7111"/>
    <w:rsid w:val="003D74EA"/>
    <w:rsid w:val="003E001A"/>
    <w:rsid w:val="003E0151"/>
    <w:rsid w:val="003E08D6"/>
    <w:rsid w:val="003E1657"/>
    <w:rsid w:val="003E1CB6"/>
    <w:rsid w:val="003E1CC1"/>
    <w:rsid w:val="003E1E2F"/>
    <w:rsid w:val="003E1EC2"/>
    <w:rsid w:val="003E1EDE"/>
    <w:rsid w:val="003E232E"/>
    <w:rsid w:val="003E28F5"/>
    <w:rsid w:val="003E31D7"/>
    <w:rsid w:val="003E3443"/>
    <w:rsid w:val="003E3454"/>
    <w:rsid w:val="003E3833"/>
    <w:rsid w:val="003E5045"/>
    <w:rsid w:val="003E58AB"/>
    <w:rsid w:val="003E5A18"/>
    <w:rsid w:val="003E5CD9"/>
    <w:rsid w:val="003E64FA"/>
    <w:rsid w:val="003E6621"/>
    <w:rsid w:val="003E6714"/>
    <w:rsid w:val="003E6CBB"/>
    <w:rsid w:val="003E6CDE"/>
    <w:rsid w:val="003E76F4"/>
    <w:rsid w:val="003E7A97"/>
    <w:rsid w:val="003E7AEE"/>
    <w:rsid w:val="003E7E8C"/>
    <w:rsid w:val="003F027B"/>
    <w:rsid w:val="003F0408"/>
    <w:rsid w:val="003F0893"/>
    <w:rsid w:val="003F0AA8"/>
    <w:rsid w:val="003F0DA3"/>
    <w:rsid w:val="003F1134"/>
    <w:rsid w:val="003F14EB"/>
    <w:rsid w:val="003F2615"/>
    <w:rsid w:val="003F2DBC"/>
    <w:rsid w:val="003F2F11"/>
    <w:rsid w:val="003F323A"/>
    <w:rsid w:val="003F32C6"/>
    <w:rsid w:val="003F343C"/>
    <w:rsid w:val="003F3693"/>
    <w:rsid w:val="003F3C0D"/>
    <w:rsid w:val="003F4333"/>
    <w:rsid w:val="003F4463"/>
    <w:rsid w:val="003F49C8"/>
    <w:rsid w:val="003F4DAC"/>
    <w:rsid w:val="003F554B"/>
    <w:rsid w:val="003F5606"/>
    <w:rsid w:val="003F56DD"/>
    <w:rsid w:val="003F58E2"/>
    <w:rsid w:val="003F5969"/>
    <w:rsid w:val="003F5B00"/>
    <w:rsid w:val="003F5E3F"/>
    <w:rsid w:val="003F63A6"/>
    <w:rsid w:val="003F63D6"/>
    <w:rsid w:val="003F6A9A"/>
    <w:rsid w:val="003F6C63"/>
    <w:rsid w:val="003F6D1C"/>
    <w:rsid w:val="003F73FC"/>
    <w:rsid w:val="003F768A"/>
    <w:rsid w:val="003F7ABE"/>
    <w:rsid w:val="003F7B48"/>
    <w:rsid w:val="003F7D38"/>
    <w:rsid w:val="003F7E3A"/>
    <w:rsid w:val="004007DE"/>
    <w:rsid w:val="00400806"/>
    <w:rsid w:val="004009B9"/>
    <w:rsid w:val="004009D9"/>
    <w:rsid w:val="004009EA"/>
    <w:rsid w:val="00400AB0"/>
    <w:rsid w:val="00400D9D"/>
    <w:rsid w:val="00400FBB"/>
    <w:rsid w:val="004012A8"/>
    <w:rsid w:val="004012F7"/>
    <w:rsid w:val="00401773"/>
    <w:rsid w:val="00401A18"/>
    <w:rsid w:val="00402032"/>
    <w:rsid w:val="004027BA"/>
    <w:rsid w:val="00402858"/>
    <w:rsid w:val="00402874"/>
    <w:rsid w:val="00402B7B"/>
    <w:rsid w:val="004032F7"/>
    <w:rsid w:val="004033D1"/>
    <w:rsid w:val="00403A2E"/>
    <w:rsid w:val="0040439C"/>
    <w:rsid w:val="004044AE"/>
    <w:rsid w:val="0040468F"/>
    <w:rsid w:val="004048A3"/>
    <w:rsid w:val="00404A12"/>
    <w:rsid w:val="00404A83"/>
    <w:rsid w:val="00404C14"/>
    <w:rsid w:val="00404EF2"/>
    <w:rsid w:val="00405058"/>
    <w:rsid w:val="004055EA"/>
    <w:rsid w:val="00405973"/>
    <w:rsid w:val="00405CB0"/>
    <w:rsid w:val="00405D67"/>
    <w:rsid w:val="00405DDD"/>
    <w:rsid w:val="00406085"/>
    <w:rsid w:val="0040639E"/>
    <w:rsid w:val="004069E4"/>
    <w:rsid w:val="00406C33"/>
    <w:rsid w:val="00406DE3"/>
    <w:rsid w:val="00407002"/>
    <w:rsid w:val="0040721A"/>
    <w:rsid w:val="004073DC"/>
    <w:rsid w:val="004076FB"/>
    <w:rsid w:val="00407C5C"/>
    <w:rsid w:val="00407D38"/>
    <w:rsid w:val="00410500"/>
    <w:rsid w:val="004107B2"/>
    <w:rsid w:val="00410978"/>
    <w:rsid w:val="004109DD"/>
    <w:rsid w:val="004116A4"/>
    <w:rsid w:val="004118E8"/>
    <w:rsid w:val="004119E2"/>
    <w:rsid w:val="00411F0D"/>
    <w:rsid w:val="00412019"/>
    <w:rsid w:val="0041243A"/>
    <w:rsid w:val="0041269A"/>
    <w:rsid w:val="00412D98"/>
    <w:rsid w:val="00412FD5"/>
    <w:rsid w:val="0041357E"/>
    <w:rsid w:val="00413A99"/>
    <w:rsid w:val="00413CE4"/>
    <w:rsid w:val="004142D2"/>
    <w:rsid w:val="004148B8"/>
    <w:rsid w:val="00414C37"/>
    <w:rsid w:val="00414E4E"/>
    <w:rsid w:val="00414EA8"/>
    <w:rsid w:val="00415001"/>
    <w:rsid w:val="004151EC"/>
    <w:rsid w:val="00415335"/>
    <w:rsid w:val="00415693"/>
    <w:rsid w:val="004157CE"/>
    <w:rsid w:val="00415938"/>
    <w:rsid w:val="00415AB3"/>
    <w:rsid w:val="00415E97"/>
    <w:rsid w:val="00415F64"/>
    <w:rsid w:val="0041619E"/>
    <w:rsid w:val="0041623F"/>
    <w:rsid w:val="00416990"/>
    <w:rsid w:val="0041769D"/>
    <w:rsid w:val="00417781"/>
    <w:rsid w:val="00417B99"/>
    <w:rsid w:val="00417EFB"/>
    <w:rsid w:val="00417F28"/>
    <w:rsid w:val="00417FA3"/>
    <w:rsid w:val="0042078D"/>
    <w:rsid w:val="004207AE"/>
    <w:rsid w:val="00420B22"/>
    <w:rsid w:val="00420CA5"/>
    <w:rsid w:val="00421369"/>
    <w:rsid w:val="0042165F"/>
    <w:rsid w:val="004217DE"/>
    <w:rsid w:val="004218DD"/>
    <w:rsid w:val="0042190A"/>
    <w:rsid w:val="00421A71"/>
    <w:rsid w:val="00421C86"/>
    <w:rsid w:val="00422115"/>
    <w:rsid w:val="004221E0"/>
    <w:rsid w:val="0042226E"/>
    <w:rsid w:val="00422FDA"/>
    <w:rsid w:val="00423386"/>
    <w:rsid w:val="00423881"/>
    <w:rsid w:val="00423E28"/>
    <w:rsid w:val="00423E83"/>
    <w:rsid w:val="00424278"/>
    <w:rsid w:val="0042439E"/>
    <w:rsid w:val="004243A7"/>
    <w:rsid w:val="004243D6"/>
    <w:rsid w:val="00424A03"/>
    <w:rsid w:val="00424FC5"/>
    <w:rsid w:val="00425534"/>
    <w:rsid w:val="00425C3B"/>
    <w:rsid w:val="00425DA6"/>
    <w:rsid w:val="00425DE8"/>
    <w:rsid w:val="004264A7"/>
    <w:rsid w:val="00426721"/>
    <w:rsid w:val="004267DE"/>
    <w:rsid w:val="00426A90"/>
    <w:rsid w:val="00426CA8"/>
    <w:rsid w:val="00426E83"/>
    <w:rsid w:val="00426E97"/>
    <w:rsid w:val="00427430"/>
    <w:rsid w:val="0042776D"/>
    <w:rsid w:val="0043000F"/>
    <w:rsid w:val="00430071"/>
    <w:rsid w:val="0043013B"/>
    <w:rsid w:val="0043065A"/>
    <w:rsid w:val="0043083C"/>
    <w:rsid w:val="00430C85"/>
    <w:rsid w:val="00430D64"/>
    <w:rsid w:val="00430EDA"/>
    <w:rsid w:val="004310E3"/>
    <w:rsid w:val="00431439"/>
    <w:rsid w:val="004317D1"/>
    <w:rsid w:val="004319D7"/>
    <w:rsid w:val="00431B3A"/>
    <w:rsid w:val="004326CB"/>
    <w:rsid w:val="0043301D"/>
    <w:rsid w:val="00433812"/>
    <w:rsid w:val="00433A32"/>
    <w:rsid w:val="00433C91"/>
    <w:rsid w:val="00433DC6"/>
    <w:rsid w:val="00433F28"/>
    <w:rsid w:val="0043418A"/>
    <w:rsid w:val="00434253"/>
    <w:rsid w:val="00434285"/>
    <w:rsid w:val="00434603"/>
    <w:rsid w:val="00434925"/>
    <w:rsid w:val="004352AA"/>
    <w:rsid w:val="0043597B"/>
    <w:rsid w:val="004359BE"/>
    <w:rsid w:val="00435A4D"/>
    <w:rsid w:val="00435EC2"/>
    <w:rsid w:val="004361AB"/>
    <w:rsid w:val="0043648F"/>
    <w:rsid w:val="0043680E"/>
    <w:rsid w:val="004368E8"/>
    <w:rsid w:val="00436D31"/>
    <w:rsid w:val="00437377"/>
    <w:rsid w:val="004378C2"/>
    <w:rsid w:val="00437B6E"/>
    <w:rsid w:val="00437DD2"/>
    <w:rsid w:val="00440807"/>
    <w:rsid w:val="00440A60"/>
    <w:rsid w:val="00441327"/>
    <w:rsid w:val="004417CF"/>
    <w:rsid w:val="00441C13"/>
    <w:rsid w:val="00441E59"/>
    <w:rsid w:val="00441F4D"/>
    <w:rsid w:val="00441FB0"/>
    <w:rsid w:val="004427E1"/>
    <w:rsid w:val="00442803"/>
    <w:rsid w:val="00442972"/>
    <w:rsid w:val="00442A1F"/>
    <w:rsid w:val="00442BDE"/>
    <w:rsid w:val="00442EE3"/>
    <w:rsid w:val="004434B3"/>
    <w:rsid w:val="004437A8"/>
    <w:rsid w:val="0044389F"/>
    <w:rsid w:val="004438E4"/>
    <w:rsid w:val="0044391F"/>
    <w:rsid w:val="00443A45"/>
    <w:rsid w:val="00443A4B"/>
    <w:rsid w:val="00443E4C"/>
    <w:rsid w:val="0044452B"/>
    <w:rsid w:val="004448FC"/>
    <w:rsid w:val="00444BB1"/>
    <w:rsid w:val="00444F29"/>
    <w:rsid w:val="0044556D"/>
    <w:rsid w:val="004457A9"/>
    <w:rsid w:val="00445E84"/>
    <w:rsid w:val="00446329"/>
    <w:rsid w:val="00446414"/>
    <w:rsid w:val="004465B1"/>
    <w:rsid w:val="004468B6"/>
    <w:rsid w:val="004476D9"/>
    <w:rsid w:val="00447A91"/>
    <w:rsid w:val="00447BBF"/>
    <w:rsid w:val="00447DF5"/>
    <w:rsid w:val="00447FA1"/>
    <w:rsid w:val="0045011F"/>
    <w:rsid w:val="004504F7"/>
    <w:rsid w:val="00450A1B"/>
    <w:rsid w:val="004510B8"/>
    <w:rsid w:val="004516BF"/>
    <w:rsid w:val="0045180E"/>
    <w:rsid w:val="00451969"/>
    <w:rsid w:val="00451A5C"/>
    <w:rsid w:val="00451E01"/>
    <w:rsid w:val="00451F54"/>
    <w:rsid w:val="00452434"/>
    <w:rsid w:val="004526BC"/>
    <w:rsid w:val="00452A8E"/>
    <w:rsid w:val="00452BA2"/>
    <w:rsid w:val="00452CFD"/>
    <w:rsid w:val="00452DD3"/>
    <w:rsid w:val="00452E4C"/>
    <w:rsid w:val="00453008"/>
    <w:rsid w:val="00453017"/>
    <w:rsid w:val="00453062"/>
    <w:rsid w:val="0045306B"/>
    <w:rsid w:val="004530C8"/>
    <w:rsid w:val="00453378"/>
    <w:rsid w:val="00453F4A"/>
    <w:rsid w:val="00454162"/>
    <w:rsid w:val="00454421"/>
    <w:rsid w:val="004546D7"/>
    <w:rsid w:val="004549AF"/>
    <w:rsid w:val="004552E9"/>
    <w:rsid w:val="004554A9"/>
    <w:rsid w:val="0045597F"/>
    <w:rsid w:val="00455C4A"/>
    <w:rsid w:val="00455C67"/>
    <w:rsid w:val="00455E64"/>
    <w:rsid w:val="00455F68"/>
    <w:rsid w:val="004561B9"/>
    <w:rsid w:val="0045622E"/>
    <w:rsid w:val="004565B0"/>
    <w:rsid w:val="004569F2"/>
    <w:rsid w:val="0045705E"/>
    <w:rsid w:val="0045780D"/>
    <w:rsid w:val="00457868"/>
    <w:rsid w:val="00457A15"/>
    <w:rsid w:val="00457B0B"/>
    <w:rsid w:val="00457B14"/>
    <w:rsid w:val="004600EE"/>
    <w:rsid w:val="0046025D"/>
    <w:rsid w:val="004602A1"/>
    <w:rsid w:val="0046078F"/>
    <w:rsid w:val="00460986"/>
    <w:rsid w:val="00460AA2"/>
    <w:rsid w:val="00460C8A"/>
    <w:rsid w:val="00460CCA"/>
    <w:rsid w:val="00460D62"/>
    <w:rsid w:val="004611D4"/>
    <w:rsid w:val="00461579"/>
    <w:rsid w:val="00461736"/>
    <w:rsid w:val="0046183A"/>
    <w:rsid w:val="00461A6D"/>
    <w:rsid w:val="00461E76"/>
    <w:rsid w:val="0046207D"/>
    <w:rsid w:val="0046258B"/>
    <w:rsid w:val="004628E4"/>
    <w:rsid w:val="00462E46"/>
    <w:rsid w:val="00463202"/>
    <w:rsid w:val="0046351F"/>
    <w:rsid w:val="00463562"/>
    <w:rsid w:val="00463878"/>
    <w:rsid w:val="00463A6D"/>
    <w:rsid w:val="0046412F"/>
    <w:rsid w:val="00464590"/>
    <w:rsid w:val="004645CC"/>
    <w:rsid w:val="0046476C"/>
    <w:rsid w:val="004655D7"/>
    <w:rsid w:val="00465895"/>
    <w:rsid w:val="00465BA1"/>
    <w:rsid w:val="00465E97"/>
    <w:rsid w:val="00466296"/>
    <w:rsid w:val="004662B7"/>
    <w:rsid w:val="00466785"/>
    <w:rsid w:val="00466C75"/>
    <w:rsid w:val="00466D2F"/>
    <w:rsid w:val="00466E26"/>
    <w:rsid w:val="00466FD8"/>
    <w:rsid w:val="004674A1"/>
    <w:rsid w:val="00467D0B"/>
    <w:rsid w:val="0047060E"/>
    <w:rsid w:val="0047070A"/>
    <w:rsid w:val="00470B90"/>
    <w:rsid w:val="00470FDE"/>
    <w:rsid w:val="0047110C"/>
    <w:rsid w:val="00471317"/>
    <w:rsid w:val="004715AA"/>
    <w:rsid w:val="004717C1"/>
    <w:rsid w:val="00471B3D"/>
    <w:rsid w:val="00471E76"/>
    <w:rsid w:val="0047216B"/>
    <w:rsid w:val="0047263E"/>
    <w:rsid w:val="00472926"/>
    <w:rsid w:val="00472A17"/>
    <w:rsid w:val="00472CF8"/>
    <w:rsid w:val="004737C3"/>
    <w:rsid w:val="00473C55"/>
    <w:rsid w:val="00473D76"/>
    <w:rsid w:val="00473D79"/>
    <w:rsid w:val="00474051"/>
    <w:rsid w:val="00474CFF"/>
    <w:rsid w:val="00474E1E"/>
    <w:rsid w:val="0047559F"/>
    <w:rsid w:val="004755E8"/>
    <w:rsid w:val="004762D0"/>
    <w:rsid w:val="00476594"/>
    <w:rsid w:val="004768E6"/>
    <w:rsid w:val="00477004"/>
    <w:rsid w:val="00477038"/>
    <w:rsid w:val="00477578"/>
    <w:rsid w:val="00477A13"/>
    <w:rsid w:val="00477FB4"/>
    <w:rsid w:val="00477FD8"/>
    <w:rsid w:val="0048011D"/>
    <w:rsid w:val="00480253"/>
    <w:rsid w:val="0048050A"/>
    <w:rsid w:val="0048055D"/>
    <w:rsid w:val="004805FF"/>
    <w:rsid w:val="004807C3"/>
    <w:rsid w:val="004807D0"/>
    <w:rsid w:val="004807FA"/>
    <w:rsid w:val="00480A57"/>
    <w:rsid w:val="00480C36"/>
    <w:rsid w:val="004813C4"/>
    <w:rsid w:val="0048184A"/>
    <w:rsid w:val="00481A35"/>
    <w:rsid w:val="00481DF9"/>
    <w:rsid w:val="00481F8B"/>
    <w:rsid w:val="00482192"/>
    <w:rsid w:val="00482B33"/>
    <w:rsid w:val="00482BF0"/>
    <w:rsid w:val="004832AF"/>
    <w:rsid w:val="0048376B"/>
    <w:rsid w:val="004837C1"/>
    <w:rsid w:val="004838B0"/>
    <w:rsid w:val="00483CFD"/>
    <w:rsid w:val="0048477A"/>
    <w:rsid w:val="00484984"/>
    <w:rsid w:val="00484A73"/>
    <w:rsid w:val="004850C3"/>
    <w:rsid w:val="0048528A"/>
    <w:rsid w:val="00485FCF"/>
    <w:rsid w:val="0048607A"/>
    <w:rsid w:val="0048661B"/>
    <w:rsid w:val="00486B50"/>
    <w:rsid w:val="00486DA5"/>
    <w:rsid w:val="00487449"/>
    <w:rsid w:val="00487551"/>
    <w:rsid w:val="00487A96"/>
    <w:rsid w:val="00487D05"/>
    <w:rsid w:val="00487F9F"/>
    <w:rsid w:val="004900FF"/>
    <w:rsid w:val="0049034E"/>
    <w:rsid w:val="004903A9"/>
    <w:rsid w:val="00490406"/>
    <w:rsid w:val="004905CB"/>
    <w:rsid w:val="004907CF"/>
    <w:rsid w:val="0049113D"/>
    <w:rsid w:val="00491240"/>
    <w:rsid w:val="004913C0"/>
    <w:rsid w:val="00491418"/>
    <w:rsid w:val="004919F8"/>
    <w:rsid w:val="00491B41"/>
    <w:rsid w:val="0049257F"/>
    <w:rsid w:val="00492E34"/>
    <w:rsid w:val="004935E2"/>
    <w:rsid w:val="004937E5"/>
    <w:rsid w:val="00493A57"/>
    <w:rsid w:val="004947CC"/>
    <w:rsid w:val="004948AB"/>
    <w:rsid w:val="00494E56"/>
    <w:rsid w:val="00494EF8"/>
    <w:rsid w:val="004952DA"/>
    <w:rsid w:val="004953BA"/>
    <w:rsid w:val="004956A7"/>
    <w:rsid w:val="00495713"/>
    <w:rsid w:val="00495D05"/>
    <w:rsid w:val="00495F27"/>
    <w:rsid w:val="00495FFF"/>
    <w:rsid w:val="00496373"/>
    <w:rsid w:val="004964C7"/>
    <w:rsid w:val="004965FB"/>
    <w:rsid w:val="004967DC"/>
    <w:rsid w:val="004968C1"/>
    <w:rsid w:val="00496CFD"/>
    <w:rsid w:val="00496D2A"/>
    <w:rsid w:val="004971F7"/>
    <w:rsid w:val="00497229"/>
    <w:rsid w:val="004978A1"/>
    <w:rsid w:val="00497A2A"/>
    <w:rsid w:val="00497DE9"/>
    <w:rsid w:val="004A034F"/>
    <w:rsid w:val="004A0496"/>
    <w:rsid w:val="004A08B5"/>
    <w:rsid w:val="004A09FA"/>
    <w:rsid w:val="004A0E81"/>
    <w:rsid w:val="004A0F02"/>
    <w:rsid w:val="004A118D"/>
    <w:rsid w:val="004A16D2"/>
    <w:rsid w:val="004A1D50"/>
    <w:rsid w:val="004A1F38"/>
    <w:rsid w:val="004A248B"/>
    <w:rsid w:val="004A2767"/>
    <w:rsid w:val="004A29C2"/>
    <w:rsid w:val="004A2CDB"/>
    <w:rsid w:val="004A2D21"/>
    <w:rsid w:val="004A3DD3"/>
    <w:rsid w:val="004A443B"/>
    <w:rsid w:val="004A44A6"/>
    <w:rsid w:val="004A4599"/>
    <w:rsid w:val="004A4926"/>
    <w:rsid w:val="004A4BF8"/>
    <w:rsid w:val="004A53A4"/>
    <w:rsid w:val="004A546D"/>
    <w:rsid w:val="004A5988"/>
    <w:rsid w:val="004A5B97"/>
    <w:rsid w:val="004A610D"/>
    <w:rsid w:val="004A6254"/>
    <w:rsid w:val="004A65FF"/>
    <w:rsid w:val="004A66E7"/>
    <w:rsid w:val="004A68F7"/>
    <w:rsid w:val="004A6A03"/>
    <w:rsid w:val="004A6E3B"/>
    <w:rsid w:val="004A7113"/>
    <w:rsid w:val="004A716A"/>
    <w:rsid w:val="004A755C"/>
    <w:rsid w:val="004A787A"/>
    <w:rsid w:val="004A7CC5"/>
    <w:rsid w:val="004B0312"/>
    <w:rsid w:val="004B0362"/>
    <w:rsid w:val="004B0ACA"/>
    <w:rsid w:val="004B10DF"/>
    <w:rsid w:val="004B12C7"/>
    <w:rsid w:val="004B1435"/>
    <w:rsid w:val="004B1578"/>
    <w:rsid w:val="004B178D"/>
    <w:rsid w:val="004B17D1"/>
    <w:rsid w:val="004B1E63"/>
    <w:rsid w:val="004B1F05"/>
    <w:rsid w:val="004B22D5"/>
    <w:rsid w:val="004B2665"/>
    <w:rsid w:val="004B2F96"/>
    <w:rsid w:val="004B3035"/>
    <w:rsid w:val="004B329D"/>
    <w:rsid w:val="004B34AF"/>
    <w:rsid w:val="004B35F6"/>
    <w:rsid w:val="004B3642"/>
    <w:rsid w:val="004B367F"/>
    <w:rsid w:val="004B3BC9"/>
    <w:rsid w:val="004B3DF7"/>
    <w:rsid w:val="004B3E7C"/>
    <w:rsid w:val="004B422B"/>
    <w:rsid w:val="004B4360"/>
    <w:rsid w:val="004B4B50"/>
    <w:rsid w:val="004B4C39"/>
    <w:rsid w:val="004B51DE"/>
    <w:rsid w:val="004B560F"/>
    <w:rsid w:val="004B6005"/>
    <w:rsid w:val="004B63EA"/>
    <w:rsid w:val="004B6447"/>
    <w:rsid w:val="004B655C"/>
    <w:rsid w:val="004B6995"/>
    <w:rsid w:val="004B6C8A"/>
    <w:rsid w:val="004B73D0"/>
    <w:rsid w:val="004B7665"/>
    <w:rsid w:val="004B7814"/>
    <w:rsid w:val="004B7A36"/>
    <w:rsid w:val="004B7B98"/>
    <w:rsid w:val="004B7D49"/>
    <w:rsid w:val="004B7E4C"/>
    <w:rsid w:val="004B7E60"/>
    <w:rsid w:val="004B7E91"/>
    <w:rsid w:val="004C00A0"/>
    <w:rsid w:val="004C011B"/>
    <w:rsid w:val="004C0391"/>
    <w:rsid w:val="004C06A7"/>
    <w:rsid w:val="004C0DF4"/>
    <w:rsid w:val="004C1414"/>
    <w:rsid w:val="004C14CF"/>
    <w:rsid w:val="004C1A0A"/>
    <w:rsid w:val="004C1CFE"/>
    <w:rsid w:val="004C315C"/>
    <w:rsid w:val="004C323B"/>
    <w:rsid w:val="004C3477"/>
    <w:rsid w:val="004C358A"/>
    <w:rsid w:val="004C38B4"/>
    <w:rsid w:val="004C3D11"/>
    <w:rsid w:val="004C4201"/>
    <w:rsid w:val="004C42A5"/>
    <w:rsid w:val="004C474A"/>
    <w:rsid w:val="004C4E56"/>
    <w:rsid w:val="004C544A"/>
    <w:rsid w:val="004C5E38"/>
    <w:rsid w:val="004C5E54"/>
    <w:rsid w:val="004C5F0D"/>
    <w:rsid w:val="004C5FF4"/>
    <w:rsid w:val="004C6327"/>
    <w:rsid w:val="004C6E53"/>
    <w:rsid w:val="004C6EAE"/>
    <w:rsid w:val="004C71D7"/>
    <w:rsid w:val="004C76BB"/>
    <w:rsid w:val="004D0429"/>
    <w:rsid w:val="004D11D1"/>
    <w:rsid w:val="004D1309"/>
    <w:rsid w:val="004D1747"/>
    <w:rsid w:val="004D199C"/>
    <w:rsid w:val="004D1A12"/>
    <w:rsid w:val="004D2209"/>
    <w:rsid w:val="004D24EB"/>
    <w:rsid w:val="004D27A8"/>
    <w:rsid w:val="004D283E"/>
    <w:rsid w:val="004D29CA"/>
    <w:rsid w:val="004D2BDC"/>
    <w:rsid w:val="004D2C1E"/>
    <w:rsid w:val="004D2C53"/>
    <w:rsid w:val="004D3391"/>
    <w:rsid w:val="004D33C0"/>
    <w:rsid w:val="004D3481"/>
    <w:rsid w:val="004D39BA"/>
    <w:rsid w:val="004D3A7B"/>
    <w:rsid w:val="004D4151"/>
    <w:rsid w:val="004D4250"/>
    <w:rsid w:val="004D4DA4"/>
    <w:rsid w:val="004D5B89"/>
    <w:rsid w:val="004D5DD5"/>
    <w:rsid w:val="004D5F91"/>
    <w:rsid w:val="004D66F5"/>
    <w:rsid w:val="004D6840"/>
    <w:rsid w:val="004D6F0A"/>
    <w:rsid w:val="004D70DC"/>
    <w:rsid w:val="004D7483"/>
    <w:rsid w:val="004D760A"/>
    <w:rsid w:val="004D7BEE"/>
    <w:rsid w:val="004E006F"/>
    <w:rsid w:val="004E072E"/>
    <w:rsid w:val="004E0C61"/>
    <w:rsid w:val="004E0D9B"/>
    <w:rsid w:val="004E0F5E"/>
    <w:rsid w:val="004E0F6D"/>
    <w:rsid w:val="004E1615"/>
    <w:rsid w:val="004E178C"/>
    <w:rsid w:val="004E17C7"/>
    <w:rsid w:val="004E1D57"/>
    <w:rsid w:val="004E1F46"/>
    <w:rsid w:val="004E2175"/>
    <w:rsid w:val="004E2326"/>
    <w:rsid w:val="004E2A8B"/>
    <w:rsid w:val="004E2B7E"/>
    <w:rsid w:val="004E2C09"/>
    <w:rsid w:val="004E2F50"/>
    <w:rsid w:val="004E30F7"/>
    <w:rsid w:val="004E312E"/>
    <w:rsid w:val="004E353D"/>
    <w:rsid w:val="004E38A1"/>
    <w:rsid w:val="004E38B8"/>
    <w:rsid w:val="004E3FA1"/>
    <w:rsid w:val="004E4895"/>
    <w:rsid w:val="004E4AB6"/>
    <w:rsid w:val="004E4F3F"/>
    <w:rsid w:val="004E5282"/>
    <w:rsid w:val="004E5344"/>
    <w:rsid w:val="004E53D0"/>
    <w:rsid w:val="004E5419"/>
    <w:rsid w:val="004E5452"/>
    <w:rsid w:val="004E54F7"/>
    <w:rsid w:val="004E5629"/>
    <w:rsid w:val="004E566B"/>
    <w:rsid w:val="004E5741"/>
    <w:rsid w:val="004E5D2E"/>
    <w:rsid w:val="004E6791"/>
    <w:rsid w:val="004E71D4"/>
    <w:rsid w:val="004E75DB"/>
    <w:rsid w:val="004E7ACB"/>
    <w:rsid w:val="004E7C8A"/>
    <w:rsid w:val="004E7F37"/>
    <w:rsid w:val="004E7FE4"/>
    <w:rsid w:val="004F047A"/>
    <w:rsid w:val="004F04C1"/>
    <w:rsid w:val="004F04CD"/>
    <w:rsid w:val="004F0CD3"/>
    <w:rsid w:val="004F0FE2"/>
    <w:rsid w:val="004F1133"/>
    <w:rsid w:val="004F1980"/>
    <w:rsid w:val="004F2472"/>
    <w:rsid w:val="004F2E9C"/>
    <w:rsid w:val="004F2FC2"/>
    <w:rsid w:val="004F31B8"/>
    <w:rsid w:val="004F3212"/>
    <w:rsid w:val="004F327E"/>
    <w:rsid w:val="004F34B8"/>
    <w:rsid w:val="004F39EB"/>
    <w:rsid w:val="004F3D58"/>
    <w:rsid w:val="004F3D5D"/>
    <w:rsid w:val="004F40F5"/>
    <w:rsid w:val="004F4536"/>
    <w:rsid w:val="004F45F6"/>
    <w:rsid w:val="004F4983"/>
    <w:rsid w:val="004F4B7E"/>
    <w:rsid w:val="004F5810"/>
    <w:rsid w:val="004F589A"/>
    <w:rsid w:val="004F6688"/>
    <w:rsid w:val="004F6A40"/>
    <w:rsid w:val="004F6CCB"/>
    <w:rsid w:val="004F6EE0"/>
    <w:rsid w:val="004F6F96"/>
    <w:rsid w:val="004F7318"/>
    <w:rsid w:val="004F76D0"/>
    <w:rsid w:val="004F7D24"/>
    <w:rsid w:val="004F7D9B"/>
    <w:rsid w:val="00500099"/>
    <w:rsid w:val="00500138"/>
    <w:rsid w:val="0050024A"/>
    <w:rsid w:val="005004C3"/>
    <w:rsid w:val="00500994"/>
    <w:rsid w:val="00500C31"/>
    <w:rsid w:val="0050108A"/>
    <w:rsid w:val="005016E5"/>
    <w:rsid w:val="005018D4"/>
    <w:rsid w:val="00501AFB"/>
    <w:rsid w:val="00501ED6"/>
    <w:rsid w:val="0050208A"/>
    <w:rsid w:val="005022AA"/>
    <w:rsid w:val="0050241D"/>
    <w:rsid w:val="00502945"/>
    <w:rsid w:val="00502A50"/>
    <w:rsid w:val="00502C76"/>
    <w:rsid w:val="00503079"/>
    <w:rsid w:val="005031FC"/>
    <w:rsid w:val="00503E5C"/>
    <w:rsid w:val="00504746"/>
    <w:rsid w:val="00504B51"/>
    <w:rsid w:val="00504C0B"/>
    <w:rsid w:val="00504CF7"/>
    <w:rsid w:val="005056DA"/>
    <w:rsid w:val="0050606F"/>
    <w:rsid w:val="005060C5"/>
    <w:rsid w:val="0050644D"/>
    <w:rsid w:val="005066D1"/>
    <w:rsid w:val="005067F9"/>
    <w:rsid w:val="00506D44"/>
    <w:rsid w:val="0050736E"/>
    <w:rsid w:val="005074A3"/>
    <w:rsid w:val="0050754F"/>
    <w:rsid w:val="005075F2"/>
    <w:rsid w:val="00507DF2"/>
    <w:rsid w:val="00510072"/>
    <w:rsid w:val="00510261"/>
    <w:rsid w:val="00510895"/>
    <w:rsid w:val="00511190"/>
    <w:rsid w:val="0051136E"/>
    <w:rsid w:val="00511C67"/>
    <w:rsid w:val="00511CE5"/>
    <w:rsid w:val="00511DA0"/>
    <w:rsid w:val="00511DD3"/>
    <w:rsid w:val="00512471"/>
    <w:rsid w:val="005124BC"/>
    <w:rsid w:val="0051273D"/>
    <w:rsid w:val="00512777"/>
    <w:rsid w:val="005128BD"/>
    <w:rsid w:val="0051295A"/>
    <w:rsid w:val="00512A68"/>
    <w:rsid w:val="00512AD4"/>
    <w:rsid w:val="00512B24"/>
    <w:rsid w:val="00512B48"/>
    <w:rsid w:val="00512FFB"/>
    <w:rsid w:val="00513855"/>
    <w:rsid w:val="00513E65"/>
    <w:rsid w:val="00513F99"/>
    <w:rsid w:val="00513FDC"/>
    <w:rsid w:val="00514192"/>
    <w:rsid w:val="00514B0A"/>
    <w:rsid w:val="00514C0B"/>
    <w:rsid w:val="00514EC8"/>
    <w:rsid w:val="00515016"/>
    <w:rsid w:val="0051521F"/>
    <w:rsid w:val="005154BD"/>
    <w:rsid w:val="0051584E"/>
    <w:rsid w:val="00515D59"/>
    <w:rsid w:val="00516007"/>
    <w:rsid w:val="005160F0"/>
    <w:rsid w:val="005164DC"/>
    <w:rsid w:val="005171BE"/>
    <w:rsid w:val="00517360"/>
    <w:rsid w:val="005176E2"/>
    <w:rsid w:val="005177FC"/>
    <w:rsid w:val="00517A37"/>
    <w:rsid w:val="00517C6E"/>
    <w:rsid w:val="00517F57"/>
    <w:rsid w:val="00517FE9"/>
    <w:rsid w:val="00520085"/>
    <w:rsid w:val="005206CD"/>
    <w:rsid w:val="0052071C"/>
    <w:rsid w:val="00520BC1"/>
    <w:rsid w:val="00520E11"/>
    <w:rsid w:val="00520FD1"/>
    <w:rsid w:val="00521011"/>
    <w:rsid w:val="00521063"/>
    <w:rsid w:val="005212A0"/>
    <w:rsid w:val="005218A0"/>
    <w:rsid w:val="00521B1B"/>
    <w:rsid w:val="00521F30"/>
    <w:rsid w:val="00522674"/>
    <w:rsid w:val="0052271E"/>
    <w:rsid w:val="00522F42"/>
    <w:rsid w:val="00523239"/>
    <w:rsid w:val="005239BD"/>
    <w:rsid w:val="00523C1B"/>
    <w:rsid w:val="00523CDD"/>
    <w:rsid w:val="00523F0D"/>
    <w:rsid w:val="00523F83"/>
    <w:rsid w:val="005243D5"/>
    <w:rsid w:val="00524ED9"/>
    <w:rsid w:val="00525263"/>
    <w:rsid w:val="005253DB"/>
    <w:rsid w:val="00525599"/>
    <w:rsid w:val="00525A15"/>
    <w:rsid w:val="00525B8D"/>
    <w:rsid w:val="00525C45"/>
    <w:rsid w:val="00525F4D"/>
    <w:rsid w:val="00526450"/>
    <w:rsid w:val="0052715F"/>
    <w:rsid w:val="005271CF"/>
    <w:rsid w:val="00527228"/>
    <w:rsid w:val="00527254"/>
    <w:rsid w:val="005300AD"/>
    <w:rsid w:val="005301F0"/>
    <w:rsid w:val="0053044C"/>
    <w:rsid w:val="005306BA"/>
    <w:rsid w:val="0053070F"/>
    <w:rsid w:val="00530872"/>
    <w:rsid w:val="00530971"/>
    <w:rsid w:val="00530C90"/>
    <w:rsid w:val="00530CAD"/>
    <w:rsid w:val="00530DAE"/>
    <w:rsid w:val="00530F6A"/>
    <w:rsid w:val="0053175B"/>
    <w:rsid w:val="00531785"/>
    <w:rsid w:val="00531A70"/>
    <w:rsid w:val="00531DB9"/>
    <w:rsid w:val="00532035"/>
    <w:rsid w:val="00532C1F"/>
    <w:rsid w:val="00533467"/>
    <w:rsid w:val="0053395D"/>
    <w:rsid w:val="00533A18"/>
    <w:rsid w:val="00533CD0"/>
    <w:rsid w:val="00533E3A"/>
    <w:rsid w:val="00534227"/>
    <w:rsid w:val="005343D2"/>
    <w:rsid w:val="005344A5"/>
    <w:rsid w:val="00535017"/>
    <w:rsid w:val="00535051"/>
    <w:rsid w:val="00535DA7"/>
    <w:rsid w:val="00535FB0"/>
    <w:rsid w:val="00536049"/>
    <w:rsid w:val="005360AD"/>
    <w:rsid w:val="00536152"/>
    <w:rsid w:val="005363AD"/>
    <w:rsid w:val="005363F1"/>
    <w:rsid w:val="005366A4"/>
    <w:rsid w:val="005368F1"/>
    <w:rsid w:val="00536A1F"/>
    <w:rsid w:val="00536EF9"/>
    <w:rsid w:val="00536FEB"/>
    <w:rsid w:val="005372E7"/>
    <w:rsid w:val="005372EA"/>
    <w:rsid w:val="005373A2"/>
    <w:rsid w:val="0053791B"/>
    <w:rsid w:val="00537C3D"/>
    <w:rsid w:val="00537FC3"/>
    <w:rsid w:val="00540207"/>
    <w:rsid w:val="005409B3"/>
    <w:rsid w:val="00540A1E"/>
    <w:rsid w:val="0054107C"/>
    <w:rsid w:val="0054116E"/>
    <w:rsid w:val="005421BD"/>
    <w:rsid w:val="00542223"/>
    <w:rsid w:val="005426C3"/>
    <w:rsid w:val="00542825"/>
    <w:rsid w:val="005432B9"/>
    <w:rsid w:val="005439F9"/>
    <w:rsid w:val="00543CC0"/>
    <w:rsid w:val="00543EC9"/>
    <w:rsid w:val="005443BF"/>
    <w:rsid w:val="005444EB"/>
    <w:rsid w:val="00544A10"/>
    <w:rsid w:val="00544CD2"/>
    <w:rsid w:val="00545359"/>
    <w:rsid w:val="0054583E"/>
    <w:rsid w:val="00545A25"/>
    <w:rsid w:val="00545BDE"/>
    <w:rsid w:val="00547125"/>
    <w:rsid w:val="0054726B"/>
    <w:rsid w:val="005473C1"/>
    <w:rsid w:val="00547520"/>
    <w:rsid w:val="005477D8"/>
    <w:rsid w:val="005500D4"/>
    <w:rsid w:val="005503AB"/>
    <w:rsid w:val="00550488"/>
    <w:rsid w:val="00550613"/>
    <w:rsid w:val="0055096D"/>
    <w:rsid w:val="0055099C"/>
    <w:rsid w:val="00550A38"/>
    <w:rsid w:val="00550B89"/>
    <w:rsid w:val="00550ECB"/>
    <w:rsid w:val="00551023"/>
    <w:rsid w:val="005511E4"/>
    <w:rsid w:val="00551808"/>
    <w:rsid w:val="005519D7"/>
    <w:rsid w:val="00551DC9"/>
    <w:rsid w:val="00551E8E"/>
    <w:rsid w:val="00552679"/>
    <w:rsid w:val="00552782"/>
    <w:rsid w:val="00552950"/>
    <w:rsid w:val="00552A6B"/>
    <w:rsid w:val="00553158"/>
    <w:rsid w:val="00553323"/>
    <w:rsid w:val="005536BE"/>
    <w:rsid w:val="005539E7"/>
    <w:rsid w:val="00553E00"/>
    <w:rsid w:val="00554381"/>
    <w:rsid w:val="00554855"/>
    <w:rsid w:val="005549F7"/>
    <w:rsid w:val="00554CBE"/>
    <w:rsid w:val="00554EB9"/>
    <w:rsid w:val="005553D6"/>
    <w:rsid w:val="005557AE"/>
    <w:rsid w:val="00555A17"/>
    <w:rsid w:val="00555C0C"/>
    <w:rsid w:val="00556120"/>
    <w:rsid w:val="005563E0"/>
    <w:rsid w:val="0055642B"/>
    <w:rsid w:val="00556537"/>
    <w:rsid w:val="0055655D"/>
    <w:rsid w:val="005565C2"/>
    <w:rsid w:val="00556CDB"/>
    <w:rsid w:val="00556F33"/>
    <w:rsid w:val="00556F47"/>
    <w:rsid w:val="00557878"/>
    <w:rsid w:val="005578C2"/>
    <w:rsid w:val="005579A1"/>
    <w:rsid w:val="00557C58"/>
    <w:rsid w:val="0056001D"/>
    <w:rsid w:val="0056006B"/>
    <w:rsid w:val="005600C6"/>
    <w:rsid w:val="00560259"/>
    <w:rsid w:val="005606B1"/>
    <w:rsid w:val="00560C73"/>
    <w:rsid w:val="00560D26"/>
    <w:rsid w:val="00560DFF"/>
    <w:rsid w:val="00560EE5"/>
    <w:rsid w:val="00561036"/>
    <w:rsid w:val="005611F8"/>
    <w:rsid w:val="005616F5"/>
    <w:rsid w:val="00561C38"/>
    <w:rsid w:val="00561CC9"/>
    <w:rsid w:val="005620EB"/>
    <w:rsid w:val="0056242B"/>
    <w:rsid w:val="005625D6"/>
    <w:rsid w:val="0056267C"/>
    <w:rsid w:val="00562A03"/>
    <w:rsid w:val="00562A13"/>
    <w:rsid w:val="00562ACF"/>
    <w:rsid w:val="00562CAA"/>
    <w:rsid w:val="00562D6F"/>
    <w:rsid w:val="00563043"/>
    <w:rsid w:val="005630CF"/>
    <w:rsid w:val="005634CF"/>
    <w:rsid w:val="0056352B"/>
    <w:rsid w:val="00563937"/>
    <w:rsid w:val="00563E1A"/>
    <w:rsid w:val="00563EF0"/>
    <w:rsid w:val="005643D2"/>
    <w:rsid w:val="00564591"/>
    <w:rsid w:val="005648B6"/>
    <w:rsid w:val="005648DF"/>
    <w:rsid w:val="00564B74"/>
    <w:rsid w:val="00565091"/>
    <w:rsid w:val="005654A0"/>
    <w:rsid w:val="005658C1"/>
    <w:rsid w:val="00565BDE"/>
    <w:rsid w:val="00565DD4"/>
    <w:rsid w:val="005668E0"/>
    <w:rsid w:val="005669DE"/>
    <w:rsid w:val="00566CCE"/>
    <w:rsid w:val="00567018"/>
    <w:rsid w:val="0056718E"/>
    <w:rsid w:val="00567360"/>
    <w:rsid w:val="005674CC"/>
    <w:rsid w:val="00567723"/>
    <w:rsid w:val="00567818"/>
    <w:rsid w:val="0056790D"/>
    <w:rsid w:val="005679EC"/>
    <w:rsid w:val="00567F0E"/>
    <w:rsid w:val="00570050"/>
    <w:rsid w:val="005700EE"/>
    <w:rsid w:val="00570112"/>
    <w:rsid w:val="00570285"/>
    <w:rsid w:val="00570451"/>
    <w:rsid w:val="00570899"/>
    <w:rsid w:val="00570F36"/>
    <w:rsid w:val="0057112A"/>
    <w:rsid w:val="0057117D"/>
    <w:rsid w:val="00571620"/>
    <w:rsid w:val="00571934"/>
    <w:rsid w:val="00571993"/>
    <w:rsid w:val="00571D81"/>
    <w:rsid w:val="00571E3E"/>
    <w:rsid w:val="00571FF3"/>
    <w:rsid w:val="0057218E"/>
    <w:rsid w:val="005721FD"/>
    <w:rsid w:val="0057262B"/>
    <w:rsid w:val="005726DC"/>
    <w:rsid w:val="0057289E"/>
    <w:rsid w:val="00572AC1"/>
    <w:rsid w:val="00572AED"/>
    <w:rsid w:val="00572BD9"/>
    <w:rsid w:val="00572CB1"/>
    <w:rsid w:val="00572F06"/>
    <w:rsid w:val="00573009"/>
    <w:rsid w:val="0057354A"/>
    <w:rsid w:val="00573604"/>
    <w:rsid w:val="00573684"/>
    <w:rsid w:val="005737A1"/>
    <w:rsid w:val="00573A35"/>
    <w:rsid w:val="00573BAA"/>
    <w:rsid w:val="00573EAA"/>
    <w:rsid w:val="0057408A"/>
    <w:rsid w:val="005744B6"/>
    <w:rsid w:val="00574866"/>
    <w:rsid w:val="00574E29"/>
    <w:rsid w:val="00574ECB"/>
    <w:rsid w:val="00575319"/>
    <w:rsid w:val="00575647"/>
    <w:rsid w:val="005756E5"/>
    <w:rsid w:val="005757FD"/>
    <w:rsid w:val="00575C0F"/>
    <w:rsid w:val="00575C3E"/>
    <w:rsid w:val="00575E25"/>
    <w:rsid w:val="00575EE6"/>
    <w:rsid w:val="00576027"/>
    <w:rsid w:val="00576868"/>
    <w:rsid w:val="00576BA2"/>
    <w:rsid w:val="00576DEA"/>
    <w:rsid w:val="005774C5"/>
    <w:rsid w:val="00577500"/>
    <w:rsid w:val="005776BF"/>
    <w:rsid w:val="005777B3"/>
    <w:rsid w:val="00577806"/>
    <w:rsid w:val="00577BDB"/>
    <w:rsid w:val="00577D23"/>
    <w:rsid w:val="00580244"/>
    <w:rsid w:val="00580254"/>
    <w:rsid w:val="00580498"/>
    <w:rsid w:val="005805A8"/>
    <w:rsid w:val="00580D75"/>
    <w:rsid w:val="00580DC7"/>
    <w:rsid w:val="00581093"/>
    <w:rsid w:val="005814C1"/>
    <w:rsid w:val="00581C4E"/>
    <w:rsid w:val="00581F62"/>
    <w:rsid w:val="005822D0"/>
    <w:rsid w:val="0058240D"/>
    <w:rsid w:val="00582A53"/>
    <w:rsid w:val="00582BF8"/>
    <w:rsid w:val="00582C99"/>
    <w:rsid w:val="005834DC"/>
    <w:rsid w:val="005837CC"/>
    <w:rsid w:val="00583914"/>
    <w:rsid w:val="00583AFD"/>
    <w:rsid w:val="00583BB0"/>
    <w:rsid w:val="00584202"/>
    <w:rsid w:val="00584C83"/>
    <w:rsid w:val="00584D21"/>
    <w:rsid w:val="00584D24"/>
    <w:rsid w:val="00585202"/>
    <w:rsid w:val="0058559B"/>
    <w:rsid w:val="005857FC"/>
    <w:rsid w:val="00585B15"/>
    <w:rsid w:val="00585B31"/>
    <w:rsid w:val="00585BBA"/>
    <w:rsid w:val="0058616E"/>
    <w:rsid w:val="0058638F"/>
    <w:rsid w:val="005865D1"/>
    <w:rsid w:val="00586C06"/>
    <w:rsid w:val="00586C65"/>
    <w:rsid w:val="00586CDF"/>
    <w:rsid w:val="00586DD9"/>
    <w:rsid w:val="00586E4D"/>
    <w:rsid w:val="00586E93"/>
    <w:rsid w:val="00587887"/>
    <w:rsid w:val="00587BB8"/>
    <w:rsid w:val="00587D15"/>
    <w:rsid w:val="00587E44"/>
    <w:rsid w:val="00590855"/>
    <w:rsid w:val="00590B8F"/>
    <w:rsid w:val="00590BAD"/>
    <w:rsid w:val="00590EBF"/>
    <w:rsid w:val="00590EFF"/>
    <w:rsid w:val="00590F4F"/>
    <w:rsid w:val="00591133"/>
    <w:rsid w:val="005912D3"/>
    <w:rsid w:val="005913BA"/>
    <w:rsid w:val="0059144C"/>
    <w:rsid w:val="00591488"/>
    <w:rsid w:val="00591761"/>
    <w:rsid w:val="00591784"/>
    <w:rsid w:val="00591CA4"/>
    <w:rsid w:val="0059212F"/>
    <w:rsid w:val="005922D8"/>
    <w:rsid w:val="0059230F"/>
    <w:rsid w:val="00592620"/>
    <w:rsid w:val="00592A58"/>
    <w:rsid w:val="00592B31"/>
    <w:rsid w:val="00592DA5"/>
    <w:rsid w:val="00593209"/>
    <w:rsid w:val="0059352B"/>
    <w:rsid w:val="00593DD0"/>
    <w:rsid w:val="00593F0F"/>
    <w:rsid w:val="00594466"/>
    <w:rsid w:val="0059451A"/>
    <w:rsid w:val="00594D7C"/>
    <w:rsid w:val="00594E07"/>
    <w:rsid w:val="00594F84"/>
    <w:rsid w:val="00594F92"/>
    <w:rsid w:val="00595073"/>
    <w:rsid w:val="00595C65"/>
    <w:rsid w:val="00596391"/>
    <w:rsid w:val="00596502"/>
    <w:rsid w:val="00596538"/>
    <w:rsid w:val="00596563"/>
    <w:rsid w:val="00596DCC"/>
    <w:rsid w:val="0059725A"/>
    <w:rsid w:val="00597382"/>
    <w:rsid w:val="00597385"/>
    <w:rsid w:val="00597388"/>
    <w:rsid w:val="005974D2"/>
    <w:rsid w:val="00597FD4"/>
    <w:rsid w:val="005A024E"/>
    <w:rsid w:val="005A0985"/>
    <w:rsid w:val="005A09DD"/>
    <w:rsid w:val="005A0A4B"/>
    <w:rsid w:val="005A0BD9"/>
    <w:rsid w:val="005A0C57"/>
    <w:rsid w:val="005A0D29"/>
    <w:rsid w:val="005A10CC"/>
    <w:rsid w:val="005A1916"/>
    <w:rsid w:val="005A195B"/>
    <w:rsid w:val="005A25A6"/>
    <w:rsid w:val="005A25ED"/>
    <w:rsid w:val="005A2640"/>
    <w:rsid w:val="005A2E52"/>
    <w:rsid w:val="005A2EAC"/>
    <w:rsid w:val="005A3133"/>
    <w:rsid w:val="005A3A44"/>
    <w:rsid w:val="005A3A97"/>
    <w:rsid w:val="005A3ABD"/>
    <w:rsid w:val="005A3BCF"/>
    <w:rsid w:val="005A3F96"/>
    <w:rsid w:val="005A4067"/>
    <w:rsid w:val="005A42B4"/>
    <w:rsid w:val="005A486F"/>
    <w:rsid w:val="005A492D"/>
    <w:rsid w:val="005A4DAE"/>
    <w:rsid w:val="005A4DF8"/>
    <w:rsid w:val="005A5078"/>
    <w:rsid w:val="005A51EE"/>
    <w:rsid w:val="005A51F6"/>
    <w:rsid w:val="005A544C"/>
    <w:rsid w:val="005A558D"/>
    <w:rsid w:val="005A570D"/>
    <w:rsid w:val="005A5E80"/>
    <w:rsid w:val="005A61EA"/>
    <w:rsid w:val="005A648B"/>
    <w:rsid w:val="005A661B"/>
    <w:rsid w:val="005A6FE6"/>
    <w:rsid w:val="005A72E0"/>
    <w:rsid w:val="005A737F"/>
    <w:rsid w:val="005B0144"/>
    <w:rsid w:val="005B0748"/>
    <w:rsid w:val="005B0D8C"/>
    <w:rsid w:val="005B0F54"/>
    <w:rsid w:val="005B10BE"/>
    <w:rsid w:val="005B1335"/>
    <w:rsid w:val="005B1895"/>
    <w:rsid w:val="005B1973"/>
    <w:rsid w:val="005B1B58"/>
    <w:rsid w:val="005B1E80"/>
    <w:rsid w:val="005B224B"/>
    <w:rsid w:val="005B237D"/>
    <w:rsid w:val="005B242D"/>
    <w:rsid w:val="005B2560"/>
    <w:rsid w:val="005B2666"/>
    <w:rsid w:val="005B26C8"/>
    <w:rsid w:val="005B2B59"/>
    <w:rsid w:val="005B2E09"/>
    <w:rsid w:val="005B2F5B"/>
    <w:rsid w:val="005B2F5D"/>
    <w:rsid w:val="005B3247"/>
    <w:rsid w:val="005B3485"/>
    <w:rsid w:val="005B38F0"/>
    <w:rsid w:val="005B390A"/>
    <w:rsid w:val="005B3B65"/>
    <w:rsid w:val="005B3BE8"/>
    <w:rsid w:val="005B416B"/>
    <w:rsid w:val="005B418E"/>
    <w:rsid w:val="005B4652"/>
    <w:rsid w:val="005B4738"/>
    <w:rsid w:val="005B47CF"/>
    <w:rsid w:val="005B4B4F"/>
    <w:rsid w:val="005B4E15"/>
    <w:rsid w:val="005B4E56"/>
    <w:rsid w:val="005B5115"/>
    <w:rsid w:val="005B5440"/>
    <w:rsid w:val="005B591B"/>
    <w:rsid w:val="005B6085"/>
    <w:rsid w:val="005B612A"/>
    <w:rsid w:val="005B628D"/>
    <w:rsid w:val="005B67B9"/>
    <w:rsid w:val="005B68BF"/>
    <w:rsid w:val="005B697E"/>
    <w:rsid w:val="005B6F48"/>
    <w:rsid w:val="005B6FC8"/>
    <w:rsid w:val="005B7526"/>
    <w:rsid w:val="005B7C54"/>
    <w:rsid w:val="005B7F73"/>
    <w:rsid w:val="005C0354"/>
    <w:rsid w:val="005C07D8"/>
    <w:rsid w:val="005C0C85"/>
    <w:rsid w:val="005C0DD8"/>
    <w:rsid w:val="005C16AF"/>
    <w:rsid w:val="005C16D6"/>
    <w:rsid w:val="005C16FD"/>
    <w:rsid w:val="005C1853"/>
    <w:rsid w:val="005C1877"/>
    <w:rsid w:val="005C19A2"/>
    <w:rsid w:val="005C1F91"/>
    <w:rsid w:val="005C2169"/>
    <w:rsid w:val="005C21E4"/>
    <w:rsid w:val="005C2424"/>
    <w:rsid w:val="005C3050"/>
    <w:rsid w:val="005C3066"/>
    <w:rsid w:val="005C3113"/>
    <w:rsid w:val="005C31D7"/>
    <w:rsid w:val="005C341C"/>
    <w:rsid w:val="005C3423"/>
    <w:rsid w:val="005C3EDA"/>
    <w:rsid w:val="005C3EF6"/>
    <w:rsid w:val="005C407B"/>
    <w:rsid w:val="005C46D0"/>
    <w:rsid w:val="005C4A1D"/>
    <w:rsid w:val="005C4FC6"/>
    <w:rsid w:val="005C5181"/>
    <w:rsid w:val="005C572C"/>
    <w:rsid w:val="005C5753"/>
    <w:rsid w:val="005C5F32"/>
    <w:rsid w:val="005C5F77"/>
    <w:rsid w:val="005C600A"/>
    <w:rsid w:val="005C601A"/>
    <w:rsid w:val="005C61D7"/>
    <w:rsid w:val="005C62EC"/>
    <w:rsid w:val="005C64BC"/>
    <w:rsid w:val="005C6A10"/>
    <w:rsid w:val="005C6A61"/>
    <w:rsid w:val="005C6C15"/>
    <w:rsid w:val="005C73E6"/>
    <w:rsid w:val="005C74CF"/>
    <w:rsid w:val="005C7DDB"/>
    <w:rsid w:val="005D0012"/>
    <w:rsid w:val="005D00E7"/>
    <w:rsid w:val="005D032E"/>
    <w:rsid w:val="005D0382"/>
    <w:rsid w:val="005D038D"/>
    <w:rsid w:val="005D0655"/>
    <w:rsid w:val="005D0A23"/>
    <w:rsid w:val="005D1306"/>
    <w:rsid w:val="005D13AF"/>
    <w:rsid w:val="005D150F"/>
    <w:rsid w:val="005D170C"/>
    <w:rsid w:val="005D170E"/>
    <w:rsid w:val="005D18DA"/>
    <w:rsid w:val="005D1BA8"/>
    <w:rsid w:val="005D237A"/>
    <w:rsid w:val="005D2AC7"/>
    <w:rsid w:val="005D2B05"/>
    <w:rsid w:val="005D2CA6"/>
    <w:rsid w:val="005D3108"/>
    <w:rsid w:val="005D31C0"/>
    <w:rsid w:val="005D366B"/>
    <w:rsid w:val="005D369C"/>
    <w:rsid w:val="005D39BE"/>
    <w:rsid w:val="005D3C6E"/>
    <w:rsid w:val="005D43F5"/>
    <w:rsid w:val="005D4CDF"/>
    <w:rsid w:val="005D4E2A"/>
    <w:rsid w:val="005D5012"/>
    <w:rsid w:val="005D5789"/>
    <w:rsid w:val="005D58AF"/>
    <w:rsid w:val="005D58DC"/>
    <w:rsid w:val="005D5B88"/>
    <w:rsid w:val="005D5D06"/>
    <w:rsid w:val="005D5EDB"/>
    <w:rsid w:val="005D65E8"/>
    <w:rsid w:val="005D69EA"/>
    <w:rsid w:val="005D6AB2"/>
    <w:rsid w:val="005D6DA7"/>
    <w:rsid w:val="005D6DD5"/>
    <w:rsid w:val="005D723C"/>
    <w:rsid w:val="005D7D8D"/>
    <w:rsid w:val="005D7F9A"/>
    <w:rsid w:val="005E09B6"/>
    <w:rsid w:val="005E0A60"/>
    <w:rsid w:val="005E0D23"/>
    <w:rsid w:val="005E0DF8"/>
    <w:rsid w:val="005E0FEC"/>
    <w:rsid w:val="005E14E1"/>
    <w:rsid w:val="005E16A6"/>
    <w:rsid w:val="005E1B94"/>
    <w:rsid w:val="005E1C7C"/>
    <w:rsid w:val="005E2038"/>
    <w:rsid w:val="005E2355"/>
    <w:rsid w:val="005E2680"/>
    <w:rsid w:val="005E2E7D"/>
    <w:rsid w:val="005E2F60"/>
    <w:rsid w:val="005E3447"/>
    <w:rsid w:val="005E3622"/>
    <w:rsid w:val="005E3906"/>
    <w:rsid w:val="005E3F27"/>
    <w:rsid w:val="005E3FB5"/>
    <w:rsid w:val="005E3FD9"/>
    <w:rsid w:val="005E466A"/>
    <w:rsid w:val="005E473D"/>
    <w:rsid w:val="005E4BBF"/>
    <w:rsid w:val="005E4D96"/>
    <w:rsid w:val="005E59EC"/>
    <w:rsid w:val="005E5A1F"/>
    <w:rsid w:val="005E60A4"/>
    <w:rsid w:val="005E61D8"/>
    <w:rsid w:val="005E6366"/>
    <w:rsid w:val="005E69B0"/>
    <w:rsid w:val="005E6E61"/>
    <w:rsid w:val="005E71D7"/>
    <w:rsid w:val="005E7232"/>
    <w:rsid w:val="005E729B"/>
    <w:rsid w:val="005E7348"/>
    <w:rsid w:val="005E7611"/>
    <w:rsid w:val="005E7671"/>
    <w:rsid w:val="005E7858"/>
    <w:rsid w:val="005E7B93"/>
    <w:rsid w:val="005E7C84"/>
    <w:rsid w:val="005E7C8D"/>
    <w:rsid w:val="005E7C95"/>
    <w:rsid w:val="005E7DEF"/>
    <w:rsid w:val="005F00F0"/>
    <w:rsid w:val="005F068C"/>
    <w:rsid w:val="005F12D2"/>
    <w:rsid w:val="005F1400"/>
    <w:rsid w:val="005F1865"/>
    <w:rsid w:val="005F219A"/>
    <w:rsid w:val="005F2217"/>
    <w:rsid w:val="005F287C"/>
    <w:rsid w:val="005F2A8D"/>
    <w:rsid w:val="005F2D09"/>
    <w:rsid w:val="005F2D81"/>
    <w:rsid w:val="005F2E14"/>
    <w:rsid w:val="005F307E"/>
    <w:rsid w:val="005F3324"/>
    <w:rsid w:val="005F3415"/>
    <w:rsid w:val="005F34A4"/>
    <w:rsid w:val="005F367D"/>
    <w:rsid w:val="005F38AC"/>
    <w:rsid w:val="005F3A34"/>
    <w:rsid w:val="005F4252"/>
    <w:rsid w:val="005F4A16"/>
    <w:rsid w:val="005F4ADC"/>
    <w:rsid w:val="005F5160"/>
    <w:rsid w:val="005F51C7"/>
    <w:rsid w:val="005F53EC"/>
    <w:rsid w:val="005F5844"/>
    <w:rsid w:val="005F5A11"/>
    <w:rsid w:val="005F6209"/>
    <w:rsid w:val="005F6371"/>
    <w:rsid w:val="005F6815"/>
    <w:rsid w:val="005F6993"/>
    <w:rsid w:val="005F7066"/>
    <w:rsid w:val="005F7330"/>
    <w:rsid w:val="005F74AF"/>
    <w:rsid w:val="005F760F"/>
    <w:rsid w:val="005F7618"/>
    <w:rsid w:val="005F7774"/>
    <w:rsid w:val="005F7CC9"/>
    <w:rsid w:val="005F7F76"/>
    <w:rsid w:val="006002AA"/>
    <w:rsid w:val="00600583"/>
    <w:rsid w:val="006005A3"/>
    <w:rsid w:val="00600738"/>
    <w:rsid w:val="006014B6"/>
    <w:rsid w:val="006019DF"/>
    <w:rsid w:val="006019F5"/>
    <w:rsid w:val="00601C00"/>
    <w:rsid w:val="00601D46"/>
    <w:rsid w:val="006023A1"/>
    <w:rsid w:val="00602E5A"/>
    <w:rsid w:val="00603059"/>
    <w:rsid w:val="0060345A"/>
    <w:rsid w:val="00603B17"/>
    <w:rsid w:val="00603B65"/>
    <w:rsid w:val="00603BDF"/>
    <w:rsid w:val="00603F4A"/>
    <w:rsid w:val="00603FF0"/>
    <w:rsid w:val="0060427F"/>
    <w:rsid w:val="0060475B"/>
    <w:rsid w:val="00604F4A"/>
    <w:rsid w:val="006050C4"/>
    <w:rsid w:val="006052DC"/>
    <w:rsid w:val="0060530F"/>
    <w:rsid w:val="006054C2"/>
    <w:rsid w:val="006056CA"/>
    <w:rsid w:val="006056CE"/>
    <w:rsid w:val="00605A97"/>
    <w:rsid w:val="00605B65"/>
    <w:rsid w:val="00605C81"/>
    <w:rsid w:val="00606024"/>
    <w:rsid w:val="00606854"/>
    <w:rsid w:val="00606EB5"/>
    <w:rsid w:val="0060752B"/>
    <w:rsid w:val="00607AAE"/>
    <w:rsid w:val="00607B71"/>
    <w:rsid w:val="006100FB"/>
    <w:rsid w:val="0061025F"/>
    <w:rsid w:val="00610A50"/>
    <w:rsid w:val="00610E24"/>
    <w:rsid w:val="00610E47"/>
    <w:rsid w:val="00611230"/>
    <w:rsid w:val="006113EB"/>
    <w:rsid w:val="00612503"/>
    <w:rsid w:val="00612EB6"/>
    <w:rsid w:val="00613321"/>
    <w:rsid w:val="006135EB"/>
    <w:rsid w:val="00613F01"/>
    <w:rsid w:val="006140A0"/>
    <w:rsid w:val="006140D2"/>
    <w:rsid w:val="0061462D"/>
    <w:rsid w:val="00615824"/>
    <w:rsid w:val="006160CF"/>
    <w:rsid w:val="006162D3"/>
    <w:rsid w:val="006163A0"/>
    <w:rsid w:val="0061691A"/>
    <w:rsid w:val="00616D35"/>
    <w:rsid w:val="00617030"/>
    <w:rsid w:val="0061738A"/>
    <w:rsid w:val="00617A43"/>
    <w:rsid w:val="00617EF2"/>
    <w:rsid w:val="006209B0"/>
    <w:rsid w:val="00620E62"/>
    <w:rsid w:val="00620E98"/>
    <w:rsid w:val="00621000"/>
    <w:rsid w:val="006210BA"/>
    <w:rsid w:val="0062181B"/>
    <w:rsid w:val="00621CA0"/>
    <w:rsid w:val="00622088"/>
    <w:rsid w:val="006220F1"/>
    <w:rsid w:val="0062267E"/>
    <w:rsid w:val="0062282F"/>
    <w:rsid w:val="006228F1"/>
    <w:rsid w:val="006230D4"/>
    <w:rsid w:val="0062331A"/>
    <w:rsid w:val="00623F33"/>
    <w:rsid w:val="00623F64"/>
    <w:rsid w:val="00623FC8"/>
    <w:rsid w:val="00624BA9"/>
    <w:rsid w:val="006250F5"/>
    <w:rsid w:val="00625335"/>
    <w:rsid w:val="00625675"/>
    <w:rsid w:val="0062592A"/>
    <w:rsid w:val="00626202"/>
    <w:rsid w:val="0062633A"/>
    <w:rsid w:val="00626522"/>
    <w:rsid w:val="006266B5"/>
    <w:rsid w:val="00626789"/>
    <w:rsid w:val="00626846"/>
    <w:rsid w:val="00626933"/>
    <w:rsid w:val="00626AE0"/>
    <w:rsid w:val="00626B83"/>
    <w:rsid w:val="00627868"/>
    <w:rsid w:val="006278DB"/>
    <w:rsid w:val="00627D4B"/>
    <w:rsid w:val="00627F3C"/>
    <w:rsid w:val="00630125"/>
    <w:rsid w:val="0063048A"/>
    <w:rsid w:val="006304D4"/>
    <w:rsid w:val="00630896"/>
    <w:rsid w:val="00630958"/>
    <w:rsid w:val="00630DA2"/>
    <w:rsid w:val="00630DDB"/>
    <w:rsid w:val="00630DFE"/>
    <w:rsid w:val="00630EAF"/>
    <w:rsid w:val="006315DA"/>
    <w:rsid w:val="0063185F"/>
    <w:rsid w:val="00631BBE"/>
    <w:rsid w:val="006323F1"/>
    <w:rsid w:val="006324CE"/>
    <w:rsid w:val="00632822"/>
    <w:rsid w:val="00632D71"/>
    <w:rsid w:val="00632FDC"/>
    <w:rsid w:val="00632FF7"/>
    <w:rsid w:val="00633371"/>
    <w:rsid w:val="006335FA"/>
    <w:rsid w:val="00633669"/>
    <w:rsid w:val="00633991"/>
    <w:rsid w:val="00634A7F"/>
    <w:rsid w:val="00634AE0"/>
    <w:rsid w:val="00634B27"/>
    <w:rsid w:val="00635020"/>
    <w:rsid w:val="006352BF"/>
    <w:rsid w:val="00635639"/>
    <w:rsid w:val="00635FFD"/>
    <w:rsid w:val="0063696C"/>
    <w:rsid w:val="00636BE3"/>
    <w:rsid w:val="00636E40"/>
    <w:rsid w:val="0063771F"/>
    <w:rsid w:val="00637A50"/>
    <w:rsid w:val="00637A74"/>
    <w:rsid w:val="00637D6B"/>
    <w:rsid w:val="00637E00"/>
    <w:rsid w:val="006401DA"/>
    <w:rsid w:val="00640213"/>
    <w:rsid w:val="0064085D"/>
    <w:rsid w:val="00640922"/>
    <w:rsid w:val="00640A4D"/>
    <w:rsid w:val="00640C20"/>
    <w:rsid w:val="00640F1E"/>
    <w:rsid w:val="0064117A"/>
    <w:rsid w:val="0064136A"/>
    <w:rsid w:val="0064156B"/>
    <w:rsid w:val="00641776"/>
    <w:rsid w:val="0064190B"/>
    <w:rsid w:val="00641C11"/>
    <w:rsid w:val="00641DF2"/>
    <w:rsid w:val="00642AAC"/>
    <w:rsid w:val="00643104"/>
    <w:rsid w:val="0064338C"/>
    <w:rsid w:val="00643528"/>
    <w:rsid w:val="00643990"/>
    <w:rsid w:val="00643C18"/>
    <w:rsid w:val="00643D70"/>
    <w:rsid w:val="00643DAC"/>
    <w:rsid w:val="00643FD3"/>
    <w:rsid w:val="00644248"/>
    <w:rsid w:val="00644309"/>
    <w:rsid w:val="00644791"/>
    <w:rsid w:val="006449B9"/>
    <w:rsid w:val="00644A7F"/>
    <w:rsid w:val="00644ABF"/>
    <w:rsid w:val="00644CF1"/>
    <w:rsid w:val="00644FC3"/>
    <w:rsid w:val="006452EB"/>
    <w:rsid w:val="006454AA"/>
    <w:rsid w:val="00645DB2"/>
    <w:rsid w:val="00645FDD"/>
    <w:rsid w:val="00646042"/>
    <w:rsid w:val="0064611F"/>
    <w:rsid w:val="00646A2B"/>
    <w:rsid w:val="00646BBA"/>
    <w:rsid w:val="00646C21"/>
    <w:rsid w:val="00646F89"/>
    <w:rsid w:val="006474EF"/>
    <w:rsid w:val="00647872"/>
    <w:rsid w:val="00647EF8"/>
    <w:rsid w:val="0065038A"/>
    <w:rsid w:val="006506ED"/>
    <w:rsid w:val="006507B1"/>
    <w:rsid w:val="006509F2"/>
    <w:rsid w:val="00650B61"/>
    <w:rsid w:val="00650C25"/>
    <w:rsid w:val="00650CD0"/>
    <w:rsid w:val="00650E31"/>
    <w:rsid w:val="00651673"/>
    <w:rsid w:val="00651A4B"/>
    <w:rsid w:val="00651AA4"/>
    <w:rsid w:val="0065259C"/>
    <w:rsid w:val="00652962"/>
    <w:rsid w:val="00652B2A"/>
    <w:rsid w:val="00652B37"/>
    <w:rsid w:val="0065314D"/>
    <w:rsid w:val="00653617"/>
    <w:rsid w:val="006539EB"/>
    <w:rsid w:val="00653A00"/>
    <w:rsid w:val="00653D41"/>
    <w:rsid w:val="00654092"/>
    <w:rsid w:val="00654CA8"/>
    <w:rsid w:val="00655132"/>
    <w:rsid w:val="00655602"/>
    <w:rsid w:val="006557B8"/>
    <w:rsid w:val="00655BE8"/>
    <w:rsid w:val="00656239"/>
    <w:rsid w:val="006566A0"/>
    <w:rsid w:val="00656C1A"/>
    <w:rsid w:val="0065740E"/>
    <w:rsid w:val="006575A1"/>
    <w:rsid w:val="00657AAA"/>
    <w:rsid w:val="006601DC"/>
    <w:rsid w:val="006603ED"/>
    <w:rsid w:val="00660619"/>
    <w:rsid w:val="00660B0E"/>
    <w:rsid w:val="00660C96"/>
    <w:rsid w:val="00660DA8"/>
    <w:rsid w:val="006612C7"/>
    <w:rsid w:val="006615B4"/>
    <w:rsid w:val="00661646"/>
    <w:rsid w:val="00661D53"/>
    <w:rsid w:val="00661F23"/>
    <w:rsid w:val="0066229F"/>
    <w:rsid w:val="006623D2"/>
    <w:rsid w:val="00662A29"/>
    <w:rsid w:val="00662DE6"/>
    <w:rsid w:val="00662F7C"/>
    <w:rsid w:val="006630D8"/>
    <w:rsid w:val="006635ED"/>
    <w:rsid w:val="00663740"/>
    <w:rsid w:val="006639D8"/>
    <w:rsid w:val="00663B4E"/>
    <w:rsid w:val="0066409E"/>
    <w:rsid w:val="0066448C"/>
    <w:rsid w:val="00664ADA"/>
    <w:rsid w:val="0066528F"/>
    <w:rsid w:val="006653EB"/>
    <w:rsid w:val="0066573C"/>
    <w:rsid w:val="00665AAA"/>
    <w:rsid w:val="00665B36"/>
    <w:rsid w:val="00665DAB"/>
    <w:rsid w:val="00666224"/>
    <w:rsid w:val="00666358"/>
    <w:rsid w:val="006663CA"/>
    <w:rsid w:val="00666D82"/>
    <w:rsid w:val="0066722E"/>
    <w:rsid w:val="00667418"/>
    <w:rsid w:val="0066749C"/>
    <w:rsid w:val="006678A2"/>
    <w:rsid w:val="00667ABE"/>
    <w:rsid w:val="00667FFA"/>
    <w:rsid w:val="00670071"/>
    <w:rsid w:val="00670085"/>
    <w:rsid w:val="006701C8"/>
    <w:rsid w:val="00670550"/>
    <w:rsid w:val="006706EB"/>
    <w:rsid w:val="006707A4"/>
    <w:rsid w:val="00670D38"/>
    <w:rsid w:val="0067133A"/>
    <w:rsid w:val="00671444"/>
    <w:rsid w:val="006714D2"/>
    <w:rsid w:val="00671F72"/>
    <w:rsid w:val="006723D8"/>
    <w:rsid w:val="006726BB"/>
    <w:rsid w:val="006726F2"/>
    <w:rsid w:val="00672800"/>
    <w:rsid w:val="006729FE"/>
    <w:rsid w:val="00672AF5"/>
    <w:rsid w:val="00672E83"/>
    <w:rsid w:val="00672F87"/>
    <w:rsid w:val="00673139"/>
    <w:rsid w:val="00673445"/>
    <w:rsid w:val="006734B2"/>
    <w:rsid w:val="00673652"/>
    <w:rsid w:val="006737A3"/>
    <w:rsid w:val="00673B08"/>
    <w:rsid w:val="00673DA1"/>
    <w:rsid w:val="0067406D"/>
    <w:rsid w:val="00674A9A"/>
    <w:rsid w:val="00674B41"/>
    <w:rsid w:val="00674BC1"/>
    <w:rsid w:val="00675079"/>
    <w:rsid w:val="00675327"/>
    <w:rsid w:val="00675334"/>
    <w:rsid w:val="00675D58"/>
    <w:rsid w:val="00675F16"/>
    <w:rsid w:val="00676A33"/>
    <w:rsid w:val="00676BB8"/>
    <w:rsid w:val="00676E8C"/>
    <w:rsid w:val="006772CF"/>
    <w:rsid w:val="0068049B"/>
    <w:rsid w:val="00680624"/>
    <w:rsid w:val="00680918"/>
    <w:rsid w:val="00680FDA"/>
    <w:rsid w:val="00681015"/>
    <w:rsid w:val="00681808"/>
    <w:rsid w:val="00681A30"/>
    <w:rsid w:val="00681C34"/>
    <w:rsid w:val="00681C9F"/>
    <w:rsid w:val="00681D3A"/>
    <w:rsid w:val="00681F07"/>
    <w:rsid w:val="00682F08"/>
    <w:rsid w:val="0068312B"/>
    <w:rsid w:val="00683A29"/>
    <w:rsid w:val="00683B94"/>
    <w:rsid w:val="00683D18"/>
    <w:rsid w:val="00683FEB"/>
    <w:rsid w:val="00684012"/>
    <w:rsid w:val="0068479D"/>
    <w:rsid w:val="00685930"/>
    <w:rsid w:val="00685A95"/>
    <w:rsid w:val="00685D66"/>
    <w:rsid w:val="006860E3"/>
    <w:rsid w:val="00686117"/>
    <w:rsid w:val="006862B3"/>
    <w:rsid w:val="00686351"/>
    <w:rsid w:val="006866CF"/>
    <w:rsid w:val="00686782"/>
    <w:rsid w:val="006867FC"/>
    <w:rsid w:val="006869D3"/>
    <w:rsid w:val="00686B60"/>
    <w:rsid w:val="00686DA6"/>
    <w:rsid w:val="006870CA"/>
    <w:rsid w:val="0068761C"/>
    <w:rsid w:val="00687A08"/>
    <w:rsid w:val="00687BA0"/>
    <w:rsid w:val="006903B5"/>
    <w:rsid w:val="0069092D"/>
    <w:rsid w:val="006909E4"/>
    <w:rsid w:val="00690AF6"/>
    <w:rsid w:val="00690C27"/>
    <w:rsid w:val="00690FEB"/>
    <w:rsid w:val="006912D7"/>
    <w:rsid w:val="00691A8F"/>
    <w:rsid w:val="00691AAF"/>
    <w:rsid w:val="00691AB2"/>
    <w:rsid w:val="00692839"/>
    <w:rsid w:val="00692AA0"/>
    <w:rsid w:val="00692E04"/>
    <w:rsid w:val="00692EE9"/>
    <w:rsid w:val="00693304"/>
    <w:rsid w:val="00694515"/>
    <w:rsid w:val="00694725"/>
    <w:rsid w:val="00694E2A"/>
    <w:rsid w:val="00695812"/>
    <w:rsid w:val="00696157"/>
    <w:rsid w:val="0069663A"/>
    <w:rsid w:val="006966F6"/>
    <w:rsid w:val="006967C1"/>
    <w:rsid w:val="00696B8A"/>
    <w:rsid w:val="00696D3D"/>
    <w:rsid w:val="00696ED2"/>
    <w:rsid w:val="00696F87"/>
    <w:rsid w:val="006973FC"/>
    <w:rsid w:val="006975D2"/>
    <w:rsid w:val="0069760C"/>
    <w:rsid w:val="00697C34"/>
    <w:rsid w:val="00697E2C"/>
    <w:rsid w:val="006A0753"/>
    <w:rsid w:val="006A0E1E"/>
    <w:rsid w:val="006A1568"/>
    <w:rsid w:val="006A20C4"/>
    <w:rsid w:val="006A2291"/>
    <w:rsid w:val="006A2A80"/>
    <w:rsid w:val="006A2CBA"/>
    <w:rsid w:val="006A2DA0"/>
    <w:rsid w:val="006A33F6"/>
    <w:rsid w:val="006A3491"/>
    <w:rsid w:val="006A37B6"/>
    <w:rsid w:val="006A39F1"/>
    <w:rsid w:val="006A3BA7"/>
    <w:rsid w:val="006A3BB8"/>
    <w:rsid w:val="006A41B7"/>
    <w:rsid w:val="006A432B"/>
    <w:rsid w:val="006A433A"/>
    <w:rsid w:val="006A46A8"/>
    <w:rsid w:val="006A474C"/>
    <w:rsid w:val="006A4D41"/>
    <w:rsid w:val="006A4DDF"/>
    <w:rsid w:val="006A4E5E"/>
    <w:rsid w:val="006A56EF"/>
    <w:rsid w:val="006A59D9"/>
    <w:rsid w:val="006A5A18"/>
    <w:rsid w:val="006A5BA7"/>
    <w:rsid w:val="006A6305"/>
    <w:rsid w:val="006A6472"/>
    <w:rsid w:val="006A7295"/>
    <w:rsid w:val="006A738F"/>
    <w:rsid w:val="006A7692"/>
    <w:rsid w:val="006A7EFB"/>
    <w:rsid w:val="006B0327"/>
    <w:rsid w:val="006B0578"/>
    <w:rsid w:val="006B069B"/>
    <w:rsid w:val="006B098B"/>
    <w:rsid w:val="006B1199"/>
    <w:rsid w:val="006B11A6"/>
    <w:rsid w:val="006B1595"/>
    <w:rsid w:val="006B16CA"/>
    <w:rsid w:val="006B17A9"/>
    <w:rsid w:val="006B1F66"/>
    <w:rsid w:val="006B221B"/>
    <w:rsid w:val="006B2542"/>
    <w:rsid w:val="006B272B"/>
    <w:rsid w:val="006B2967"/>
    <w:rsid w:val="006B29EE"/>
    <w:rsid w:val="006B2ED2"/>
    <w:rsid w:val="006B3632"/>
    <w:rsid w:val="006B39A0"/>
    <w:rsid w:val="006B3A28"/>
    <w:rsid w:val="006B3E99"/>
    <w:rsid w:val="006B40E2"/>
    <w:rsid w:val="006B40E4"/>
    <w:rsid w:val="006B4399"/>
    <w:rsid w:val="006B4479"/>
    <w:rsid w:val="006B4663"/>
    <w:rsid w:val="006B4A09"/>
    <w:rsid w:val="006B4DB7"/>
    <w:rsid w:val="006B51F8"/>
    <w:rsid w:val="006B6635"/>
    <w:rsid w:val="006B68EE"/>
    <w:rsid w:val="006B6902"/>
    <w:rsid w:val="006B6B54"/>
    <w:rsid w:val="006B6BAD"/>
    <w:rsid w:val="006B7073"/>
    <w:rsid w:val="006B7355"/>
    <w:rsid w:val="006B794B"/>
    <w:rsid w:val="006C00A7"/>
    <w:rsid w:val="006C04E3"/>
    <w:rsid w:val="006C07AE"/>
    <w:rsid w:val="006C0874"/>
    <w:rsid w:val="006C08B0"/>
    <w:rsid w:val="006C0D94"/>
    <w:rsid w:val="006C0EB3"/>
    <w:rsid w:val="006C146E"/>
    <w:rsid w:val="006C1544"/>
    <w:rsid w:val="006C1D18"/>
    <w:rsid w:val="006C1FED"/>
    <w:rsid w:val="006C21AC"/>
    <w:rsid w:val="006C2225"/>
    <w:rsid w:val="006C272C"/>
    <w:rsid w:val="006C2EF4"/>
    <w:rsid w:val="006C2F44"/>
    <w:rsid w:val="006C32BF"/>
    <w:rsid w:val="006C3A70"/>
    <w:rsid w:val="006C3CE9"/>
    <w:rsid w:val="006C3D2D"/>
    <w:rsid w:val="006C3D46"/>
    <w:rsid w:val="006C4131"/>
    <w:rsid w:val="006C461C"/>
    <w:rsid w:val="006C49E8"/>
    <w:rsid w:val="006C4C3A"/>
    <w:rsid w:val="006C4FF1"/>
    <w:rsid w:val="006C503C"/>
    <w:rsid w:val="006C5134"/>
    <w:rsid w:val="006C53E8"/>
    <w:rsid w:val="006C5634"/>
    <w:rsid w:val="006C580B"/>
    <w:rsid w:val="006C5C31"/>
    <w:rsid w:val="006C5CC0"/>
    <w:rsid w:val="006C5CFE"/>
    <w:rsid w:val="006C6020"/>
    <w:rsid w:val="006C6100"/>
    <w:rsid w:val="006C6274"/>
    <w:rsid w:val="006C639A"/>
    <w:rsid w:val="006C667A"/>
    <w:rsid w:val="006C707A"/>
    <w:rsid w:val="006C74A0"/>
    <w:rsid w:val="006C7567"/>
    <w:rsid w:val="006C784D"/>
    <w:rsid w:val="006C7A1C"/>
    <w:rsid w:val="006C7A3A"/>
    <w:rsid w:val="006C7B21"/>
    <w:rsid w:val="006C7D06"/>
    <w:rsid w:val="006C7D25"/>
    <w:rsid w:val="006C7F26"/>
    <w:rsid w:val="006D097D"/>
    <w:rsid w:val="006D0ACC"/>
    <w:rsid w:val="006D0ED8"/>
    <w:rsid w:val="006D109C"/>
    <w:rsid w:val="006D11BC"/>
    <w:rsid w:val="006D157C"/>
    <w:rsid w:val="006D167F"/>
    <w:rsid w:val="006D177C"/>
    <w:rsid w:val="006D18F5"/>
    <w:rsid w:val="006D1934"/>
    <w:rsid w:val="006D1CC9"/>
    <w:rsid w:val="006D23BD"/>
    <w:rsid w:val="006D23C2"/>
    <w:rsid w:val="006D2590"/>
    <w:rsid w:val="006D2706"/>
    <w:rsid w:val="006D270E"/>
    <w:rsid w:val="006D29EB"/>
    <w:rsid w:val="006D2CF7"/>
    <w:rsid w:val="006D2D09"/>
    <w:rsid w:val="006D3014"/>
    <w:rsid w:val="006D3033"/>
    <w:rsid w:val="006D34FF"/>
    <w:rsid w:val="006D38EF"/>
    <w:rsid w:val="006D3A03"/>
    <w:rsid w:val="006D3AC8"/>
    <w:rsid w:val="006D3F82"/>
    <w:rsid w:val="006D3FBD"/>
    <w:rsid w:val="006D40E4"/>
    <w:rsid w:val="006D4870"/>
    <w:rsid w:val="006D4C45"/>
    <w:rsid w:val="006D50F3"/>
    <w:rsid w:val="006D534C"/>
    <w:rsid w:val="006D550F"/>
    <w:rsid w:val="006D57A3"/>
    <w:rsid w:val="006D58DF"/>
    <w:rsid w:val="006D5AB5"/>
    <w:rsid w:val="006D5BDB"/>
    <w:rsid w:val="006D6247"/>
    <w:rsid w:val="006D6302"/>
    <w:rsid w:val="006D645D"/>
    <w:rsid w:val="006D671E"/>
    <w:rsid w:val="006D6754"/>
    <w:rsid w:val="006D6758"/>
    <w:rsid w:val="006D6C8B"/>
    <w:rsid w:val="006D714B"/>
    <w:rsid w:val="006D7536"/>
    <w:rsid w:val="006D779A"/>
    <w:rsid w:val="006D77FD"/>
    <w:rsid w:val="006D78FB"/>
    <w:rsid w:val="006D793D"/>
    <w:rsid w:val="006D7CF3"/>
    <w:rsid w:val="006D7F67"/>
    <w:rsid w:val="006E0CBB"/>
    <w:rsid w:val="006E14DC"/>
    <w:rsid w:val="006E151F"/>
    <w:rsid w:val="006E15C2"/>
    <w:rsid w:val="006E170F"/>
    <w:rsid w:val="006E187F"/>
    <w:rsid w:val="006E19C1"/>
    <w:rsid w:val="006E1B0B"/>
    <w:rsid w:val="006E1FDE"/>
    <w:rsid w:val="006E267A"/>
    <w:rsid w:val="006E28BB"/>
    <w:rsid w:val="006E2A03"/>
    <w:rsid w:val="006E2ABD"/>
    <w:rsid w:val="006E2AD4"/>
    <w:rsid w:val="006E3069"/>
    <w:rsid w:val="006E34CB"/>
    <w:rsid w:val="006E36ED"/>
    <w:rsid w:val="006E3F1C"/>
    <w:rsid w:val="006E42EA"/>
    <w:rsid w:val="006E4364"/>
    <w:rsid w:val="006E54A6"/>
    <w:rsid w:val="006E565D"/>
    <w:rsid w:val="006E58F6"/>
    <w:rsid w:val="006E5B36"/>
    <w:rsid w:val="006E6589"/>
    <w:rsid w:val="006E68AD"/>
    <w:rsid w:val="006E6938"/>
    <w:rsid w:val="006E6943"/>
    <w:rsid w:val="006E6B2A"/>
    <w:rsid w:val="006E6BFF"/>
    <w:rsid w:val="006E7202"/>
    <w:rsid w:val="006E723E"/>
    <w:rsid w:val="006E7575"/>
    <w:rsid w:val="006E786A"/>
    <w:rsid w:val="006E7BE8"/>
    <w:rsid w:val="006E7CF6"/>
    <w:rsid w:val="006F0119"/>
    <w:rsid w:val="006F0455"/>
    <w:rsid w:val="006F096C"/>
    <w:rsid w:val="006F0ED9"/>
    <w:rsid w:val="006F10AE"/>
    <w:rsid w:val="006F11F1"/>
    <w:rsid w:val="006F162A"/>
    <w:rsid w:val="006F1803"/>
    <w:rsid w:val="006F1A00"/>
    <w:rsid w:val="006F1B51"/>
    <w:rsid w:val="006F1D5D"/>
    <w:rsid w:val="006F1D86"/>
    <w:rsid w:val="006F1EB6"/>
    <w:rsid w:val="006F2998"/>
    <w:rsid w:val="006F3401"/>
    <w:rsid w:val="006F3546"/>
    <w:rsid w:val="006F3800"/>
    <w:rsid w:val="006F3D12"/>
    <w:rsid w:val="006F3F08"/>
    <w:rsid w:val="006F3F6C"/>
    <w:rsid w:val="006F4539"/>
    <w:rsid w:val="006F48A6"/>
    <w:rsid w:val="006F58A5"/>
    <w:rsid w:val="006F6001"/>
    <w:rsid w:val="006F6011"/>
    <w:rsid w:val="006F6074"/>
    <w:rsid w:val="006F6235"/>
    <w:rsid w:val="006F624B"/>
    <w:rsid w:val="006F67FA"/>
    <w:rsid w:val="006F6834"/>
    <w:rsid w:val="006F69B3"/>
    <w:rsid w:val="006F6CEB"/>
    <w:rsid w:val="006F70B9"/>
    <w:rsid w:val="006F763E"/>
    <w:rsid w:val="006F7813"/>
    <w:rsid w:val="006F7955"/>
    <w:rsid w:val="006F7A36"/>
    <w:rsid w:val="006F7FAF"/>
    <w:rsid w:val="007001B2"/>
    <w:rsid w:val="0070031A"/>
    <w:rsid w:val="007004C1"/>
    <w:rsid w:val="0070091A"/>
    <w:rsid w:val="007009CA"/>
    <w:rsid w:val="00700A44"/>
    <w:rsid w:val="00700CAB"/>
    <w:rsid w:val="00700EEC"/>
    <w:rsid w:val="00701215"/>
    <w:rsid w:val="00701239"/>
    <w:rsid w:val="007015B6"/>
    <w:rsid w:val="00701919"/>
    <w:rsid w:val="007021CB"/>
    <w:rsid w:val="007021DF"/>
    <w:rsid w:val="007024D1"/>
    <w:rsid w:val="00702A35"/>
    <w:rsid w:val="00702AAB"/>
    <w:rsid w:val="00702D88"/>
    <w:rsid w:val="00703329"/>
    <w:rsid w:val="00703361"/>
    <w:rsid w:val="0070508F"/>
    <w:rsid w:val="0070538C"/>
    <w:rsid w:val="00705490"/>
    <w:rsid w:val="007054D0"/>
    <w:rsid w:val="007055DA"/>
    <w:rsid w:val="007060B4"/>
    <w:rsid w:val="0070614A"/>
    <w:rsid w:val="0070635E"/>
    <w:rsid w:val="0070683D"/>
    <w:rsid w:val="007068C6"/>
    <w:rsid w:val="00706956"/>
    <w:rsid w:val="00706A1D"/>
    <w:rsid w:val="00706C80"/>
    <w:rsid w:val="00707164"/>
    <w:rsid w:val="007076DB"/>
    <w:rsid w:val="00707D37"/>
    <w:rsid w:val="00707E4F"/>
    <w:rsid w:val="0071029A"/>
    <w:rsid w:val="00710581"/>
    <w:rsid w:val="00710AD5"/>
    <w:rsid w:val="00710EC4"/>
    <w:rsid w:val="00711285"/>
    <w:rsid w:val="00711A0E"/>
    <w:rsid w:val="00711ACF"/>
    <w:rsid w:val="00711D84"/>
    <w:rsid w:val="00711E44"/>
    <w:rsid w:val="00711F4B"/>
    <w:rsid w:val="007121FA"/>
    <w:rsid w:val="007123B1"/>
    <w:rsid w:val="007127A1"/>
    <w:rsid w:val="00712CD7"/>
    <w:rsid w:val="00712F58"/>
    <w:rsid w:val="00713028"/>
    <w:rsid w:val="007131F0"/>
    <w:rsid w:val="00713781"/>
    <w:rsid w:val="0071392F"/>
    <w:rsid w:val="00713A58"/>
    <w:rsid w:val="007142F8"/>
    <w:rsid w:val="00714547"/>
    <w:rsid w:val="007146BE"/>
    <w:rsid w:val="007150CE"/>
    <w:rsid w:val="007152B4"/>
    <w:rsid w:val="0071531F"/>
    <w:rsid w:val="0071533F"/>
    <w:rsid w:val="00715401"/>
    <w:rsid w:val="007155F8"/>
    <w:rsid w:val="007157B7"/>
    <w:rsid w:val="00715965"/>
    <w:rsid w:val="007159C9"/>
    <w:rsid w:val="00715DA2"/>
    <w:rsid w:val="0071676A"/>
    <w:rsid w:val="00716C2C"/>
    <w:rsid w:val="00716E86"/>
    <w:rsid w:val="00717A1A"/>
    <w:rsid w:val="00717EF6"/>
    <w:rsid w:val="00720301"/>
    <w:rsid w:val="00720573"/>
    <w:rsid w:val="0072064C"/>
    <w:rsid w:val="00720C9B"/>
    <w:rsid w:val="007216B2"/>
    <w:rsid w:val="007218E4"/>
    <w:rsid w:val="00721C4D"/>
    <w:rsid w:val="00721C95"/>
    <w:rsid w:val="00721DA3"/>
    <w:rsid w:val="00722106"/>
    <w:rsid w:val="0072232F"/>
    <w:rsid w:val="007223E2"/>
    <w:rsid w:val="00722A0F"/>
    <w:rsid w:val="0072308D"/>
    <w:rsid w:val="0072362A"/>
    <w:rsid w:val="007238F6"/>
    <w:rsid w:val="00724654"/>
    <w:rsid w:val="007247A2"/>
    <w:rsid w:val="0072482A"/>
    <w:rsid w:val="00724A43"/>
    <w:rsid w:val="00724B96"/>
    <w:rsid w:val="00724C94"/>
    <w:rsid w:val="007253A3"/>
    <w:rsid w:val="00725777"/>
    <w:rsid w:val="00726583"/>
    <w:rsid w:val="007267A0"/>
    <w:rsid w:val="0072683E"/>
    <w:rsid w:val="007277EA"/>
    <w:rsid w:val="007279B5"/>
    <w:rsid w:val="00730368"/>
    <w:rsid w:val="0073084F"/>
    <w:rsid w:val="00730F8B"/>
    <w:rsid w:val="007311CA"/>
    <w:rsid w:val="0073120A"/>
    <w:rsid w:val="00731804"/>
    <w:rsid w:val="00731EED"/>
    <w:rsid w:val="007320D0"/>
    <w:rsid w:val="007320DF"/>
    <w:rsid w:val="00732345"/>
    <w:rsid w:val="00732393"/>
    <w:rsid w:val="00732494"/>
    <w:rsid w:val="0073286D"/>
    <w:rsid w:val="00732977"/>
    <w:rsid w:val="00732D07"/>
    <w:rsid w:val="00732E85"/>
    <w:rsid w:val="00732F99"/>
    <w:rsid w:val="007336C9"/>
    <w:rsid w:val="00733867"/>
    <w:rsid w:val="007339E0"/>
    <w:rsid w:val="00733A15"/>
    <w:rsid w:val="00733BCB"/>
    <w:rsid w:val="00733C35"/>
    <w:rsid w:val="00733F08"/>
    <w:rsid w:val="00733FB0"/>
    <w:rsid w:val="00734411"/>
    <w:rsid w:val="0073450C"/>
    <w:rsid w:val="00734780"/>
    <w:rsid w:val="007347AB"/>
    <w:rsid w:val="007347DD"/>
    <w:rsid w:val="00734BA5"/>
    <w:rsid w:val="007350C8"/>
    <w:rsid w:val="007350D7"/>
    <w:rsid w:val="007351F5"/>
    <w:rsid w:val="00735892"/>
    <w:rsid w:val="00735B92"/>
    <w:rsid w:val="00735BC6"/>
    <w:rsid w:val="00735C5C"/>
    <w:rsid w:val="00735D0D"/>
    <w:rsid w:val="00735F0E"/>
    <w:rsid w:val="0073611A"/>
    <w:rsid w:val="0073622A"/>
    <w:rsid w:val="007364C6"/>
    <w:rsid w:val="00736522"/>
    <w:rsid w:val="00737089"/>
    <w:rsid w:val="00737A3D"/>
    <w:rsid w:val="00737A6B"/>
    <w:rsid w:val="0074020D"/>
    <w:rsid w:val="0074028B"/>
    <w:rsid w:val="00740432"/>
    <w:rsid w:val="00740434"/>
    <w:rsid w:val="007407F0"/>
    <w:rsid w:val="00740BD5"/>
    <w:rsid w:val="00740D71"/>
    <w:rsid w:val="0074128F"/>
    <w:rsid w:val="00741AE8"/>
    <w:rsid w:val="007421DE"/>
    <w:rsid w:val="00742681"/>
    <w:rsid w:val="0074276F"/>
    <w:rsid w:val="00742CEF"/>
    <w:rsid w:val="00742E60"/>
    <w:rsid w:val="00743323"/>
    <w:rsid w:val="0074343B"/>
    <w:rsid w:val="00743A01"/>
    <w:rsid w:val="00743C14"/>
    <w:rsid w:val="00743C3A"/>
    <w:rsid w:val="00744083"/>
    <w:rsid w:val="00744160"/>
    <w:rsid w:val="00744340"/>
    <w:rsid w:val="0074458A"/>
    <w:rsid w:val="00744735"/>
    <w:rsid w:val="00744ACC"/>
    <w:rsid w:val="00744DE6"/>
    <w:rsid w:val="007450E7"/>
    <w:rsid w:val="007451D3"/>
    <w:rsid w:val="00745393"/>
    <w:rsid w:val="007456AB"/>
    <w:rsid w:val="00745B8C"/>
    <w:rsid w:val="00745BDE"/>
    <w:rsid w:val="00745DBA"/>
    <w:rsid w:val="00745FC4"/>
    <w:rsid w:val="007464F1"/>
    <w:rsid w:val="007466DB"/>
    <w:rsid w:val="0074683C"/>
    <w:rsid w:val="00746A39"/>
    <w:rsid w:val="00747334"/>
    <w:rsid w:val="007476F1"/>
    <w:rsid w:val="007478B3"/>
    <w:rsid w:val="00747BC2"/>
    <w:rsid w:val="00747C37"/>
    <w:rsid w:val="00747F7D"/>
    <w:rsid w:val="00747FC7"/>
    <w:rsid w:val="007505E7"/>
    <w:rsid w:val="00750BC9"/>
    <w:rsid w:val="00750FBB"/>
    <w:rsid w:val="00750FD2"/>
    <w:rsid w:val="00751D4F"/>
    <w:rsid w:val="0075212B"/>
    <w:rsid w:val="00752206"/>
    <w:rsid w:val="0075232F"/>
    <w:rsid w:val="007524A7"/>
    <w:rsid w:val="00752703"/>
    <w:rsid w:val="007528B3"/>
    <w:rsid w:val="00752C87"/>
    <w:rsid w:val="00752ED7"/>
    <w:rsid w:val="00753029"/>
    <w:rsid w:val="007531E9"/>
    <w:rsid w:val="00753797"/>
    <w:rsid w:val="00753A66"/>
    <w:rsid w:val="00753AFD"/>
    <w:rsid w:val="00753F28"/>
    <w:rsid w:val="007545D8"/>
    <w:rsid w:val="00754833"/>
    <w:rsid w:val="007548F1"/>
    <w:rsid w:val="00754971"/>
    <w:rsid w:val="00754C83"/>
    <w:rsid w:val="0075504B"/>
    <w:rsid w:val="00755057"/>
    <w:rsid w:val="00755451"/>
    <w:rsid w:val="0075562B"/>
    <w:rsid w:val="00755A28"/>
    <w:rsid w:val="00755EBD"/>
    <w:rsid w:val="0075613A"/>
    <w:rsid w:val="00756254"/>
    <w:rsid w:val="007562E9"/>
    <w:rsid w:val="0075644A"/>
    <w:rsid w:val="00756813"/>
    <w:rsid w:val="00756A29"/>
    <w:rsid w:val="00756D63"/>
    <w:rsid w:val="00756D6D"/>
    <w:rsid w:val="007570FF"/>
    <w:rsid w:val="0075754B"/>
    <w:rsid w:val="0075790B"/>
    <w:rsid w:val="00757E5D"/>
    <w:rsid w:val="007600DF"/>
    <w:rsid w:val="007605EA"/>
    <w:rsid w:val="0076083C"/>
    <w:rsid w:val="00760B30"/>
    <w:rsid w:val="00760BFC"/>
    <w:rsid w:val="00760CAC"/>
    <w:rsid w:val="00761E57"/>
    <w:rsid w:val="00762000"/>
    <w:rsid w:val="0076254F"/>
    <w:rsid w:val="007629EE"/>
    <w:rsid w:val="00762C67"/>
    <w:rsid w:val="0076332B"/>
    <w:rsid w:val="007633AD"/>
    <w:rsid w:val="007638F5"/>
    <w:rsid w:val="00763BFB"/>
    <w:rsid w:val="00764006"/>
    <w:rsid w:val="007640C8"/>
    <w:rsid w:val="00764D6B"/>
    <w:rsid w:val="007650F1"/>
    <w:rsid w:val="00765347"/>
    <w:rsid w:val="00765479"/>
    <w:rsid w:val="00765B0D"/>
    <w:rsid w:val="00765C1E"/>
    <w:rsid w:val="00766393"/>
    <w:rsid w:val="00766BF0"/>
    <w:rsid w:val="00766DC3"/>
    <w:rsid w:val="00766F93"/>
    <w:rsid w:val="00767835"/>
    <w:rsid w:val="00767AB5"/>
    <w:rsid w:val="0077000C"/>
    <w:rsid w:val="007701F4"/>
    <w:rsid w:val="007704D8"/>
    <w:rsid w:val="007706D6"/>
    <w:rsid w:val="00770734"/>
    <w:rsid w:val="00770AAE"/>
    <w:rsid w:val="00770C25"/>
    <w:rsid w:val="00770F72"/>
    <w:rsid w:val="007712BB"/>
    <w:rsid w:val="00771C32"/>
    <w:rsid w:val="00772184"/>
    <w:rsid w:val="007721D4"/>
    <w:rsid w:val="007722A4"/>
    <w:rsid w:val="007727DB"/>
    <w:rsid w:val="00772D52"/>
    <w:rsid w:val="00772FB6"/>
    <w:rsid w:val="00772FBC"/>
    <w:rsid w:val="0077300A"/>
    <w:rsid w:val="00773894"/>
    <w:rsid w:val="00773BB0"/>
    <w:rsid w:val="00775000"/>
    <w:rsid w:val="007751D7"/>
    <w:rsid w:val="007753E5"/>
    <w:rsid w:val="00775C77"/>
    <w:rsid w:val="00775DA1"/>
    <w:rsid w:val="00775EB7"/>
    <w:rsid w:val="00775F44"/>
    <w:rsid w:val="00776055"/>
    <w:rsid w:val="00776C45"/>
    <w:rsid w:val="00776E4D"/>
    <w:rsid w:val="00776F07"/>
    <w:rsid w:val="00776FBA"/>
    <w:rsid w:val="007774F6"/>
    <w:rsid w:val="00777BC1"/>
    <w:rsid w:val="00780088"/>
    <w:rsid w:val="0078030B"/>
    <w:rsid w:val="007804F1"/>
    <w:rsid w:val="00780511"/>
    <w:rsid w:val="0078062F"/>
    <w:rsid w:val="00780AF9"/>
    <w:rsid w:val="00780CF2"/>
    <w:rsid w:val="007810C3"/>
    <w:rsid w:val="007810C7"/>
    <w:rsid w:val="007810E1"/>
    <w:rsid w:val="007811EB"/>
    <w:rsid w:val="00781749"/>
    <w:rsid w:val="007817C4"/>
    <w:rsid w:val="0078197B"/>
    <w:rsid w:val="00781AA1"/>
    <w:rsid w:val="00781C61"/>
    <w:rsid w:val="00781D44"/>
    <w:rsid w:val="00781F20"/>
    <w:rsid w:val="00781FCC"/>
    <w:rsid w:val="0078361C"/>
    <w:rsid w:val="00783741"/>
    <w:rsid w:val="00783F4A"/>
    <w:rsid w:val="00784355"/>
    <w:rsid w:val="007845D2"/>
    <w:rsid w:val="00784B2C"/>
    <w:rsid w:val="00785443"/>
    <w:rsid w:val="007854D9"/>
    <w:rsid w:val="00785653"/>
    <w:rsid w:val="007859AA"/>
    <w:rsid w:val="00785B19"/>
    <w:rsid w:val="00786041"/>
    <w:rsid w:val="007861ED"/>
    <w:rsid w:val="007869ED"/>
    <w:rsid w:val="00786F05"/>
    <w:rsid w:val="00786F37"/>
    <w:rsid w:val="007873CE"/>
    <w:rsid w:val="0078759E"/>
    <w:rsid w:val="007875F0"/>
    <w:rsid w:val="007876DE"/>
    <w:rsid w:val="00787744"/>
    <w:rsid w:val="007877E9"/>
    <w:rsid w:val="00787D0E"/>
    <w:rsid w:val="00787E03"/>
    <w:rsid w:val="00787EE7"/>
    <w:rsid w:val="007900C7"/>
    <w:rsid w:val="007902E8"/>
    <w:rsid w:val="0079051D"/>
    <w:rsid w:val="00790CD4"/>
    <w:rsid w:val="007915E6"/>
    <w:rsid w:val="00791BE7"/>
    <w:rsid w:val="00791F98"/>
    <w:rsid w:val="0079224F"/>
    <w:rsid w:val="007925D2"/>
    <w:rsid w:val="0079284D"/>
    <w:rsid w:val="00792A35"/>
    <w:rsid w:val="00792AA2"/>
    <w:rsid w:val="00792AE1"/>
    <w:rsid w:val="00792E6F"/>
    <w:rsid w:val="007930A6"/>
    <w:rsid w:val="007935C9"/>
    <w:rsid w:val="00793B6B"/>
    <w:rsid w:val="00793B77"/>
    <w:rsid w:val="00793BEC"/>
    <w:rsid w:val="007944C3"/>
    <w:rsid w:val="00794726"/>
    <w:rsid w:val="007947B8"/>
    <w:rsid w:val="00794B88"/>
    <w:rsid w:val="00794C5E"/>
    <w:rsid w:val="00794F4D"/>
    <w:rsid w:val="00794F72"/>
    <w:rsid w:val="0079523C"/>
    <w:rsid w:val="00795312"/>
    <w:rsid w:val="00795499"/>
    <w:rsid w:val="0079564D"/>
    <w:rsid w:val="007956DD"/>
    <w:rsid w:val="00795A53"/>
    <w:rsid w:val="00795ADE"/>
    <w:rsid w:val="00795C0E"/>
    <w:rsid w:val="00795C8D"/>
    <w:rsid w:val="00795F29"/>
    <w:rsid w:val="0079619D"/>
    <w:rsid w:val="0079636B"/>
    <w:rsid w:val="00796486"/>
    <w:rsid w:val="0079680A"/>
    <w:rsid w:val="00796940"/>
    <w:rsid w:val="00797135"/>
    <w:rsid w:val="00797163"/>
    <w:rsid w:val="00797B23"/>
    <w:rsid w:val="00797D1E"/>
    <w:rsid w:val="00797D89"/>
    <w:rsid w:val="007A096F"/>
    <w:rsid w:val="007A0B2B"/>
    <w:rsid w:val="007A0E38"/>
    <w:rsid w:val="007A191A"/>
    <w:rsid w:val="007A26FF"/>
    <w:rsid w:val="007A2868"/>
    <w:rsid w:val="007A2B9D"/>
    <w:rsid w:val="007A2CB7"/>
    <w:rsid w:val="007A2DF9"/>
    <w:rsid w:val="007A2E2B"/>
    <w:rsid w:val="007A3361"/>
    <w:rsid w:val="007A34EB"/>
    <w:rsid w:val="007A3532"/>
    <w:rsid w:val="007A362A"/>
    <w:rsid w:val="007A3D87"/>
    <w:rsid w:val="007A40A8"/>
    <w:rsid w:val="007A40E7"/>
    <w:rsid w:val="007A4200"/>
    <w:rsid w:val="007A42B6"/>
    <w:rsid w:val="007A4701"/>
    <w:rsid w:val="007A4E84"/>
    <w:rsid w:val="007A557E"/>
    <w:rsid w:val="007A5616"/>
    <w:rsid w:val="007A5C26"/>
    <w:rsid w:val="007A5C93"/>
    <w:rsid w:val="007A5DB5"/>
    <w:rsid w:val="007A5F1D"/>
    <w:rsid w:val="007A5FEB"/>
    <w:rsid w:val="007A60EC"/>
    <w:rsid w:val="007A6205"/>
    <w:rsid w:val="007A6257"/>
    <w:rsid w:val="007A63A7"/>
    <w:rsid w:val="007A65E6"/>
    <w:rsid w:val="007A66AD"/>
    <w:rsid w:val="007A6843"/>
    <w:rsid w:val="007A777E"/>
    <w:rsid w:val="007A7C2C"/>
    <w:rsid w:val="007B04D5"/>
    <w:rsid w:val="007B05D1"/>
    <w:rsid w:val="007B092A"/>
    <w:rsid w:val="007B0A0B"/>
    <w:rsid w:val="007B1366"/>
    <w:rsid w:val="007B13B1"/>
    <w:rsid w:val="007B1546"/>
    <w:rsid w:val="007B1863"/>
    <w:rsid w:val="007B19DE"/>
    <w:rsid w:val="007B19EF"/>
    <w:rsid w:val="007B1C97"/>
    <w:rsid w:val="007B238A"/>
    <w:rsid w:val="007B2524"/>
    <w:rsid w:val="007B2588"/>
    <w:rsid w:val="007B270A"/>
    <w:rsid w:val="007B2761"/>
    <w:rsid w:val="007B2C1B"/>
    <w:rsid w:val="007B2DDA"/>
    <w:rsid w:val="007B2E1C"/>
    <w:rsid w:val="007B2E26"/>
    <w:rsid w:val="007B2FB6"/>
    <w:rsid w:val="007B3643"/>
    <w:rsid w:val="007B36D8"/>
    <w:rsid w:val="007B395C"/>
    <w:rsid w:val="007B3F07"/>
    <w:rsid w:val="007B48C2"/>
    <w:rsid w:val="007B4A12"/>
    <w:rsid w:val="007B4B69"/>
    <w:rsid w:val="007B4B9B"/>
    <w:rsid w:val="007B50F9"/>
    <w:rsid w:val="007B5245"/>
    <w:rsid w:val="007B53DD"/>
    <w:rsid w:val="007B55EA"/>
    <w:rsid w:val="007B58BF"/>
    <w:rsid w:val="007B5C53"/>
    <w:rsid w:val="007B5FF5"/>
    <w:rsid w:val="007B62C6"/>
    <w:rsid w:val="007B6344"/>
    <w:rsid w:val="007B63E4"/>
    <w:rsid w:val="007B6591"/>
    <w:rsid w:val="007B6606"/>
    <w:rsid w:val="007B6670"/>
    <w:rsid w:val="007B6811"/>
    <w:rsid w:val="007B6F6C"/>
    <w:rsid w:val="007B741D"/>
    <w:rsid w:val="007B7485"/>
    <w:rsid w:val="007B79EA"/>
    <w:rsid w:val="007B7A21"/>
    <w:rsid w:val="007B7C14"/>
    <w:rsid w:val="007C02DF"/>
    <w:rsid w:val="007C058A"/>
    <w:rsid w:val="007C0BB3"/>
    <w:rsid w:val="007C0C15"/>
    <w:rsid w:val="007C0CED"/>
    <w:rsid w:val="007C0E0D"/>
    <w:rsid w:val="007C0E5B"/>
    <w:rsid w:val="007C115D"/>
    <w:rsid w:val="007C1355"/>
    <w:rsid w:val="007C13D1"/>
    <w:rsid w:val="007C1AE9"/>
    <w:rsid w:val="007C1E87"/>
    <w:rsid w:val="007C1EC4"/>
    <w:rsid w:val="007C2093"/>
    <w:rsid w:val="007C2686"/>
    <w:rsid w:val="007C274A"/>
    <w:rsid w:val="007C2A0B"/>
    <w:rsid w:val="007C2E75"/>
    <w:rsid w:val="007C31FE"/>
    <w:rsid w:val="007C3A12"/>
    <w:rsid w:val="007C4A7B"/>
    <w:rsid w:val="007C4FF1"/>
    <w:rsid w:val="007C54E1"/>
    <w:rsid w:val="007C569F"/>
    <w:rsid w:val="007C5D15"/>
    <w:rsid w:val="007C61F3"/>
    <w:rsid w:val="007C62B8"/>
    <w:rsid w:val="007C6432"/>
    <w:rsid w:val="007C6C7A"/>
    <w:rsid w:val="007C6DF2"/>
    <w:rsid w:val="007C6E1E"/>
    <w:rsid w:val="007C701D"/>
    <w:rsid w:val="007C709B"/>
    <w:rsid w:val="007C70E0"/>
    <w:rsid w:val="007C73A1"/>
    <w:rsid w:val="007C7492"/>
    <w:rsid w:val="007C7515"/>
    <w:rsid w:val="007C7563"/>
    <w:rsid w:val="007C7709"/>
    <w:rsid w:val="007C7803"/>
    <w:rsid w:val="007C787B"/>
    <w:rsid w:val="007C78C4"/>
    <w:rsid w:val="007C7ADA"/>
    <w:rsid w:val="007C7B4E"/>
    <w:rsid w:val="007C7EE2"/>
    <w:rsid w:val="007D00E9"/>
    <w:rsid w:val="007D07FF"/>
    <w:rsid w:val="007D088D"/>
    <w:rsid w:val="007D0F08"/>
    <w:rsid w:val="007D0FAD"/>
    <w:rsid w:val="007D0FE3"/>
    <w:rsid w:val="007D1620"/>
    <w:rsid w:val="007D1644"/>
    <w:rsid w:val="007D19EA"/>
    <w:rsid w:val="007D19FA"/>
    <w:rsid w:val="007D1CE6"/>
    <w:rsid w:val="007D1E6C"/>
    <w:rsid w:val="007D25A9"/>
    <w:rsid w:val="007D28EC"/>
    <w:rsid w:val="007D2A84"/>
    <w:rsid w:val="007D2BEC"/>
    <w:rsid w:val="007D2CA3"/>
    <w:rsid w:val="007D2EE4"/>
    <w:rsid w:val="007D3153"/>
    <w:rsid w:val="007D322E"/>
    <w:rsid w:val="007D3317"/>
    <w:rsid w:val="007D3339"/>
    <w:rsid w:val="007D3444"/>
    <w:rsid w:val="007D34EE"/>
    <w:rsid w:val="007D395D"/>
    <w:rsid w:val="007D3EA8"/>
    <w:rsid w:val="007D40EB"/>
    <w:rsid w:val="007D4431"/>
    <w:rsid w:val="007D4BCC"/>
    <w:rsid w:val="007D4C86"/>
    <w:rsid w:val="007D50FB"/>
    <w:rsid w:val="007D5245"/>
    <w:rsid w:val="007D5AAA"/>
    <w:rsid w:val="007D613D"/>
    <w:rsid w:val="007D67A1"/>
    <w:rsid w:val="007D6992"/>
    <w:rsid w:val="007D69C1"/>
    <w:rsid w:val="007D6EAD"/>
    <w:rsid w:val="007D70E5"/>
    <w:rsid w:val="007D71C8"/>
    <w:rsid w:val="007D751A"/>
    <w:rsid w:val="007D78F6"/>
    <w:rsid w:val="007D7AF0"/>
    <w:rsid w:val="007D7E0B"/>
    <w:rsid w:val="007E0249"/>
    <w:rsid w:val="007E050C"/>
    <w:rsid w:val="007E0712"/>
    <w:rsid w:val="007E085C"/>
    <w:rsid w:val="007E0AD2"/>
    <w:rsid w:val="007E0E9E"/>
    <w:rsid w:val="007E1069"/>
    <w:rsid w:val="007E183F"/>
    <w:rsid w:val="007E1C4E"/>
    <w:rsid w:val="007E1E05"/>
    <w:rsid w:val="007E1FBB"/>
    <w:rsid w:val="007E20DF"/>
    <w:rsid w:val="007E219E"/>
    <w:rsid w:val="007E2228"/>
    <w:rsid w:val="007E257B"/>
    <w:rsid w:val="007E25E1"/>
    <w:rsid w:val="007E29E8"/>
    <w:rsid w:val="007E2CF6"/>
    <w:rsid w:val="007E2D61"/>
    <w:rsid w:val="007E2E53"/>
    <w:rsid w:val="007E2EC6"/>
    <w:rsid w:val="007E2FF7"/>
    <w:rsid w:val="007E2FFD"/>
    <w:rsid w:val="007E30FE"/>
    <w:rsid w:val="007E32AF"/>
    <w:rsid w:val="007E33E6"/>
    <w:rsid w:val="007E3592"/>
    <w:rsid w:val="007E39D6"/>
    <w:rsid w:val="007E3CDC"/>
    <w:rsid w:val="007E3F04"/>
    <w:rsid w:val="007E4306"/>
    <w:rsid w:val="007E49B3"/>
    <w:rsid w:val="007E4C2E"/>
    <w:rsid w:val="007E5470"/>
    <w:rsid w:val="007E553C"/>
    <w:rsid w:val="007E55D7"/>
    <w:rsid w:val="007E5D95"/>
    <w:rsid w:val="007E60B0"/>
    <w:rsid w:val="007E67B3"/>
    <w:rsid w:val="007E6A41"/>
    <w:rsid w:val="007E72F1"/>
    <w:rsid w:val="007E7352"/>
    <w:rsid w:val="007E77E6"/>
    <w:rsid w:val="007E7C48"/>
    <w:rsid w:val="007E7E1F"/>
    <w:rsid w:val="007F00CE"/>
    <w:rsid w:val="007F0101"/>
    <w:rsid w:val="007F0BE5"/>
    <w:rsid w:val="007F0C4C"/>
    <w:rsid w:val="007F0E01"/>
    <w:rsid w:val="007F0F7B"/>
    <w:rsid w:val="007F0F9D"/>
    <w:rsid w:val="007F1474"/>
    <w:rsid w:val="007F1B10"/>
    <w:rsid w:val="007F1C6D"/>
    <w:rsid w:val="007F270F"/>
    <w:rsid w:val="007F2D24"/>
    <w:rsid w:val="007F2D87"/>
    <w:rsid w:val="007F2E93"/>
    <w:rsid w:val="007F3130"/>
    <w:rsid w:val="007F3331"/>
    <w:rsid w:val="007F33FB"/>
    <w:rsid w:val="007F349E"/>
    <w:rsid w:val="007F35D2"/>
    <w:rsid w:val="007F35F3"/>
    <w:rsid w:val="007F35FA"/>
    <w:rsid w:val="007F3782"/>
    <w:rsid w:val="007F387F"/>
    <w:rsid w:val="007F3881"/>
    <w:rsid w:val="007F3C0C"/>
    <w:rsid w:val="007F3EAE"/>
    <w:rsid w:val="007F3EBC"/>
    <w:rsid w:val="007F3F61"/>
    <w:rsid w:val="007F424C"/>
    <w:rsid w:val="007F458A"/>
    <w:rsid w:val="007F45D6"/>
    <w:rsid w:val="007F4A8D"/>
    <w:rsid w:val="007F4B7E"/>
    <w:rsid w:val="007F4F00"/>
    <w:rsid w:val="007F583A"/>
    <w:rsid w:val="007F6CA0"/>
    <w:rsid w:val="007F6E9E"/>
    <w:rsid w:val="007F73EB"/>
    <w:rsid w:val="007F76D9"/>
    <w:rsid w:val="007F7A47"/>
    <w:rsid w:val="007F7B16"/>
    <w:rsid w:val="007F7EFB"/>
    <w:rsid w:val="00800068"/>
    <w:rsid w:val="008000BE"/>
    <w:rsid w:val="008001B2"/>
    <w:rsid w:val="0080039B"/>
    <w:rsid w:val="00800FD3"/>
    <w:rsid w:val="008010F2"/>
    <w:rsid w:val="0080125A"/>
    <w:rsid w:val="00801412"/>
    <w:rsid w:val="008019BD"/>
    <w:rsid w:val="00801EA1"/>
    <w:rsid w:val="0080203F"/>
    <w:rsid w:val="0080204D"/>
    <w:rsid w:val="00802B64"/>
    <w:rsid w:val="00802DF8"/>
    <w:rsid w:val="00802F1E"/>
    <w:rsid w:val="0080300D"/>
    <w:rsid w:val="00803018"/>
    <w:rsid w:val="008034CF"/>
    <w:rsid w:val="008036A4"/>
    <w:rsid w:val="008036C1"/>
    <w:rsid w:val="0080385B"/>
    <w:rsid w:val="00803971"/>
    <w:rsid w:val="00804814"/>
    <w:rsid w:val="008048BC"/>
    <w:rsid w:val="00804DC2"/>
    <w:rsid w:val="00804EF8"/>
    <w:rsid w:val="00805045"/>
    <w:rsid w:val="00805702"/>
    <w:rsid w:val="00805A76"/>
    <w:rsid w:val="008061E0"/>
    <w:rsid w:val="008061FF"/>
    <w:rsid w:val="00806548"/>
    <w:rsid w:val="00806553"/>
    <w:rsid w:val="008065A6"/>
    <w:rsid w:val="00806684"/>
    <w:rsid w:val="0080699D"/>
    <w:rsid w:val="00806B23"/>
    <w:rsid w:val="00806CCD"/>
    <w:rsid w:val="008076D7"/>
    <w:rsid w:val="00807910"/>
    <w:rsid w:val="00807EB1"/>
    <w:rsid w:val="00807FEA"/>
    <w:rsid w:val="008105E4"/>
    <w:rsid w:val="0081067A"/>
    <w:rsid w:val="00810862"/>
    <w:rsid w:val="00810974"/>
    <w:rsid w:val="00810A04"/>
    <w:rsid w:val="00810A18"/>
    <w:rsid w:val="00810BBE"/>
    <w:rsid w:val="00810ECD"/>
    <w:rsid w:val="008117E1"/>
    <w:rsid w:val="00811A4F"/>
    <w:rsid w:val="00811DF6"/>
    <w:rsid w:val="00812143"/>
    <w:rsid w:val="00812FB9"/>
    <w:rsid w:val="008130BA"/>
    <w:rsid w:val="008132B3"/>
    <w:rsid w:val="00813328"/>
    <w:rsid w:val="008135E4"/>
    <w:rsid w:val="00813CF2"/>
    <w:rsid w:val="00813D84"/>
    <w:rsid w:val="008143B0"/>
    <w:rsid w:val="008147C2"/>
    <w:rsid w:val="0081512B"/>
    <w:rsid w:val="008159FA"/>
    <w:rsid w:val="00815F04"/>
    <w:rsid w:val="00815F0B"/>
    <w:rsid w:val="00815F5D"/>
    <w:rsid w:val="008160CA"/>
    <w:rsid w:val="008168EC"/>
    <w:rsid w:val="0081695B"/>
    <w:rsid w:val="0081726B"/>
    <w:rsid w:val="008175DE"/>
    <w:rsid w:val="00820307"/>
    <w:rsid w:val="008205C8"/>
    <w:rsid w:val="00820CFE"/>
    <w:rsid w:val="0082114B"/>
    <w:rsid w:val="008214EE"/>
    <w:rsid w:val="0082154A"/>
    <w:rsid w:val="00821698"/>
    <w:rsid w:val="00821717"/>
    <w:rsid w:val="00821AFC"/>
    <w:rsid w:val="00821B5F"/>
    <w:rsid w:val="00821C25"/>
    <w:rsid w:val="00821DC1"/>
    <w:rsid w:val="00821E3F"/>
    <w:rsid w:val="0082209D"/>
    <w:rsid w:val="008225C3"/>
    <w:rsid w:val="008228FE"/>
    <w:rsid w:val="00822AA6"/>
    <w:rsid w:val="0082315A"/>
    <w:rsid w:val="0082333C"/>
    <w:rsid w:val="00823344"/>
    <w:rsid w:val="00823365"/>
    <w:rsid w:val="00823505"/>
    <w:rsid w:val="0082450A"/>
    <w:rsid w:val="00824A24"/>
    <w:rsid w:val="00824B8C"/>
    <w:rsid w:val="00825068"/>
    <w:rsid w:val="0082568E"/>
    <w:rsid w:val="0082574C"/>
    <w:rsid w:val="00825E28"/>
    <w:rsid w:val="00825F76"/>
    <w:rsid w:val="0082667C"/>
    <w:rsid w:val="00826849"/>
    <w:rsid w:val="00826876"/>
    <w:rsid w:val="00826BAC"/>
    <w:rsid w:val="00826BF9"/>
    <w:rsid w:val="0082749D"/>
    <w:rsid w:val="00827621"/>
    <w:rsid w:val="0082787A"/>
    <w:rsid w:val="00827A93"/>
    <w:rsid w:val="00827D89"/>
    <w:rsid w:val="00827E72"/>
    <w:rsid w:val="00830330"/>
    <w:rsid w:val="008304B1"/>
    <w:rsid w:val="00830A2C"/>
    <w:rsid w:val="00830C8D"/>
    <w:rsid w:val="008311AC"/>
    <w:rsid w:val="008314E1"/>
    <w:rsid w:val="00831C00"/>
    <w:rsid w:val="008329DC"/>
    <w:rsid w:val="00832DC3"/>
    <w:rsid w:val="00833519"/>
    <w:rsid w:val="00833832"/>
    <w:rsid w:val="00834028"/>
    <w:rsid w:val="0083409D"/>
    <w:rsid w:val="00834374"/>
    <w:rsid w:val="0083457A"/>
    <w:rsid w:val="008345E2"/>
    <w:rsid w:val="008346FD"/>
    <w:rsid w:val="008349C7"/>
    <w:rsid w:val="00834EE9"/>
    <w:rsid w:val="00834F97"/>
    <w:rsid w:val="008352F8"/>
    <w:rsid w:val="008357B9"/>
    <w:rsid w:val="008357D0"/>
    <w:rsid w:val="00835CED"/>
    <w:rsid w:val="00835D9A"/>
    <w:rsid w:val="00835F92"/>
    <w:rsid w:val="00835FE1"/>
    <w:rsid w:val="00836473"/>
    <w:rsid w:val="00836F1D"/>
    <w:rsid w:val="00837683"/>
    <w:rsid w:val="008379F6"/>
    <w:rsid w:val="00837ABE"/>
    <w:rsid w:val="00837D88"/>
    <w:rsid w:val="00840075"/>
    <w:rsid w:val="00840734"/>
    <w:rsid w:val="00840A0A"/>
    <w:rsid w:val="00840A5F"/>
    <w:rsid w:val="00841113"/>
    <w:rsid w:val="0084120D"/>
    <w:rsid w:val="00841214"/>
    <w:rsid w:val="008413A8"/>
    <w:rsid w:val="0084147F"/>
    <w:rsid w:val="00841515"/>
    <w:rsid w:val="0084160E"/>
    <w:rsid w:val="00841939"/>
    <w:rsid w:val="00842C68"/>
    <w:rsid w:val="00842F86"/>
    <w:rsid w:val="00843016"/>
    <w:rsid w:val="00843221"/>
    <w:rsid w:val="0084331B"/>
    <w:rsid w:val="008438EE"/>
    <w:rsid w:val="00843E8B"/>
    <w:rsid w:val="00843EF8"/>
    <w:rsid w:val="008440CA"/>
    <w:rsid w:val="00844338"/>
    <w:rsid w:val="008443BE"/>
    <w:rsid w:val="008444BC"/>
    <w:rsid w:val="0084466F"/>
    <w:rsid w:val="00844C73"/>
    <w:rsid w:val="00844E5B"/>
    <w:rsid w:val="00844F75"/>
    <w:rsid w:val="00845000"/>
    <w:rsid w:val="0084517F"/>
    <w:rsid w:val="00845458"/>
    <w:rsid w:val="00845611"/>
    <w:rsid w:val="00845761"/>
    <w:rsid w:val="00845925"/>
    <w:rsid w:val="00845B3C"/>
    <w:rsid w:val="00845BA1"/>
    <w:rsid w:val="008461F2"/>
    <w:rsid w:val="008462A3"/>
    <w:rsid w:val="008465A4"/>
    <w:rsid w:val="00846744"/>
    <w:rsid w:val="0084683A"/>
    <w:rsid w:val="0084692B"/>
    <w:rsid w:val="00846981"/>
    <w:rsid w:val="00846F09"/>
    <w:rsid w:val="00847421"/>
    <w:rsid w:val="00847648"/>
    <w:rsid w:val="008476AF"/>
    <w:rsid w:val="008478AF"/>
    <w:rsid w:val="00850063"/>
    <w:rsid w:val="008500A7"/>
    <w:rsid w:val="00850215"/>
    <w:rsid w:val="00850AA2"/>
    <w:rsid w:val="00850BEC"/>
    <w:rsid w:val="00850D50"/>
    <w:rsid w:val="008510E7"/>
    <w:rsid w:val="008517E6"/>
    <w:rsid w:val="00851C1A"/>
    <w:rsid w:val="00851CD0"/>
    <w:rsid w:val="00852120"/>
    <w:rsid w:val="00852556"/>
    <w:rsid w:val="0085269A"/>
    <w:rsid w:val="0085281C"/>
    <w:rsid w:val="008528D3"/>
    <w:rsid w:val="00852A73"/>
    <w:rsid w:val="00852F19"/>
    <w:rsid w:val="00853169"/>
    <w:rsid w:val="008533DA"/>
    <w:rsid w:val="00853598"/>
    <w:rsid w:val="0085361D"/>
    <w:rsid w:val="00853815"/>
    <w:rsid w:val="008539D9"/>
    <w:rsid w:val="00853B1E"/>
    <w:rsid w:val="00853DD3"/>
    <w:rsid w:val="00854005"/>
    <w:rsid w:val="00854021"/>
    <w:rsid w:val="008541B9"/>
    <w:rsid w:val="008542AD"/>
    <w:rsid w:val="00854612"/>
    <w:rsid w:val="00854642"/>
    <w:rsid w:val="00854C9C"/>
    <w:rsid w:val="008554A0"/>
    <w:rsid w:val="0085557E"/>
    <w:rsid w:val="008557B5"/>
    <w:rsid w:val="0085598C"/>
    <w:rsid w:val="00855B7B"/>
    <w:rsid w:val="00855DAC"/>
    <w:rsid w:val="00856000"/>
    <w:rsid w:val="0085650B"/>
    <w:rsid w:val="0085686C"/>
    <w:rsid w:val="00856992"/>
    <w:rsid w:val="00856A45"/>
    <w:rsid w:val="00856B3C"/>
    <w:rsid w:val="008573A3"/>
    <w:rsid w:val="008600D4"/>
    <w:rsid w:val="0086039E"/>
    <w:rsid w:val="00860616"/>
    <w:rsid w:val="008614F7"/>
    <w:rsid w:val="008615D4"/>
    <w:rsid w:val="00861C39"/>
    <w:rsid w:val="00862A37"/>
    <w:rsid w:val="00862D35"/>
    <w:rsid w:val="008631A1"/>
    <w:rsid w:val="008632C7"/>
    <w:rsid w:val="008635AB"/>
    <w:rsid w:val="00863652"/>
    <w:rsid w:val="00863F54"/>
    <w:rsid w:val="008640A0"/>
    <w:rsid w:val="008640DB"/>
    <w:rsid w:val="008640ED"/>
    <w:rsid w:val="00864380"/>
    <w:rsid w:val="00864664"/>
    <w:rsid w:val="00864B1C"/>
    <w:rsid w:val="00864DEA"/>
    <w:rsid w:val="008653B0"/>
    <w:rsid w:val="008655F6"/>
    <w:rsid w:val="008656F9"/>
    <w:rsid w:val="00865FCA"/>
    <w:rsid w:val="008667D1"/>
    <w:rsid w:val="00867040"/>
    <w:rsid w:val="008672D0"/>
    <w:rsid w:val="0086740A"/>
    <w:rsid w:val="00867672"/>
    <w:rsid w:val="00867F59"/>
    <w:rsid w:val="00870704"/>
    <w:rsid w:val="0087088F"/>
    <w:rsid w:val="00870E88"/>
    <w:rsid w:val="00871814"/>
    <w:rsid w:val="00871945"/>
    <w:rsid w:val="00871CBE"/>
    <w:rsid w:val="00871D43"/>
    <w:rsid w:val="00871E37"/>
    <w:rsid w:val="008724C6"/>
    <w:rsid w:val="00872D53"/>
    <w:rsid w:val="0087372E"/>
    <w:rsid w:val="00873881"/>
    <w:rsid w:val="008744DF"/>
    <w:rsid w:val="00874629"/>
    <w:rsid w:val="008746FF"/>
    <w:rsid w:val="00874B7A"/>
    <w:rsid w:val="00874B8E"/>
    <w:rsid w:val="00874CA4"/>
    <w:rsid w:val="00874DA7"/>
    <w:rsid w:val="008750F1"/>
    <w:rsid w:val="0087550B"/>
    <w:rsid w:val="008756B5"/>
    <w:rsid w:val="008759E0"/>
    <w:rsid w:val="00875C26"/>
    <w:rsid w:val="00875F54"/>
    <w:rsid w:val="0087633C"/>
    <w:rsid w:val="008763FB"/>
    <w:rsid w:val="00876B4F"/>
    <w:rsid w:val="00876C9B"/>
    <w:rsid w:val="00876D4B"/>
    <w:rsid w:val="00877002"/>
    <w:rsid w:val="00877998"/>
    <w:rsid w:val="00877E57"/>
    <w:rsid w:val="00877E5B"/>
    <w:rsid w:val="00877EDC"/>
    <w:rsid w:val="008802AD"/>
    <w:rsid w:val="00880362"/>
    <w:rsid w:val="00880526"/>
    <w:rsid w:val="008808E1"/>
    <w:rsid w:val="00880F2E"/>
    <w:rsid w:val="00880F79"/>
    <w:rsid w:val="00881C3E"/>
    <w:rsid w:val="00881CEA"/>
    <w:rsid w:val="008822F3"/>
    <w:rsid w:val="00882462"/>
    <w:rsid w:val="008825B7"/>
    <w:rsid w:val="00882776"/>
    <w:rsid w:val="008830CF"/>
    <w:rsid w:val="00883140"/>
    <w:rsid w:val="0088337D"/>
    <w:rsid w:val="0088337E"/>
    <w:rsid w:val="00883397"/>
    <w:rsid w:val="008834E5"/>
    <w:rsid w:val="008839E6"/>
    <w:rsid w:val="00883CCF"/>
    <w:rsid w:val="00883F5E"/>
    <w:rsid w:val="008840E0"/>
    <w:rsid w:val="0088435B"/>
    <w:rsid w:val="008844BB"/>
    <w:rsid w:val="00884806"/>
    <w:rsid w:val="00884AA9"/>
    <w:rsid w:val="00884B8A"/>
    <w:rsid w:val="00884D14"/>
    <w:rsid w:val="008852F1"/>
    <w:rsid w:val="00885304"/>
    <w:rsid w:val="008853F4"/>
    <w:rsid w:val="00885A72"/>
    <w:rsid w:val="0088675E"/>
    <w:rsid w:val="008869CD"/>
    <w:rsid w:val="00886AEA"/>
    <w:rsid w:val="00886B0E"/>
    <w:rsid w:val="00886FD8"/>
    <w:rsid w:val="008876A2"/>
    <w:rsid w:val="008878E4"/>
    <w:rsid w:val="00887BB7"/>
    <w:rsid w:val="00887D4D"/>
    <w:rsid w:val="008907A8"/>
    <w:rsid w:val="008908CC"/>
    <w:rsid w:val="00891527"/>
    <w:rsid w:val="00891987"/>
    <w:rsid w:val="00891E9B"/>
    <w:rsid w:val="008920D8"/>
    <w:rsid w:val="008923AB"/>
    <w:rsid w:val="008925A1"/>
    <w:rsid w:val="008926F0"/>
    <w:rsid w:val="00892989"/>
    <w:rsid w:val="00892A46"/>
    <w:rsid w:val="00892BBB"/>
    <w:rsid w:val="008930E0"/>
    <w:rsid w:val="00893506"/>
    <w:rsid w:val="00893576"/>
    <w:rsid w:val="00893B16"/>
    <w:rsid w:val="00893D2D"/>
    <w:rsid w:val="00893D47"/>
    <w:rsid w:val="00893F5D"/>
    <w:rsid w:val="00894347"/>
    <w:rsid w:val="00894A9B"/>
    <w:rsid w:val="00894F08"/>
    <w:rsid w:val="008958DF"/>
    <w:rsid w:val="00895D13"/>
    <w:rsid w:val="00895DA8"/>
    <w:rsid w:val="00895E93"/>
    <w:rsid w:val="00895FAC"/>
    <w:rsid w:val="0089621A"/>
    <w:rsid w:val="00896C55"/>
    <w:rsid w:val="00896C78"/>
    <w:rsid w:val="00896D1C"/>
    <w:rsid w:val="00896F47"/>
    <w:rsid w:val="00896F48"/>
    <w:rsid w:val="00897497"/>
    <w:rsid w:val="00897875"/>
    <w:rsid w:val="00897E7A"/>
    <w:rsid w:val="008A00C6"/>
    <w:rsid w:val="008A03E7"/>
    <w:rsid w:val="008A09FC"/>
    <w:rsid w:val="008A0C16"/>
    <w:rsid w:val="008A0F11"/>
    <w:rsid w:val="008A1531"/>
    <w:rsid w:val="008A1D17"/>
    <w:rsid w:val="008A215E"/>
    <w:rsid w:val="008A2308"/>
    <w:rsid w:val="008A269D"/>
    <w:rsid w:val="008A2968"/>
    <w:rsid w:val="008A2C43"/>
    <w:rsid w:val="008A2ED9"/>
    <w:rsid w:val="008A30B0"/>
    <w:rsid w:val="008A3CE3"/>
    <w:rsid w:val="008A3DA9"/>
    <w:rsid w:val="008A4B04"/>
    <w:rsid w:val="008A4B37"/>
    <w:rsid w:val="008A4BA9"/>
    <w:rsid w:val="008A5338"/>
    <w:rsid w:val="008A589C"/>
    <w:rsid w:val="008A5B91"/>
    <w:rsid w:val="008A5C4C"/>
    <w:rsid w:val="008A5D37"/>
    <w:rsid w:val="008A6429"/>
    <w:rsid w:val="008A646A"/>
    <w:rsid w:val="008A659C"/>
    <w:rsid w:val="008A6AF1"/>
    <w:rsid w:val="008A6B4A"/>
    <w:rsid w:val="008A7BC8"/>
    <w:rsid w:val="008A7D27"/>
    <w:rsid w:val="008A7ED5"/>
    <w:rsid w:val="008A7FA3"/>
    <w:rsid w:val="008B03F1"/>
    <w:rsid w:val="008B0CA1"/>
    <w:rsid w:val="008B0F68"/>
    <w:rsid w:val="008B111D"/>
    <w:rsid w:val="008B1BA4"/>
    <w:rsid w:val="008B1D1E"/>
    <w:rsid w:val="008B1FD0"/>
    <w:rsid w:val="008B21AA"/>
    <w:rsid w:val="008B244A"/>
    <w:rsid w:val="008B2586"/>
    <w:rsid w:val="008B272E"/>
    <w:rsid w:val="008B2903"/>
    <w:rsid w:val="008B2D53"/>
    <w:rsid w:val="008B2DE3"/>
    <w:rsid w:val="008B2E72"/>
    <w:rsid w:val="008B349B"/>
    <w:rsid w:val="008B3740"/>
    <w:rsid w:val="008B3873"/>
    <w:rsid w:val="008B39C0"/>
    <w:rsid w:val="008B41C7"/>
    <w:rsid w:val="008B4330"/>
    <w:rsid w:val="008B43F1"/>
    <w:rsid w:val="008B51B3"/>
    <w:rsid w:val="008B53A1"/>
    <w:rsid w:val="008B5881"/>
    <w:rsid w:val="008B58CE"/>
    <w:rsid w:val="008B59D4"/>
    <w:rsid w:val="008B607A"/>
    <w:rsid w:val="008B6087"/>
    <w:rsid w:val="008B62EF"/>
    <w:rsid w:val="008B66FB"/>
    <w:rsid w:val="008B6739"/>
    <w:rsid w:val="008B67EA"/>
    <w:rsid w:val="008B68AD"/>
    <w:rsid w:val="008B690E"/>
    <w:rsid w:val="008B6A62"/>
    <w:rsid w:val="008B6F99"/>
    <w:rsid w:val="008B77D0"/>
    <w:rsid w:val="008B794D"/>
    <w:rsid w:val="008B7E02"/>
    <w:rsid w:val="008C0119"/>
    <w:rsid w:val="008C0328"/>
    <w:rsid w:val="008C0891"/>
    <w:rsid w:val="008C09FD"/>
    <w:rsid w:val="008C0A7A"/>
    <w:rsid w:val="008C0B00"/>
    <w:rsid w:val="008C0E47"/>
    <w:rsid w:val="008C177E"/>
    <w:rsid w:val="008C184C"/>
    <w:rsid w:val="008C18FE"/>
    <w:rsid w:val="008C1935"/>
    <w:rsid w:val="008C1946"/>
    <w:rsid w:val="008C1B16"/>
    <w:rsid w:val="008C1C5A"/>
    <w:rsid w:val="008C2202"/>
    <w:rsid w:val="008C2269"/>
    <w:rsid w:val="008C2696"/>
    <w:rsid w:val="008C2779"/>
    <w:rsid w:val="008C2AE5"/>
    <w:rsid w:val="008C2F01"/>
    <w:rsid w:val="008C32E7"/>
    <w:rsid w:val="008C3D0E"/>
    <w:rsid w:val="008C4AFB"/>
    <w:rsid w:val="008C4F27"/>
    <w:rsid w:val="008C4F90"/>
    <w:rsid w:val="008C5312"/>
    <w:rsid w:val="008C5313"/>
    <w:rsid w:val="008C56C7"/>
    <w:rsid w:val="008C57D6"/>
    <w:rsid w:val="008C5823"/>
    <w:rsid w:val="008C58CE"/>
    <w:rsid w:val="008C58D1"/>
    <w:rsid w:val="008C6279"/>
    <w:rsid w:val="008C6441"/>
    <w:rsid w:val="008C6456"/>
    <w:rsid w:val="008C6605"/>
    <w:rsid w:val="008C69DF"/>
    <w:rsid w:val="008C6AAE"/>
    <w:rsid w:val="008C6B7A"/>
    <w:rsid w:val="008C74B3"/>
    <w:rsid w:val="008C771F"/>
    <w:rsid w:val="008C7926"/>
    <w:rsid w:val="008C7C49"/>
    <w:rsid w:val="008C7F41"/>
    <w:rsid w:val="008D02A8"/>
    <w:rsid w:val="008D06BD"/>
    <w:rsid w:val="008D0CE1"/>
    <w:rsid w:val="008D12AE"/>
    <w:rsid w:val="008D163A"/>
    <w:rsid w:val="008D1695"/>
    <w:rsid w:val="008D3588"/>
    <w:rsid w:val="008D3B18"/>
    <w:rsid w:val="008D3B61"/>
    <w:rsid w:val="008D3EDD"/>
    <w:rsid w:val="008D3F09"/>
    <w:rsid w:val="008D4584"/>
    <w:rsid w:val="008D45FA"/>
    <w:rsid w:val="008D497E"/>
    <w:rsid w:val="008D4DF1"/>
    <w:rsid w:val="008D4F8B"/>
    <w:rsid w:val="008D5074"/>
    <w:rsid w:val="008D53C3"/>
    <w:rsid w:val="008D542E"/>
    <w:rsid w:val="008D57DC"/>
    <w:rsid w:val="008D5D3B"/>
    <w:rsid w:val="008D5DD6"/>
    <w:rsid w:val="008D5F7C"/>
    <w:rsid w:val="008D6780"/>
    <w:rsid w:val="008D68E6"/>
    <w:rsid w:val="008D6F7A"/>
    <w:rsid w:val="008D709E"/>
    <w:rsid w:val="008D718C"/>
    <w:rsid w:val="008D7694"/>
    <w:rsid w:val="008D771A"/>
    <w:rsid w:val="008D7A24"/>
    <w:rsid w:val="008D7B07"/>
    <w:rsid w:val="008E0298"/>
    <w:rsid w:val="008E0867"/>
    <w:rsid w:val="008E0C71"/>
    <w:rsid w:val="008E0CA6"/>
    <w:rsid w:val="008E0F07"/>
    <w:rsid w:val="008E0FDF"/>
    <w:rsid w:val="008E127E"/>
    <w:rsid w:val="008E129A"/>
    <w:rsid w:val="008E147D"/>
    <w:rsid w:val="008E152B"/>
    <w:rsid w:val="008E17C7"/>
    <w:rsid w:val="008E1874"/>
    <w:rsid w:val="008E19DD"/>
    <w:rsid w:val="008E221E"/>
    <w:rsid w:val="008E29E0"/>
    <w:rsid w:val="008E2AFF"/>
    <w:rsid w:val="008E2D69"/>
    <w:rsid w:val="008E2D84"/>
    <w:rsid w:val="008E355D"/>
    <w:rsid w:val="008E3703"/>
    <w:rsid w:val="008E37EC"/>
    <w:rsid w:val="008E38D5"/>
    <w:rsid w:val="008E396B"/>
    <w:rsid w:val="008E3B96"/>
    <w:rsid w:val="008E4116"/>
    <w:rsid w:val="008E41BC"/>
    <w:rsid w:val="008E463C"/>
    <w:rsid w:val="008E464B"/>
    <w:rsid w:val="008E49BB"/>
    <w:rsid w:val="008E4F77"/>
    <w:rsid w:val="008E50D3"/>
    <w:rsid w:val="008E5631"/>
    <w:rsid w:val="008E5B97"/>
    <w:rsid w:val="008E6145"/>
    <w:rsid w:val="008E6A56"/>
    <w:rsid w:val="008E6F71"/>
    <w:rsid w:val="008E72CB"/>
    <w:rsid w:val="008E7666"/>
    <w:rsid w:val="008E76FF"/>
    <w:rsid w:val="008F0043"/>
    <w:rsid w:val="008F04ED"/>
    <w:rsid w:val="008F0506"/>
    <w:rsid w:val="008F0759"/>
    <w:rsid w:val="008F09FC"/>
    <w:rsid w:val="008F131B"/>
    <w:rsid w:val="008F17CA"/>
    <w:rsid w:val="008F19A1"/>
    <w:rsid w:val="008F19D7"/>
    <w:rsid w:val="008F1E14"/>
    <w:rsid w:val="008F1EE1"/>
    <w:rsid w:val="008F204D"/>
    <w:rsid w:val="008F2182"/>
    <w:rsid w:val="008F25EE"/>
    <w:rsid w:val="008F27F6"/>
    <w:rsid w:val="008F28D2"/>
    <w:rsid w:val="008F2DBD"/>
    <w:rsid w:val="008F363F"/>
    <w:rsid w:val="008F3A1D"/>
    <w:rsid w:val="008F3B15"/>
    <w:rsid w:val="008F4354"/>
    <w:rsid w:val="008F47EF"/>
    <w:rsid w:val="008F4D7A"/>
    <w:rsid w:val="008F4EB0"/>
    <w:rsid w:val="008F56B9"/>
    <w:rsid w:val="008F5F85"/>
    <w:rsid w:val="008F619C"/>
    <w:rsid w:val="008F662A"/>
    <w:rsid w:val="008F6C18"/>
    <w:rsid w:val="008F718C"/>
    <w:rsid w:val="008F72D7"/>
    <w:rsid w:val="008F76EE"/>
    <w:rsid w:val="008F7821"/>
    <w:rsid w:val="008F7980"/>
    <w:rsid w:val="008F7BE0"/>
    <w:rsid w:val="008F7E68"/>
    <w:rsid w:val="008F7FA4"/>
    <w:rsid w:val="00900277"/>
    <w:rsid w:val="00900519"/>
    <w:rsid w:val="009014E3"/>
    <w:rsid w:val="00901533"/>
    <w:rsid w:val="00901783"/>
    <w:rsid w:val="009017D7"/>
    <w:rsid w:val="00901BB8"/>
    <w:rsid w:val="00901E71"/>
    <w:rsid w:val="0090208D"/>
    <w:rsid w:val="009025F8"/>
    <w:rsid w:val="00902B6C"/>
    <w:rsid w:val="00902C09"/>
    <w:rsid w:val="00902E5A"/>
    <w:rsid w:val="00903189"/>
    <w:rsid w:val="0090325A"/>
    <w:rsid w:val="009041C0"/>
    <w:rsid w:val="00904B44"/>
    <w:rsid w:val="00904DB6"/>
    <w:rsid w:val="00905590"/>
    <w:rsid w:val="00905762"/>
    <w:rsid w:val="009057CB"/>
    <w:rsid w:val="00905830"/>
    <w:rsid w:val="009059FA"/>
    <w:rsid w:val="00906214"/>
    <w:rsid w:val="009064A9"/>
    <w:rsid w:val="009066EB"/>
    <w:rsid w:val="0090676A"/>
    <w:rsid w:val="00906BEC"/>
    <w:rsid w:val="009070C2"/>
    <w:rsid w:val="009078DA"/>
    <w:rsid w:val="00907E3C"/>
    <w:rsid w:val="0091043A"/>
    <w:rsid w:val="0091066B"/>
    <w:rsid w:val="0091068B"/>
    <w:rsid w:val="00910B22"/>
    <w:rsid w:val="00910C52"/>
    <w:rsid w:val="00910CA4"/>
    <w:rsid w:val="0091109A"/>
    <w:rsid w:val="0091159B"/>
    <w:rsid w:val="00911722"/>
    <w:rsid w:val="009117F6"/>
    <w:rsid w:val="0091196F"/>
    <w:rsid w:val="009119AD"/>
    <w:rsid w:val="009122F0"/>
    <w:rsid w:val="00912483"/>
    <w:rsid w:val="009126B0"/>
    <w:rsid w:val="0091274B"/>
    <w:rsid w:val="00912866"/>
    <w:rsid w:val="0091344D"/>
    <w:rsid w:val="0091366C"/>
    <w:rsid w:val="009136D6"/>
    <w:rsid w:val="00914155"/>
    <w:rsid w:val="00914C2E"/>
    <w:rsid w:val="00914E42"/>
    <w:rsid w:val="00915404"/>
    <w:rsid w:val="00915BE6"/>
    <w:rsid w:val="00916095"/>
    <w:rsid w:val="0091612E"/>
    <w:rsid w:val="00917861"/>
    <w:rsid w:val="00917873"/>
    <w:rsid w:val="00920766"/>
    <w:rsid w:val="00920ADC"/>
    <w:rsid w:val="00920C60"/>
    <w:rsid w:val="00920D0B"/>
    <w:rsid w:val="009213C5"/>
    <w:rsid w:val="00921464"/>
    <w:rsid w:val="00921732"/>
    <w:rsid w:val="00921886"/>
    <w:rsid w:val="00921C2D"/>
    <w:rsid w:val="0092208B"/>
    <w:rsid w:val="0092227C"/>
    <w:rsid w:val="00922363"/>
    <w:rsid w:val="009225F2"/>
    <w:rsid w:val="00922B4B"/>
    <w:rsid w:val="00922E37"/>
    <w:rsid w:val="009236C7"/>
    <w:rsid w:val="009237B6"/>
    <w:rsid w:val="009238E6"/>
    <w:rsid w:val="0092418E"/>
    <w:rsid w:val="009243F1"/>
    <w:rsid w:val="00924547"/>
    <w:rsid w:val="00924A37"/>
    <w:rsid w:val="00924D46"/>
    <w:rsid w:val="0092504E"/>
    <w:rsid w:val="009251FB"/>
    <w:rsid w:val="009252B8"/>
    <w:rsid w:val="0092556E"/>
    <w:rsid w:val="009255BB"/>
    <w:rsid w:val="00925BF4"/>
    <w:rsid w:val="00926203"/>
    <w:rsid w:val="00926406"/>
    <w:rsid w:val="0092663D"/>
    <w:rsid w:val="00926B51"/>
    <w:rsid w:val="00927004"/>
    <w:rsid w:val="00927172"/>
    <w:rsid w:val="009271AF"/>
    <w:rsid w:val="009275DC"/>
    <w:rsid w:val="009277BF"/>
    <w:rsid w:val="009278E5"/>
    <w:rsid w:val="00927A18"/>
    <w:rsid w:val="00930204"/>
    <w:rsid w:val="009303B7"/>
    <w:rsid w:val="009304D3"/>
    <w:rsid w:val="0093068F"/>
    <w:rsid w:val="0093104E"/>
    <w:rsid w:val="00931CB6"/>
    <w:rsid w:val="00931FC3"/>
    <w:rsid w:val="0093232B"/>
    <w:rsid w:val="00932489"/>
    <w:rsid w:val="009325F7"/>
    <w:rsid w:val="009326C0"/>
    <w:rsid w:val="009328A3"/>
    <w:rsid w:val="00932AE9"/>
    <w:rsid w:val="00932F0B"/>
    <w:rsid w:val="00933177"/>
    <w:rsid w:val="009337D1"/>
    <w:rsid w:val="00933DB4"/>
    <w:rsid w:val="009342B5"/>
    <w:rsid w:val="009344FA"/>
    <w:rsid w:val="0093488F"/>
    <w:rsid w:val="00934E90"/>
    <w:rsid w:val="00934F52"/>
    <w:rsid w:val="009356DF"/>
    <w:rsid w:val="00935B52"/>
    <w:rsid w:val="00935D0D"/>
    <w:rsid w:val="00935E1F"/>
    <w:rsid w:val="00935EA7"/>
    <w:rsid w:val="00936008"/>
    <w:rsid w:val="009360B7"/>
    <w:rsid w:val="00936572"/>
    <w:rsid w:val="00936A66"/>
    <w:rsid w:val="00937191"/>
    <w:rsid w:val="00937654"/>
    <w:rsid w:val="009376A3"/>
    <w:rsid w:val="00937AEB"/>
    <w:rsid w:val="00937D1A"/>
    <w:rsid w:val="00937E4B"/>
    <w:rsid w:val="00937E83"/>
    <w:rsid w:val="00940786"/>
    <w:rsid w:val="0094099C"/>
    <w:rsid w:val="00940A69"/>
    <w:rsid w:val="00941B42"/>
    <w:rsid w:val="0094294C"/>
    <w:rsid w:val="0094297F"/>
    <w:rsid w:val="00942988"/>
    <w:rsid w:val="00942BE8"/>
    <w:rsid w:val="009434C1"/>
    <w:rsid w:val="009435D9"/>
    <w:rsid w:val="0094391B"/>
    <w:rsid w:val="009439C1"/>
    <w:rsid w:val="00943ADD"/>
    <w:rsid w:val="00943DD6"/>
    <w:rsid w:val="00943F03"/>
    <w:rsid w:val="00944817"/>
    <w:rsid w:val="00944D15"/>
    <w:rsid w:val="00944F00"/>
    <w:rsid w:val="00946049"/>
    <w:rsid w:val="009464EA"/>
    <w:rsid w:val="0094680E"/>
    <w:rsid w:val="00946912"/>
    <w:rsid w:val="00946C29"/>
    <w:rsid w:val="00946C9A"/>
    <w:rsid w:val="00946F91"/>
    <w:rsid w:val="009471C1"/>
    <w:rsid w:val="00947714"/>
    <w:rsid w:val="0094798D"/>
    <w:rsid w:val="00947AF0"/>
    <w:rsid w:val="00947C3D"/>
    <w:rsid w:val="00950054"/>
    <w:rsid w:val="00950D66"/>
    <w:rsid w:val="00950DBC"/>
    <w:rsid w:val="00950F12"/>
    <w:rsid w:val="009519A3"/>
    <w:rsid w:val="00951B33"/>
    <w:rsid w:val="00952161"/>
    <w:rsid w:val="009530CE"/>
    <w:rsid w:val="0095330F"/>
    <w:rsid w:val="00953A23"/>
    <w:rsid w:val="00953E2D"/>
    <w:rsid w:val="009547D5"/>
    <w:rsid w:val="00954ABA"/>
    <w:rsid w:val="009558A7"/>
    <w:rsid w:val="009559A9"/>
    <w:rsid w:val="009559CB"/>
    <w:rsid w:val="00955AE0"/>
    <w:rsid w:val="00955BC7"/>
    <w:rsid w:val="009564A0"/>
    <w:rsid w:val="009564AF"/>
    <w:rsid w:val="00956735"/>
    <w:rsid w:val="009569EB"/>
    <w:rsid w:val="00956C35"/>
    <w:rsid w:val="00956D55"/>
    <w:rsid w:val="00956EA0"/>
    <w:rsid w:val="009570B4"/>
    <w:rsid w:val="0095731C"/>
    <w:rsid w:val="009577C0"/>
    <w:rsid w:val="009577FF"/>
    <w:rsid w:val="00957E6C"/>
    <w:rsid w:val="0096002B"/>
    <w:rsid w:val="009600DE"/>
    <w:rsid w:val="0096019A"/>
    <w:rsid w:val="00960637"/>
    <w:rsid w:val="00960A10"/>
    <w:rsid w:val="00960FE8"/>
    <w:rsid w:val="00961499"/>
    <w:rsid w:val="00961528"/>
    <w:rsid w:val="00961D02"/>
    <w:rsid w:val="00962463"/>
    <w:rsid w:val="009627A6"/>
    <w:rsid w:val="009629C8"/>
    <w:rsid w:val="0096355F"/>
    <w:rsid w:val="00963ADD"/>
    <w:rsid w:val="00964FAA"/>
    <w:rsid w:val="009659CE"/>
    <w:rsid w:val="00965AF5"/>
    <w:rsid w:val="00966269"/>
    <w:rsid w:val="009662A4"/>
    <w:rsid w:val="00966962"/>
    <w:rsid w:val="0096751F"/>
    <w:rsid w:val="009675B4"/>
    <w:rsid w:val="00967B5B"/>
    <w:rsid w:val="00967FE3"/>
    <w:rsid w:val="00970695"/>
    <w:rsid w:val="00970761"/>
    <w:rsid w:val="009707E2"/>
    <w:rsid w:val="00970885"/>
    <w:rsid w:val="009708B7"/>
    <w:rsid w:val="009709E0"/>
    <w:rsid w:val="00970DC1"/>
    <w:rsid w:val="00970F53"/>
    <w:rsid w:val="0097131B"/>
    <w:rsid w:val="009713A4"/>
    <w:rsid w:val="00971884"/>
    <w:rsid w:val="00971F3D"/>
    <w:rsid w:val="00972E8D"/>
    <w:rsid w:val="00972FC4"/>
    <w:rsid w:val="009734DE"/>
    <w:rsid w:val="00973549"/>
    <w:rsid w:val="00973B0E"/>
    <w:rsid w:val="00973C42"/>
    <w:rsid w:val="00974174"/>
    <w:rsid w:val="009745F9"/>
    <w:rsid w:val="00974608"/>
    <w:rsid w:val="009753F7"/>
    <w:rsid w:val="00975623"/>
    <w:rsid w:val="009757DD"/>
    <w:rsid w:val="00975CEF"/>
    <w:rsid w:val="00975D15"/>
    <w:rsid w:val="009761DA"/>
    <w:rsid w:val="009761E8"/>
    <w:rsid w:val="00976411"/>
    <w:rsid w:val="009768C9"/>
    <w:rsid w:val="00976C6E"/>
    <w:rsid w:val="00976E30"/>
    <w:rsid w:val="00977103"/>
    <w:rsid w:val="00977684"/>
    <w:rsid w:val="0097786D"/>
    <w:rsid w:val="00977BE5"/>
    <w:rsid w:val="00977D0F"/>
    <w:rsid w:val="00977F40"/>
    <w:rsid w:val="00977FCF"/>
    <w:rsid w:val="009801F7"/>
    <w:rsid w:val="009805D8"/>
    <w:rsid w:val="0098081E"/>
    <w:rsid w:val="00980A9C"/>
    <w:rsid w:val="00980C39"/>
    <w:rsid w:val="0098131B"/>
    <w:rsid w:val="00981B0D"/>
    <w:rsid w:val="009820FF"/>
    <w:rsid w:val="00982B1F"/>
    <w:rsid w:val="00982E1B"/>
    <w:rsid w:val="009833A8"/>
    <w:rsid w:val="00983EE8"/>
    <w:rsid w:val="009841B0"/>
    <w:rsid w:val="009841CA"/>
    <w:rsid w:val="00984611"/>
    <w:rsid w:val="009848E3"/>
    <w:rsid w:val="009849AA"/>
    <w:rsid w:val="00985523"/>
    <w:rsid w:val="00985BB3"/>
    <w:rsid w:val="00986093"/>
    <w:rsid w:val="00986322"/>
    <w:rsid w:val="00987029"/>
    <w:rsid w:val="009903CC"/>
    <w:rsid w:val="0099071B"/>
    <w:rsid w:val="009909A8"/>
    <w:rsid w:val="00990A28"/>
    <w:rsid w:val="00990ACC"/>
    <w:rsid w:val="00990F7D"/>
    <w:rsid w:val="009911B3"/>
    <w:rsid w:val="0099184F"/>
    <w:rsid w:val="00991C22"/>
    <w:rsid w:val="00991E3E"/>
    <w:rsid w:val="00991FCB"/>
    <w:rsid w:val="0099215D"/>
    <w:rsid w:val="009921C2"/>
    <w:rsid w:val="009922CA"/>
    <w:rsid w:val="009924E8"/>
    <w:rsid w:val="009926E6"/>
    <w:rsid w:val="00992A03"/>
    <w:rsid w:val="00992B8C"/>
    <w:rsid w:val="00992CB7"/>
    <w:rsid w:val="009931C2"/>
    <w:rsid w:val="0099321D"/>
    <w:rsid w:val="009936D5"/>
    <w:rsid w:val="00993863"/>
    <w:rsid w:val="00993C0F"/>
    <w:rsid w:val="00993FC0"/>
    <w:rsid w:val="00993FD0"/>
    <w:rsid w:val="009940B7"/>
    <w:rsid w:val="009942B6"/>
    <w:rsid w:val="00994F53"/>
    <w:rsid w:val="00995243"/>
    <w:rsid w:val="009952B6"/>
    <w:rsid w:val="009955E5"/>
    <w:rsid w:val="00995778"/>
    <w:rsid w:val="0099584E"/>
    <w:rsid w:val="009962D9"/>
    <w:rsid w:val="009965CD"/>
    <w:rsid w:val="00996A25"/>
    <w:rsid w:val="00996DBC"/>
    <w:rsid w:val="00996E46"/>
    <w:rsid w:val="00997034"/>
    <w:rsid w:val="009973A4"/>
    <w:rsid w:val="009A00F3"/>
    <w:rsid w:val="009A012B"/>
    <w:rsid w:val="009A0321"/>
    <w:rsid w:val="009A0409"/>
    <w:rsid w:val="009A06DF"/>
    <w:rsid w:val="009A07F1"/>
    <w:rsid w:val="009A0AA1"/>
    <w:rsid w:val="009A0B83"/>
    <w:rsid w:val="009A0CEA"/>
    <w:rsid w:val="009A1376"/>
    <w:rsid w:val="009A1405"/>
    <w:rsid w:val="009A163C"/>
    <w:rsid w:val="009A1A97"/>
    <w:rsid w:val="009A1B74"/>
    <w:rsid w:val="009A2030"/>
    <w:rsid w:val="009A2564"/>
    <w:rsid w:val="009A2626"/>
    <w:rsid w:val="009A2D07"/>
    <w:rsid w:val="009A2D60"/>
    <w:rsid w:val="009A301C"/>
    <w:rsid w:val="009A3532"/>
    <w:rsid w:val="009A366B"/>
    <w:rsid w:val="009A37EB"/>
    <w:rsid w:val="009A3BB9"/>
    <w:rsid w:val="009A3C36"/>
    <w:rsid w:val="009A45CF"/>
    <w:rsid w:val="009A4A35"/>
    <w:rsid w:val="009A4DC4"/>
    <w:rsid w:val="009A56F8"/>
    <w:rsid w:val="009A5ECB"/>
    <w:rsid w:val="009A5FAA"/>
    <w:rsid w:val="009A6DF6"/>
    <w:rsid w:val="009A7158"/>
    <w:rsid w:val="009A77D3"/>
    <w:rsid w:val="009A7B16"/>
    <w:rsid w:val="009A7E59"/>
    <w:rsid w:val="009A7EBD"/>
    <w:rsid w:val="009B02B9"/>
    <w:rsid w:val="009B0425"/>
    <w:rsid w:val="009B0494"/>
    <w:rsid w:val="009B0546"/>
    <w:rsid w:val="009B073E"/>
    <w:rsid w:val="009B0E7A"/>
    <w:rsid w:val="009B0F10"/>
    <w:rsid w:val="009B1165"/>
    <w:rsid w:val="009B1A7A"/>
    <w:rsid w:val="009B1E8D"/>
    <w:rsid w:val="009B206B"/>
    <w:rsid w:val="009B221D"/>
    <w:rsid w:val="009B270D"/>
    <w:rsid w:val="009B2F4B"/>
    <w:rsid w:val="009B2F80"/>
    <w:rsid w:val="009B34AF"/>
    <w:rsid w:val="009B3EF8"/>
    <w:rsid w:val="009B3F38"/>
    <w:rsid w:val="009B4262"/>
    <w:rsid w:val="009B4444"/>
    <w:rsid w:val="009B50BE"/>
    <w:rsid w:val="009B53DD"/>
    <w:rsid w:val="009B5583"/>
    <w:rsid w:val="009B5AB4"/>
    <w:rsid w:val="009B5DE2"/>
    <w:rsid w:val="009B5FA6"/>
    <w:rsid w:val="009B6DB8"/>
    <w:rsid w:val="009B6FE2"/>
    <w:rsid w:val="009B710B"/>
    <w:rsid w:val="009B758F"/>
    <w:rsid w:val="009B770E"/>
    <w:rsid w:val="009B77D6"/>
    <w:rsid w:val="009C0F46"/>
    <w:rsid w:val="009C10BF"/>
    <w:rsid w:val="009C1264"/>
    <w:rsid w:val="009C12C8"/>
    <w:rsid w:val="009C1ABD"/>
    <w:rsid w:val="009C1D1A"/>
    <w:rsid w:val="009C2609"/>
    <w:rsid w:val="009C2654"/>
    <w:rsid w:val="009C2922"/>
    <w:rsid w:val="009C2BAF"/>
    <w:rsid w:val="009C2C67"/>
    <w:rsid w:val="009C2E1D"/>
    <w:rsid w:val="009C2F8D"/>
    <w:rsid w:val="009C36A0"/>
    <w:rsid w:val="009C36F6"/>
    <w:rsid w:val="009C3C50"/>
    <w:rsid w:val="009C3CCE"/>
    <w:rsid w:val="009C3DF6"/>
    <w:rsid w:val="009C3E3D"/>
    <w:rsid w:val="009C4670"/>
    <w:rsid w:val="009C513F"/>
    <w:rsid w:val="009C52ED"/>
    <w:rsid w:val="009C535D"/>
    <w:rsid w:val="009C5BD8"/>
    <w:rsid w:val="009C6094"/>
    <w:rsid w:val="009C634E"/>
    <w:rsid w:val="009C6359"/>
    <w:rsid w:val="009C64F8"/>
    <w:rsid w:val="009C6590"/>
    <w:rsid w:val="009C6860"/>
    <w:rsid w:val="009C6ABF"/>
    <w:rsid w:val="009C6EC0"/>
    <w:rsid w:val="009C7322"/>
    <w:rsid w:val="009C7392"/>
    <w:rsid w:val="009D07F4"/>
    <w:rsid w:val="009D0AB6"/>
    <w:rsid w:val="009D0C27"/>
    <w:rsid w:val="009D0E76"/>
    <w:rsid w:val="009D1157"/>
    <w:rsid w:val="009D118A"/>
    <w:rsid w:val="009D1459"/>
    <w:rsid w:val="009D1786"/>
    <w:rsid w:val="009D1A27"/>
    <w:rsid w:val="009D1B66"/>
    <w:rsid w:val="009D2965"/>
    <w:rsid w:val="009D2D8A"/>
    <w:rsid w:val="009D32F7"/>
    <w:rsid w:val="009D3878"/>
    <w:rsid w:val="009D3E35"/>
    <w:rsid w:val="009D3EE6"/>
    <w:rsid w:val="009D421F"/>
    <w:rsid w:val="009D43D3"/>
    <w:rsid w:val="009D52AB"/>
    <w:rsid w:val="009D5394"/>
    <w:rsid w:val="009D56BA"/>
    <w:rsid w:val="009D5912"/>
    <w:rsid w:val="009D5FDC"/>
    <w:rsid w:val="009D6AA0"/>
    <w:rsid w:val="009D6AEF"/>
    <w:rsid w:val="009D6BB9"/>
    <w:rsid w:val="009D6C31"/>
    <w:rsid w:val="009D7CDE"/>
    <w:rsid w:val="009E0775"/>
    <w:rsid w:val="009E0C4A"/>
    <w:rsid w:val="009E0CC0"/>
    <w:rsid w:val="009E11A0"/>
    <w:rsid w:val="009E139F"/>
    <w:rsid w:val="009E1400"/>
    <w:rsid w:val="009E14FE"/>
    <w:rsid w:val="009E1777"/>
    <w:rsid w:val="009E203F"/>
    <w:rsid w:val="009E21E1"/>
    <w:rsid w:val="009E2ADE"/>
    <w:rsid w:val="009E2F9F"/>
    <w:rsid w:val="009E3176"/>
    <w:rsid w:val="009E3564"/>
    <w:rsid w:val="009E3778"/>
    <w:rsid w:val="009E4667"/>
    <w:rsid w:val="009E49B6"/>
    <w:rsid w:val="009E49D1"/>
    <w:rsid w:val="009E4B6C"/>
    <w:rsid w:val="009E5010"/>
    <w:rsid w:val="009E5229"/>
    <w:rsid w:val="009E525F"/>
    <w:rsid w:val="009E52DD"/>
    <w:rsid w:val="009E542B"/>
    <w:rsid w:val="009E574E"/>
    <w:rsid w:val="009E580E"/>
    <w:rsid w:val="009E5A5B"/>
    <w:rsid w:val="009E5E3F"/>
    <w:rsid w:val="009E65CD"/>
    <w:rsid w:val="009E7650"/>
    <w:rsid w:val="009E7804"/>
    <w:rsid w:val="009E7888"/>
    <w:rsid w:val="009E7937"/>
    <w:rsid w:val="009E7FA7"/>
    <w:rsid w:val="009F02CD"/>
    <w:rsid w:val="009F0461"/>
    <w:rsid w:val="009F06D5"/>
    <w:rsid w:val="009F0CD5"/>
    <w:rsid w:val="009F0F0A"/>
    <w:rsid w:val="009F1202"/>
    <w:rsid w:val="009F123F"/>
    <w:rsid w:val="009F1B7B"/>
    <w:rsid w:val="009F1B8D"/>
    <w:rsid w:val="009F1EA9"/>
    <w:rsid w:val="009F21B5"/>
    <w:rsid w:val="009F21E3"/>
    <w:rsid w:val="009F2672"/>
    <w:rsid w:val="009F2996"/>
    <w:rsid w:val="009F2D0A"/>
    <w:rsid w:val="009F2E32"/>
    <w:rsid w:val="009F2EEF"/>
    <w:rsid w:val="009F33C5"/>
    <w:rsid w:val="009F37A4"/>
    <w:rsid w:val="009F391C"/>
    <w:rsid w:val="009F3D3F"/>
    <w:rsid w:val="009F4263"/>
    <w:rsid w:val="009F4421"/>
    <w:rsid w:val="009F462E"/>
    <w:rsid w:val="009F4BB4"/>
    <w:rsid w:val="009F4D4E"/>
    <w:rsid w:val="009F53A3"/>
    <w:rsid w:val="009F5BFC"/>
    <w:rsid w:val="009F62F8"/>
    <w:rsid w:val="009F6645"/>
    <w:rsid w:val="009F672E"/>
    <w:rsid w:val="009F676A"/>
    <w:rsid w:val="009F6795"/>
    <w:rsid w:val="009F6B26"/>
    <w:rsid w:val="009F6D65"/>
    <w:rsid w:val="009F72C4"/>
    <w:rsid w:val="009F77CA"/>
    <w:rsid w:val="009F7BBC"/>
    <w:rsid w:val="009F7D35"/>
    <w:rsid w:val="00A0031C"/>
    <w:rsid w:val="00A00746"/>
    <w:rsid w:val="00A0081A"/>
    <w:rsid w:val="00A00935"/>
    <w:rsid w:val="00A00ABD"/>
    <w:rsid w:val="00A00B56"/>
    <w:rsid w:val="00A00D1C"/>
    <w:rsid w:val="00A01008"/>
    <w:rsid w:val="00A0132E"/>
    <w:rsid w:val="00A013F5"/>
    <w:rsid w:val="00A01544"/>
    <w:rsid w:val="00A01568"/>
    <w:rsid w:val="00A0188B"/>
    <w:rsid w:val="00A01999"/>
    <w:rsid w:val="00A01AFC"/>
    <w:rsid w:val="00A01D6C"/>
    <w:rsid w:val="00A0210D"/>
    <w:rsid w:val="00A02111"/>
    <w:rsid w:val="00A02927"/>
    <w:rsid w:val="00A031B0"/>
    <w:rsid w:val="00A031E6"/>
    <w:rsid w:val="00A03585"/>
    <w:rsid w:val="00A03707"/>
    <w:rsid w:val="00A0370A"/>
    <w:rsid w:val="00A03D3D"/>
    <w:rsid w:val="00A03F4D"/>
    <w:rsid w:val="00A04402"/>
    <w:rsid w:val="00A04AA0"/>
    <w:rsid w:val="00A04C31"/>
    <w:rsid w:val="00A04C8B"/>
    <w:rsid w:val="00A04C8E"/>
    <w:rsid w:val="00A05200"/>
    <w:rsid w:val="00A05366"/>
    <w:rsid w:val="00A05514"/>
    <w:rsid w:val="00A055C7"/>
    <w:rsid w:val="00A05824"/>
    <w:rsid w:val="00A05F66"/>
    <w:rsid w:val="00A06562"/>
    <w:rsid w:val="00A06C37"/>
    <w:rsid w:val="00A07036"/>
    <w:rsid w:val="00A07080"/>
    <w:rsid w:val="00A0714C"/>
    <w:rsid w:val="00A07465"/>
    <w:rsid w:val="00A0752A"/>
    <w:rsid w:val="00A075D8"/>
    <w:rsid w:val="00A0791A"/>
    <w:rsid w:val="00A07A58"/>
    <w:rsid w:val="00A07F42"/>
    <w:rsid w:val="00A10195"/>
    <w:rsid w:val="00A10302"/>
    <w:rsid w:val="00A10457"/>
    <w:rsid w:val="00A1056B"/>
    <w:rsid w:val="00A10AB4"/>
    <w:rsid w:val="00A10B18"/>
    <w:rsid w:val="00A12114"/>
    <w:rsid w:val="00A1232F"/>
    <w:rsid w:val="00A124B5"/>
    <w:rsid w:val="00A12ACB"/>
    <w:rsid w:val="00A1329C"/>
    <w:rsid w:val="00A136BA"/>
    <w:rsid w:val="00A1379E"/>
    <w:rsid w:val="00A13E13"/>
    <w:rsid w:val="00A13E35"/>
    <w:rsid w:val="00A13EAC"/>
    <w:rsid w:val="00A13FA5"/>
    <w:rsid w:val="00A141E8"/>
    <w:rsid w:val="00A142AE"/>
    <w:rsid w:val="00A14BDA"/>
    <w:rsid w:val="00A14FE0"/>
    <w:rsid w:val="00A15AB5"/>
    <w:rsid w:val="00A15B7A"/>
    <w:rsid w:val="00A15DE7"/>
    <w:rsid w:val="00A15E7A"/>
    <w:rsid w:val="00A15EFE"/>
    <w:rsid w:val="00A167F1"/>
    <w:rsid w:val="00A167FE"/>
    <w:rsid w:val="00A174BF"/>
    <w:rsid w:val="00A176A6"/>
    <w:rsid w:val="00A1779D"/>
    <w:rsid w:val="00A17835"/>
    <w:rsid w:val="00A17968"/>
    <w:rsid w:val="00A17A63"/>
    <w:rsid w:val="00A17CA9"/>
    <w:rsid w:val="00A17E5A"/>
    <w:rsid w:val="00A200B9"/>
    <w:rsid w:val="00A20113"/>
    <w:rsid w:val="00A20350"/>
    <w:rsid w:val="00A203D7"/>
    <w:rsid w:val="00A204D9"/>
    <w:rsid w:val="00A208BF"/>
    <w:rsid w:val="00A20CBB"/>
    <w:rsid w:val="00A2138B"/>
    <w:rsid w:val="00A2198F"/>
    <w:rsid w:val="00A21E0C"/>
    <w:rsid w:val="00A21F3B"/>
    <w:rsid w:val="00A2228E"/>
    <w:rsid w:val="00A226A3"/>
    <w:rsid w:val="00A22F0F"/>
    <w:rsid w:val="00A23658"/>
    <w:rsid w:val="00A23CA6"/>
    <w:rsid w:val="00A24050"/>
    <w:rsid w:val="00A2422C"/>
    <w:rsid w:val="00A24585"/>
    <w:rsid w:val="00A24E08"/>
    <w:rsid w:val="00A25051"/>
    <w:rsid w:val="00A256C0"/>
    <w:rsid w:val="00A25863"/>
    <w:rsid w:val="00A25A38"/>
    <w:rsid w:val="00A25B1B"/>
    <w:rsid w:val="00A25D17"/>
    <w:rsid w:val="00A2658E"/>
    <w:rsid w:val="00A26735"/>
    <w:rsid w:val="00A269B0"/>
    <w:rsid w:val="00A26DED"/>
    <w:rsid w:val="00A27120"/>
    <w:rsid w:val="00A272F9"/>
    <w:rsid w:val="00A27F28"/>
    <w:rsid w:val="00A27FA1"/>
    <w:rsid w:val="00A27FB5"/>
    <w:rsid w:val="00A27FBB"/>
    <w:rsid w:val="00A30A5A"/>
    <w:rsid w:val="00A30CE0"/>
    <w:rsid w:val="00A310D4"/>
    <w:rsid w:val="00A311E7"/>
    <w:rsid w:val="00A312C8"/>
    <w:rsid w:val="00A314B5"/>
    <w:rsid w:val="00A315E8"/>
    <w:rsid w:val="00A31662"/>
    <w:rsid w:val="00A31F6F"/>
    <w:rsid w:val="00A321D4"/>
    <w:rsid w:val="00A323E4"/>
    <w:rsid w:val="00A32799"/>
    <w:rsid w:val="00A3287F"/>
    <w:rsid w:val="00A329EE"/>
    <w:rsid w:val="00A32B4A"/>
    <w:rsid w:val="00A33752"/>
    <w:rsid w:val="00A3378A"/>
    <w:rsid w:val="00A33855"/>
    <w:rsid w:val="00A33909"/>
    <w:rsid w:val="00A33AE0"/>
    <w:rsid w:val="00A344C3"/>
    <w:rsid w:val="00A345AB"/>
    <w:rsid w:val="00A34686"/>
    <w:rsid w:val="00A34A7C"/>
    <w:rsid w:val="00A34AEE"/>
    <w:rsid w:val="00A34BBF"/>
    <w:rsid w:val="00A362EF"/>
    <w:rsid w:val="00A36603"/>
    <w:rsid w:val="00A36954"/>
    <w:rsid w:val="00A36ACD"/>
    <w:rsid w:val="00A370A3"/>
    <w:rsid w:val="00A37493"/>
    <w:rsid w:val="00A37637"/>
    <w:rsid w:val="00A37809"/>
    <w:rsid w:val="00A378B7"/>
    <w:rsid w:val="00A378FB"/>
    <w:rsid w:val="00A37A7C"/>
    <w:rsid w:val="00A37C43"/>
    <w:rsid w:val="00A37E46"/>
    <w:rsid w:val="00A37E54"/>
    <w:rsid w:val="00A4017D"/>
    <w:rsid w:val="00A402C0"/>
    <w:rsid w:val="00A4047C"/>
    <w:rsid w:val="00A40C31"/>
    <w:rsid w:val="00A40D54"/>
    <w:rsid w:val="00A40E63"/>
    <w:rsid w:val="00A41A85"/>
    <w:rsid w:val="00A41FEC"/>
    <w:rsid w:val="00A4259F"/>
    <w:rsid w:val="00A42A76"/>
    <w:rsid w:val="00A43388"/>
    <w:rsid w:val="00A438DC"/>
    <w:rsid w:val="00A43B3C"/>
    <w:rsid w:val="00A4424F"/>
    <w:rsid w:val="00A44518"/>
    <w:rsid w:val="00A44B84"/>
    <w:rsid w:val="00A44F39"/>
    <w:rsid w:val="00A45673"/>
    <w:rsid w:val="00A457E7"/>
    <w:rsid w:val="00A45D04"/>
    <w:rsid w:val="00A46603"/>
    <w:rsid w:val="00A4661B"/>
    <w:rsid w:val="00A46F47"/>
    <w:rsid w:val="00A47352"/>
    <w:rsid w:val="00A4737B"/>
    <w:rsid w:val="00A479FA"/>
    <w:rsid w:val="00A47C5E"/>
    <w:rsid w:val="00A50531"/>
    <w:rsid w:val="00A510DC"/>
    <w:rsid w:val="00A51497"/>
    <w:rsid w:val="00A51512"/>
    <w:rsid w:val="00A517E4"/>
    <w:rsid w:val="00A51D31"/>
    <w:rsid w:val="00A51D86"/>
    <w:rsid w:val="00A51E10"/>
    <w:rsid w:val="00A51F31"/>
    <w:rsid w:val="00A521FA"/>
    <w:rsid w:val="00A5233C"/>
    <w:rsid w:val="00A52574"/>
    <w:rsid w:val="00A526FF"/>
    <w:rsid w:val="00A52859"/>
    <w:rsid w:val="00A52926"/>
    <w:rsid w:val="00A52E53"/>
    <w:rsid w:val="00A53482"/>
    <w:rsid w:val="00A534A0"/>
    <w:rsid w:val="00A537D0"/>
    <w:rsid w:val="00A53810"/>
    <w:rsid w:val="00A53A2E"/>
    <w:rsid w:val="00A53CBC"/>
    <w:rsid w:val="00A53DEC"/>
    <w:rsid w:val="00A53E4E"/>
    <w:rsid w:val="00A5421B"/>
    <w:rsid w:val="00A54235"/>
    <w:rsid w:val="00A548CB"/>
    <w:rsid w:val="00A55028"/>
    <w:rsid w:val="00A550B1"/>
    <w:rsid w:val="00A55EE2"/>
    <w:rsid w:val="00A55F19"/>
    <w:rsid w:val="00A55FB7"/>
    <w:rsid w:val="00A55FDD"/>
    <w:rsid w:val="00A56C64"/>
    <w:rsid w:val="00A570E4"/>
    <w:rsid w:val="00A57EF4"/>
    <w:rsid w:val="00A60A29"/>
    <w:rsid w:val="00A60BE0"/>
    <w:rsid w:val="00A60C15"/>
    <w:rsid w:val="00A60FCB"/>
    <w:rsid w:val="00A611EF"/>
    <w:rsid w:val="00A61527"/>
    <w:rsid w:val="00A61E3E"/>
    <w:rsid w:val="00A61F0E"/>
    <w:rsid w:val="00A62717"/>
    <w:rsid w:val="00A6280E"/>
    <w:rsid w:val="00A62F4A"/>
    <w:rsid w:val="00A635E8"/>
    <w:rsid w:val="00A6364C"/>
    <w:rsid w:val="00A644BB"/>
    <w:rsid w:val="00A644E8"/>
    <w:rsid w:val="00A6504C"/>
    <w:rsid w:val="00A65402"/>
    <w:rsid w:val="00A657C2"/>
    <w:rsid w:val="00A66166"/>
    <w:rsid w:val="00A66247"/>
    <w:rsid w:val="00A666DC"/>
    <w:rsid w:val="00A6671E"/>
    <w:rsid w:val="00A66B13"/>
    <w:rsid w:val="00A66B9D"/>
    <w:rsid w:val="00A66D66"/>
    <w:rsid w:val="00A66E15"/>
    <w:rsid w:val="00A675D7"/>
    <w:rsid w:val="00A67775"/>
    <w:rsid w:val="00A67959"/>
    <w:rsid w:val="00A67D80"/>
    <w:rsid w:val="00A67E68"/>
    <w:rsid w:val="00A67ED8"/>
    <w:rsid w:val="00A703DB"/>
    <w:rsid w:val="00A706D8"/>
    <w:rsid w:val="00A70D46"/>
    <w:rsid w:val="00A70E1D"/>
    <w:rsid w:val="00A70EC8"/>
    <w:rsid w:val="00A70F29"/>
    <w:rsid w:val="00A7122D"/>
    <w:rsid w:val="00A7165B"/>
    <w:rsid w:val="00A716DC"/>
    <w:rsid w:val="00A71784"/>
    <w:rsid w:val="00A71DC3"/>
    <w:rsid w:val="00A71E70"/>
    <w:rsid w:val="00A727E0"/>
    <w:rsid w:val="00A72C39"/>
    <w:rsid w:val="00A72DDE"/>
    <w:rsid w:val="00A73002"/>
    <w:rsid w:val="00A7346B"/>
    <w:rsid w:val="00A73BA2"/>
    <w:rsid w:val="00A73BD2"/>
    <w:rsid w:val="00A740CB"/>
    <w:rsid w:val="00A740E3"/>
    <w:rsid w:val="00A7493F"/>
    <w:rsid w:val="00A74AE7"/>
    <w:rsid w:val="00A759AC"/>
    <w:rsid w:val="00A75B68"/>
    <w:rsid w:val="00A75E04"/>
    <w:rsid w:val="00A76230"/>
    <w:rsid w:val="00A763AD"/>
    <w:rsid w:val="00A765AB"/>
    <w:rsid w:val="00A76B8E"/>
    <w:rsid w:val="00A76C2B"/>
    <w:rsid w:val="00A76CBF"/>
    <w:rsid w:val="00A770E1"/>
    <w:rsid w:val="00A7712C"/>
    <w:rsid w:val="00A77171"/>
    <w:rsid w:val="00A771F2"/>
    <w:rsid w:val="00A77283"/>
    <w:rsid w:val="00A7768B"/>
    <w:rsid w:val="00A77BE6"/>
    <w:rsid w:val="00A77FBA"/>
    <w:rsid w:val="00A77FF8"/>
    <w:rsid w:val="00A800E7"/>
    <w:rsid w:val="00A806AE"/>
    <w:rsid w:val="00A80B91"/>
    <w:rsid w:val="00A81246"/>
    <w:rsid w:val="00A81E69"/>
    <w:rsid w:val="00A81E6D"/>
    <w:rsid w:val="00A82280"/>
    <w:rsid w:val="00A823A4"/>
    <w:rsid w:val="00A8276A"/>
    <w:rsid w:val="00A82C2E"/>
    <w:rsid w:val="00A82DE8"/>
    <w:rsid w:val="00A82F49"/>
    <w:rsid w:val="00A82FD3"/>
    <w:rsid w:val="00A83E5E"/>
    <w:rsid w:val="00A8443D"/>
    <w:rsid w:val="00A84C97"/>
    <w:rsid w:val="00A852D1"/>
    <w:rsid w:val="00A855C4"/>
    <w:rsid w:val="00A85870"/>
    <w:rsid w:val="00A85B01"/>
    <w:rsid w:val="00A860C0"/>
    <w:rsid w:val="00A86558"/>
    <w:rsid w:val="00A86EA9"/>
    <w:rsid w:val="00A8751E"/>
    <w:rsid w:val="00A87997"/>
    <w:rsid w:val="00A879EB"/>
    <w:rsid w:val="00A87BC7"/>
    <w:rsid w:val="00A90034"/>
    <w:rsid w:val="00A90373"/>
    <w:rsid w:val="00A903B4"/>
    <w:rsid w:val="00A903F2"/>
    <w:rsid w:val="00A90C0F"/>
    <w:rsid w:val="00A90DA0"/>
    <w:rsid w:val="00A90E73"/>
    <w:rsid w:val="00A9130E"/>
    <w:rsid w:val="00A914C9"/>
    <w:rsid w:val="00A91B09"/>
    <w:rsid w:val="00A91FD6"/>
    <w:rsid w:val="00A925DB"/>
    <w:rsid w:val="00A937A2"/>
    <w:rsid w:val="00A93873"/>
    <w:rsid w:val="00A93CAF"/>
    <w:rsid w:val="00A93CCB"/>
    <w:rsid w:val="00A93DA1"/>
    <w:rsid w:val="00A93DA7"/>
    <w:rsid w:val="00A93F92"/>
    <w:rsid w:val="00A94056"/>
    <w:rsid w:val="00A94354"/>
    <w:rsid w:val="00A943E4"/>
    <w:rsid w:val="00A9442F"/>
    <w:rsid w:val="00A94638"/>
    <w:rsid w:val="00A9463E"/>
    <w:rsid w:val="00A946DE"/>
    <w:rsid w:val="00A946E6"/>
    <w:rsid w:val="00A94D8B"/>
    <w:rsid w:val="00A95702"/>
    <w:rsid w:val="00A9591B"/>
    <w:rsid w:val="00A959FE"/>
    <w:rsid w:val="00A95A26"/>
    <w:rsid w:val="00A95A9F"/>
    <w:rsid w:val="00A95AD4"/>
    <w:rsid w:val="00A95C14"/>
    <w:rsid w:val="00A95C68"/>
    <w:rsid w:val="00A960C0"/>
    <w:rsid w:val="00A96D0A"/>
    <w:rsid w:val="00A96D6B"/>
    <w:rsid w:val="00A9709A"/>
    <w:rsid w:val="00A9718D"/>
    <w:rsid w:val="00A97270"/>
    <w:rsid w:val="00A977D0"/>
    <w:rsid w:val="00A97A71"/>
    <w:rsid w:val="00A97AF2"/>
    <w:rsid w:val="00A97C86"/>
    <w:rsid w:val="00AA033A"/>
    <w:rsid w:val="00AA067F"/>
    <w:rsid w:val="00AA0F1C"/>
    <w:rsid w:val="00AA1334"/>
    <w:rsid w:val="00AA1CE6"/>
    <w:rsid w:val="00AA1FC4"/>
    <w:rsid w:val="00AA23A8"/>
    <w:rsid w:val="00AA2676"/>
    <w:rsid w:val="00AA2B30"/>
    <w:rsid w:val="00AA2B83"/>
    <w:rsid w:val="00AA2D16"/>
    <w:rsid w:val="00AA3490"/>
    <w:rsid w:val="00AA350B"/>
    <w:rsid w:val="00AA3576"/>
    <w:rsid w:val="00AA3661"/>
    <w:rsid w:val="00AA385E"/>
    <w:rsid w:val="00AA3964"/>
    <w:rsid w:val="00AA3EA1"/>
    <w:rsid w:val="00AA43B7"/>
    <w:rsid w:val="00AA43F4"/>
    <w:rsid w:val="00AA4564"/>
    <w:rsid w:val="00AA47EE"/>
    <w:rsid w:val="00AA4821"/>
    <w:rsid w:val="00AA5318"/>
    <w:rsid w:val="00AA53A7"/>
    <w:rsid w:val="00AA5DA1"/>
    <w:rsid w:val="00AA5DD6"/>
    <w:rsid w:val="00AA5F1D"/>
    <w:rsid w:val="00AA624E"/>
    <w:rsid w:val="00AA63AE"/>
    <w:rsid w:val="00AA6EC3"/>
    <w:rsid w:val="00AA7088"/>
    <w:rsid w:val="00AA7484"/>
    <w:rsid w:val="00AA76E8"/>
    <w:rsid w:val="00AA7E12"/>
    <w:rsid w:val="00AB0782"/>
    <w:rsid w:val="00AB0A46"/>
    <w:rsid w:val="00AB0B37"/>
    <w:rsid w:val="00AB0D47"/>
    <w:rsid w:val="00AB0E4F"/>
    <w:rsid w:val="00AB13F6"/>
    <w:rsid w:val="00AB1BA2"/>
    <w:rsid w:val="00AB1C68"/>
    <w:rsid w:val="00AB1C84"/>
    <w:rsid w:val="00AB1C88"/>
    <w:rsid w:val="00AB1E13"/>
    <w:rsid w:val="00AB1FA3"/>
    <w:rsid w:val="00AB2142"/>
    <w:rsid w:val="00AB22FC"/>
    <w:rsid w:val="00AB2590"/>
    <w:rsid w:val="00AB2B3F"/>
    <w:rsid w:val="00AB2E93"/>
    <w:rsid w:val="00AB2EC2"/>
    <w:rsid w:val="00AB3403"/>
    <w:rsid w:val="00AB388C"/>
    <w:rsid w:val="00AB3A13"/>
    <w:rsid w:val="00AB3D9C"/>
    <w:rsid w:val="00AB3F73"/>
    <w:rsid w:val="00AB42A8"/>
    <w:rsid w:val="00AB42B6"/>
    <w:rsid w:val="00AB4765"/>
    <w:rsid w:val="00AB4B5E"/>
    <w:rsid w:val="00AB4E48"/>
    <w:rsid w:val="00AB4F16"/>
    <w:rsid w:val="00AB5286"/>
    <w:rsid w:val="00AB52C6"/>
    <w:rsid w:val="00AB54B1"/>
    <w:rsid w:val="00AB550F"/>
    <w:rsid w:val="00AB58A5"/>
    <w:rsid w:val="00AB5B76"/>
    <w:rsid w:val="00AB5D8A"/>
    <w:rsid w:val="00AB64EC"/>
    <w:rsid w:val="00AB6B6D"/>
    <w:rsid w:val="00AB703B"/>
    <w:rsid w:val="00AB7271"/>
    <w:rsid w:val="00AB72D8"/>
    <w:rsid w:val="00AB7CEB"/>
    <w:rsid w:val="00AC008F"/>
    <w:rsid w:val="00AC0109"/>
    <w:rsid w:val="00AC0EE7"/>
    <w:rsid w:val="00AC135F"/>
    <w:rsid w:val="00AC18D6"/>
    <w:rsid w:val="00AC1F78"/>
    <w:rsid w:val="00AC1FC5"/>
    <w:rsid w:val="00AC2369"/>
    <w:rsid w:val="00AC24C9"/>
    <w:rsid w:val="00AC2CEA"/>
    <w:rsid w:val="00AC32F5"/>
    <w:rsid w:val="00AC3793"/>
    <w:rsid w:val="00AC390E"/>
    <w:rsid w:val="00AC3921"/>
    <w:rsid w:val="00AC3B65"/>
    <w:rsid w:val="00AC47B3"/>
    <w:rsid w:val="00AC47EF"/>
    <w:rsid w:val="00AC4877"/>
    <w:rsid w:val="00AC4ECA"/>
    <w:rsid w:val="00AC5112"/>
    <w:rsid w:val="00AC62EC"/>
    <w:rsid w:val="00AC63F6"/>
    <w:rsid w:val="00AC6A3E"/>
    <w:rsid w:val="00AC6BC0"/>
    <w:rsid w:val="00AC6CD3"/>
    <w:rsid w:val="00AC6D43"/>
    <w:rsid w:val="00AC7023"/>
    <w:rsid w:val="00AC720E"/>
    <w:rsid w:val="00AC7390"/>
    <w:rsid w:val="00AC73DC"/>
    <w:rsid w:val="00AC7E98"/>
    <w:rsid w:val="00AD0AAC"/>
    <w:rsid w:val="00AD0C01"/>
    <w:rsid w:val="00AD1232"/>
    <w:rsid w:val="00AD1325"/>
    <w:rsid w:val="00AD1524"/>
    <w:rsid w:val="00AD169C"/>
    <w:rsid w:val="00AD17B0"/>
    <w:rsid w:val="00AD1A8C"/>
    <w:rsid w:val="00AD1FB3"/>
    <w:rsid w:val="00AD217E"/>
    <w:rsid w:val="00AD229C"/>
    <w:rsid w:val="00AD27CD"/>
    <w:rsid w:val="00AD2BA1"/>
    <w:rsid w:val="00AD2E19"/>
    <w:rsid w:val="00AD31E8"/>
    <w:rsid w:val="00AD31F8"/>
    <w:rsid w:val="00AD338E"/>
    <w:rsid w:val="00AD3803"/>
    <w:rsid w:val="00AD3D49"/>
    <w:rsid w:val="00AD4080"/>
    <w:rsid w:val="00AD40B7"/>
    <w:rsid w:val="00AD4368"/>
    <w:rsid w:val="00AD4B39"/>
    <w:rsid w:val="00AD50C3"/>
    <w:rsid w:val="00AD575F"/>
    <w:rsid w:val="00AD5824"/>
    <w:rsid w:val="00AD5B25"/>
    <w:rsid w:val="00AD5B4C"/>
    <w:rsid w:val="00AD5D02"/>
    <w:rsid w:val="00AD5E65"/>
    <w:rsid w:val="00AD6BB3"/>
    <w:rsid w:val="00AD6CB8"/>
    <w:rsid w:val="00AD7270"/>
    <w:rsid w:val="00AD7510"/>
    <w:rsid w:val="00AD7CD2"/>
    <w:rsid w:val="00AD7F2B"/>
    <w:rsid w:val="00AD7FBD"/>
    <w:rsid w:val="00AE043F"/>
    <w:rsid w:val="00AE07BE"/>
    <w:rsid w:val="00AE0B5C"/>
    <w:rsid w:val="00AE0BD2"/>
    <w:rsid w:val="00AE0C85"/>
    <w:rsid w:val="00AE0F7E"/>
    <w:rsid w:val="00AE15D4"/>
    <w:rsid w:val="00AE204D"/>
    <w:rsid w:val="00AE2271"/>
    <w:rsid w:val="00AE257F"/>
    <w:rsid w:val="00AE2805"/>
    <w:rsid w:val="00AE2847"/>
    <w:rsid w:val="00AE2CB4"/>
    <w:rsid w:val="00AE2D52"/>
    <w:rsid w:val="00AE2DBE"/>
    <w:rsid w:val="00AE312A"/>
    <w:rsid w:val="00AE345C"/>
    <w:rsid w:val="00AE3487"/>
    <w:rsid w:val="00AE34FA"/>
    <w:rsid w:val="00AE3A31"/>
    <w:rsid w:val="00AE3AC9"/>
    <w:rsid w:val="00AE4010"/>
    <w:rsid w:val="00AE4584"/>
    <w:rsid w:val="00AE4784"/>
    <w:rsid w:val="00AE48CC"/>
    <w:rsid w:val="00AE509C"/>
    <w:rsid w:val="00AE512C"/>
    <w:rsid w:val="00AE5369"/>
    <w:rsid w:val="00AE5D04"/>
    <w:rsid w:val="00AE67EA"/>
    <w:rsid w:val="00AE67F5"/>
    <w:rsid w:val="00AE686B"/>
    <w:rsid w:val="00AE6CC8"/>
    <w:rsid w:val="00AE6DE6"/>
    <w:rsid w:val="00AE75CF"/>
    <w:rsid w:val="00AE7A20"/>
    <w:rsid w:val="00AE7B34"/>
    <w:rsid w:val="00AF037B"/>
    <w:rsid w:val="00AF0403"/>
    <w:rsid w:val="00AF0E5F"/>
    <w:rsid w:val="00AF0F13"/>
    <w:rsid w:val="00AF1822"/>
    <w:rsid w:val="00AF1B99"/>
    <w:rsid w:val="00AF2132"/>
    <w:rsid w:val="00AF2527"/>
    <w:rsid w:val="00AF2D2B"/>
    <w:rsid w:val="00AF3AC8"/>
    <w:rsid w:val="00AF3CFA"/>
    <w:rsid w:val="00AF3DC5"/>
    <w:rsid w:val="00AF3FAD"/>
    <w:rsid w:val="00AF45CB"/>
    <w:rsid w:val="00AF4E19"/>
    <w:rsid w:val="00AF4E2F"/>
    <w:rsid w:val="00AF53A1"/>
    <w:rsid w:val="00AF572D"/>
    <w:rsid w:val="00AF599F"/>
    <w:rsid w:val="00AF5A48"/>
    <w:rsid w:val="00AF675C"/>
    <w:rsid w:val="00AF6880"/>
    <w:rsid w:val="00AF68AF"/>
    <w:rsid w:val="00AF6BBB"/>
    <w:rsid w:val="00AF6D2C"/>
    <w:rsid w:val="00AF738A"/>
    <w:rsid w:val="00AF7401"/>
    <w:rsid w:val="00AF7466"/>
    <w:rsid w:val="00AF761F"/>
    <w:rsid w:val="00AF78CB"/>
    <w:rsid w:val="00AF7911"/>
    <w:rsid w:val="00AF7A68"/>
    <w:rsid w:val="00AF7C4B"/>
    <w:rsid w:val="00AF7D2B"/>
    <w:rsid w:val="00B001E8"/>
    <w:rsid w:val="00B001F0"/>
    <w:rsid w:val="00B003D0"/>
    <w:rsid w:val="00B004E5"/>
    <w:rsid w:val="00B008C6"/>
    <w:rsid w:val="00B009A6"/>
    <w:rsid w:val="00B016EA"/>
    <w:rsid w:val="00B01A12"/>
    <w:rsid w:val="00B01AB8"/>
    <w:rsid w:val="00B0232A"/>
    <w:rsid w:val="00B02468"/>
    <w:rsid w:val="00B025A9"/>
    <w:rsid w:val="00B02653"/>
    <w:rsid w:val="00B026B5"/>
    <w:rsid w:val="00B02B54"/>
    <w:rsid w:val="00B0337D"/>
    <w:rsid w:val="00B03564"/>
    <w:rsid w:val="00B03C74"/>
    <w:rsid w:val="00B03FFD"/>
    <w:rsid w:val="00B046C7"/>
    <w:rsid w:val="00B0470B"/>
    <w:rsid w:val="00B04E45"/>
    <w:rsid w:val="00B04EA8"/>
    <w:rsid w:val="00B0534A"/>
    <w:rsid w:val="00B057D1"/>
    <w:rsid w:val="00B05913"/>
    <w:rsid w:val="00B059C8"/>
    <w:rsid w:val="00B05BD1"/>
    <w:rsid w:val="00B062ED"/>
    <w:rsid w:val="00B0676F"/>
    <w:rsid w:val="00B06A99"/>
    <w:rsid w:val="00B06AF0"/>
    <w:rsid w:val="00B06C12"/>
    <w:rsid w:val="00B06F8D"/>
    <w:rsid w:val="00B072B0"/>
    <w:rsid w:val="00B07AA6"/>
    <w:rsid w:val="00B07F81"/>
    <w:rsid w:val="00B100DF"/>
    <w:rsid w:val="00B10213"/>
    <w:rsid w:val="00B102A2"/>
    <w:rsid w:val="00B10312"/>
    <w:rsid w:val="00B104A6"/>
    <w:rsid w:val="00B104F4"/>
    <w:rsid w:val="00B1082B"/>
    <w:rsid w:val="00B10BD7"/>
    <w:rsid w:val="00B10E30"/>
    <w:rsid w:val="00B111BF"/>
    <w:rsid w:val="00B11376"/>
    <w:rsid w:val="00B1197E"/>
    <w:rsid w:val="00B11BE4"/>
    <w:rsid w:val="00B11D5B"/>
    <w:rsid w:val="00B1279E"/>
    <w:rsid w:val="00B1293E"/>
    <w:rsid w:val="00B1311D"/>
    <w:rsid w:val="00B13137"/>
    <w:rsid w:val="00B131E4"/>
    <w:rsid w:val="00B1441C"/>
    <w:rsid w:val="00B14BFC"/>
    <w:rsid w:val="00B15201"/>
    <w:rsid w:val="00B15269"/>
    <w:rsid w:val="00B1544A"/>
    <w:rsid w:val="00B15501"/>
    <w:rsid w:val="00B15621"/>
    <w:rsid w:val="00B156C5"/>
    <w:rsid w:val="00B1588D"/>
    <w:rsid w:val="00B15B37"/>
    <w:rsid w:val="00B15EF3"/>
    <w:rsid w:val="00B160D0"/>
    <w:rsid w:val="00B161FD"/>
    <w:rsid w:val="00B16269"/>
    <w:rsid w:val="00B16545"/>
    <w:rsid w:val="00B168E8"/>
    <w:rsid w:val="00B16B87"/>
    <w:rsid w:val="00B16E61"/>
    <w:rsid w:val="00B1708B"/>
    <w:rsid w:val="00B17150"/>
    <w:rsid w:val="00B1767C"/>
    <w:rsid w:val="00B17700"/>
    <w:rsid w:val="00B17E82"/>
    <w:rsid w:val="00B202B0"/>
    <w:rsid w:val="00B209F1"/>
    <w:rsid w:val="00B20B30"/>
    <w:rsid w:val="00B20C21"/>
    <w:rsid w:val="00B20D68"/>
    <w:rsid w:val="00B21A6A"/>
    <w:rsid w:val="00B21BB4"/>
    <w:rsid w:val="00B21BEA"/>
    <w:rsid w:val="00B2200A"/>
    <w:rsid w:val="00B2208E"/>
    <w:rsid w:val="00B227BB"/>
    <w:rsid w:val="00B2295F"/>
    <w:rsid w:val="00B22CEA"/>
    <w:rsid w:val="00B22DD0"/>
    <w:rsid w:val="00B2326C"/>
    <w:rsid w:val="00B232D9"/>
    <w:rsid w:val="00B2355F"/>
    <w:rsid w:val="00B235D7"/>
    <w:rsid w:val="00B23A09"/>
    <w:rsid w:val="00B24062"/>
    <w:rsid w:val="00B24098"/>
    <w:rsid w:val="00B24323"/>
    <w:rsid w:val="00B24585"/>
    <w:rsid w:val="00B24749"/>
    <w:rsid w:val="00B24920"/>
    <w:rsid w:val="00B249E6"/>
    <w:rsid w:val="00B24D6B"/>
    <w:rsid w:val="00B25535"/>
    <w:rsid w:val="00B2585F"/>
    <w:rsid w:val="00B25D38"/>
    <w:rsid w:val="00B261CB"/>
    <w:rsid w:val="00B261E5"/>
    <w:rsid w:val="00B26F3F"/>
    <w:rsid w:val="00B272A6"/>
    <w:rsid w:val="00B275A4"/>
    <w:rsid w:val="00B27755"/>
    <w:rsid w:val="00B2778F"/>
    <w:rsid w:val="00B278BB"/>
    <w:rsid w:val="00B304B0"/>
    <w:rsid w:val="00B30621"/>
    <w:rsid w:val="00B30A2D"/>
    <w:rsid w:val="00B30B62"/>
    <w:rsid w:val="00B30E2B"/>
    <w:rsid w:val="00B30E5D"/>
    <w:rsid w:val="00B31164"/>
    <w:rsid w:val="00B311E9"/>
    <w:rsid w:val="00B311EE"/>
    <w:rsid w:val="00B312B0"/>
    <w:rsid w:val="00B3153C"/>
    <w:rsid w:val="00B3164A"/>
    <w:rsid w:val="00B316E6"/>
    <w:rsid w:val="00B31E7D"/>
    <w:rsid w:val="00B31EE3"/>
    <w:rsid w:val="00B3240D"/>
    <w:rsid w:val="00B326CF"/>
    <w:rsid w:val="00B32A21"/>
    <w:rsid w:val="00B32FD8"/>
    <w:rsid w:val="00B33004"/>
    <w:rsid w:val="00B33219"/>
    <w:rsid w:val="00B33541"/>
    <w:rsid w:val="00B335EF"/>
    <w:rsid w:val="00B33888"/>
    <w:rsid w:val="00B33CB9"/>
    <w:rsid w:val="00B33CDB"/>
    <w:rsid w:val="00B34959"/>
    <w:rsid w:val="00B349F2"/>
    <w:rsid w:val="00B3517C"/>
    <w:rsid w:val="00B35480"/>
    <w:rsid w:val="00B3561B"/>
    <w:rsid w:val="00B35AD1"/>
    <w:rsid w:val="00B35CF2"/>
    <w:rsid w:val="00B36299"/>
    <w:rsid w:val="00B365DF"/>
    <w:rsid w:val="00B36B9F"/>
    <w:rsid w:val="00B36D13"/>
    <w:rsid w:val="00B37339"/>
    <w:rsid w:val="00B37F82"/>
    <w:rsid w:val="00B401B6"/>
    <w:rsid w:val="00B40300"/>
    <w:rsid w:val="00B403FD"/>
    <w:rsid w:val="00B40D71"/>
    <w:rsid w:val="00B41068"/>
    <w:rsid w:val="00B410F7"/>
    <w:rsid w:val="00B41242"/>
    <w:rsid w:val="00B4177C"/>
    <w:rsid w:val="00B418D3"/>
    <w:rsid w:val="00B4195A"/>
    <w:rsid w:val="00B41A48"/>
    <w:rsid w:val="00B41D1D"/>
    <w:rsid w:val="00B42012"/>
    <w:rsid w:val="00B4205F"/>
    <w:rsid w:val="00B4244C"/>
    <w:rsid w:val="00B42541"/>
    <w:rsid w:val="00B42693"/>
    <w:rsid w:val="00B42A17"/>
    <w:rsid w:val="00B43274"/>
    <w:rsid w:val="00B446B5"/>
    <w:rsid w:val="00B446BB"/>
    <w:rsid w:val="00B4478D"/>
    <w:rsid w:val="00B44892"/>
    <w:rsid w:val="00B44C0F"/>
    <w:rsid w:val="00B44FFC"/>
    <w:rsid w:val="00B453A4"/>
    <w:rsid w:val="00B45925"/>
    <w:rsid w:val="00B45C3F"/>
    <w:rsid w:val="00B45E62"/>
    <w:rsid w:val="00B461CE"/>
    <w:rsid w:val="00B46611"/>
    <w:rsid w:val="00B46822"/>
    <w:rsid w:val="00B4734D"/>
    <w:rsid w:val="00B475C9"/>
    <w:rsid w:val="00B47BAD"/>
    <w:rsid w:val="00B501D6"/>
    <w:rsid w:val="00B5047B"/>
    <w:rsid w:val="00B504AC"/>
    <w:rsid w:val="00B50838"/>
    <w:rsid w:val="00B5093C"/>
    <w:rsid w:val="00B51012"/>
    <w:rsid w:val="00B510EB"/>
    <w:rsid w:val="00B51133"/>
    <w:rsid w:val="00B51308"/>
    <w:rsid w:val="00B51594"/>
    <w:rsid w:val="00B51EB8"/>
    <w:rsid w:val="00B52414"/>
    <w:rsid w:val="00B5256A"/>
    <w:rsid w:val="00B526C6"/>
    <w:rsid w:val="00B52A56"/>
    <w:rsid w:val="00B52A60"/>
    <w:rsid w:val="00B52AE4"/>
    <w:rsid w:val="00B53AA2"/>
    <w:rsid w:val="00B53C81"/>
    <w:rsid w:val="00B53D17"/>
    <w:rsid w:val="00B53D8A"/>
    <w:rsid w:val="00B53DCE"/>
    <w:rsid w:val="00B53FA9"/>
    <w:rsid w:val="00B5402A"/>
    <w:rsid w:val="00B54343"/>
    <w:rsid w:val="00B54389"/>
    <w:rsid w:val="00B547DF"/>
    <w:rsid w:val="00B548B6"/>
    <w:rsid w:val="00B551D4"/>
    <w:rsid w:val="00B55F36"/>
    <w:rsid w:val="00B564B6"/>
    <w:rsid w:val="00B56B27"/>
    <w:rsid w:val="00B56D35"/>
    <w:rsid w:val="00B56D6B"/>
    <w:rsid w:val="00B56F1D"/>
    <w:rsid w:val="00B56FB5"/>
    <w:rsid w:val="00B5724D"/>
    <w:rsid w:val="00B57901"/>
    <w:rsid w:val="00B604B0"/>
    <w:rsid w:val="00B60A5C"/>
    <w:rsid w:val="00B60A72"/>
    <w:rsid w:val="00B6124C"/>
    <w:rsid w:val="00B613C7"/>
    <w:rsid w:val="00B6156A"/>
    <w:rsid w:val="00B61597"/>
    <w:rsid w:val="00B61598"/>
    <w:rsid w:val="00B61889"/>
    <w:rsid w:val="00B61DEB"/>
    <w:rsid w:val="00B62647"/>
    <w:rsid w:val="00B62E8C"/>
    <w:rsid w:val="00B63A1F"/>
    <w:rsid w:val="00B63A5B"/>
    <w:rsid w:val="00B63D88"/>
    <w:rsid w:val="00B63EC2"/>
    <w:rsid w:val="00B643DA"/>
    <w:rsid w:val="00B6463D"/>
    <w:rsid w:val="00B64647"/>
    <w:rsid w:val="00B64A35"/>
    <w:rsid w:val="00B65037"/>
    <w:rsid w:val="00B65C20"/>
    <w:rsid w:val="00B65D4C"/>
    <w:rsid w:val="00B65EDB"/>
    <w:rsid w:val="00B665FB"/>
    <w:rsid w:val="00B665FC"/>
    <w:rsid w:val="00B66BC9"/>
    <w:rsid w:val="00B66E5A"/>
    <w:rsid w:val="00B6742D"/>
    <w:rsid w:val="00B676C7"/>
    <w:rsid w:val="00B67AE0"/>
    <w:rsid w:val="00B67B41"/>
    <w:rsid w:val="00B67DFC"/>
    <w:rsid w:val="00B67F16"/>
    <w:rsid w:val="00B70BAD"/>
    <w:rsid w:val="00B70BB7"/>
    <w:rsid w:val="00B70C83"/>
    <w:rsid w:val="00B70FCA"/>
    <w:rsid w:val="00B7120B"/>
    <w:rsid w:val="00B714A2"/>
    <w:rsid w:val="00B719C4"/>
    <w:rsid w:val="00B71F79"/>
    <w:rsid w:val="00B71F9B"/>
    <w:rsid w:val="00B725D1"/>
    <w:rsid w:val="00B72BCC"/>
    <w:rsid w:val="00B72EF5"/>
    <w:rsid w:val="00B7322C"/>
    <w:rsid w:val="00B733A9"/>
    <w:rsid w:val="00B733DF"/>
    <w:rsid w:val="00B737C9"/>
    <w:rsid w:val="00B73856"/>
    <w:rsid w:val="00B738D8"/>
    <w:rsid w:val="00B73E09"/>
    <w:rsid w:val="00B73FBD"/>
    <w:rsid w:val="00B742D4"/>
    <w:rsid w:val="00B7464D"/>
    <w:rsid w:val="00B7469A"/>
    <w:rsid w:val="00B747A6"/>
    <w:rsid w:val="00B74A27"/>
    <w:rsid w:val="00B74A76"/>
    <w:rsid w:val="00B74BE6"/>
    <w:rsid w:val="00B74E0A"/>
    <w:rsid w:val="00B751A2"/>
    <w:rsid w:val="00B754F7"/>
    <w:rsid w:val="00B757E8"/>
    <w:rsid w:val="00B75CD8"/>
    <w:rsid w:val="00B75D78"/>
    <w:rsid w:val="00B75FBB"/>
    <w:rsid w:val="00B76143"/>
    <w:rsid w:val="00B76410"/>
    <w:rsid w:val="00B765DD"/>
    <w:rsid w:val="00B76650"/>
    <w:rsid w:val="00B76A96"/>
    <w:rsid w:val="00B77011"/>
    <w:rsid w:val="00B77066"/>
    <w:rsid w:val="00B772D2"/>
    <w:rsid w:val="00B77914"/>
    <w:rsid w:val="00B77D22"/>
    <w:rsid w:val="00B77F59"/>
    <w:rsid w:val="00B77F5C"/>
    <w:rsid w:val="00B77FDF"/>
    <w:rsid w:val="00B806D7"/>
    <w:rsid w:val="00B80DCA"/>
    <w:rsid w:val="00B811CA"/>
    <w:rsid w:val="00B81257"/>
    <w:rsid w:val="00B81696"/>
    <w:rsid w:val="00B8173A"/>
    <w:rsid w:val="00B819D2"/>
    <w:rsid w:val="00B81B72"/>
    <w:rsid w:val="00B81DCD"/>
    <w:rsid w:val="00B81E30"/>
    <w:rsid w:val="00B82045"/>
    <w:rsid w:val="00B828B1"/>
    <w:rsid w:val="00B82ABB"/>
    <w:rsid w:val="00B83585"/>
    <w:rsid w:val="00B83B99"/>
    <w:rsid w:val="00B83C20"/>
    <w:rsid w:val="00B841D9"/>
    <w:rsid w:val="00B845A5"/>
    <w:rsid w:val="00B847B1"/>
    <w:rsid w:val="00B84B3B"/>
    <w:rsid w:val="00B84CD3"/>
    <w:rsid w:val="00B84EA7"/>
    <w:rsid w:val="00B856FD"/>
    <w:rsid w:val="00B8576C"/>
    <w:rsid w:val="00B85937"/>
    <w:rsid w:val="00B85A68"/>
    <w:rsid w:val="00B85CE4"/>
    <w:rsid w:val="00B85E93"/>
    <w:rsid w:val="00B865F7"/>
    <w:rsid w:val="00B86BFB"/>
    <w:rsid w:val="00B871A0"/>
    <w:rsid w:val="00B8721A"/>
    <w:rsid w:val="00B87473"/>
    <w:rsid w:val="00B8765D"/>
    <w:rsid w:val="00B87769"/>
    <w:rsid w:val="00B87B4A"/>
    <w:rsid w:val="00B900CC"/>
    <w:rsid w:val="00B903E4"/>
    <w:rsid w:val="00B9054B"/>
    <w:rsid w:val="00B90D82"/>
    <w:rsid w:val="00B90E18"/>
    <w:rsid w:val="00B90EC0"/>
    <w:rsid w:val="00B91828"/>
    <w:rsid w:val="00B91BA6"/>
    <w:rsid w:val="00B92471"/>
    <w:rsid w:val="00B92D3F"/>
    <w:rsid w:val="00B933A1"/>
    <w:rsid w:val="00B9350F"/>
    <w:rsid w:val="00B93AAB"/>
    <w:rsid w:val="00B93C1B"/>
    <w:rsid w:val="00B93CEE"/>
    <w:rsid w:val="00B940DF"/>
    <w:rsid w:val="00B941F1"/>
    <w:rsid w:val="00B94C5A"/>
    <w:rsid w:val="00B94EA3"/>
    <w:rsid w:val="00B94F8A"/>
    <w:rsid w:val="00B95795"/>
    <w:rsid w:val="00B957C8"/>
    <w:rsid w:val="00B95935"/>
    <w:rsid w:val="00B95A41"/>
    <w:rsid w:val="00B95BF0"/>
    <w:rsid w:val="00B95EDA"/>
    <w:rsid w:val="00B96137"/>
    <w:rsid w:val="00B96307"/>
    <w:rsid w:val="00B9668F"/>
    <w:rsid w:val="00B9703F"/>
    <w:rsid w:val="00B97057"/>
    <w:rsid w:val="00B970CF"/>
    <w:rsid w:val="00B97229"/>
    <w:rsid w:val="00B9741B"/>
    <w:rsid w:val="00B97678"/>
    <w:rsid w:val="00B9795A"/>
    <w:rsid w:val="00B97CA4"/>
    <w:rsid w:val="00BA060B"/>
    <w:rsid w:val="00BA0763"/>
    <w:rsid w:val="00BA0C9E"/>
    <w:rsid w:val="00BA0EE1"/>
    <w:rsid w:val="00BA16C2"/>
    <w:rsid w:val="00BA183D"/>
    <w:rsid w:val="00BA2A63"/>
    <w:rsid w:val="00BA313E"/>
    <w:rsid w:val="00BA3176"/>
    <w:rsid w:val="00BA3966"/>
    <w:rsid w:val="00BA39AC"/>
    <w:rsid w:val="00BA3A61"/>
    <w:rsid w:val="00BA3ECB"/>
    <w:rsid w:val="00BA4102"/>
    <w:rsid w:val="00BA4200"/>
    <w:rsid w:val="00BA4786"/>
    <w:rsid w:val="00BA487C"/>
    <w:rsid w:val="00BA5043"/>
    <w:rsid w:val="00BA516E"/>
    <w:rsid w:val="00BA5815"/>
    <w:rsid w:val="00BA60F4"/>
    <w:rsid w:val="00BA6197"/>
    <w:rsid w:val="00BA679A"/>
    <w:rsid w:val="00BA6D61"/>
    <w:rsid w:val="00BA6E1F"/>
    <w:rsid w:val="00BA708A"/>
    <w:rsid w:val="00BA7361"/>
    <w:rsid w:val="00BA73F9"/>
    <w:rsid w:val="00BA754B"/>
    <w:rsid w:val="00BA76E0"/>
    <w:rsid w:val="00BA7A8F"/>
    <w:rsid w:val="00BA7B58"/>
    <w:rsid w:val="00BA7F19"/>
    <w:rsid w:val="00BB0128"/>
    <w:rsid w:val="00BB01E7"/>
    <w:rsid w:val="00BB0249"/>
    <w:rsid w:val="00BB0400"/>
    <w:rsid w:val="00BB043A"/>
    <w:rsid w:val="00BB0850"/>
    <w:rsid w:val="00BB1053"/>
    <w:rsid w:val="00BB12EE"/>
    <w:rsid w:val="00BB1372"/>
    <w:rsid w:val="00BB16F9"/>
    <w:rsid w:val="00BB234F"/>
    <w:rsid w:val="00BB2CAD"/>
    <w:rsid w:val="00BB381F"/>
    <w:rsid w:val="00BB3C6C"/>
    <w:rsid w:val="00BB3E85"/>
    <w:rsid w:val="00BB454E"/>
    <w:rsid w:val="00BB4740"/>
    <w:rsid w:val="00BB48BC"/>
    <w:rsid w:val="00BB4A42"/>
    <w:rsid w:val="00BB4C4D"/>
    <w:rsid w:val="00BB64DE"/>
    <w:rsid w:val="00BB681F"/>
    <w:rsid w:val="00BB7035"/>
    <w:rsid w:val="00BB719E"/>
    <w:rsid w:val="00BB7410"/>
    <w:rsid w:val="00BB790D"/>
    <w:rsid w:val="00BB7D57"/>
    <w:rsid w:val="00BB7ED8"/>
    <w:rsid w:val="00BB7FD5"/>
    <w:rsid w:val="00BC089F"/>
    <w:rsid w:val="00BC0CA5"/>
    <w:rsid w:val="00BC0F95"/>
    <w:rsid w:val="00BC122D"/>
    <w:rsid w:val="00BC1474"/>
    <w:rsid w:val="00BC14BF"/>
    <w:rsid w:val="00BC16D2"/>
    <w:rsid w:val="00BC1A80"/>
    <w:rsid w:val="00BC1FBC"/>
    <w:rsid w:val="00BC21CC"/>
    <w:rsid w:val="00BC2379"/>
    <w:rsid w:val="00BC29F3"/>
    <w:rsid w:val="00BC2B82"/>
    <w:rsid w:val="00BC3158"/>
    <w:rsid w:val="00BC324F"/>
    <w:rsid w:val="00BC35C5"/>
    <w:rsid w:val="00BC3C7E"/>
    <w:rsid w:val="00BC3D07"/>
    <w:rsid w:val="00BC3E56"/>
    <w:rsid w:val="00BC3F44"/>
    <w:rsid w:val="00BC4B78"/>
    <w:rsid w:val="00BC4DA7"/>
    <w:rsid w:val="00BC4F66"/>
    <w:rsid w:val="00BC5358"/>
    <w:rsid w:val="00BC5660"/>
    <w:rsid w:val="00BC566F"/>
    <w:rsid w:val="00BC5A58"/>
    <w:rsid w:val="00BC5B1C"/>
    <w:rsid w:val="00BC5C07"/>
    <w:rsid w:val="00BC5E32"/>
    <w:rsid w:val="00BC5E5F"/>
    <w:rsid w:val="00BC609D"/>
    <w:rsid w:val="00BC6D25"/>
    <w:rsid w:val="00BC6E18"/>
    <w:rsid w:val="00BC6F26"/>
    <w:rsid w:val="00BC72B4"/>
    <w:rsid w:val="00BC7407"/>
    <w:rsid w:val="00BC750E"/>
    <w:rsid w:val="00BC78AC"/>
    <w:rsid w:val="00BC7994"/>
    <w:rsid w:val="00BC7E40"/>
    <w:rsid w:val="00BD03E6"/>
    <w:rsid w:val="00BD0751"/>
    <w:rsid w:val="00BD0801"/>
    <w:rsid w:val="00BD0B74"/>
    <w:rsid w:val="00BD0D1A"/>
    <w:rsid w:val="00BD0D8E"/>
    <w:rsid w:val="00BD0EA2"/>
    <w:rsid w:val="00BD10A8"/>
    <w:rsid w:val="00BD11A9"/>
    <w:rsid w:val="00BD12AC"/>
    <w:rsid w:val="00BD159E"/>
    <w:rsid w:val="00BD173F"/>
    <w:rsid w:val="00BD1D91"/>
    <w:rsid w:val="00BD1DFD"/>
    <w:rsid w:val="00BD215F"/>
    <w:rsid w:val="00BD2536"/>
    <w:rsid w:val="00BD2BDB"/>
    <w:rsid w:val="00BD39D8"/>
    <w:rsid w:val="00BD40AF"/>
    <w:rsid w:val="00BD42AC"/>
    <w:rsid w:val="00BD4382"/>
    <w:rsid w:val="00BD43F3"/>
    <w:rsid w:val="00BD47E5"/>
    <w:rsid w:val="00BD4C89"/>
    <w:rsid w:val="00BD4CB1"/>
    <w:rsid w:val="00BD4E80"/>
    <w:rsid w:val="00BD5164"/>
    <w:rsid w:val="00BD567D"/>
    <w:rsid w:val="00BD57D3"/>
    <w:rsid w:val="00BD59F7"/>
    <w:rsid w:val="00BD5A44"/>
    <w:rsid w:val="00BD5CA7"/>
    <w:rsid w:val="00BD5D28"/>
    <w:rsid w:val="00BD6172"/>
    <w:rsid w:val="00BD6525"/>
    <w:rsid w:val="00BD6948"/>
    <w:rsid w:val="00BD6C6B"/>
    <w:rsid w:val="00BD6DDE"/>
    <w:rsid w:val="00BD70F5"/>
    <w:rsid w:val="00BD71D4"/>
    <w:rsid w:val="00BD74AE"/>
    <w:rsid w:val="00BD77BA"/>
    <w:rsid w:val="00BD788D"/>
    <w:rsid w:val="00BD7965"/>
    <w:rsid w:val="00BD7BE0"/>
    <w:rsid w:val="00BD7E9A"/>
    <w:rsid w:val="00BE051E"/>
    <w:rsid w:val="00BE06A5"/>
    <w:rsid w:val="00BE0975"/>
    <w:rsid w:val="00BE0AA5"/>
    <w:rsid w:val="00BE0F96"/>
    <w:rsid w:val="00BE159C"/>
    <w:rsid w:val="00BE1CC7"/>
    <w:rsid w:val="00BE1E6C"/>
    <w:rsid w:val="00BE2416"/>
    <w:rsid w:val="00BE2549"/>
    <w:rsid w:val="00BE2C2E"/>
    <w:rsid w:val="00BE3024"/>
    <w:rsid w:val="00BE311D"/>
    <w:rsid w:val="00BE34D1"/>
    <w:rsid w:val="00BE3629"/>
    <w:rsid w:val="00BE3768"/>
    <w:rsid w:val="00BE433C"/>
    <w:rsid w:val="00BE45FF"/>
    <w:rsid w:val="00BE4D13"/>
    <w:rsid w:val="00BE4FE9"/>
    <w:rsid w:val="00BE5001"/>
    <w:rsid w:val="00BE51A3"/>
    <w:rsid w:val="00BE51F1"/>
    <w:rsid w:val="00BE52D2"/>
    <w:rsid w:val="00BE535F"/>
    <w:rsid w:val="00BE53AD"/>
    <w:rsid w:val="00BE53E5"/>
    <w:rsid w:val="00BE55DC"/>
    <w:rsid w:val="00BE57DB"/>
    <w:rsid w:val="00BE580C"/>
    <w:rsid w:val="00BE5F92"/>
    <w:rsid w:val="00BE6031"/>
    <w:rsid w:val="00BE684F"/>
    <w:rsid w:val="00BE6C0E"/>
    <w:rsid w:val="00BE70AD"/>
    <w:rsid w:val="00BE70FF"/>
    <w:rsid w:val="00BE776C"/>
    <w:rsid w:val="00BF0070"/>
    <w:rsid w:val="00BF0130"/>
    <w:rsid w:val="00BF05F2"/>
    <w:rsid w:val="00BF0A0F"/>
    <w:rsid w:val="00BF0CF7"/>
    <w:rsid w:val="00BF0E6E"/>
    <w:rsid w:val="00BF11A6"/>
    <w:rsid w:val="00BF1339"/>
    <w:rsid w:val="00BF1354"/>
    <w:rsid w:val="00BF1A47"/>
    <w:rsid w:val="00BF246F"/>
    <w:rsid w:val="00BF2488"/>
    <w:rsid w:val="00BF30C4"/>
    <w:rsid w:val="00BF3DAC"/>
    <w:rsid w:val="00BF3DD9"/>
    <w:rsid w:val="00BF3FF5"/>
    <w:rsid w:val="00BF4339"/>
    <w:rsid w:val="00BF446E"/>
    <w:rsid w:val="00BF4905"/>
    <w:rsid w:val="00BF503B"/>
    <w:rsid w:val="00BF5158"/>
    <w:rsid w:val="00BF522D"/>
    <w:rsid w:val="00BF5287"/>
    <w:rsid w:val="00BF55D7"/>
    <w:rsid w:val="00BF5DF7"/>
    <w:rsid w:val="00BF62A8"/>
    <w:rsid w:val="00BF6367"/>
    <w:rsid w:val="00BF64EA"/>
    <w:rsid w:val="00BF65A7"/>
    <w:rsid w:val="00BF6675"/>
    <w:rsid w:val="00BF671C"/>
    <w:rsid w:val="00BF676D"/>
    <w:rsid w:val="00BF6922"/>
    <w:rsid w:val="00BF6A80"/>
    <w:rsid w:val="00BF6AA1"/>
    <w:rsid w:val="00BF6B66"/>
    <w:rsid w:val="00BF6E1A"/>
    <w:rsid w:val="00BF7141"/>
    <w:rsid w:val="00BF77F7"/>
    <w:rsid w:val="00BF7870"/>
    <w:rsid w:val="00BF79E2"/>
    <w:rsid w:val="00BF7A09"/>
    <w:rsid w:val="00C001BD"/>
    <w:rsid w:val="00C00625"/>
    <w:rsid w:val="00C009FE"/>
    <w:rsid w:val="00C00B62"/>
    <w:rsid w:val="00C00DC6"/>
    <w:rsid w:val="00C010D8"/>
    <w:rsid w:val="00C0122A"/>
    <w:rsid w:val="00C01334"/>
    <w:rsid w:val="00C013B1"/>
    <w:rsid w:val="00C01404"/>
    <w:rsid w:val="00C0152C"/>
    <w:rsid w:val="00C02043"/>
    <w:rsid w:val="00C0226F"/>
    <w:rsid w:val="00C023FC"/>
    <w:rsid w:val="00C029BD"/>
    <w:rsid w:val="00C02B57"/>
    <w:rsid w:val="00C031BC"/>
    <w:rsid w:val="00C036FE"/>
    <w:rsid w:val="00C03790"/>
    <w:rsid w:val="00C03AA5"/>
    <w:rsid w:val="00C04468"/>
    <w:rsid w:val="00C0450A"/>
    <w:rsid w:val="00C04817"/>
    <w:rsid w:val="00C049C5"/>
    <w:rsid w:val="00C04A90"/>
    <w:rsid w:val="00C0528E"/>
    <w:rsid w:val="00C05837"/>
    <w:rsid w:val="00C05B5B"/>
    <w:rsid w:val="00C061EB"/>
    <w:rsid w:val="00C06419"/>
    <w:rsid w:val="00C065E3"/>
    <w:rsid w:val="00C06905"/>
    <w:rsid w:val="00C07387"/>
    <w:rsid w:val="00C0768E"/>
    <w:rsid w:val="00C07FF7"/>
    <w:rsid w:val="00C10028"/>
    <w:rsid w:val="00C10171"/>
    <w:rsid w:val="00C101C3"/>
    <w:rsid w:val="00C10256"/>
    <w:rsid w:val="00C10301"/>
    <w:rsid w:val="00C1032B"/>
    <w:rsid w:val="00C10DD8"/>
    <w:rsid w:val="00C10E77"/>
    <w:rsid w:val="00C10EDD"/>
    <w:rsid w:val="00C11315"/>
    <w:rsid w:val="00C11337"/>
    <w:rsid w:val="00C114D8"/>
    <w:rsid w:val="00C11A0B"/>
    <w:rsid w:val="00C11EC9"/>
    <w:rsid w:val="00C11FC7"/>
    <w:rsid w:val="00C1221D"/>
    <w:rsid w:val="00C1229C"/>
    <w:rsid w:val="00C1257B"/>
    <w:rsid w:val="00C12942"/>
    <w:rsid w:val="00C12B36"/>
    <w:rsid w:val="00C12F28"/>
    <w:rsid w:val="00C130C0"/>
    <w:rsid w:val="00C13239"/>
    <w:rsid w:val="00C138ED"/>
    <w:rsid w:val="00C13B29"/>
    <w:rsid w:val="00C140F6"/>
    <w:rsid w:val="00C14176"/>
    <w:rsid w:val="00C143AA"/>
    <w:rsid w:val="00C1448A"/>
    <w:rsid w:val="00C146A8"/>
    <w:rsid w:val="00C148EA"/>
    <w:rsid w:val="00C149A8"/>
    <w:rsid w:val="00C14FF5"/>
    <w:rsid w:val="00C15684"/>
    <w:rsid w:val="00C159AD"/>
    <w:rsid w:val="00C15D19"/>
    <w:rsid w:val="00C15D21"/>
    <w:rsid w:val="00C15D33"/>
    <w:rsid w:val="00C15F2F"/>
    <w:rsid w:val="00C15F7F"/>
    <w:rsid w:val="00C15FD6"/>
    <w:rsid w:val="00C16575"/>
    <w:rsid w:val="00C16792"/>
    <w:rsid w:val="00C17097"/>
    <w:rsid w:val="00C171F0"/>
    <w:rsid w:val="00C1748C"/>
    <w:rsid w:val="00C1759E"/>
    <w:rsid w:val="00C20162"/>
    <w:rsid w:val="00C20427"/>
    <w:rsid w:val="00C2058C"/>
    <w:rsid w:val="00C208BA"/>
    <w:rsid w:val="00C21B0A"/>
    <w:rsid w:val="00C21BB8"/>
    <w:rsid w:val="00C21C37"/>
    <w:rsid w:val="00C21DCC"/>
    <w:rsid w:val="00C21FBF"/>
    <w:rsid w:val="00C22813"/>
    <w:rsid w:val="00C228A2"/>
    <w:rsid w:val="00C22AC6"/>
    <w:rsid w:val="00C23585"/>
    <w:rsid w:val="00C236A2"/>
    <w:rsid w:val="00C237FC"/>
    <w:rsid w:val="00C23B97"/>
    <w:rsid w:val="00C23BAF"/>
    <w:rsid w:val="00C23C82"/>
    <w:rsid w:val="00C24357"/>
    <w:rsid w:val="00C24380"/>
    <w:rsid w:val="00C243A6"/>
    <w:rsid w:val="00C244A8"/>
    <w:rsid w:val="00C24508"/>
    <w:rsid w:val="00C2472E"/>
    <w:rsid w:val="00C24B6F"/>
    <w:rsid w:val="00C25293"/>
    <w:rsid w:val="00C25490"/>
    <w:rsid w:val="00C254B9"/>
    <w:rsid w:val="00C25B45"/>
    <w:rsid w:val="00C25D06"/>
    <w:rsid w:val="00C263A3"/>
    <w:rsid w:val="00C263E3"/>
    <w:rsid w:val="00C265E2"/>
    <w:rsid w:val="00C2669F"/>
    <w:rsid w:val="00C266E5"/>
    <w:rsid w:val="00C2689B"/>
    <w:rsid w:val="00C268B1"/>
    <w:rsid w:val="00C26C6D"/>
    <w:rsid w:val="00C26E2A"/>
    <w:rsid w:val="00C26E4C"/>
    <w:rsid w:val="00C27360"/>
    <w:rsid w:val="00C27466"/>
    <w:rsid w:val="00C2753C"/>
    <w:rsid w:val="00C279DB"/>
    <w:rsid w:val="00C27E58"/>
    <w:rsid w:val="00C27F22"/>
    <w:rsid w:val="00C30289"/>
    <w:rsid w:val="00C30654"/>
    <w:rsid w:val="00C31018"/>
    <w:rsid w:val="00C314FF"/>
    <w:rsid w:val="00C3192D"/>
    <w:rsid w:val="00C3223B"/>
    <w:rsid w:val="00C32390"/>
    <w:rsid w:val="00C323D3"/>
    <w:rsid w:val="00C325B1"/>
    <w:rsid w:val="00C32CBD"/>
    <w:rsid w:val="00C32E04"/>
    <w:rsid w:val="00C32FD4"/>
    <w:rsid w:val="00C33017"/>
    <w:rsid w:val="00C33224"/>
    <w:rsid w:val="00C33290"/>
    <w:rsid w:val="00C337BE"/>
    <w:rsid w:val="00C33E7C"/>
    <w:rsid w:val="00C33FF1"/>
    <w:rsid w:val="00C342E9"/>
    <w:rsid w:val="00C34606"/>
    <w:rsid w:val="00C34BD7"/>
    <w:rsid w:val="00C35881"/>
    <w:rsid w:val="00C3590C"/>
    <w:rsid w:val="00C35945"/>
    <w:rsid w:val="00C35AC6"/>
    <w:rsid w:val="00C35D3B"/>
    <w:rsid w:val="00C35D6C"/>
    <w:rsid w:val="00C35EE2"/>
    <w:rsid w:val="00C35F88"/>
    <w:rsid w:val="00C362A5"/>
    <w:rsid w:val="00C36565"/>
    <w:rsid w:val="00C3666A"/>
    <w:rsid w:val="00C36853"/>
    <w:rsid w:val="00C371D0"/>
    <w:rsid w:val="00C371E3"/>
    <w:rsid w:val="00C37882"/>
    <w:rsid w:val="00C37C45"/>
    <w:rsid w:val="00C37CA2"/>
    <w:rsid w:val="00C40531"/>
    <w:rsid w:val="00C4070D"/>
    <w:rsid w:val="00C408DC"/>
    <w:rsid w:val="00C40ACA"/>
    <w:rsid w:val="00C40E7D"/>
    <w:rsid w:val="00C40E8E"/>
    <w:rsid w:val="00C4106D"/>
    <w:rsid w:val="00C4118F"/>
    <w:rsid w:val="00C41345"/>
    <w:rsid w:val="00C41F4D"/>
    <w:rsid w:val="00C42D24"/>
    <w:rsid w:val="00C42D28"/>
    <w:rsid w:val="00C42DAE"/>
    <w:rsid w:val="00C43131"/>
    <w:rsid w:val="00C43323"/>
    <w:rsid w:val="00C434A1"/>
    <w:rsid w:val="00C438E5"/>
    <w:rsid w:val="00C43B19"/>
    <w:rsid w:val="00C43EBC"/>
    <w:rsid w:val="00C43F46"/>
    <w:rsid w:val="00C44003"/>
    <w:rsid w:val="00C4408C"/>
    <w:rsid w:val="00C444C8"/>
    <w:rsid w:val="00C44D50"/>
    <w:rsid w:val="00C45617"/>
    <w:rsid w:val="00C45703"/>
    <w:rsid w:val="00C46323"/>
    <w:rsid w:val="00C46618"/>
    <w:rsid w:val="00C46913"/>
    <w:rsid w:val="00C46946"/>
    <w:rsid w:val="00C469B5"/>
    <w:rsid w:val="00C46B1E"/>
    <w:rsid w:val="00C46BDA"/>
    <w:rsid w:val="00C46D5E"/>
    <w:rsid w:val="00C46E4C"/>
    <w:rsid w:val="00C47118"/>
    <w:rsid w:val="00C4715E"/>
    <w:rsid w:val="00C473A4"/>
    <w:rsid w:val="00C47489"/>
    <w:rsid w:val="00C475CD"/>
    <w:rsid w:val="00C47647"/>
    <w:rsid w:val="00C47C57"/>
    <w:rsid w:val="00C50425"/>
    <w:rsid w:val="00C5065D"/>
    <w:rsid w:val="00C50967"/>
    <w:rsid w:val="00C50B7B"/>
    <w:rsid w:val="00C50C81"/>
    <w:rsid w:val="00C50D4A"/>
    <w:rsid w:val="00C51CFB"/>
    <w:rsid w:val="00C51F00"/>
    <w:rsid w:val="00C521E2"/>
    <w:rsid w:val="00C5239D"/>
    <w:rsid w:val="00C5282C"/>
    <w:rsid w:val="00C52A03"/>
    <w:rsid w:val="00C52B2F"/>
    <w:rsid w:val="00C52E9D"/>
    <w:rsid w:val="00C5366E"/>
    <w:rsid w:val="00C53795"/>
    <w:rsid w:val="00C53FCB"/>
    <w:rsid w:val="00C54188"/>
    <w:rsid w:val="00C54242"/>
    <w:rsid w:val="00C545A1"/>
    <w:rsid w:val="00C5472A"/>
    <w:rsid w:val="00C555D4"/>
    <w:rsid w:val="00C556C0"/>
    <w:rsid w:val="00C570BF"/>
    <w:rsid w:val="00C57126"/>
    <w:rsid w:val="00C575B4"/>
    <w:rsid w:val="00C576F4"/>
    <w:rsid w:val="00C578C5"/>
    <w:rsid w:val="00C6031B"/>
    <w:rsid w:val="00C60474"/>
    <w:rsid w:val="00C607C6"/>
    <w:rsid w:val="00C60810"/>
    <w:rsid w:val="00C60B68"/>
    <w:rsid w:val="00C60B8E"/>
    <w:rsid w:val="00C61268"/>
    <w:rsid w:val="00C61737"/>
    <w:rsid w:val="00C6216B"/>
    <w:rsid w:val="00C6249B"/>
    <w:rsid w:val="00C62EDE"/>
    <w:rsid w:val="00C62F03"/>
    <w:rsid w:val="00C6330B"/>
    <w:rsid w:val="00C63710"/>
    <w:rsid w:val="00C638B9"/>
    <w:rsid w:val="00C63CC5"/>
    <w:rsid w:val="00C63DD6"/>
    <w:rsid w:val="00C63F0C"/>
    <w:rsid w:val="00C64151"/>
    <w:rsid w:val="00C64395"/>
    <w:rsid w:val="00C6482B"/>
    <w:rsid w:val="00C6493C"/>
    <w:rsid w:val="00C649DC"/>
    <w:rsid w:val="00C64B47"/>
    <w:rsid w:val="00C64C33"/>
    <w:rsid w:val="00C64ECA"/>
    <w:rsid w:val="00C65303"/>
    <w:rsid w:val="00C6540F"/>
    <w:rsid w:val="00C6599B"/>
    <w:rsid w:val="00C66A9D"/>
    <w:rsid w:val="00C66EC2"/>
    <w:rsid w:val="00C67580"/>
    <w:rsid w:val="00C67624"/>
    <w:rsid w:val="00C67A85"/>
    <w:rsid w:val="00C67FE0"/>
    <w:rsid w:val="00C7004A"/>
    <w:rsid w:val="00C7019F"/>
    <w:rsid w:val="00C70267"/>
    <w:rsid w:val="00C706E6"/>
    <w:rsid w:val="00C70DEB"/>
    <w:rsid w:val="00C70E0C"/>
    <w:rsid w:val="00C71162"/>
    <w:rsid w:val="00C71351"/>
    <w:rsid w:val="00C71F66"/>
    <w:rsid w:val="00C7215C"/>
    <w:rsid w:val="00C7217F"/>
    <w:rsid w:val="00C725D6"/>
    <w:rsid w:val="00C726A2"/>
    <w:rsid w:val="00C72A64"/>
    <w:rsid w:val="00C72F2E"/>
    <w:rsid w:val="00C73013"/>
    <w:rsid w:val="00C7321B"/>
    <w:rsid w:val="00C7340B"/>
    <w:rsid w:val="00C7353A"/>
    <w:rsid w:val="00C73A60"/>
    <w:rsid w:val="00C73B90"/>
    <w:rsid w:val="00C73D36"/>
    <w:rsid w:val="00C74866"/>
    <w:rsid w:val="00C74AE5"/>
    <w:rsid w:val="00C74DBD"/>
    <w:rsid w:val="00C75067"/>
    <w:rsid w:val="00C75108"/>
    <w:rsid w:val="00C754CD"/>
    <w:rsid w:val="00C759C0"/>
    <w:rsid w:val="00C7675B"/>
    <w:rsid w:val="00C7689D"/>
    <w:rsid w:val="00C76A43"/>
    <w:rsid w:val="00C76B47"/>
    <w:rsid w:val="00C76B8B"/>
    <w:rsid w:val="00C76E11"/>
    <w:rsid w:val="00C76E36"/>
    <w:rsid w:val="00C77A9A"/>
    <w:rsid w:val="00C77D80"/>
    <w:rsid w:val="00C77F31"/>
    <w:rsid w:val="00C801A7"/>
    <w:rsid w:val="00C80321"/>
    <w:rsid w:val="00C8050C"/>
    <w:rsid w:val="00C8065F"/>
    <w:rsid w:val="00C80D7B"/>
    <w:rsid w:val="00C80E5A"/>
    <w:rsid w:val="00C8122C"/>
    <w:rsid w:val="00C813D1"/>
    <w:rsid w:val="00C826AB"/>
    <w:rsid w:val="00C82703"/>
    <w:rsid w:val="00C82A1D"/>
    <w:rsid w:val="00C82FC3"/>
    <w:rsid w:val="00C83185"/>
    <w:rsid w:val="00C832F3"/>
    <w:rsid w:val="00C83360"/>
    <w:rsid w:val="00C8366E"/>
    <w:rsid w:val="00C836AE"/>
    <w:rsid w:val="00C83739"/>
    <w:rsid w:val="00C83EEA"/>
    <w:rsid w:val="00C83FA4"/>
    <w:rsid w:val="00C83FA9"/>
    <w:rsid w:val="00C840D8"/>
    <w:rsid w:val="00C845F6"/>
    <w:rsid w:val="00C84F64"/>
    <w:rsid w:val="00C85326"/>
    <w:rsid w:val="00C85584"/>
    <w:rsid w:val="00C85A48"/>
    <w:rsid w:val="00C85CBC"/>
    <w:rsid w:val="00C86716"/>
    <w:rsid w:val="00C8712E"/>
    <w:rsid w:val="00C87330"/>
    <w:rsid w:val="00C8740C"/>
    <w:rsid w:val="00C87BD2"/>
    <w:rsid w:val="00C87D96"/>
    <w:rsid w:val="00C902E0"/>
    <w:rsid w:val="00C903B3"/>
    <w:rsid w:val="00C90933"/>
    <w:rsid w:val="00C90F8B"/>
    <w:rsid w:val="00C9113B"/>
    <w:rsid w:val="00C9138E"/>
    <w:rsid w:val="00C913C0"/>
    <w:rsid w:val="00C91D6E"/>
    <w:rsid w:val="00C91E6F"/>
    <w:rsid w:val="00C92068"/>
    <w:rsid w:val="00C9247F"/>
    <w:rsid w:val="00C92510"/>
    <w:rsid w:val="00C92814"/>
    <w:rsid w:val="00C9308F"/>
    <w:rsid w:val="00C9341E"/>
    <w:rsid w:val="00C93519"/>
    <w:rsid w:val="00C9357B"/>
    <w:rsid w:val="00C9367B"/>
    <w:rsid w:val="00C938B3"/>
    <w:rsid w:val="00C93995"/>
    <w:rsid w:val="00C93B23"/>
    <w:rsid w:val="00C93DC9"/>
    <w:rsid w:val="00C94173"/>
    <w:rsid w:val="00C941D6"/>
    <w:rsid w:val="00C946BA"/>
    <w:rsid w:val="00C95003"/>
    <w:rsid w:val="00C9540B"/>
    <w:rsid w:val="00C957E9"/>
    <w:rsid w:val="00C95883"/>
    <w:rsid w:val="00C959C7"/>
    <w:rsid w:val="00C95ECE"/>
    <w:rsid w:val="00C96924"/>
    <w:rsid w:val="00C96FA4"/>
    <w:rsid w:val="00C970DB"/>
    <w:rsid w:val="00C97A02"/>
    <w:rsid w:val="00C97C79"/>
    <w:rsid w:val="00CA05BE"/>
    <w:rsid w:val="00CA09FC"/>
    <w:rsid w:val="00CA15E5"/>
    <w:rsid w:val="00CA17EB"/>
    <w:rsid w:val="00CA188C"/>
    <w:rsid w:val="00CA1EC2"/>
    <w:rsid w:val="00CA1F00"/>
    <w:rsid w:val="00CA220C"/>
    <w:rsid w:val="00CA26F0"/>
    <w:rsid w:val="00CA28C2"/>
    <w:rsid w:val="00CA2A9C"/>
    <w:rsid w:val="00CA2BE5"/>
    <w:rsid w:val="00CA2E1D"/>
    <w:rsid w:val="00CA2F9E"/>
    <w:rsid w:val="00CA317C"/>
    <w:rsid w:val="00CA3AF0"/>
    <w:rsid w:val="00CA3BA9"/>
    <w:rsid w:val="00CA3D73"/>
    <w:rsid w:val="00CA44CA"/>
    <w:rsid w:val="00CA4D7F"/>
    <w:rsid w:val="00CA4D9D"/>
    <w:rsid w:val="00CA5068"/>
    <w:rsid w:val="00CA5A13"/>
    <w:rsid w:val="00CA60B0"/>
    <w:rsid w:val="00CA61CE"/>
    <w:rsid w:val="00CA67FA"/>
    <w:rsid w:val="00CA6E6C"/>
    <w:rsid w:val="00CA740E"/>
    <w:rsid w:val="00CA7A25"/>
    <w:rsid w:val="00CA7CCD"/>
    <w:rsid w:val="00CA7D53"/>
    <w:rsid w:val="00CB0050"/>
    <w:rsid w:val="00CB01E8"/>
    <w:rsid w:val="00CB0313"/>
    <w:rsid w:val="00CB042E"/>
    <w:rsid w:val="00CB0EF7"/>
    <w:rsid w:val="00CB19A1"/>
    <w:rsid w:val="00CB1DCE"/>
    <w:rsid w:val="00CB2135"/>
    <w:rsid w:val="00CB21C7"/>
    <w:rsid w:val="00CB2202"/>
    <w:rsid w:val="00CB25C1"/>
    <w:rsid w:val="00CB2685"/>
    <w:rsid w:val="00CB2810"/>
    <w:rsid w:val="00CB2B94"/>
    <w:rsid w:val="00CB3276"/>
    <w:rsid w:val="00CB374B"/>
    <w:rsid w:val="00CB3D82"/>
    <w:rsid w:val="00CB3DD3"/>
    <w:rsid w:val="00CB3F90"/>
    <w:rsid w:val="00CB4107"/>
    <w:rsid w:val="00CB41BE"/>
    <w:rsid w:val="00CB4222"/>
    <w:rsid w:val="00CB44C3"/>
    <w:rsid w:val="00CB4653"/>
    <w:rsid w:val="00CB4808"/>
    <w:rsid w:val="00CB49D3"/>
    <w:rsid w:val="00CB4A3C"/>
    <w:rsid w:val="00CB4CD1"/>
    <w:rsid w:val="00CB4DC4"/>
    <w:rsid w:val="00CB4E02"/>
    <w:rsid w:val="00CB568E"/>
    <w:rsid w:val="00CB5962"/>
    <w:rsid w:val="00CB5CFC"/>
    <w:rsid w:val="00CB5DE6"/>
    <w:rsid w:val="00CB6015"/>
    <w:rsid w:val="00CB6386"/>
    <w:rsid w:val="00CB6452"/>
    <w:rsid w:val="00CB682B"/>
    <w:rsid w:val="00CB692F"/>
    <w:rsid w:val="00CB6CC3"/>
    <w:rsid w:val="00CB6D70"/>
    <w:rsid w:val="00CB7331"/>
    <w:rsid w:val="00CB747B"/>
    <w:rsid w:val="00CB76F0"/>
    <w:rsid w:val="00CB7E48"/>
    <w:rsid w:val="00CC0494"/>
    <w:rsid w:val="00CC07D9"/>
    <w:rsid w:val="00CC0CA6"/>
    <w:rsid w:val="00CC0E73"/>
    <w:rsid w:val="00CC1051"/>
    <w:rsid w:val="00CC241F"/>
    <w:rsid w:val="00CC2790"/>
    <w:rsid w:val="00CC2B64"/>
    <w:rsid w:val="00CC3289"/>
    <w:rsid w:val="00CC33DF"/>
    <w:rsid w:val="00CC35AA"/>
    <w:rsid w:val="00CC384D"/>
    <w:rsid w:val="00CC3E83"/>
    <w:rsid w:val="00CC43AC"/>
    <w:rsid w:val="00CC45D8"/>
    <w:rsid w:val="00CC4D15"/>
    <w:rsid w:val="00CC5CDA"/>
    <w:rsid w:val="00CC5E33"/>
    <w:rsid w:val="00CC5EF5"/>
    <w:rsid w:val="00CC5F40"/>
    <w:rsid w:val="00CC6479"/>
    <w:rsid w:val="00CC6987"/>
    <w:rsid w:val="00CC704F"/>
    <w:rsid w:val="00CC73C3"/>
    <w:rsid w:val="00CC74C8"/>
    <w:rsid w:val="00CC784E"/>
    <w:rsid w:val="00CC7A93"/>
    <w:rsid w:val="00CC7B57"/>
    <w:rsid w:val="00CC7C8C"/>
    <w:rsid w:val="00CC7ED2"/>
    <w:rsid w:val="00CD0400"/>
    <w:rsid w:val="00CD054A"/>
    <w:rsid w:val="00CD08C9"/>
    <w:rsid w:val="00CD0954"/>
    <w:rsid w:val="00CD0AD1"/>
    <w:rsid w:val="00CD0C3C"/>
    <w:rsid w:val="00CD127E"/>
    <w:rsid w:val="00CD18A5"/>
    <w:rsid w:val="00CD1AE3"/>
    <w:rsid w:val="00CD1DB7"/>
    <w:rsid w:val="00CD24FF"/>
    <w:rsid w:val="00CD259C"/>
    <w:rsid w:val="00CD2729"/>
    <w:rsid w:val="00CD2AAA"/>
    <w:rsid w:val="00CD2B30"/>
    <w:rsid w:val="00CD2E1C"/>
    <w:rsid w:val="00CD328E"/>
    <w:rsid w:val="00CD3295"/>
    <w:rsid w:val="00CD36DE"/>
    <w:rsid w:val="00CD370B"/>
    <w:rsid w:val="00CD39ED"/>
    <w:rsid w:val="00CD3F3D"/>
    <w:rsid w:val="00CD43F8"/>
    <w:rsid w:val="00CD4462"/>
    <w:rsid w:val="00CD4ABD"/>
    <w:rsid w:val="00CD4B90"/>
    <w:rsid w:val="00CD4D53"/>
    <w:rsid w:val="00CD4FB5"/>
    <w:rsid w:val="00CD58BA"/>
    <w:rsid w:val="00CD5EDC"/>
    <w:rsid w:val="00CD612B"/>
    <w:rsid w:val="00CD61D2"/>
    <w:rsid w:val="00CD65F5"/>
    <w:rsid w:val="00CD6895"/>
    <w:rsid w:val="00CD6DDE"/>
    <w:rsid w:val="00CD6F58"/>
    <w:rsid w:val="00CD78B0"/>
    <w:rsid w:val="00CD7A28"/>
    <w:rsid w:val="00CD7DFA"/>
    <w:rsid w:val="00CE0018"/>
    <w:rsid w:val="00CE0037"/>
    <w:rsid w:val="00CE014D"/>
    <w:rsid w:val="00CE0341"/>
    <w:rsid w:val="00CE0393"/>
    <w:rsid w:val="00CE0A21"/>
    <w:rsid w:val="00CE0BCF"/>
    <w:rsid w:val="00CE0F70"/>
    <w:rsid w:val="00CE0FCB"/>
    <w:rsid w:val="00CE1301"/>
    <w:rsid w:val="00CE1570"/>
    <w:rsid w:val="00CE18FD"/>
    <w:rsid w:val="00CE2360"/>
    <w:rsid w:val="00CE2560"/>
    <w:rsid w:val="00CE2974"/>
    <w:rsid w:val="00CE2A51"/>
    <w:rsid w:val="00CE2CBF"/>
    <w:rsid w:val="00CE2D6E"/>
    <w:rsid w:val="00CE3008"/>
    <w:rsid w:val="00CE30D8"/>
    <w:rsid w:val="00CE33AC"/>
    <w:rsid w:val="00CE3833"/>
    <w:rsid w:val="00CE38E2"/>
    <w:rsid w:val="00CE3C3C"/>
    <w:rsid w:val="00CE3E63"/>
    <w:rsid w:val="00CE3F72"/>
    <w:rsid w:val="00CE4732"/>
    <w:rsid w:val="00CE4750"/>
    <w:rsid w:val="00CE4A16"/>
    <w:rsid w:val="00CE4AE1"/>
    <w:rsid w:val="00CE4C1D"/>
    <w:rsid w:val="00CE5037"/>
    <w:rsid w:val="00CE50A4"/>
    <w:rsid w:val="00CE5122"/>
    <w:rsid w:val="00CE519A"/>
    <w:rsid w:val="00CE5347"/>
    <w:rsid w:val="00CE5844"/>
    <w:rsid w:val="00CE5C28"/>
    <w:rsid w:val="00CE5CE9"/>
    <w:rsid w:val="00CE60F9"/>
    <w:rsid w:val="00CE6134"/>
    <w:rsid w:val="00CE665C"/>
    <w:rsid w:val="00CE6763"/>
    <w:rsid w:val="00CE6866"/>
    <w:rsid w:val="00CE6A05"/>
    <w:rsid w:val="00CE6B6B"/>
    <w:rsid w:val="00CE709E"/>
    <w:rsid w:val="00CE71B8"/>
    <w:rsid w:val="00CE71FE"/>
    <w:rsid w:val="00CE73F0"/>
    <w:rsid w:val="00CE7B10"/>
    <w:rsid w:val="00CE7C52"/>
    <w:rsid w:val="00CE7E9C"/>
    <w:rsid w:val="00CF06BB"/>
    <w:rsid w:val="00CF10E1"/>
    <w:rsid w:val="00CF169E"/>
    <w:rsid w:val="00CF210B"/>
    <w:rsid w:val="00CF290E"/>
    <w:rsid w:val="00CF2ABB"/>
    <w:rsid w:val="00CF2B76"/>
    <w:rsid w:val="00CF2FE6"/>
    <w:rsid w:val="00CF32FE"/>
    <w:rsid w:val="00CF3959"/>
    <w:rsid w:val="00CF3B9F"/>
    <w:rsid w:val="00CF3BCF"/>
    <w:rsid w:val="00CF3ED7"/>
    <w:rsid w:val="00CF3ED9"/>
    <w:rsid w:val="00CF3FB2"/>
    <w:rsid w:val="00CF49BD"/>
    <w:rsid w:val="00CF4A5E"/>
    <w:rsid w:val="00CF4CC0"/>
    <w:rsid w:val="00CF51A7"/>
    <w:rsid w:val="00CF544B"/>
    <w:rsid w:val="00CF57CB"/>
    <w:rsid w:val="00CF59B3"/>
    <w:rsid w:val="00CF5E15"/>
    <w:rsid w:val="00CF5F1F"/>
    <w:rsid w:val="00CF5FE4"/>
    <w:rsid w:val="00CF627F"/>
    <w:rsid w:val="00CF62FF"/>
    <w:rsid w:val="00CF6944"/>
    <w:rsid w:val="00CF6A8D"/>
    <w:rsid w:val="00CF6A9C"/>
    <w:rsid w:val="00CF6DF4"/>
    <w:rsid w:val="00CF7317"/>
    <w:rsid w:val="00CF7632"/>
    <w:rsid w:val="00CF78DB"/>
    <w:rsid w:val="00CF792E"/>
    <w:rsid w:val="00D0029E"/>
    <w:rsid w:val="00D003FD"/>
    <w:rsid w:val="00D0053A"/>
    <w:rsid w:val="00D005CF"/>
    <w:rsid w:val="00D00E8B"/>
    <w:rsid w:val="00D013A8"/>
    <w:rsid w:val="00D01B0A"/>
    <w:rsid w:val="00D01B1B"/>
    <w:rsid w:val="00D01B39"/>
    <w:rsid w:val="00D01D37"/>
    <w:rsid w:val="00D01EFE"/>
    <w:rsid w:val="00D0221D"/>
    <w:rsid w:val="00D02C20"/>
    <w:rsid w:val="00D02EDE"/>
    <w:rsid w:val="00D02F8E"/>
    <w:rsid w:val="00D030E8"/>
    <w:rsid w:val="00D036CB"/>
    <w:rsid w:val="00D03C7F"/>
    <w:rsid w:val="00D03E7E"/>
    <w:rsid w:val="00D040E2"/>
    <w:rsid w:val="00D0432D"/>
    <w:rsid w:val="00D0447C"/>
    <w:rsid w:val="00D047FF"/>
    <w:rsid w:val="00D048E8"/>
    <w:rsid w:val="00D0574D"/>
    <w:rsid w:val="00D05A60"/>
    <w:rsid w:val="00D05BB5"/>
    <w:rsid w:val="00D064B8"/>
    <w:rsid w:val="00D06666"/>
    <w:rsid w:val="00D06CA7"/>
    <w:rsid w:val="00D06D82"/>
    <w:rsid w:val="00D07077"/>
    <w:rsid w:val="00D079D6"/>
    <w:rsid w:val="00D07BB4"/>
    <w:rsid w:val="00D07ECC"/>
    <w:rsid w:val="00D1022E"/>
    <w:rsid w:val="00D1022F"/>
    <w:rsid w:val="00D10406"/>
    <w:rsid w:val="00D106B6"/>
    <w:rsid w:val="00D106D7"/>
    <w:rsid w:val="00D10841"/>
    <w:rsid w:val="00D10952"/>
    <w:rsid w:val="00D10AE5"/>
    <w:rsid w:val="00D10CDD"/>
    <w:rsid w:val="00D1129A"/>
    <w:rsid w:val="00D1153B"/>
    <w:rsid w:val="00D1157E"/>
    <w:rsid w:val="00D11657"/>
    <w:rsid w:val="00D116EC"/>
    <w:rsid w:val="00D11AC5"/>
    <w:rsid w:val="00D11BAA"/>
    <w:rsid w:val="00D11BF2"/>
    <w:rsid w:val="00D124F6"/>
    <w:rsid w:val="00D12761"/>
    <w:rsid w:val="00D13310"/>
    <w:rsid w:val="00D13898"/>
    <w:rsid w:val="00D138A6"/>
    <w:rsid w:val="00D138E2"/>
    <w:rsid w:val="00D13C6F"/>
    <w:rsid w:val="00D14068"/>
    <w:rsid w:val="00D140C9"/>
    <w:rsid w:val="00D146AD"/>
    <w:rsid w:val="00D1474F"/>
    <w:rsid w:val="00D14AA9"/>
    <w:rsid w:val="00D14C7A"/>
    <w:rsid w:val="00D14FEA"/>
    <w:rsid w:val="00D15567"/>
    <w:rsid w:val="00D15742"/>
    <w:rsid w:val="00D1586F"/>
    <w:rsid w:val="00D1594E"/>
    <w:rsid w:val="00D162C6"/>
    <w:rsid w:val="00D16468"/>
    <w:rsid w:val="00D167A1"/>
    <w:rsid w:val="00D16D76"/>
    <w:rsid w:val="00D16EC4"/>
    <w:rsid w:val="00D17131"/>
    <w:rsid w:val="00D1747D"/>
    <w:rsid w:val="00D175A4"/>
    <w:rsid w:val="00D17B9E"/>
    <w:rsid w:val="00D17CF6"/>
    <w:rsid w:val="00D20396"/>
    <w:rsid w:val="00D2049C"/>
    <w:rsid w:val="00D20678"/>
    <w:rsid w:val="00D20708"/>
    <w:rsid w:val="00D20A29"/>
    <w:rsid w:val="00D20AC1"/>
    <w:rsid w:val="00D20EC6"/>
    <w:rsid w:val="00D21263"/>
    <w:rsid w:val="00D2141B"/>
    <w:rsid w:val="00D2143C"/>
    <w:rsid w:val="00D21638"/>
    <w:rsid w:val="00D21EBE"/>
    <w:rsid w:val="00D22393"/>
    <w:rsid w:val="00D2271A"/>
    <w:rsid w:val="00D22B06"/>
    <w:rsid w:val="00D22C87"/>
    <w:rsid w:val="00D22D7F"/>
    <w:rsid w:val="00D22E42"/>
    <w:rsid w:val="00D22E4D"/>
    <w:rsid w:val="00D2311E"/>
    <w:rsid w:val="00D23198"/>
    <w:rsid w:val="00D245AE"/>
    <w:rsid w:val="00D24B3D"/>
    <w:rsid w:val="00D24BDF"/>
    <w:rsid w:val="00D24E8E"/>
    <w:rsid w:val="00D25159"/>
    <w:rsid w:val="00D255A9"/>
    <w:rsid w:val="00D25FE5"/>
    <w:rsid w:val="00D2619A"/>
    <w:rsid w:val="00D2628D"/>
    <w:rsid w:val="00D26713"/>
    <w:rsid w:val="00D26A7A"/>
    <w:rsid w:val="00D26CD2"/>
    <w:rsid w:val="00D2700D"/>
    <w:rsid w:val="00D27AAC"/>
    <w:rsid w:val="00D27C20"/>
    <w:rsid w:val="00D30735"/>
    <w:rsid w:val="00D30B47"/>
    <w:rsid w:val="00D30BFB"/>
    <w:rsid w:val="00D310D2"/>
    <w:rsid w:val="00D316F1"/>
    <w:rsid w:val="00D31747"/>
    <w:rsid w:val="00D329E6"/>
    <w:rsid w:val="00D32AD3"/>
    <w:rsid w:val="00D331EC"/>
    <w:rsid w:val="00D3324B"/>
    <w:rsid w:val="00D333F3"/>
    <w:rsid w:val="00D3360C"/>
    <w:rsid w:val="00D33678"/>
    <w:rsid w:val="00D336A0"/>
    <w:rsid w:val="00D33D52"/>
    <w:rsid w:val="00D342FF"/>
    <w:rsid w:val="00D3446E"/>
    <w:rsid w:val="00D34705"/>
    <w:rsid w:val="00D34921"/>
    <w:rsid w:val="00D34A13"/>
    <w:rsid w:val="00D34A19"/>
    <w:rsid w:val="00D34B51"/>
    <w:rsid w:val="00D34BE7"/>
    <w:rsid w:val="00D34E7E"/>
    <w:rsid w:val="00D3547E"/>
    <w:rsid w:val="00D354DC"/>
    <w:rsid w:val="00D35592"/>
    <w:rsid w:val="00D35867"/>
    <w:rsid w:val="00D358C1"/>
    <w:rsid w:val="00D35F30"/>
    <w:rsid w:val="00D36365"/>
    <w:rsid w:val="00D3655E"/>
    <w:rsid w:val="00D36563"/>
    <w:rsid w:val="00D3691D"/>
    <w:rsid w:val="00D36BFF"/>
    <w:rsid w:val="00D36C28"/>
    <w:rsid w:val="00D36CF4"/>
    <w:rsid w:val="00D36DAC"/>
    <w:rsid w:val="00D36DB0"/>
    <w:rsid w:val="00D371D1"/>
    <w:rsid w:val="00D3733D"/>
    <w:rsid w:val="00D373D8"/>
    <w:rsid w:val="00D37697"/>
    <w:rsid w:val="00D37979"/>
    <w:rsid w:val="00D37FCC"/>
    <w:rsid w:val="00D40728"/>
    <w:rsid w:val="00D40D28"/>
    <w:rsid w:val="00D40D66"/>
    <w:rsid w:val="00D40F95"/>
    <w:rsid w:val="00D413F7"/>
    <w:rsid w:val="00D415CF"/>
    <w:rsid w:val="00D4189E"/>
    <w:rsid w:val="00D419B1"/>
    <w:rsid w:val="00D41AF7"/>
    <w:rsid w:val="00D41B2D"/>
    <w:rsid w:val="00D41EB9"/>
    <w:rsid w:val="00D41FBB"/>
    <w:rsid w:val="00D423E4"/>
    <w:rsid w:val="00D42ADD"/>
    <w:rsid w:val="00D42B30"/>
    <w:rsid w:val="00D42D51"/>
    <w:rsid w:val="00D42F8A"/>
    <w:rsid w:val="00D42FB0"/>
    <w:rsid w:val="00D43966"/>
    <w:rsid w:val="00D43B07"/>
    <w:rsid w:val="00D43F5C"/>
    <w:rsid w:val="00D43F60"/>
    <w:rsid w:val="00D441D4"/>
    <w:rsid w:val="00D4439A"/>
    <w:rsid w:val="00D4441D"/>
    <w:rsid w:val="00D447CA"/>
    <w:rsid w:val="00D448A5"/>
    <w:rsid w:val="00D45372"/>
    <w:rsid w:val="00D457F6"/>
    <w:rsid w:val="00D45AEF"/>
    <w:rsid w:val="00D45B19"/>
    <w:rsid w:val="00D45DFB"/>
    <w:rsid w:val="00D46259"/>
    <w:rsid w:val="00D463CE"/>
    <w:rsid w:val="00D4680A"/>
    <w:rsid w:val="00D46E7F"/>
    <w:rsid w:val="00D47053"/>
    <w:rsid w:val="00D47139"/>
    <w:rsid w:val="00D472BA"/>
    <w:rsid w:val="00D4761F"/>
    <w:rsid w:val="00D476B8"/>
    <w:rsid w:val="00D50140"/>
    <w:rsid w:val="00D50192"/>
    <w:rsid w:val="00D50284"/>
    <w:rsid w:val="00D5045B"/>
    <w:rsid w:val="00D5052F"/>
    <w:rsid w:val="00D5098F"/>
    <w:rsid w:val="00D50AF9"/>
    <w:rsid w:val="00D50B06"/>
    <w:rsid w:val="00D50C9E"/>
    <w:rsid w:val="00D50F92"/>
    <w:rsid w:val="00D51372"/>
    <w:rsid w:val="00D5138A"/>
    <w:rsid w:val="00D51992"/>
    <w:rsid w:val="00D51A55"/>
    <w:rsid w:val="00D51DB4"/>
    <w:rsid w:val="00D52006"/>
    <w:rsid w:val="00D5218A"/>
    <w:rsid w:val="00D526CA"/>
    <w:rsid w:val="00D526F3"/>
    <w:rsid w:val="00D527F8"/>
    <w:rsid w:val="00D529EF"/>
    <w:rsid w:val="00D52B03"/>
    <w:rsid w:val="00D52C34"/>
    <w:rsid w:val="00D52E06"/>
    <w:rsid w:val="00D52FFA"/>
    <w:rsid w:val="00D53139"/>
    <w:rsid w:val="00D53345"/>
    <w:rsid w:val="00D53501"/>
    <w:rsid w:val="00D53C73"/>
    <w:rsid w:val="00D53C97"/>
    <w:rsid w:val="00D53CB7"/>
    <w:rsid w:val="00D53D8E"/>
    <w:rsid w:val="00D53E62"/>
    <w:rsid w:val="00D54465"/>
    <w:rsid w:val="00D544E4"/>
    <w:rsid w:val="00D54514"/>
    <w:rsid w:val="00D54CDA"/>
    <w:rsid w:val="00D569AD"/>
    <w:rsid w:val="00D56B71"/>
    <w:rsid w:val="00D56E46"/>
    <w:rsid w:val="00D56E4B"/>
    <w:rsid w:val="00D574F2"/>
    <w:rsid w:val="00D57803"/>
    <w:rsid w:val="00D57825"/>
    <w:rsid w:val="00D578EF"/>
    <w:rsid w:val="00D57977"/>
    <w:rsid w:val="00D57DC4"/>
    <w:rsid w:val="00D60093"/>
    <w:rsid w:val="00D6010B"/>
    <w:rsid w:val="00D60729"/>
    <w:rsid w:val="00D60AE4"/>
    <w:rsid w:val="00D60FD0"/>
    <w:rsid w:val="00D6152B"/>
    <w:rsid w:val="00D61615"/>
    <w:rsid w:val="00D61AC0"/>
    <w:rsid w:val="00D621A4"/>
    <w:rsid w:val="00D621BE"/>
    <w:rsid w:val="00D62660"/>
    <w:rsid w:val="00D62BE3"/>
    <w:rsid w:val="00D62C6F"/>
    <w:rsid w:val="00D62D38"/>
    <w:rsid w:val="00D62FFB"/>
    <w:rsid w:val="00D63116"/>
    <w:rsid w:val="00D631D2"/>
    <w:rsid w:val="00D63467"/>
    <w:rsid w:val="00D63674"/>
    <w:rsid w:val="00D6376E"/>
    <w:rsid w:val="00D6391A"/>
    <w:rsid w:val="00D6395D"/>
    <w:rsid w:val="00D64463"/>
    <w:rsid w:val="00D64B1F"/>
    <w:rsid w:val="00D64DD0"/>
    <w:rsid w:val="00D64F1E"/>
    <w:rsid w:val="00D64FA1"/>
    <w:rsid w:val="00D65172"/>
    <w:rsid w:val="00D65321"/>
    <w:rsid w:val="00D65436"/>
    <w:rsid w:val="00D6577A"/>
    <w:rsid w:val="00D65A29"/>
    <w:rsid w:val="00D65A8D"/>
    <w:rsid w:val="00D65EA3"/>
    <w:rsid w:val="00D65EF5"/>
    <w:rsid w:val="00D663C6"/>
    <w:rsid w:val="00D668BB"/>
    <w:rsid w:val="00D6698A"/>
    <w:rsid w:val="00D66C66"/>
    <w:rsid w:val="00D67409"/>
    <w:rsid w:val="00D67519"/>
    <w:rsid w:val="00D67FA4"/>
    <w:rsid w:val="00D702A2"/>
    <w:rsid w:val="00D707C9"/>
    <w:rsid w:val="00D70972"/>
    <w:rsid w:val="00D71649"/>
    <w:rsid w:val="00D71D76"/>
    <w:rsid w:val="00D71D8D"/>
    <w:rsid w:val="00D71E3A"/>
    <w:rsid w:val="00D72164"/>
    <w:rsid w:val="00D7216B"/>
    <w:rsid w:val="00D72315"/>
    <w:rsid w:val="00D7234B"/>
    <w:rsid w:val="00D736AD"/>
    <w:rsid w:val="00D738C1"/>
    <w:rsid w:val="00D739B1"/>
    <w:rsid w:val="00D739FD"/>
    <w:rsid w:val="00D73A66"/>
    <w:rsid w:val="00D73BD0"/>
    <w:rsid w:val="00D73C0A"/>
    <w:rsid w:val="00D74BF8"/>
    <w:rsid w:val="00D74CE4"/>
    <w:rsid w:val="00D76124"/>
    <w:rsid w:val="00D764E6"/>
    <w:rsid w:val="00D76514"/>
    <w:rsid w:val="00D769EA"/>
    <w:rsid w:val="00D76A0E"/>
    <w:rsid w:val="00D76B6A"/>
    <w:rsid w:val="00D77844"/>
    <w:rsid w:val="00D779BC"/>
    <w:rsid w:val="00D77A27"/>
    <w:rsid w:val="00D77D38"/>
    <w:rsid w:val="00D77E10"/>
    <w:rsid w:val="00D77E69"/>
    <w:rsid w:val="00D802E5"/>
    <w:rsid w:val="00D810E6"/>
    <w:rsid w:val="00D81D16"/>
    <w:rsid w:val="00D82984"/>
    <w:rsid w:val="00D82A0E"/>
    <w:rsid w:val="00D82DFD"/>
    <w:rsid w:val="00D82E86"/>
    <w:rsid w:val="00D832FF"/>
    <w:rsid w:val="00D835ED"/>
    <w:rsid w:val="00D836BB"/>
    <w:rsid w:val="00D8395B"/>
    <w:rsid w:val="00D841EE"/>
    <w:rsid w:val="00D84465"/>
    <w:rsid w:val="00D847F1"/>
    <w:rsid w:val="00D84A9B"/>
    <w:rsid w:val="00D85165"/>
    <w:rsid w:val="00D851DC"/>
    <w:rsid w:val="00D8553F"/>
    <w:rsid w:val="00D857FD"/>
    <w:rsid w:val="00D86BBF"/>
    <w:rsid w:val="00D87F02"/>
    <w:rsid w:val="00D87F33"/>
    <w:rsid w:val="00D90002"/>
    <w:rsid w:val="00D90445"/>
    <w:rsid w:val="00D90549"/>
    <w:rsid w:val="00D90638"/>
    <w:rsid w:val="00D90AE1"/>
    <w:rsid w:val="00D90B03"/>
    <w:rsid w:val="00D90B54"/>
    <w:rsid w:val="00D90FC8"/>
    <w:rsid w:val="00D91AD2"/>
    <w:rsid w:val="00D91E4E"/>
    <w:rsid w:val="00D9260A"/>
    <w:rsid w:val="00D928DA"/>
    <w:rsid w:val="00D92A45"/>
    <w:rsid w:val="00D93186"/>
    <w:rsid w:val="00D931A0"/>
    <w:rsid w:val="00D93425"/>
    <w:rsid w:val="00D93E73"/>
    <w:rsid w:val="00D94036"/>
    <w:rsid w:val="00D94152"/>
    <w:rsid w:val="00D9418C"/>
    <w:rsid w:val="00D948DA"/>
    <w:rsid w:val="00D949E0"/>
    <w:rsid w:val="00D94B83"/>
    <w:rsid w:val="00D94C87"/>
    <w:rsid w:val="00D94F98"/>
    <w:rsid w:val="00D95149"/>
    <w:rsid w:val="00D95649"/>
    <w:rsid w:val="00D95959"/>
    <w:rsid w:val="00D959E5"/>
    <w:rsid w:val="00D9687B"/>
    <w:rsid w:val="00D972A9"/>
    <w:rsid w:val="00D97301"/>
    <w:rsid w:val="00D9746D"/>
    <w:rsid w:val="00D97801"/>
    <w:rsid w:val="00D9786B"/>
    <w:rsid w:val="00D97876"/>
    <w:rsid w:val="00D97DBF"/>
    <w:rsid w:val="00DA00AA"/>
    <w:rsid w:val="00DA03BC"/>
    <w:rsid w:val="00DA0522"/>
    <w:rsid w:val="00DA0992"/>
    <w:rsid w:val="00DA0B67"/>
    <w:rsid w:val="00DA10A6"/>
    <w:rsid w:val="00DA12FD"/>
    <w:rsid w:val="00DA136D"/>
    <w:rsid w:val="00DA13ED"/>
    <w:rsid w:val="00DA1477"/>
    <w:rsid w:val="00DA1C96"/>
    <w:rsid w:val="00DA1D61"/>
    <w:rsid w:val="00DA1D62"/>
    <w:rsid w:val="00DA1E84"/>
    <w:rsid w:val="00DA22C0"/>
    <w:rsid w:val="00DA2304"/>
    <w:rsid w:val="00DA2706"/>
    <w:rsid w:val="00DA284B"/>
    <w:rsid w:val="00DA2AF4"/>
    <w:rsid w:val="00DA2B9E"/>
    <w:rsid w:val="00DA3D72"/>
    <w:rsid w:val="00DA4152"/>
    <w:rsid w:val="00DA4CDE"/>
    <w:rsid w:val="00DA4D58"/>
    <w:rsid w:val="00DA5020"/>
    <w:rsid w:val="00DA52BA"/>
    <w:rsid w:val="00DA56F7"/>
    <w:rsid w:val="00DA5927"/>
    <w:rsid w:val="00DA5E19"/>
    <w:rsid w:val="00DA5EBE"/>
    <w:rsid w:val="00DA5F6E"/>
    <w:rsid w:val="00DA5FC3"/>
    <w:rsid w:val="00DA6031"/>
    <w:rsid w:val="00DA62E5"/>
    <w:rsid w:val="00DA651C"/>
    <w:rsid w:val="00DA6B6D"/>
    <w:rsid w:val="00DA6D47"/>
    <w:rsid w:val="00DA71F0"/>
    <w:rsid w:val="00DA7359"/>
    <w:rsid w:val="00DA7BA6"/>
    <w:rsid w:val="00DA7BC9"/>
    <w:rsid w:val="00DB00B8"/>
    <w:rsid w:val="00DB01AA"/>
    <w:rsid w:val="00DB01D6"/>
    <w:rsid w:val="00DB05C7"/>
    <w:rsid w:val="00DB0D03"/>
    <w:rsid w:val="00DB0F64"/>
    <w:rsid w:val="00DB0FBA"/>
    <w:rsid w:val="00DB13AC"/>
    <w:rsid w:val="00DB13E9"/>
    <w:rsid w:val="00DB18F7"/>
    <w:rsid w:val="00DB198C"/>
    <w:rsid w:val="00DB1E94"/>
    <w:rsid w:val="00DB27C8"/>
    <w:rsid w:val="00DB29FE"/>
    <w:rsid w:val="00DB2BBA"/>
    <w:rsid w:val="00DB2C8B"/>
    <w:rsid w:val="00DB2E2A"/>
    <w:rsid w:val="00DB2F48"/>
    <w:rsid w:val="00DB3BEC"/>
    <w:rsid w:val="00DB3D78"/>
    <w:rsid w:val="00DB3D98"/>
    <w:rsid w:val="00DB3E14"/>
    <w:rsid w:val="00DB4871"/>
    <w:rsid w:val="00DB4949"/>
    <w:rsid w:val="00DB4A19"/>
    <w:rsid w:val="00DB4BA5"/>
    <w:rsid w:val="00DB4BC1"/>
    <w:rsid w:val="00DB52C4"/>
    <w:rsid w:val="00DB53DB"/>
    <w:rsid w:val="00DB5D50"/>
    <w:rsid w:val="00DB5D81"/>
    <w:rsid w:val="00DB5D91"/>
    <w:rsid w:val="00DB615F"/>
    <w:rsid w:val="00DB6438"/>
    <w:rsid w:val="00DB6592"/>
    <w:rsid w:val="00DB667B"/>
    <w:rsid w:val="00DB69A5"/>
    <w:rsid w:val="00DB6B4F"/>
    <w:rsid w:val="00DB6B62"/>
    <w:rsid w:val="00DB6EA2"/>
    <w:rsid w:val="00DB751B"/>
    <w:rsid w:val="00DB76D4"/>
    <w:rsid w:val="00DB7B84"/>
    <w:rsid w:val="00DB7BC0"/>
    <w:rsid w:val="00DB7CF0"/>
    <w:rsid w:val="00DC07C0"/>
    <w:rsid w:val="00DC080C"/>
    <w:rsid w:val="00DC087B"/>
    <w:rsid w:val="00DC0B85"/>
    <w:rsid w:val="00DC0B92"/>
    <w:rsid w:val="00DC0F19"/>
    <w:rsid w:val="00DC1994"/>
    <w:rsid w:val="00DC210D"/>
    <w:rsid w:val="00DC2166"/>
    <w:rsid w:val="00DC21D8"/>
    <w:rsid w:val="00DC2293"/>
    <w:rsid w:val="00DC22A1"/>
    <w:rsid w:val="00DC23BC"/>
    <w:rsid w:val="00DC240B"/>
    <w:rsid w:val="00DC258B"/>
    <w:rsid w:val="00DC274F"/>
    <w:rsid w:val="00DC2A97"/>
    <w:rsid w:val="00DC2DFA"/>
    <w:rsid w:val="00DC3291"/>
    <w:rsid w:val="00DC3394"/>
    <w:rsid w:val="00DC3AEE"/>
    <w:rsid w:val="00DC3EDB"/>
    <w:rsid w:val="00DC4104"/>
    <w:rsid w:val="00DC46CB"/>
    <w:rsid w:val="00DC4AE5"/>
    <w:rsid w:val="00DC4CC7"/>
    <w:rsid w:val="00DC4EA1"/>
    <w:rsid w:val="00DC502A"/>
    <w:rsid w:val="00DC52BF"/>
    <w:rsid w:val="00DC5702"/>
    <w:rsid w:val="00DC571A"/>
    <w:rsid w:val="00DC57E6"/>
    <w:rsid w:val="00DC584C"/>
    <w:rsid w:val="00DC5978"/>
    <w:rsid w:val="00DC5F84"/>
    <w:rsid w:val="00DC60D9"/>
    <w:rsid w:val="00DC68E2"/>
    <w:rsid w:val="00DC69F5"/>
    <w:rsid w:val="00DC72B0"/>
    <w:rsid w:val="00DC7375"/>
    <w:rsid w:val="00DC77DF"/>
    <w:rsid w:val="00DC7D43"/>
    <w:rsid w:val="00DD003B"/>
    <w:rsid w:val="00DD07E7"/>
    <w:rsid w:val="00DD0868"/>
    <w:rsid w:val="00DD0B3C"/>
    <w:rsid w:val="00DD0D07"/>
    <w:rsid w:val="00DD0D49"/>
    <w:rsid w:val="00DD0DA0"/>
    <w:rsid w:val="00DD0F1D"/>
    <w:rsid w:val="00DD142D"/>
    <w:rsid w:val="00DD1F90"/>
    <w:rsid w:val="00DD2079"/>
    <w:rsid w:val="00DD2294"/>
    <w:rsid w:val="00DD23F3"/>
    <w:rsid w:val="00DD2828"/>
    <w:rsid w:val="00DD2869"/>
    <w:rsid w:val="00DD2A38"/>
    <w:rsid w:val="00DD2A85"/>
    <w:rsid w:val="00DD31F2"/>
    <w:rsid w:val="00DD3782"/>
    <w:rsid w:val="00DD396A"/>
    <w:rsid w:val="00DD3C31"/>
    <w:rsid w:val="00DD4348"/>
    <w:rsid w:val="00DD4497"/>
    <w:rsid w:val="00DD4588"/>
    <w:rsid w:val="00DD45E1"/>
    <w:rsid w:val="00DD48DC"/>
    <w:rsid w:val="00DD4B52"/>
    <w:rsid w:val="00DD4ED1"/>
    <w:rsid w:val="00DD4FD8"/>
    <w:rsid w:val="00DD5596"/>
    <w:rsid w:val="00DD5640"/>
    <w:rsid w:val="00DD5821"/>
    <w:rsid w:val="00DD5A12"/>
    <w:rsid w:val="00DD5AAF"/>
    <w:rsid w:val="00DD5B11"/>
    <w:rsid w:val="00DD5E4E"/>
    <w:rsid w:val="00DD5ED8"/>
    <w:rsid w:val="00DD6058"/>
    <w:rsid w:val="00DD64E5"/>
    <w:rsid w:val="00DD6517"/>
    <w:rsid w:val="00DD6519"/>
    <w:rsid w:val="00DD6869"/>
    <w:rsid w:val="00DD6CFC"/>
    <w:rsid w:val="00DD6D68"/>
    <w:rsid w:val="00DD6D7D"/>
    <w:rsid w:val="00DD6DB3"/>
    <w:rsid w:val="00DD7073"/>
    <w:rsid w:val="00DD729D"/>
    <w:rsid w:val="00DD76B4"/>
    <w:rsid w:val="00DD76DA"/>
    <w:rsid w:val="00DD78E2"/>
    <w:rsid w:val="00DD798F"/>
    <w:rsid w:val="00DD7B5E"/>
    <w:rsid w:val="00DE046A"/>
    <w:rsid w:val="00DE07BD"/>
    <w:rsid w:val="00DE08B0"/>
    <w:rsid w:val="00DE0944"/>
    <w:rsid w:val="00DE1F33"/>
    <w:rsid w:val="00DE29B4"/>
    <w:rsid w:val="00DE313E"/>
    <w:rsid w:val="00DE31CD"/>
    <w:rsid w:val="00DE3272"/>
    <w:rsid w:val="00DE332C"/>
    <w:rsid w:val="00DE364D"/>
    <w:rsid w:val="00DE3EFE"/>
    <w:rsid w:val="00DE44C5"/>
    <w:rsid w:val="00DE4C78"/>
    <w:rsid w:val="00DE4CD3"/>
    <w:rsid w:val="00DE4CED"/>
    <w:rsid w:val="00DE4DCF"/>
    <w:rsid w:val="00DE5DCA"/>
    <w:rsid w:val="00DE5DF4"/>
    <w:rsid w:val="00DE5F4C"/>
    <w:rsid w:val="00DE603E"/>
    <w:rsid w:val="00DE60D2"/>
    <w:rsid w:val="00DE64A8"/>
    <w:rsid w:val="00DE6AF1"/>
    <w:rsid w:val="00DE7787"/>
    <w:rsid w:val="00DE7820"/>
    <w:rsid w:val="00DE7A7F"/>
    <w:rsid w:val="00DE7B1D"/>
    <w:rsid w:val="00DE7D05"/>
    <w:rsid w:val="00DE7F8F"/>
    <w:rsid w:val="00DE7FE5"/>
    <w:rsid w:val="00DF06D9"/>
    <w:rsid w:val="00DF0917"/>
    <w:rsid w:val="00DF0A15"/>
    <w:rsid w:val="00DF0C8B"/>
    <w:rsid w:val="00DF1447"/>
    <w:rsid w:val="00DF1586"/>
    <w:rsid w:val="00DF1D12"/>
    <w:rsid w:val="00DF1ECB"/>
    <w:rsid w:val="00DF2153"/>
    <w:rsid w:val="00DF25DB"/>
    <w:rsid w:val="00DF2681"/>
    <w:rsid w:val="00DF3048"/>
    <w:rsid w:val="00DF3232"/>
    <w:rsid w:val="00DF3679"/>
    <w:rsid w:val="00DF376E"/>
    <w:rsid w:val="00DF3C58"/>
    <w:rsid w:val="00DF3EEA"/>
    <w:rsid w:val="00DF43F0"/>
    <w:rsid w:val="00DF4405"/>
    <w:rsid w:val="00DF440B"/>
    <w:rsid w:val="00DF453F"/>
    <w:rsid w:val="00DF4877"/>
    <w:rsid w:val="00DF49E9"/>
    <w:rsid w:val="00DF4D55"/>
    <w:rsid w:val="00DF4ECA"/>
    <w:rsid w:val="00DF562A"/>
    <w:rsid w:val="00DF57E5"/>
    <w:rsid w:val="00DF5AD8"/>
    <w:rsid w:val="00DF5D1B"/>
    <w:rsid w:val="00DF6C3F"/>
    <w:rsid w:val="00DF6CB6"/>
    <w:rsid w:val="00DF7182"/>
    <w:rsid w:val="00DF7354"/>
    <w:rsid w:val="00DF7464"/>
    <w:rsid w:val="00DF78E6"/>
    <w:rsid w:val="00E000DB"/>
    <w:rsid w:val="00E0069D"/>
    <w:rsid w:val="00E00905"/>
    <w:rsid w:val="00E014E2"/>
    <w:rsid w:val="00E015CB"/>
    <w:rsid w:val="00E0171B"/>
    <w:rsid w:val="00E0172D"/>
    <w:rsid w:val="00E01C03"/>
    <w:rsid w:val="00E01C0E"/>
    <w:rsid w:val="00E01E08"/>
    <w:rsid w:val="00E01E81"/>
    <w:rsid w:val="00E01FC5"/>
    <w:rsid w:val="00E021B9"/>
    <w:rsid w:val="00E0247D"/>
    <w:rsid w:val="00E024DC"/>
    <w:rsid w:val="00E027A4"/>
    <w:rsid w:val="00E02B66"/>
    <w:rsid w:val="00E02DE6"/>
    <w:rsid w:val="00E02F6B"/>
    <w:rsid w:val="00E0329B"/>
    <w:rsid w:val="00E035CB"/>
    <w:rsid w:val="00E03AF3"/>
    <w:rsid w:val="00E04594"/>
    <w:rsid w:val="00E04931"/>
    <w:rsid w:val="00E049EC"/>
    <w:rsid w:val="00E04B04"/>
    <w:rsid w:val="00E04E64"/>
    <w:rsid w:val="00E04FEC"/>
    <w:rsid w:val="00E05013"/>
    <w:rsid w:val="00E05305"/>
    <w:rsid w:val="00E058B8"/>
    <w:rsid w:val="00E05F84"/>
    <w:rsid w:val="00E0614E"/>
    <w:rsid w:val="00E0693D"/>
    <w:rsid w:val="00E06CA3"/>
    <w:rsid w:val="00E0713D"/>
    <w:rsid w:val="00E071C1"/>
    <w:rsid w:val="00E07368"/>
    <w:rsid w:val="00E07598"/>
    <w:rsid w:val="00E0796C"/>
    <w:rsid w:val="00E1073D"/>
    <w:rsid w:val="00E10770"/>
    <w:rsid w:val="00E10C71"/>
    <w:rsid w:val="00E10D7E"/>
    <w:rsid w:val="00E10E45"/>
    <w:rsid w:val="00E11083"/>
    <w:rsid w:val="00E11422"/>
    <w:rsid w:val="00E11C13"/>
    <w:rsid w:val="00E11E6F"/>
    <w:rsid w:val="00E129D2"/>
    <w:rsid w:val="00E12F5D"/>
    <w:rsid w:val="00E13336"/>
    <w:rsid w:val="00E136A1"/>
    <w:rsid w:val="00E13992"/>
    <w:rsid w:val="00E13FEC"/>
    <w:rsid w:val="00E1414A"/>
    <w:rsid w:val="00E1426A"/>
    <w:rsid w:val="00E142F5"/>
    <w:rsid w:val="00E144AB"/>
    <w:rsid w:val="00E14B46"/>
    <w:rsid w:val="00E14D42"/>
    <w:rsid w:val="00E14DF0"/>
    <w:rsid w:val="00E14E50"/>
    <w:rsid w:val="00E150C3"/>
    <w:rsid w:val="00E150DF"/>
    <w:rsid w:val="00E15536"/>
    <w:rsid w:val="00E1579C"/>
    <w:rsid w:val="00E15D9E"/>
    <w:rsid w:val="00E1615E"/>
    <w:rsid w:val="00E16ACC"/>
    <w:rsid w:val="00E17082"/>
    <w:rsid w:val="00E172DC"/>
    <w:rsid w:val="00E17812"/>
    <w:rsid w:val="00E17D39"/>
    <w:rsid w:val="00E20690"/>
    <w:rsid w:val="00E20967"/>
    <w:rsid w:val="00E2118E"/>
    <w:rsid w:val="00E211F2"/>
    <w:rsid w:val="00E21417"/>
    <w:rsid w:val="00E21910"/>
    <w:rsid w:val="00E22682"/>
    <w:rsid w:val="00E226D2"/>
    <w:rsid w:val="00E22DF1"/>
    <w:rsid w:val="00E23742"/>
    <w:rsid w:val="00E23BEE"/>
    <w:rsid w:val="00E23CD0"/>
    <w:rsid w:val="00E243C2"/>
    <w:rsid w:val="00E24445"/>
    <w:rsid w:val="00E24551"/>
    <w:rsid w:val="00E24AB6"/>
    <w:rsid w:val="00E24B7F"/>
    <w:rsid w:val="00E250A1"/>
    <w:rsid w:val="00E2562D"/>
    <w:rsid w:val="00E26039"/>
    <w:rsid w:val="00E260E9"/>
    <w:rsid w:val="00E2627F"/>
    <w:rsid w:val="00E2642B"/>
    <w:rsid w:val="00E264A4"/>
    <w:rsid w:val="00E26618"/>
    <w:rsid w:val="00E26A51"/>
    <w:rsid w:val="00E26C8C"/>
    <w:rsid w:val="00E26C95"/>
    <w:rsid w:val="00E26DA7"/>
    <w:rsid w:val="00E26F10"/>
    <w:rsid w:val="00E279FD"/>
    <w:rsid w:val="00E27C4C"/>
    <w:rsid w:val="00E27D6D"/>
    <w:rsid w:val="00E27DBA"/>
    <w:rsid w:val="00E30176"/>
    <w:rsid w:val="00E3111E"/>
    <w:rsid w:val="00E3123E"/>
    <w:rsid w:val="00E316EF"/>
    <w:rsid w:val="00E31787"/>
    <w:rsid w:val="00E31D99"/>
    <w:rsid w:val="00E321EA"/>
    <w:rsid w:val="00E3239F"/>
    <w:rsid w:val="00E325A5"/>
    <w:rsid w:val="00E332CF"/>
    <w:rsid w:val="00E33458"/>
    <w:rsid w:val="00E33664"/>
    <w:rsid w:val="00E337B8"/>
    <w:rsid w:val="00E33EE8"/>
    <w:rsid w:val="00E34024"/>
    <w:rsid w:val="00E34291"/>
    <w:rsid w:val="00E34367"/>
    <w:rsid w:val="00E34563"/>
    <w:rsid w:val="00E347D6"/>
    <w:rsid w:val="00E34FCD"/>
    <w:rsid w:val="00E3505D"/>
    <w:rsid w:val="00E354DC"/>
    <w:rsid w:val="00E356C4"/>
    <w:rsid w:val="00E35711"/>
    <w:rsid w:val="00E35935"/>
    <w:rsid w:val="00E35A98"/>
    <w:rsid w:val="00E3623F"/>
    <w:rsid w:val="00E36252"/>
    <w:rsid w:val="00E366BF"/>
    <w:rsid w:val="00E37176"/>
    <w:rsid w:val="00E37E55"/>
    <w:rsid w:val="00E37F46"/>
    <w:rsid w:val="00E4045C"/>
    <w:rsid w:val="00E408E5"/>
    <w:rsid w:val="00E40DA3"/>
    <w:rsid w:val="00E40E8E"/>
    <w:rsid w:val="00E40E96"/>
    <w:rsid w:val="00E40EF6"/>
    <w:rsid w:val="00E40F89"/>
    <w:rsid w:val="00E411AD"/>
    <w:rsid w:val="00E424F8"/>
    <w:rsid w:val="00E4275B"/>
    <w:rsid w:val="00E4284B"/>
    <w:rsid w:val="00E43077"/>
    <w:rsid w:val="00E43A74"/>
    <w:rsid w:val="00E43ADB"/>
    <w:rsid w:val="00E43BE6"/>
    <w:rsid w:val="00E43EF9"/>
    <w:rsid w:val="00E4415A"/>
    <w:rsid w:val="00E44183"/>
    <w:rsid w:val="00E44491"/>
    <w:rsid w:val="00E44687"/>
    <w:rsid w:val="00E4496C"/>
    <w:rsid w:val="00E449AB"/>
    <w:rsid w:val="00E44FBA"/>
    <w:rsid w:val="00E45002"/>
    <w:rsid w:val="00E452DB"/>
    <w:rsid w:val="00E453B7"/>
    <w:rsid w:val="00E4556C"/>
    <w:rsid w:val="00E456CA"/>
    <w:rsid w:val="00E457DF"/>
    <w:rsid w:val="00E45B38"/>
    <w:rsid w:val="00E45DBD"/>
    <w:rsid w:val="00E4618F"/>
    <w:rsid w:val="00E461A0"/>
    <w:rsid w:val="00E4620E"/>
    <w:rsid w:val="00E46322"/>
    <w:rsid w:val="00E466F2"/>
    <w:rsid w:val="00E46E27"/>
    <w:rsid w:val="00E46E59"/>
    <w:rsid w:val="00E473F4"/>
    <w:rsid w:val="00E4751D"/>
    <w:rsid w:val="00E47AB1"/>
    <w:rsid w:val="00E47DE1"/>
    <w:rsid w:val="00E501BA"/>
    <w:rsid w:val="00E5023E"/>
    <w:rsid w:val="00E50BCE"/>
    <w:rsid w:val="00E50D1E"/>
    <w:rsid w:val="00E50EBD"/>
    <w:rsid w:val="00E5118C"/>
    <w:rsid w:val="00E51604"/>
    <w:rsid w:val="00E518AB"/>
    <w:rsid w:val="00E518EF"/>
    <w:rsid w:val="00E522F8"/>
    <w:rsid w:val="00E523D2"/>
    <w:rsid w:val="00E523F5"/>
    <w:rsid w:val="00E52700"/>
    <w:rsid w:val="00E52752"/>
    <w:rsid w:val="00E536A4"/>
    <w:rsid w:val="00E53C50"/>
    <w:rsid w:val="00E53DA3"/>
    <w:rsid w:val="00E540AC"/>
    <w:rsid w:val="00E5462D"/>
    <w:rsid w:val="00E54810"/>
    <w:rsid w:val="00E54B08"/>
    <w:rsid w:val="00E54BDE"/>
    <w:rsid w:val="00E551FA"/>
    <w:rsid w:val="00E55A6A"/>
    <w:rsid w:val="00E55CB1"/>
    <w:rsid w:val="00E55DFD"/>
    <w:rsid w:val="00E5611A"/>
    <w:rsid w:val="00E56923"/>
    <w:rsid w:val="00E56AB0"/>
    <w:rsid w:val="00E571AE"/>
    <w:rsid w:val="00E57231"/>
    <w:rsid w:val="00E5746B"/>
    <w:rsid w:val="00E5773D"/>
    <w:rsid w:val="00E5795C"/>
    <w:rsid w:val="00E579B3"/>
    <w:rsid w:val="00E57ADB"/>
    <w:rsid w:val="00E57BF4"/>
    <w:rsid w:val="00E57D42"/>
    <w:rsid w:val="00E57EAF"/>
    <w:rsid w:val="00E57F98"/>
    <w:rsid w:val="00E600D6"/>
    <w:rsid w:val="00E60226"/>
    <w:rsid w:val="00E606BC"/>
    <w:rsid w:val="00E60719"/>
    <w:rsid w:val="00E60AB5"/>
    <w:rsid w:val="00E60B10"/>
    <w:rsid w:val="00E60EB1"/>
    <w:rsid w:val="00E61163"/>
    <w:rsid w:val="00E611F1"/>
    <w:rsid w:val="00E61345"/>
    <w:rsid w:val="00E613A2"/>
    <w:rsid w:val="00E615B7"/>
    <w:rsid w:val="00E619E7"/>
    <w:rsid w:val="00E61A39"/>
    <w:rsid w:val="00E61B96"/>
    <w:rsid w:val="00E61F9B"/>
    <w:rsid w:val="00E6213A"/>
    <w:rsid w:val="00E62319"/>
    <w:rsid w:val="00E62494"/>
    <w:rsid w:val="00E62740"/>
    <w:rsid w:val="00E6284B"/>
    <w:rsid w:val="00E629D7"/>
    <w:rsid w:val="00E62D8A"/>
    <w:rsid w:val="00E62F14"/>
    <w:rsid w:val="00E630BA"/>
    <w:rsid w:val="00E63632"/>
    <w:rsid w:val="00E639D0"/>
    <w:rsid w:val="00E63E2E"/>
    <w:rsid w:val="00E63E77"/>
    <w:rsid w:val="00E64243"/>
    <w:rsid w:val="00E646F0"/>
    <w:rsid w:val="00E649B3"/>
    <w:rsid w:val="00E64BCC"/>
    <w:rsid w:val="00E64BF5"/>
    <w:rsid w:val="00E650C3"/>
    <w:rsid w:val="00E650D2"/>
    <w:rsid w:val="00E650EE"/>
    <w:rsid w:val="00E65602"/>
    <w:rsid w:val="00E6658C"/>
    <w:rsid w:val="00E665E8"/>
    <w:rsid w:val="00E6678B"/>
    <w:rsid w:val="00E66B6D"/>
    <w:rsid w:val="00E675C9"/>
    <w:rsid w:val="00E678DD"/>
    <w:rsid w:val="00E67A79"/>
    <w:rsid w:val="00E67D2D"/>
    <w:rsid w:val="00E67DE3"/>
    <w:rsid w:val="00E67E0E"/>
    <w:rsid w:val="00E67E1A"/>
    <w:rsid w:val="00E67E7D"/>
    <w:rsid w:val="00E67FCC"/>
    <w:rsid w:val="00E67FF8"/>
    <w:rsid w:val="00E704FA"/>
    <w:rsid w:val="00E70D87"/>
    <w:rsid w:val="00E70E89"/>
    <w:rsid w:val="00E71B80"/>
    <w:rsid w:val="00E71BDA"/>
    <w:rsid w:val="00E72163"/>
    <w:rsid w:val="00E7230E"/>
    <w:rsid w:val="00E7276D"/>
    <w:rsid w:val="00E729BE"/>
    <w:rsid w:val="00E72B4A"/>
    <w:rsid w:val="00E72CBA"/>
    <w:rsid w:val="00E72D32"/>
    <w:rsid w:val="00E72D37"/>
    <w:rsid w:val="00E733FD"/>
    <w:rsid w:val="00E73446"/>
    <w:rsid w:val="00E73944"/>
    <w:rsid w:val="00E73B82"/>
    <w:rsid w:val="00E741DB"/>
    <w:rsid w:val="00E7424B"/>
    <w:rsid w:val="00E74285"/>
    <w:rsid w:val="00E74407"/>
    <w:rsid w:val="00E74612"/>
    <w:rsid w:val="00E747C4"/>
    <w:rsid w:val="00E74B32"/>
    <w:rsid w:val="00E74B3B"/>
    <w:rsid w:val="00E7525B"/>
    <w:rsid w:val="00E754E5"/>
    <w:rsid w:val="00E75BFB"/>
    <w:rsid w:val="00E75F2F"/>
    <w:rsid w:val="00E75F7B"/>
    <w:rsid w:val="00E7659D"/>
    <w:rsid w:val="00E766C7"/>
    <w:rsid w:val="00E767AB"/>
    <w:rsid w:val="00E76827"/>
    <w:rsid w:val="00E76C0A"/>
    <w:rsid w:val="00E76C74"/>
    <w:rsid w:val="00E7716D"/>
    <w:rsid w:val="00E774AE"/>
    <w:rsid w:val="00E7762E"/>
    <w:rsid w:val="00E7791E"/>
    <w:rsid w:val="00E7799D"/>
    <w:rsid w:val="00E77AA5"/>
    <w:rsid w:val="00E80371"/>
    <w:rsid w:val="00E8042C"/>
    <w:rsid w:val="00E8076C"/>
    <w:rsid w:val="00E80909"/>
    <w:rsid w:val="00E80ACB"/>
    <w:rsid w:val="00E80E70"/>
    <w:rsid w:val="00E80FCE"/>
    <w:rsid w:val="00E81180"/>
    <w:rsid w:val="00E81230"/>
    <w:rsid w:val="00E81881"/>
    <w:rsid w:val="00E818AF"/>
    <w:rsid w:val="00E81941"/>
    <w:rsid w:val="00E81B8C"/>
    <w:rsid w:val="00E81C01"/>
    <w:rsid w:val="00E81F6B"/>
    <w:rsid w:val="00E8217F"/>
    <w:rsid w:val="00E8245B"/>
    <w:rsid w:val="00E825B5"/>
    <w:rsid w:val="00E8264F"/>
    <w:rsid w:val="00E82D90"/>
    <w:rsid w:val="00E83349"/>
    <w:rsid w:val="00E8337E"/>
    <w:rsid w:val="00E83471"/>
    <w:rsid w:val="00E8367A"/>
    <w:rsid w:val="00E83B4F"/>
    <w:rsid w:val="00E83C37"/>
    <w:rsid w:val="00E83FB9"/>
    <w:rsid w:val="00E84180"/>
    <w:rsid w:val="00E850BA"/>
    <w:rsid w:val="00E85A7B"/>
    <w:rsid w:val="00E85B83"/>
    <w:rsid w:val="00E8698A"/>
    <w:rsid w:val="00E86D1A"/>
    <w:rsid w:val="00E86E66"/>
    <w:rsid w:val="00E8792D"/>
    <w:rsid w:val="00E87932"/>
    <w:rsid w:val="00E87B42"/>
    <w:rsid w:val="00E90027"/>
    <w:rsid w:val="00E90908"/>
    <w:rsid w:val="00E90F40"/>
    <w:rsid w:val="00E90FB0"/>
    <w:rsid w:val="00E91303"/>
    <w:rsid w:val="00E91314"/>
    <w:rsid w:val="00E917E4"/>
    <w:rsid w:val="00E91B78"/>
    <w:rsid w:val="00E924AD"/>
    <w:rsid w:val="00E924D3"/>
    <w:rsid w:val="00E92C8B"/>
    <w:rsid w:val="00E93214"/>
    <w:rsid w:val="00E9389B"/>
    <w:rsid w:val="00E943E6"/>
    <w:rsid w:val="00E94A53"/>
    <w:rsid w:val="00E94A9D"/>
    <w:rsid w:val="00E9508F"/>
    <w:rsid w:val="00E95851"/>
    <w:rsid w:val="00E959B4"/>
    <w:rsid w:val="00E959D4"/>
    <w:rsid w:val="00E95C8D"/>
    <w:rsid w:val="00E95F16"/>
    <w:rsid w:val="00E961A2"/>
    <w:rsid w:val="00E962B4"/>
    <w:rsid w:val="00E96591"/>
    <w:rsid w:val="00E965D8"/>
    <w:rsid w:val="00E96B52"/>
    <w:rsid w:val="00E96D4E"/>
    <w:rsid w:val="00E97523"/>
    <w:rsid w:val="00E97754"/>
    <w:rsid w:val="00E97A7B"/>
    <w:rsid w:val="00E97F24"/>
    <w:rsid w:val="00EA00C6"/>
    <w:rsid w:val="00EA014F"/>
    <w:rsid w:val="00EA0AB3"/>
    <w:rsid w:val="00EA0AEF"/>
    <w:rsid w:val="00EA0FFE"/>
    <w:rsid w:val="00EA1378"/>
    <w:rsid w:val="00EA22B5"/>
    <w:rsid w:val="00EA2B05"/>
    <w:rsid w:val="00EA2E4A"/>
    <w:rsid w:val="00EA314B"/>
    <w:rsid w:val="00EA33AB"/>
    <w:rsid w:val="00EA3A40"/>
    <w:rsid w:val="00EA3B8C"/>
    <w:rsid w:val="00EA3BF4"/>
    <w:rsid w:val="00EA3E5A"/>
    <w:rsid w:val="00EA41BD"/>
    <w:rsid w:val="00EA426F"/>
    <w:rsid w:val="00EA43EE"/>
    <w:rsid w:val="00EA466A"/>
    <w:rsid w:val="00EA4A39"/>
    <w:rsid w:val="00EA4AE2"/>
    <w:rsid w:val="00EA4E3C"/>
    <w:rsid w:val="00EA4EF3"/>
    <w:rsid w:val="00EA511A"/>
    <w:rsid w:val="00EA53A9"/>
    <w:rsid w:val="00EA5570"/>
    <w:rsid w:val="00EA5778"/>
    <w:rsid w:val="00EA584A"/>
    <w:rsid w:val="00EA604D"/>
    <w:rsid w:val="00EA691F"/>
    <w:rsid w:val="00EA7192"/>
    <w:rsid w:val="00EA7BE5"/>
    <w:rsid w:val="00EB008E"/>
    <w:rsid w:val="00EB02A0"/>
    <w:rsid w:val="00EB047A"/>
    <w:rsid w:val="00EB057E"/>
    <w:rsid w:val="00EB074C"/>
    <w:rsid w:val="00EB0B71"/>
    <w:rsid w:val="00EB16A6"/>
    <w:rsid w:val="00EB20DB"/>
    <w:rsid w:val="00EB215D"/>
    <w:rsid w:val="00EB236D"/>
    <w:rsid w:val="00EB2377"/>
    <w:rsid w:val="00EB2403"/>
    <w:rsid w:val="00EB2916"/>
    <w:rsid w:val="00EB2ABF"/>
    <w:rsid w:val="00EB2AFD"/>
    <w:rsid w:val="00EB2F86"/>
    <w:rsid w:val="00EB38ED"/>
    <w:rsid w:val="00EB3B54"/>
    <w:rsid w:val="00EB3FF9"/>
    <w:rsid w:val="00EB4018"/>
    <w:rsid w:val="00EB401B"/>
    <w:rsid w:val="00EB40DF"/>
    <w:rsid w:val="00EB4387"/>
    <w:rsid w:val="00EB44C1"/>
    <w:rsid w:val="00EB454A"/>
    <w:rsid w:val="00EB4727"/>
    <w:rsid w:val="00EB477B"/>
    <w:rsid w:val="00EB493E"/>
    <w:rsid w:val="00EB510D"/>
    <w:rsid w:val="00EB5116"/>
    <w:rsid w:val="00EB513A"/>
    <w:rsid w:val="00EB5153"/>
    <w:rsid w:val="00EB5262"/>
    <w:rsid w:val="00EB52D2"/>
    <w:rsid w:val="00EB5388"/>
    <w:rsid w:val="00EB5A4C"/>
    <w:rsid w:val="00EB5C75"/>
    <w:rsid w:val="00EB60A7"/>
    <w:rsid w:val="00EB6138"/>
    <w:rsid w:val="00EB6449"/>
    <w:rsid w:val="00EB6529"/>
    <w:rsid w:val="00EB6E67"/>
    <w:rsid w:val="00EB7084"/>
    <w:rsid w:val="00EB70F4"/>
    <w:rsid w:val="00EC07FD"/>
    <w:rsid w:val="00EC0893"/>
    <w:rsid w:val="00EC0952"/>
    <w:rsid w:val="00EC0AAF"/>
    <w:rsid w:val="00EC0DE8"/>
    <w:rsid w:val="00EC110F"/>
    <w:rsid w:val="00EC15E3"/>
    <w:rsid w:val="00EC160A"/>
    <w:rsid w:val="00EC1648"/>
    <w:rsid w:val="00EC1DFC"/>
    <w:rsid w:val="00EC1FFF"/>
    <w:rsid w:val="00EC2062"/>
    <w:rsid w:val="00EC2B3A"/>
    <w:rsid w:val="00EC38D1"/>
    <w:rsid w:val="00EC3C0E"/>
    <w:rsid w:val="00EC4542"/>
    <w:rsid w:val="00EC47BD"/>
    <w:rsid w:val="00EC4A55"/>
    <w:rsid w:val="00EC4AA1"/>
    <w:rsid w:val="00EC4C27"/>
    <w:rsid w:val="00EC4D49"/>
    <w:rsid w:val="00EC5091"/>
    <w:rsid w:val="00EC5AF0"/>
    <w:rsid w:val="00EC5C4C"/>
    <w:rsid w:val="00EC5DC4"/>
    <w:rsid w:val="00EC640B"/>
    <w:rsid w:val="00EC644E"/>
    <w:rsid w:val="00EC6EC9"/>
    <w:rsid w:val="00EC6FC5"/>
    <w:rsid w:val="00EC70D7"/>
    <w:rsid w:val="00EC7173"/>
    <w:rsid w:val="00EC74D7"/>
    <w:rsid w:val="00EC77ED"/>
    <w:rsid w:val="00EC780A"/>
    <w:rsid w:val="00EC7C10"/>
    <w:rsid w:val="00EC7E7F"/>
    <w:rsid w:val="00ED0139"/>
    <w:rsid w:val="00ED03E3"/>
    <w:rsid w:val="00ED0850"/>
    <w:rsid w:val="00ED0DAC"/>
    <w:rsid w:val="00ED1498"/>
    <w:rsid w:val="00ED150A"/>
    <w:rsid w:val="00ED16B0"/>
    <w:rsid w:val="00ED1B69"/>
    <w:rsid w:val="00ED2356"/>
    <w:rsid w:val="00ED257A"/>
    <w:rsid w:val="00ED25A3"/>
    <w:rsid w:val="00ED2870"/>
    <w:rsid w:val="00ED2B1E"/>
    <w:rsid w:val="00ED2D14"/>
    <w:rsid w:val="00ED330C"/>
    <w:rsid w:val="00ED336F"/>
    <w:rsid w:val="00ED37C7"/>
    <w:rsid w:val="00ED390B"/>
    <w:rsid w:val="00ED3910"/>
    <w:rsid w:val="00ED4064"/>
    <w:rsid w:val="00ED4282"/>
    <w:rsid w:val="00ED45DD"/>
    <w:rsid w:val="00ED48D8"/>
    <w:rsid w:val="00ED546C"/>
    <w:rsid w:val="00ED5684"/>
    <w:rsid w:val="00ED6DB0"/>
    <w:rsid w:val="00ED7142"/>
    <w:rsid w:val="00ED7414"/>
    <w:rsid w:val="00ED75F9"/>
    <w:rsid w:val="00ED7E69"/>
    <w:rsid w:val="00ED7F78"/>
    <w:rsid w:val="00EE0137"/>
    <w:rsid w:val="00EE07BC"/>
    <w:rsid w:val="00EE0AFF"/>
    <w:rsid w:val="00EE0F5A"/>
    <w:rsid w:val="00EE0FFD"/>
    <w:rsid w:val="00EE1377"/>
    <w:rsid w:val="00EE196A"/>
    <w:rsid w:val="00EE1C23"/>
    <w:rsid w:val="00EE1CAA"/>
    <w:rsid w:val="00EE20C7"/>
    <w:rsid w:val="00EE2376"/>
    <w:rsid w:val="00EE25CB"/>
    <w:rsid w:val="00EE263F"/>
    <w:rsid w:val="00EE2CCC"/>
    <w:rsid w:val="00EE2D43"/>
    <w:rsid w:val="00EE3229"/>
    <w:rsid w:val="00EE3990"/>
    <w:rsid w:val="00EE3993"/>
    <w:rsid w:val="00EE3B8F"/>
    <w:rsid w:val="00EE3E7F"/>
    <w:rsid w:val="00EE3F3F"/>
    <w:rsid w:val="00EE4047"/>
    <w:rsid w:val="00EE4424"/>
    <w:rsid w:val="00EE4772"/>
    <w:rsid w:val="00EE47CA"/>
    <w:rsid w:val="00EE4E08"/>
    <w:rsid w:val="00EE51BF"/>
    <w:rsid w:val="00EE5697"/>
    <w:rsid w:val="00EE580C"/>
    <w:rsid w:val="00EE5953"/>
    <w:rsid w:val="00EE596A"/>
    <w:rsid w:val="00EE5CBE"/>
    <w:rsid w:val="00EE65A5"/>
    <w:rsid w:val="00EE68E7"/>
    <w:rsid w:val="00EE6B35"/>
    <w:rsid w:val="00EE7105"/>
    <w:rsid w:val="00EE7A02"/>
    <w:rsid w:val="00EE7A90"/>
    <w:rsid w:val="00EE7EBF"/>
    <w:rsid w:val="00EF0162"/>
    <w:rsid w:val="00EF0499"/>
    <w:rsid w:val="00EF0C1C"/>
    <w:rsid w:val="00EF0CE4"/>
    <w:rsid w:val="00EF0E57"/>
    <w:rsid w:val="00EF0E5F"/>
    <w:rsid w:val="00EF1452"/>
    <w:rsid w:val="00EF1CFF"/>
    <w:rsid w:val="00EF1D31"/>
    <w:rsid w:val="00EF1E9D"/>
    <w:rsid w:val="00EF1F37"/>
    <w:rsid w:val="00EF2049"/>
    <w:rsid w:val="00EF2636"/>
    <w:rsid w:val="00EF26C9"/>
    <w:rsid w:val="00EF2729"/>
    <w:rsid w:val="00EF300D"/>
    <w:rsid w:val="00EF312A"/>
    <w:rsid w:val="00EF34E7"/>
    <w:rsid w:val="00EF3B58"/>
    <w:rsid w:val="00EF3FDF"/>
    <w:rsid w:val="00EF4312"/>
    <w:rsid w:val="00EF43AC"/>
    <w:rsid w:val="00EF44C8"/>
    <w:rsid w:val="00EF4897"/>
    <w:rsid w:val="00EF4E1F"/>
    <w:rsid w:val="00EF4EB5"/>
    <w:rsid w:val="00EF4F15"/>
    <w:rsid w:val="00EF518B"/>
    <w:rsid w:val="00EF5263"/>
    <w:rsid w:val="00EF566C"/>
    <w:rsid w:val="00EF5717"/>
    <w:rsid w:val="00EF59B6"/>
    <w:rsid w:val="00EF5BF3"/>
    <w:rsid w:val="00EF5D81"/>
    <w:rsid w:val="00EF5F26"/>
    <w:rsid w:val="00EF6DE4"/>
    <w:rsid w:val="00EF707B"/>
    <w:rsid w:val="00EF7569"/>
    <w:rsid w:val="00EF7770"/>
    <w:rsid w:val="00EF7B5D"/>
    <w:rsid w:val="00EF7D65"/>
    <w:rsid w:val="00EF7E21"/>
    <w:rsid w:val="00F00228"/>
    <w:rsid w:val="00F00A61"/>
    <w:rsid w:val="00F00AA1"/>
    <w:rsid w:val="00F00F3F"/>
    <w:rsid w:val="00F01DCE"/>
    <w:rsid w:val="00F02138"/>
    <w:rsid w:val="00F022B8"/>
    <w:rsid w:val="00F02679"/>
    <w:rsid w:val="00F02B48"/>
    <w:rsid w:val="00F02C2B"/>
    <w:rsid w:val="00F02ED3"/>
    <w:rsid w:val="00F02F9E"/>
    <w:rsid w:val="00F03375"/>
    <w:rsid w:val="00F035A3"/>
    <w:rsid w:val="00F037B0"/>
    <w:rsid w:val="00F038F4"/>
    <w:rsid w:val="00F038FD"/>
    <w:rsid w:val="00F0391E"/>
    <w:rsid w:val="00F03944"/>
    <w:rsid w:val="00F0399C"/>
    <w:rsid w:val="00F0399E"/>
    <w:rsid w:val="00F03EED"/>
    <w:rsid w:val="00F03FA1"/>
    <w:rsid w:val="00F04317"/>
    <w:rsid w:val="00F043BC"/>
    <w:rsid w:val="00F0446A"/>
    <w:rsid w:val="00F0449F"/>
    <w:rsid w:val="00F04943"/>
    <w:rsid w:val="00F05312"/>
    <w:rsid w:val="00F05725"/>
    <w:rsid w:val="00F05727"/>
    <w:rsid w:val="00F05902"/>
    <w:rsid w:val="00F05D9B"/>
    <w:rsid w:val="00F05DDC"/>
    <w:rsid w:val="00F05FDD"/>
    <w:rsid w:val="00F065FE"/>
    <w:rsid w:val="00F0678B"/>
    <w:rsid w:val="00F06FD0"/>
    <w:rsid w:val="00F0715C"/>
    <w:rsid w:val="00F07D6D"/>
    <w:rsid w:val="00F07F76"/>
    <w:rsid w:val="00F10348"/>
    <w:rsid w:val="00F10364"/>
    <w:rsid w:val="00F10673"/>
    <w:rsid w:val="00F10779"/>
    <w:rsid w:val="00F10B2E"/>
    <w:rsid w:val="00F10CB3"/>
    <w:rsid w:val="00F10DB4"/>
    <w:rsid w:val="00F110B6"/>
    <w:rsid w:val="00F112A1"/>
    <w:rsid w:val="00F112EA"/>
    <w:rsid w:val="00F113F0"/>
    <w:rsid w:val="00F115EB"/>
    <w:rsid w:val="00F11803"/>
    <w:rsid w:val="00F11888"/>
    <w:rsid w:val="00F119BB"/>
    <w:rsid w:val="00F11A30"/>
    <w:rsid w:val="00F11FF2"/>
    <w:rsid w:val="00F121BB"/>
    <w:rsid w:val="00F125CA"/>
    <w:rsid w:val="00F126D0"/>
    <w:rsid w:val="00F1272F"/>
    <w:rsid w:val="00F12B94"/>
    <w:rsid w:val="00F13099"/>
    <w:rsid w:val="00F132C8"/>
    <w:rsid w:val="00F13A25"/>
    <w:rsid w:val="00F142B0"/>
    <w:rsid w:val="00F147B2"/>
    <w:rsid w:val="00F147C9"/>
    <w:rsid w:val="00F14B46"/>
    <w:rsid w:val="00F14FD4"/>
    <w:rsid w:val="00F15354"/>
    <w:rsid w:val="00F15673"/>
    <w:rsid w:val="00F157DB"/>
    <w:rsid w:val="00F15DEB"/>
    <w:rsid w:val="00F164BC"/>
    <w:rsid w:val="00F16654"/>
    <w:rsid w:val="00F16AC8"/>
    <w:rsid w:val="00F16B9A"/>
    <w:rsid w:val="00F16CDF"/>
    <w:rsid w:val="00F17030"/>
    <w:rsid w:val="00F171C7"/>
    <w:rsid w:val="00F174DE"/>
    <w:rsid w:val="00F17529"/>
    <w:rsid w:val="00F177A1"/>
    <w:rsid w:val="00F17A0D"/>
    <w:rsid w:val="00F17B8D"/>
    <w:rsid w:val="00F17BFE"/>
    <w:rsid w:val="00F17E0C"/>
    <w:rsid w:val="00F17EBA"/>
    <w:rsid w:val="00F2003D"/>
    <w:rsid w:val="00F205B8"/>
    <w:rsid w:val="00F20CF3"/>
    <w:rsid w:val="00F219BA"/>
    <w:rsid w:val="00F21A6C"/>
    <w:rsid w:val="00F21BC9"/>
    <w:rsid w:val="00F21E0F"/>
    <w:rsid w:val="00F21E19"/>
    <w:rsid w:val="00F22027"/>
    <w:rsid w:val="00F22586"/>
    <w:rsid w:val="00F225FC"/>
    <w:rsid w:val="00F2298D"/>
    <w:rsid w:val="00F22BAA"/>
    <w:rsid w:val="00F22CB8"/>
    <w:rsid w:val="00F22CEC"/>
    <w:rsid w:val="00F2317F"/>
    <w:rsid w:val="00F2322D"/>
    <w:rsid w:val="00F23B6B"/>
    <w:rsid w:val="00F24184"/>
    <w:rsid w:val="00F242F0"/>
    <w:rsid w:val="00F24BB9"/>
    <w:rsid w:val="00F251A1"/>
    <w:rsid w:val="00F2544E"/>
    <w:rsid w:val="00F2585E"/>
    <w:rsid w:val="00F25B21"/>
    <w:rsid w:val="00F25E97"/>
    <w:rsid w:val="00F2623E"/>
    <w:rsid w:val="00F262F8"/>
    <w:rsid w:val="00F264A0"/>
    <w:rsid w:val="00F26537"/>
    <w:rsid w:val="00F269A6"/>
    <w:rsid w:val="00F26E72"/>
    <w:rsid w:val="00F26F77"/>
    <w:rsid w:val="00F26FA3"/>
    <w:rsid w:val="00F27497"/>
    <w:rsid w:val="00F276B2"/>
    <w:rsid w:val="00F27786"/>
    <w:rsid w:val="00F27947"/>
    <w:rsid w:val="00F27C73"/>
    <w:rsid w:val="00F30102"/>
    <w:rsid w:val="00F301C1"/>
    <w:rsid w:val="00F301F3"/>
    <w:rsid w:val="00F302C1"/>
    <w:rsid w:val="00F304F6"/>
    <w:rsid w:val="00F309A6"/>
    <w:rsid w:val="00F30A43"/>
    <w:rsid w:val="00F30A4C"/>
    <w:rsid w:val="00F30B8F"/>
    <w:rsid w:val="00F30F45"/>
    <w:rsid w:val="00F31AAB"/>
    <w:rsid w:val="00F31D34"/>
    <w:rsid w:val="00F324D1"/>
    <w:rsid w:val="00F32A60"/>
    <w:rsid w:val="00F32AC4"/>
    <w:rsid w:val="00F32D13"/>
    <w:rsid w:val="00F32D80"/>
    <w:rsid w:val="00F32E31"/>
    <w:rsid w:val="00F32F38"/>
    <w:rsid w:val="00F33072"/>
    <w:rsid w:val="00F33E56"/>
    <w:rsid w:val="00F33FA9"/>
    <w:rsid w:val="00F34241"/>
    <w:rsid w:val="00F34347"/>
    <w:rsid w:val="00F357AC"/>
    <w:rsid w:val="00F357F1"/>
    <w:rsid w:val="00F3585D"/>
    <w:rsid w:val="00F36284"/>
    <w:rsid w:val="00F363F0"/>
    <w:rsid w:val="00F36926"/>
    <w:rsid w:val="00F3694F"/>
    <w:rsid w:val="00F37478"/>
    <w:rsid w:val="00F37B7C"/>
    <w:rsid w:val="00F37EEF"/>
    <w:rsid w:val="00F37F3F"/>
    <w:rsid w:val="00F4006D"/>
    <w:rsid w:val="00F40170"/>
    <w:rsid w:val="00F406A1"/>
    <w:rsid w:val="00F4074D"/>
    <w:rsid w:val="00F40A39"/>
    <w:rsid w:val="00F40A4B"/>
    <w:rsid w:val="00F41C53"/>
    <w:rsid w:val="00F422A1"/>
    <w:rsid w:val="00F4244C"/>
    <w:rsid w:val="00F431FC"/>
    <w:rsid w:val="00F43503"/>
    <w:rsid w:val="00F43D7F"/>
    <w:rsid w:val="00F43E22"/>
    <w:rsid w:val="00F43ECE"/>
    <w:rsid w:val="00F44AB0"/>
    <w:rsid w:val="00F44BC0"/>
    <w:rsid w:val="00F45182"/>
    <w:rsid w:val="00F45D08"/>
    <w:rsid w:val="00F45DFE"/>
    <w:rsid w:val="00F45F37"/>
    <w:rsid w:val="00F4638E"/>
    <w:rsid w:val="00F4679B"/>
    <w:rsid w:val="00F467D0"/>
    <w:rsid w:val="00F46886"/>
    <w:rsid w:val="00F46A34"/>
    <w:rsid w:val="00F46EBB"/>
    <w:rsid w:val="00F4740E"/>
    <w:rsid w:val="00F47CC4"/>
    <w:rsid w:val="00F47E6C"/>
    <w:rsid w:val="00F50040"/>
    <w:rsid w:val="00F50316"/>
    <w:rsid w:val="00F50DB2"/>
    <w:rsid w:val="00F51808"/>
    <w:rsid w:val="00F5182D"/>
    <w:rsid w:val="00F51F37"/>
    <w:rsid w:val="00F51FBC"/>
    <w:rsid w:val="00F52880"/>
    <w:rsid w:val="00F52AB7"/>
    <w:rsid w:val="00F52C5D"/>
    <w:rsid w:val="00F52CD4"/>
    <w:rsid w:val="00F5316D"/>
    <w:rsid w:val="00F532C6"/>
    <w:rsid w:val="00F54060"/>
    <w:rsid w:val="00F5423B"/>
    <w:rsid w:val="00F54631"/>
    <w:rsid w:val="00F54A74"/>
    <w:rsid w:val="00F54EEE"/>
    <w:rsid w:val="00F553D2"/>
    <w:rsid w:val="00F5546F"/>
    <w:rsid w:val="00F55848"/>
    <w:rsid w:val="00F55D3C"/>
    <w:rsid w:val="00F55D48"/>
    <w:rsid w:val="00F560BE"/>
    <w:rsid w:val="00F560E2"/>
    <w:rsid w:val="00F5637F"/>
    <w:rsid w:val="00F569CC"/>
    <w:rsid w:val="00F56CD1"/>
    <w:rsid w:val="00F57223"/>
    <w:rsid w:val="00F5753D"/>
    <w:rsid w:val="00F577D6"/>
    <w:rsid w:val="00F57D8B"/>
    <w:rsid w:val="00F57F4A"/>
    <w:rsid w:val="00F60146"/>
    <w:rsid w:val="00F60D4D"/>
    <w:rsid w:val="00F60D74"/>
    <w:rsid w:val="00F617F7"/>
    <w:rsid w:val="00F61968"/>
    <w:rsid w:val="00F61A07"/>
    <w:rsid w:val="00F61B43"/>
    <w:rsid w:val="00F61EB9"/>
    <w:rsid w:val="00F61F94"/>
    <w:rsid w:val="00F62651"/>
    <w:rsid w:val="00F629DC"/>
    <w:rsid w:val="00F63052"/>
    <w:rsid w:val="00F634AA"/>
    <w:rsid w:val="00F63542"/>
    <w:rsid w:val="00F635B8"/>
    <w:rsid w:val="00F63C05"/>
    <w:rsid w:val="00F63D2C"/>
    <w:rsid w:val="00F63DD3"/>
    <w:rsid w:val="00F63E21"/>
    <w:rsid w:val="00F63F3F"/>
    <w:rsid w:val="00F6452B"/>
    <w:rsid w:val="00F647B0"/>
    <w:rsid w:val="00F64899"/>
    <w:rsid w:val="00F654F9"/>
    <w:rsid w:val="00F65ABF"/>
    <w:rsid w:val="00F65C82"/>
    <w:rsid w:val="00F66170"/>
    <w:rsid w:val="00F663AA"/>
    <w:rsid w:val="00F6649B"/>
    <w:rsid w:val="00F665D5"/>
    <w:rsid w:val="00F66B22"/>
    <w:rsid w:val="00F66BC6"/>
    <w:rsid w:val="00F66D51"/>
    <w:rsid w:val="00F6730C"/>
    <w:rsid w:val="00F67A20"/>
    <w:rsid w:val="00F67F5E"/>
    <w:rsid w:val="00F7007A"/>
    <w:rsid w:val="00F705E1"/>
    <w:rsid w:val="00F70981"/>
    <w:rsid w:val="00F709F3"/>
    <w:rsid w:val="00F71011"/>
    <w:rsid w:val="00F710D9"/>
    <w:rsid w:val="00F7146B"/>
    <w:rsid w:val="00F714BA"/>
    <w:rsid w:val="00F71819"/>
    <w:rsid w:val="00F71BDA"/>
    <w:rsid w:val="00F71D0D"/>
    <w:rsid w:val="00F71D17"/>
    <w:rsid w:val="00F71E43"/>
    <w:rsid w:val="00F71F2D"/>
    <w:rsid w:val="00F7203E"/>
    <w:rsid w:val="00F72428"/>
    <w:rsid w:val="00F7245F"/>
    <w:rsid w:val="00F72BA5"/>
    <w:rsid w:val="00F72BEE"/>
    <w:rsid w:val="00F72D0C"/>
    <w:rsid w:val="00F72F02"/>
    <w:rsid w:val="00F73392"/>
    <w:rsid w:val="00F735EE"/>
    <w:rsid w:val="00F73652"/>
    <w:rsid w:val="00F736F0"/>
    <w:rsid w:val="00F736F9"/>
    <w:rsid w:val="00F739DF"/>
    <w:rsid w:val="00F73BE1"/>
    <w:rsid w:val="00F73CA2"/>
    <w:rsid w:val="00F73EE9"/>
    <w:rsid w:val="00F74354"/>
    <w:rsid w:val="00F7443C"/>
    <w:rsid w:val="00F744BD"/>
    <w:rsid w:val="00F745C3"/>
    <w:rsid w:val="00F74843"/>
    <w:rsid w:val="00F752AB"/>
    <w:rsid w:val="00F75897"/>
    <w:rsid w:val="00F759C0"/>
    <w:rsid w:val="00F75AF7"/>
    <w:rsid w:val="00F75C16"/>
    <w:rsid w:val="00F75EAE"/>
    <w:rsid w:val="00F7608A"/>
    <w:rsid w:val="00F766E9"/>
    <w:rsid w:val="00F76CC5"/>
    <w:rsid w:val="00F772C0"/>
    <w:rsid w:val="00F778FF"/>
    <w:rsid w:val="00F77D6F"/>
    <w:rsid w:val="00F77FAC"/>
    <w:rsid w:val="00F80ABF"/>
    <w:rsid w:val="00F80BA5"/>
    <w:rsid w:val="00F80C61"/>
    <w:rsid w:val="00F811D0"/>
    <w:rsid w:val="00F8133A"/>
    <w:rsid w:val="00F8139C"/>
    <w:rsid w:val="00F819A6"/>
    <w:rsid w:val="00F81C0E"/>
    <w:rsid w:val="00F81D0E"/>
    <w:rsid w:val="00F81E93"/>
    <w:rsid w:val="00F81EAE"/>
    <w:rsid w:val="00F8215B"/>
    <w:rsid w:val="00F821CF"/>
    <w:rsid w:val="00F82259"/>
    <w:rsid w:val="00F8235F"/>
    <w:rsid w:val="00F82491"/>
    <w:rsid w:val="00F826CF"/>
    <w:rsid w:val="00F829B2"/>
    <w:rsid w:val="00F83018"/>
    <w:rsid w:val="00F83085"/>
    <w:rsid w:val="00F83441"/>
    <w:rsid w:val="00F8361A"/>
    <w:rsid w:val="00F83813"/>
    <w:rsid w:val="00F83B83"/>
    <w:rsid w:val="00F83FD0"/>
    <w:rsid w:val="00F842E0"/>
    <w:rsid w:val="00F8436A"/>
    <w:rsid w:val="00F84474"/>
    <w:rsid w:val="00F8463D"/>
    <w:rsid w:val="00F84EBB"/>
    <w:rsid w:val="00F85027"/>
    <w:rsid w:val="00F85067"/>
    <w:rsid w:val="00F8524D"/>
    <w:rsid w:val="00F859BA"/>
    <w:rsid w:val="00F85F1E"/>
    <w:rsid w:val="00F85F33"/>
    <w:rsid w:val="00F866BB"/>
    <w:rsid w:val="00F86A41"/>
    <w:rsid w:val="00F87147"/>
    <w:rsid w:val="00F8740D"/>
    <w:rsid w:val="00F87BD2"/>
    <w:rsid w:val="00F87CD4"/>
    <w:rsid w:val="00F87D01"/>
    <w:rsid w:val="00F90496"/>
    <w:rsid w:val="00F905DA"/>
    <w:rsid w:val="00F906DE"/>
    <w:rsid w:val="00F90C76"/>
    <w:rsid w:val="00F90FF1"/>
    <w:rsid w:val="00F9104D"/>
    <w:rsid w:val="00F9180E"/>
    <w:rsid w:val="00F91A89"/>
    <w:rsid w:val="00F91BAA"/>
    <w:rsid w:val="00F91CB9"/>
    <w:rsid w:val="00F91F8F"/>
    <w:rsid w:val="00F921A9"/>
    <w:rsid w:val="00F9292E"/>
    <w:rsid w:val="00F92984"/>
    <w:rsid w:val="00F92BC1"/>
    <w:rsid w:val="00F92E01"/>
    <w:rsid w:val="00F93085"/>
    <w:rsid w:val="00F930EB"/>
    <w:rsid w:val="00F9342F"/>
    <w:rsid w:val="00F9343D"/>
    <w:rsid w:val="00F9361E"/>
    <w:rsid w:val="00F93817"/>
    <w:rsid w:val="00F941AC"/>
    <w:rsid w:val="00F942B3"/>
    <w:rsid w:val="00F9445B"/>
    <w:rsid w:val="00F9473B"/>
    <w:rsid w:val="00F9482B"/>
    <w:rsid w:val="00F949AB"/>
    <w:rsid w:val="00F94AFD"/>
    <w:rsid w:val="00F94B28"/>
    <w:rsid w:val="00F94DC7"/>
    <w:rsid w:val="00F94E60"/>
    <w:rsid w:val="00F94F0B"/>
    <w:rsid w:val="00F9528F"/>
    <w:rsid w:val="00F9605A"/>
    <w:rsid w:val="00F964B6"/>
    <w:rsid w:val="00F96B40"/>
    <w:rsid w:val="00F96D15"/>
    <w:rsid w:val="00F96E90"/>
    <w:rsid w:val="00F96EDA"/>
    <w:rsid w:val="00F97091"/>
    <w:rsid w:val="00F97410"/>
    <w:rsid w:val="00F975D9"/>
    <w:rsid w:val="00F97669"/>
    <w:rsid w:val="00F97C97"/>
    <w:rsid w:val="00F97E08"/>
    <w:rsid w:val="00F97E88"/>
    <w:rsid w:val="00FA023A"/>
    <w:rsid w:val="00FA0275"/>
    <w:rsid w:val="00FA0702"/>
    <w:rsid w:val="00FA0742"/>
    <w:rsid w:val="00FA0818"/>
    <w:rsid w:val="00FA1211"/>
    <w:rsid w:val="00FA1361"/>
    <w:rsid w:val="00FA140D"/>
    <w:rsid w:val="00FA1415"/>
    <w:rsid w:val="00FA1C02"/>
    <w:rsid w:val="00FA23DA"/>
    <w:rsid w:val="00FA263F"/>
    <w:rsid w:val="00FA2CAB"/>
    <w:rsid w:val="00FA2D65"/>
    <w:rsid w:val="00FA2EF4"/>
    <w:rsid w:val="00FA2F99"/>
    <w:rsid w:val="00FA3028"/>
    <w:rsid w:val="00FA30B0"/>
    <w:rsid w:val="00FA3396"/>
    <w:rsid w:val="00FA3907"/>
    <w:rsid w:val="00FA3A07"/>
    <w:rsid w:val="00FA3CBD"/>
    <w:rsid w:val="00FA3F52"/>
    <w:rsid w:val="00FA457F"/>
    <w:rsid w:val="00FA468C"/>
    <w:rsid w:val="00FA4D5D"/>
    <w:rsid w:val="00FA4E47"/>
    <w:rsid w:val="00FA4E68"/>
    <w:rsid w:val="00FA535D"/>
    <w:rsid w:val="00FA56A5"/>
    <w:rsid w:val="00FA59D7"/>
    <w:rsid w:val="00FA5A42"/>
    <w:rsid w:val="00FA5A8F"/>
    <w:rsid w:val="00FA5F64"/>
    <w:rsid w:val="00FA6163"/>
    <w:rsid w:val="00FA63EB"/>
    <w:rsid w:val="00FA6B56"/>
    <w:rsid w:val="00FA6FFF"/>
    <w:rsid w:val="00FA71FA"/>
    <w:rsid w:val="00FA72AF"/>
    <w:rsid w:val="00FA7F0D"/>
    <w:rsid w:val="00FA7F83"/>
    <w:rsid w:val="00FB0234"/>
    <w:rsid w:val="00FB027F"/>
    <w:rsid w:val="00FB091A"/>
    <w:rsid w:val="00FB0A18"/>
    <w:rsid w:val="00FB0EDE"/>
    <w:rsid w:val="00FB12E8"/>
    <w:rsid w:val="00FB15CD"/>
    <w:rsid w:val="00FB16B4"/>
    <w:rsid w:val="00FB16D5"/>
    <w:rsid w:val="00FB1716"/>
    <w:rsid w:val="00FB18F1"/>
    <w:rsid w:val="00FB1B66"/>
    <w:rsid w:val="00FB2466"/>
    <w:rsid w:val="00FB2870"/>
    <w:rsid w:val="00FB2911"/>
    <w:rsid w:val="00FB2938"/>
    <w:rsid w:val="00FB2B8D"/>
    <w:rsid w:val="00FB2C6C"/>
    <w:rsid w:val="00FB34EB"/>
    <w:rsid w:val="00FB3510"/>
    <w:rsid w:val="00FB37BE"/>
    <w:rsid w:val="00FB3954"/>
    <w:rsid w:val="00FB4869"/>
    <w:rsid w:val="00FB51C3"/>
    <w:rsid w:val="00FB59FA"/>
    <w:rsid w:val="00FB5A84"/>
    <w:rsid w:val="00FB5C97"/>
    <w:rsid w:val="00FB5CC2"/>
    <w:rsid w:val="00FB5DA7"/>
    <w:rsid w:val="00FB5FF2"/>
    <w:rsid w:val="00FB611C"/>
    <w:rsid w:val="00FB6313"/>
    <w:rsid w:val="00FB6673"/>
    <w:rsid w:val="00FB6B20"/>
    <w:rsid w:val="00FB6CE2"/>
    <w:rsid w:val="00FB6DD9"/>
    <w:rsid w:val="00FB7702"/>
    <w:rsid w:val="00FB7E41"/>
    <w:rsid w:val="00FB7F4B"/>
    <w:rsid w:val="00FB7F9D"/>
    <w:rsid w:val="00FC059E"/>
    <w:rsid w:val="00FC0790"/>
    <w:rsid w:val="00FC12D5"/>
    <w:rsid w:val="00FC1615"/>
    <w:rsid w:val="00FC1F03"/>
    <w:rsid w:val="00FC1FFD"/>
    <w:rsid w:val="00FC2148"/>
    <w:rsid w:val="00FC2174"/>
    <w:rsid w:val="00FC29D1"/>
    <w:rsid w:val="00FC3296"/>
    <w:rsid w:val="00FC36BA"/>
    <w:rsid w:val="00FC3916"/>
    <w:rsid w:val="00FC444F"/>
    <w:rsid w:val="00FC482B"/>
    <w:rsid w:val="00FC4B4B"/>
    <w:rsid w:val="00FC50B7"/>
    <w:rsid w:val="00FC55D6"/>
    <w:rsid w:val="00FC577B"/>
    <w:rsid w:val="00FC5D8A"/>
    <w:rsid w:val="00FC5DB1"/>
    <w:rsid w:val="00FC6574"/>
    <w:rsid w:val="00FC67C9"/>
    <w:rsid w:val="00FC6AAA"/>
    <w:rsid w:val="00FC6FDC"/>
    <w:rsid w:val="00FC7023"/>
    <w:rsid w:val="00FC7927"/>
    <w:rsid w:val="00FC7A22"/>
    <w:rsid w:val="00FC7F56"/>
    <w:rsid w:val="00FD009F"/>
    <w:rsid w:val="00FD020C"/>
    <w:rsid w:val="00FD04A0"/>
    <w:rsid w:val="00FD0A4C"/>
    <w:rsid w:val="00FD10DC"/>
    <w:rsid w:val="00FD1D1C"/>
    <w:rsid w:val="00FD1E82"/>
    <w:rsid w:val="00FD2333"/>
    <w:rsid w:val="00FD25B4"/>
    <w:rsid w:val="00FD270A"/>
    <w:rsid w:val="00FD2FE3"/>
    <w:rsid w:val="00FD33A1"/>
    <w:rsid w:val="00FD3825"/>
    <w:rsid w:val="00FD3B7B"/>
    <w:rsid w:val="00FD3E69"/>
    <w:rsid w:val="00FD4621"/>
    <w:rsid w:val="00FD4CAF"/>
    <w:rsid w:val="00FD4EEC"/>
    <w:rsid w:val="00FD4EF0"/>
    <w:rsid w:val="00FD5043"/>
    <w:rsid w:val="00FD5367"/>
    <w:rsid w:val="00FD545E"/>
    <w:rsid w:val="00FD573C"/>
    <w:rsid w:val="00FD5780"/>
    <w:rsid w:val="00FD579C"/>
    <w:rsid w:val="00FD59CA"/>
    <w:rsid w:val="00FD5A8D"/>
    <w:rsid w:val="00FD5E0A"/>
    <w:rsid w:val="00FD5E92"/>
    <w:rsid w:val="00FD651C"/>
    <w:rsid w:val="00FD676E"/>
    <w:rsid w:val="00FD72F5"/>
    <w:rsid w:val="00FD77D6"/>
    <w:rsid w:val="00FD79E7"/>
    <w:rsid w:val="00FD7D18"/>
    <w:rsid w:val="00FD7ECF"/>
    <w:rsid w:val="00FE0014"/>
    <w:rsid w:val="00FE08ED"/>
    <w:rsid w:val="00FE0EE1"/>
    <w:rsid w:val="00FE11F1"/>
    <w:rsid w:val="00FE18A6"/>
    <w:rsid w:val="00FE1DE4"/>
    <w:rsid w:val="00FE1F76"/>
    <w:rsid w:val="00FE2185"/>
    <w:rsid w:val="00FE2291"/>
    <w:rsid w:val="00FE248A"/>
    <w:rsid w:val="00FE2951"/>
    <w:rsid w:val="00FE3763"/>
    <w:rsid w:val="00FE3DED"/>
    <w:rsid w:val="00FE4582"/>
    <w:rsid w:val="00FE4B77"/>
    <w:rsid w:val="00FE4BAB"/>
    <w:rsid w:val="00FE4C37"/>
    <w:rsid w:val="00FE4E9B"/>
    <w:rsid w:val="00FE5510"/>
    <w:rsid w:val="00FE57B9"/>
    <w:rsid w:val="00FE57F1"/>
    <w:rsid w:val="00FE5824"/>
    <w:rsid w:val="00FE5B7A"/>
    <w:rsid w:val="00FE5BA3"/>
    <w:rsid w:val="00FE5D70"/>
    <w:rsid w:val="00FE5E80"/>
    <w:rsid w:val="00FE5F8E"/>
    <w:rsid w:val="00FE5FD8"/>
    <w:rsid w:val="00FE6348"/>
    <w:rsid w:val="00FE6BF7"/>
    <w:rsid w:val="00FE6DE9"/>
    <w:rsid w:val="00FE6E39"/>
    <w:rsid w:val="00FE6F38"/>
    <w:rsid w:val="00FE7248"/>
    <w:rsid w:val="00FE75B2"/>
    <w:rsid w:val="00FE7C1B"/>
    <w:rsid w:val="00FF0144"/>
    <w:rsid w:val="00FF018B"/>
    <w:rsid w:val="00FF0190"/>
    <w:rsid w:val="00FF01FB"/>
    <w:rsid w:val="00FF0299"/>
    <w:rsid w:val="00FF02D4"/>
    <w:rsid w:val="00FF04E4"/>
    <w:rsid w:val="00FF05E3"/>
    <w:rsid w:val="00FF09E9"/>
    <w:rsid w:val="00FF0C67"/>
    <w:rsid w:val="00FF1027"/>
    <w:rsid w:val="00FF194B"/>
    <w:rsid w:val="00FF1B44"/>
    <w:rsid w:val="00FF1B70"/>
    <w:rsid w:val="00FF1BC4"/>
    <w:rsid w:val="00FF220A"/>
    <w:rsid w:val="00FF2307"/>
    <w:rsid w:val="00FF2492"/>
    <w:rsid w:val="00FF260F"/>
    <w:rsid w:val="00FF2658"/>
    <w:rsid w:val="00FF32F0"/>
    <w:rsid w:val="00FF3EBF"/>
    <w:rsid w:val="00FF41B3"/>
    <w:rsid w:val="00FF4CAB"/>
    <w:rsid w:val="00FF508F"/>
    <w:rsid w:val="00FF53CE"/>
    <w:rsid w:val="00FF693E"/>
    <w:rsid w:val="00FF721A"/>
    <w:rsid w:val="00FF72C0"/>
    <w:rsid w:val="00FF73FF"/>
    <w:rsid w:val="00FF7956"/>
    <w:rsid w:val="00FF7C5E"/>
    <w:rsid w:val="00FF7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120E04B-2866-40D2-B778-15960E4DF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Document Map"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1C5D"/>
    <w:pPr>
      <w:ind w:firstLine="720"/>
      <w:jc w:val="both"/>
    </w:pPr>
    <w:rPr>
      <w:rFonts w:ascii="Arial" w:hAnsi="Arial" w:cs="Arial"/>
      <w:b/>
      <w:color w:val="000080"/>
      <w:sz w:val="24"/>
      <w:szCs w:val="24"/>
      <w:lang w:val="mn-MN" w:eastAsia="zh-CN"/>
    </w:rPr>
  </w:style>
  <w:style w:type="paragraph" w:styleId="Heading1">
    <w:name w:val="heading 1"/>
    <w:basedOn w:val="Normal"/>
    <w:next w:val="Normal"/>
    <w:link w:val="Heading1Char"/>
    <w:qFormat/>
    <w:rsid w:val="00372500"/>
    <w:pPr>
      <w:keepNext/>
      <w:spacing w:before="240" w:after="60"/>
      <w:outlineLvl w:val="0"/>
    </w:pPr>
    <w:rPr>
      <w:rFonts w:cs="Times New Roman"/>
      <w:bCs/>
      <w:color w:val="auto"/>
      <w:kern w:val="32"/>
      <w:sz w:val="32"/>
      <w:szCs w:val="32"/>
      <w:lang w:val="x-none" w:eastAsia="x-none"/>
    </w:rPr>
  </w:style>
  <w:style w:type="paragraph" w:styleId="Heading3">
    <w:name w:val="heading 3"/>
    <w:aliases w:val="Heading 3 Char Char6,Heading 3 Char1 Char Char6,Heading 3 Char Char Char Char6,Heading 3 Char1 Char Char Char Char6,Heading 3 Char Char Char Char Char Char6,Heading 3 Char1 Char Char Char Char Char Char6 Char,Heading 3 Char Char6 Char"/>
    <w:basedOn w:val="Heading1"/>
    <w:next w:val="BodyText"/>
    <w:qFormat/>
    <w:rsid w:val="00372500"/>
    <w:pPr>
      <w:outlineLvl w:val="2"/>
    </w:pPr>
    <w:rPr>
      <w:bCs w:val="0"/>
      <w:color w:val="008000"/>
      <w:kern w:val="28"/>
      <w:sz w:val="24"/>
      <w:szCs w:val="22"/>
      <w:lang w:val="en-GB" w:eastAsia="en-GB"/>
    </w:rPr>
  </w:style>
  <w:style w:type="paragraph" w:styleId="Heading5">
    <w:name w:val="heading 5"/>
    <w:basedOn w:val="Normal"/>
    <w:next w:val="Normal"/>
    <w:qFormat/>
    <w:rsid w:val="00372500"/>
    <w:pPr>
      <w:spacing w:before="240" w:after="60"/>
      <w:outlineLvl w:val="4"/>
    </w:pPr>
    <w:rPr>
      <w:bCs/>
      <w:i/>
      <w:iCs/>
      <w:sz w:val="26"/>
      <w:szCs w:val="26"/>
    </w:rPr>
  </w:style>
  <w:style w:type="paragraph" w:styleId="Heading7">
    <w:name w:val="heading 7"/>
    <w:basedOn w:val="Normal"/>
    <w:next w:val="Normal"/>
    <w:qFormat/>
    <w:rsid w:val="00372500"/>
    <w:pPr>
      <w:spacing w:before="240" w:after="60"/>
      <w:outlineLvl w:val="6"/>
    </w:pPr>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72500"/>
    <w:pPr>
      <w:spacing w:after="120"/>
    </w:pPr>
    <w:rPr>
      <w:rFonts w:ascii="Times New Roman" w:hAnsi="Times New Roman" w:cs="Times New Roman"/>
      <w:color w:val="auto"/>
      <w:lang w:val="en-US" w:eastAsia="en-US"/>
    </w:rPr>
  </w:style>
  <w:style w:type="paragraph" w:customStyle="1" w:styleId="Draft">
    <w:name w:val="Draft"/>
    <w:basedOn w:val="Normal"/>
    <w:rsid w:val="00372500"/>
    <w:pPr>
      <w:jc w:val="center"/>
    </w:pPr>
  </w:style>
  <w:style w:type="character" w:styleId="Hyperlink">
    <w:name w:val="Hyperlink"/>
    <w:rsid w:val="00372500"/>
    <w:rPr>
      <w:color w:val="0000FF"/>
      <w:u w:val="single"/>
    </w:rPr>
  </w:style>
  <w:style w:type="paragraph" w:styleId="Header">
    <w:name w:val="header"/>
    <w:basedOn w:val="Normal"/>
    <w:link w:val="HeaderChar"/>
    <w:uiPriority w:val="99"/>
    <w:rsid w:val="00372500"/>
    <w:pPr>
      <w:tabs>
        <w:tab w:val="center" w:pos="4320"/>
        <w:tab w:val="right" w:pos="8640"/>
      </w:tabs>
    </w:pPr>
    <w:rPr>
      <w:rFonts w:cs="Times New Roman"/>
      <w:b w:val="0"/>
      <w:sz w:val="22"/>
      <w:szCs w:val="22"/>
      <w:lang w:val="en-GB" w:eastAsia="en-GB"/>
    </w:rPr>
  </w:style>
  <w:style w:type="character" w:customStyle="1" w:styleId="HeaderChar">
    <w:name w:val="Header Char"/>
    <w:link w:val="Header"/>
    <w:uiPriority w:val="99"/>
    <w:rsid w:val="00FE1F76"/>
    <w:rPr>
      <w:rFonts w:ascii="Arial" w:hAnsi="Arial" w:cs="Arial"/>
      <w:color w:val="000080"/>
      <w:sz w:val="22"/>
      <w:szCs w:val="22"/>
      <w:lang w:val="en-GB" w:eastAsia="en-GB"/>
    </w:rPr>
  </w:style>
  <w:style w:type="paragraph" w:styleId="Footer">
    <w:name w:val="footer"/>
    <w:basedOn w:val="Normal"/>
    <w:link w:val="FooterChar"/>
    <w:uiPriority w:val="99"/>
    <w:rsid w:val="00372500"/>
    <w:pPr>
      <w:tabs>
        <w:tab w:val="center" w:pos="4320"/>
        <w:tab w:val="right" w:pos="8640"/>
      </w:tabs>
    </w:pPr>
    <w:rPr>
      <w:b w:val="0"/>
      <w:sz w:val="22"/>
      <w:szCs w:val="22"/>
      <w:lang w:val="en-GB" w:eastAsia="en-GB"/>
    </w:rPr>
  </w:style>
  <w:style w:type="character" w:customStyle="1" w:styleId="FooterChar">
    <w:name w:val="Footer Char"/>
    <w:link w:val="Footer"/>
    <w:uiPriority w:val="99"/>
    <w:rsid w:val="008105E4"/>
    <w:rPr>
      <w:rFonts w:ascii="Arial" w:hAnsi="Arial" w:cs="Arial"/>
      <w:color w:val="000080"/>
      <w:sz w:val="22"/>
      <w:szCs w:val="22"/>
      <w:lang w:val="en-GB" w:eastAsia="en-GB" w:bidi="ar-SA"/>
    </w:rPr>
  </w:style>
  <w:style w:type="character" w:styleId="PageNumber">
    <w:name w:val="page number"/>
    <w:basedOn w:val="DefaultParagraphFont"/>
    <w:rsid w:val="00372500"/>
  </w:style>
  <w:style w:type="paragraph" w:styleId="BodyText2">
    <w:name w:val="Body Text 2"/>
    <w:basedOn w:val="Normal"/>
    <w:rsid w:val="00372500"/>
    <w:pPr>
      <w:tabs>
        <w:tab w:val="left" w:pos="288"/>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 w:val="left" w:pos="10656"/>
      </w:tabs>
      <w:spacing w:before="120" w:after="120"/>
    </w:pPr>
    <w:rPr>
      <w:rFonts w:ascii="Times New Roman" w:hAnsi="Times New Roman" w:cs="Times New Roman"/>
      <w:color w:val="auto"/>
      <w:spacing w:val="-3"/>
      <w:sz w:val="20"/>
      <w:szCs w:val="20"/>
    </w:rPr>
  </w:style>
  <w:style w:type="paragraph" w:styleId="FootnoteText">
    <w:name w:val="footnote text"/>
    <w:basedOn w:val="Normal"/>
    <w:link w:val="FootnoteTextChar"/>
    <w:rsid w:val="00372500"/>
    <w:rPr>
      <w:rFonts w:ascii="Times New Roman" w:hAnsi="Times New Roman" w:cs="Times New Roman"/>
      <w:color w:val="auto"/>
      <w:sz w:val="20"/>
      <w:szCs w:val="20"/>
      <w:lang w:val="en-US" w:eastAsia="en-US"/>
    </w:rPr>
  </w:style>
  <w:style w:type="character" w:customStyle="1" w:styleId="FootnoteTextChar">
    <w:name w:val="Footnote Text Char"/>
    <w:basedOn w:val="DefaultParagraphFont"/>
    <w:link w:val="FootnoteText"/>
    <w:rsid w:val="00FE1F76"/>
  </w:style>
  <w:style w:type="character" w:styleId="FootnoteReference">
    <w:name w:val="footnote reference"/>
    <w:rsid w:val="00372500"/>
    <w:rPr>
      <w:vertAlign w:val="superscript"/>
    </w:rPr>
  </w:style>
  <w:style w:type="paragraph" w:styleId="BodyTextIndent">
    <w:name w:val="Body Text Indent"/>
    <w:basedOn w:val="Normal"/>
    <w:link w:val="BodyTextIndentChar"/>
    <w:rsid w:val="008105E4"/>
    <w:pPr>
      <w:ind w:left="60"/>
    </w:pPr>
    <w:rPr>
      <w:bCs/>
      <w:color w:val="auto"/>
      <w:lang w:eastAsia="en-GB"/>
    </w:rPr>
  </w:style>
  <w:style w:type="character" w:customStyle="1" w:styleId="BodyTextIndentChar">
    <w:name w:val="Body Text Indent Char"/>
    <w:link w:val="BodyTextIndent"/>
    <w:rsid w:val="008105E4"/>
    <w:rPr>
      <w:rFonts w:ascii="Arial" w:hAnsi="Arial" w:cs="Arial"/>
      <w:b/>
      <w:bCs/>
      <w:sz w:val="24"/>
      <w:szCs w:val="24"/>
      <w:lang w:val="mn-MN" w:eastAsia="en-GB" w:bidi="ar-SA"/>
    </w:rPr>
  </w:style>
  <w:style w:type="character" w:customStyle="1" w:styleId="Heading3CharChar6Char1">
    <w:name w:val="Heading 3 Char Char6 Char1"/>
    <w:aliases w:val="Heading 3 Char1 Char Char6 Char,Heading 3 Char Char Char Char6 Char,Heading 3 Char1 Char Char Char Char6 Char,Heading 3 Char Char Char Char Char Char6 Char,Heading 3 Char1 Char Char Char Char Char Char6 Char Char"/>
    <w:rsid w:val="00372500"/>
    <w:rPr>
      <w:rFonts w:ascii="Arial" w:hAnsi="Arial" w:cs="Arial"/>
      <w:b/>
      <w:color w:val="008000"/>
      <w:kern w:val="28"/>
      <w:sz w:val="24"/>
      <w:szCs w:val="22"/>
      <w:lang w:val="en-GB" w:eastAsia="en-GB" w:bidi="ar-SA"/>
    </w:rPr>
  </w:style>
  <w:style w:type="character" w:customStyle="1" w:styleId="Heading1Char1Char1">
    <w:name w:val="Heading 1 Char1 Char1"/>
    <w:aliases w:val="Heading 1 Char Char Char Char,Heading 1 Char Char,Heading 1 Char1 Char Char Char,Heading 1 Char1 Char Char Char1"/>
    <w:locked/>
    <w:rsid w:val="00372500"/>
    <w:rPr>
      <w:rFonts w:ascii="Arial" w:hAnsi="Arial" w:cs="Arial"/>
      <w:b/>
      <w:bCs/>
      <w:kern w:val="32"/>
      <w:sz w:val="32"/>
      <w:szCs w:val="32"/>
      <w:lang w:val="en-US" w:eastAsia="en-US" w:bidi="ar-SA"/>
    </w:rPr>
  </w:style>
  <w:style w:type="character" w:customStyle="1" w:styleId="CharChar">
    <w:name w:val="Char Char"/>
    <w:rsid w:val="00372500"/>
    <w:rPr>
      <w:rFonts w:ascii="Arial" w:hAnsi="Arial" w:cs="Arial"/>
      <w:b/>
      <w:bCs/>
      <w:i/>
      <w:iCs/>
      <w:color w:val="000080"/>
      <w:sz w:val="26"/>
      <w:szCs w:val="26"/>
      <w:lang w:val="en-GB" w:eastAsia="en-GB" w:bidi="ar-SA"/>
    </w:rPr>
  </w:style>
  <w:style w:type="paragraph" w:styleId="BodyTextIndent3">
    <w:name w:val="Body Text Indent 3"/>
    <w:basedOn w:val="Normal"/>
    <w:link w:val="BodyTextIndent3Char"/>
    <w:rsid w:val="008105E4"/>
    <w:pPr>
      <w:spacing w:after="120"/>
      <w:ind w:left="360"/>
    </w:pPr>
    <w:rPr>
      <w:rFonts w:ascii="Arial Mon" w:hAnsi="Arial Mon" w:cs="Times New Roman"/>
      <w:b w:val="0"/>
      <w:color w:val="auto"/>
      <w:sz w:val="16"/>
      <w:szCs w:val="16"/>
      <w:lang w:val="x-none" w:eastAsia="en-US"/>
    </w:rPr>
  </w:style>
  <w:style w:type="character" w:customStyle="1" w:styleId="BodyTextIndent3Char">
    <w:name w:val="Body Text Indent 3 Char"/>
    <w:link w:val="BodyTextIndent3"/>
    <w:rsid w:val="008105E4"/>
    <w:rPr>
      <w:rFonts w:ascii="Arial Mon" w:hAnsi="Arial Mon"/>
      <w:sz w:val="16"/>
      <w:szCs w:val="16"/>
      <w:lang w:eastAsia="en-US" w:bidi="ar-SA"/>
    </w:rPr>
  </w:style>
  <w:style w:type="paragraph" w:styleId="BodyText3">
    <w:name w:val="Body Text 3"/>
    <w:basedOn w:val="Normal"/>
    <w:link w:val="BodyText3Char"/>
    <w:rsid w:val="008105E4"/>
    <w:pPr>
      <w:spacing w:after="120"/>
    </w:pPr>
    <w:rPr>
      <w:rFonts w:ascii="Arial Mon" w:hAnsi="Arial Mon" w:cs="Times New Roman"/>
      <w:b w:val="0"/>
      <w:color w:val="auto"/>
      <w:sz w:val="16"/>
      <w:szCs w:val="16"/>
      <w:lang w:val="x-none" w:eastAsia="en-US"/>
    </w:rPr>
  </w:style>
  <w:style w:type="character" w:customStyle="1" w:styleId="BodyText3Char">
    <w:name w:val="Body Text 3 Char"/>
    <w:link w:val="BodyText3"/>
    <w:rsid w:val="008105E4"/>
    <w:rPr>
      <w:rFonts w:ascii="Arial Mon" w:hAnsi="Arial Mon"/>
      <w:sz w:val="16"/>
      <w:szCs w:val="16"/>
      <w:lang w:eastAsia="en-US" w:bidi="ar-SA"/>
    </w:rPr>
  </w:style>
  <w:style w:type="table" w:styleId="TableGrid">
    <w:name w:val="Table Grid"/>
    <w:basedOn w:val="TableNormal"/>
    <w:uiPriority w:val="59"/>
    <w:rsid w:val="00130E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
    <w:name w:val="Bullet1"/>
    <w:basedOn w:val="Normal"/>
    <w:rsid w:val="00FE1F76"/>
    <w:pPr>
      <w:tabs>
        <w:tab w:val="num" w:pos="720"/>
      </w:tabs>
      <w:ind w:left="720" w:hanging="360"/>
    </w:pPr>
    <w:rPr>
      <w:rFonts w:ascii="Times New Roman" w:hAnsi="Times New Roman" w:cs="Times New Roman"/>
      <w:color w:val="auto"/>
      <w:sz w:val="20"/>
      <w:szCs w:val="20"/>
    </w:rPr>
  </w:style>
  <w:style w:type="paragraph" w:styleId="DocumentMap">
    <w:name w:val="Document Map"/>
    <w:basedOn w:val="Normal"/>
    <w:link w:val="DocumentMapChar"/>
    <w:uiPriority w:val="99"/>
    <w:unhideWhenUsed/>
    <w:rsid w:val="00FE1F76"/>
    <w:rPr>
      <w:rFonts w:ascii="Tahoma" w:eastAsia="Calibri" w:hAnsi="Tahoma" w:cs="Times New Roman"/>
      <w:b w:val="0"/>
      <w:color w:val="auto"/>
      <w:sz w:val="16"/>
      <w:szCs w:val="16"/>
      <w:lang w:val="x-none" w:eastAsia="x-none"/>
    </w:rPr>
  </w:style>
  <w:style w:type="character" w:customStyle="1" w:styleId="DocumentMapChar">
    <w:name w:val="Document Map Char"/>
    <w:link w:val="DocumentMap"/>
    <w:uiPriority w:val="99"/>
    <w:rsid w:val="00FE1F76"/>
    <w:rPr>
      <w:rFonts w:ascii="Tahoma" w:eastAsia="Calibri" w:hAnsi="Tahoma" w:cs="Tahoma"/>
      <w:sz w:val="16"/>
      <w:szCs w:val="16"/>
    </w:rPr>
  </w:style>
  <w:style w:type="paragraph" w:styleId="ListParagraph">
    <w:name w:val="List Paragraph"/>
    <w:basedOn w:val="Normal"/>
    <w:uiPriority w:val="34"/>
    <w:qFormat/>
    <w:rsid w:val="00FE1F76"/>
    <w:pPr>
      <w:ind w:left="720"/>
    </w:pPr>
    <w:rPr>
      <w:rFonts w:ascii="Times New Roman" w:hAnsi="Times New Roman" w:cs="Times New Roman"/>
      <w:color w:val="auto"/>
    </w:rPr>
  </w:style>
  <w:style w:type="paragraph" w:styleId="BalloonText">
    <w:name w:val="Balloon Text"/>
    <w:basedOn w:val="Normal"/>
    <w:link w:val="BalloonTextChar"/>
    <w:uiPriority w:val="99"/>
    <w:unhideWhenUsed/>
    <w:rsid w:val="00FE1F76"/>
    <w:rPr>
      <w:rFonts w:ascii="Tahoma" w:eastAsia="Calibri" w:hAnsi="Tahoma" w:cs="Times New Roman"/>
      <w:b w:val="0"/>
      <w:color w:val="auto"/>
      <w:sz w:val="16"/>
      <w:szCs w:val="16"/>
      <w:lang w:val="x-none" w:eastAsia="x-none"/>
    </w:rPr>
  </w:style>
  <w:style w:type="character" w:customStyle="1" w:styleId="BalloonTextChar">
    <w:name w:val="Balloon Text Char"/>
    <w:link w:val="BalloonText"/>
    <w:uiPriority w:val="99"/>
    <w:rsid w:val="00FE1F76"/>
    <w:rPr>
      <w:rFonts w:ascii="Tahoma" w:eastAsia="Calibri" w:hAnsi="Tahoma" w:cs="Tahoma"/>
      <w:sz w:val="16"/>
      <w:szCs w:val="16"/>
    </w:rPr>
  </w:style>
  <w:style w:type="table" w:styleId="MediumShading2-Accent5">
    <w:name w:val="Medium Shading 2 Accent 5"/>
    <w:basedOn w:val="TableNormal"/>
    <w:uiPriority w:val="64"/>
    <w:rsid w:val="00FE1F76"/>
    <w:rPr>
      <w:rFonts w:ascii="Calibri" w:eastAsia="Calibri"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E1F76"/>
    <w:rPr>
      <w:rFonts w:ascii="Calibri" w:eastAsia="Calibri"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2-Accent1">
    <w:name w:val="Medium Grid 2 Accent 1"/>
    <w:basedOn w:val="TableNormal"/>
    <w:uiPriority w:val="68"/>
    <w:rsid w:val="00FE1F76"/>
    <w:rPr>
      <w:rFonts w:ascii="Cambria" w:hAnsi="Cambria"/>
      <w:color w:val="000000"/>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1">
    <w:name w:val="Medium Grid 21"/>
    <w:basedOn w:val="TableNormal"/>
    <w:uiPriority w:val="68"/>
    <w:rsid w:val="00FE1F76"/>
    <w:rPr>
      <w:rFonts w:ascii="Cambria" w:hAnsi="Cambria"/>
      <w:color w:val="000000"/>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ghtShading1">
    <w:name w:val="Light Shading1"/>
    <w:basedOn w:val="TableNormal"/>
    <w:uiPriority w:val="60"/>
    <w:rsid w:val="00FE1F76"/>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11">
    <w:name w:val="Medium Shading 2 - Accent 11"/>
    <w:basedOn w:val="TableNormal"/>
    <w:uiPriority w:val="64"/>
    <w:rsid w:val="00856A4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56A4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856A4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4">
    <w:name w:val="Medium Grid 3 Accent 4"/>
    <w:basedOn w:val="TableNormal"/>
    <w:uiPriority w:val="69"/>
    <w:rsid w:val="00856A4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2-Accent4">
    <w:name w:val="Medium Grid 2 Accent 4"/>
    <w:basedOn w:val="TableNormal"/>
    <w:uiPriority w:val="68"/>
    <w:rsid w:val="00856A45"/>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TableContemporary">
    <w:name w:val="Table Contemporary"/>
    <w:basedOn w:val="TableNormal"/>
    <w:rsid w:val="00A42A7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Heading1Char">
    <w:name w:val="Heading 1 Char"/>
    <w:link w:val="Heading1"/>
    <w:locked/>
    <w:rsid w:val="00906214"/>
    <w:rPr>
      <w:rFonts w:ascii="Arial" w:hAnsi="Arial" w:cs="Arial"/>
      <w:b/>
      <w:bCs/>
      <w:kern w:val="32"/>
      <w:sz w:val="32"/>
      <w:szCs w:val="32"/>
    </w:rPr>
  </w:style>
  <w:style w:type="paragraph" w:styleId="NoSpacing">
    <w:name w:val="No Spacing"/>
    <w:link w:val="NoSpacingChar"/>
    <w:qFormat/>
    <w:rsid w:val="001F4B46"/>
    <w:pPr>
      <w:ind w:left="720" w:hanging="720"/>
      <w:jc w:val="center"/>
    </w:pPr>
    <w:rPr>
      <w:rFonts w:ascii="Calibri" w:eastAsia="Calibri" w:hAnsi="Calibri"/>
      <w:sz w:val="22"/>
      <w:szCs w:val="22"/>
    </w:rPr>
  </w:style>
  <w:style w:type="character" w:styleId="Emphasis">
    <w:name w:val="Emphasis"/>
    <w:qFormat/>
    <w:rsid w:val="0045597F"/>
    <w:rPr>
      <w:i/>
      <w:iCs/>
    </w:rPr>
  </w:style>
  <w:style w:type="paragraph" w:styleId="EndnoteText">
    <w:name w:val="endnote text"/>
    <w:basedOn w:val="Normal"/>
    <w:link w:val="EndnoteTextChar"/>
    <w:rsid w:val="00F15354"/>
    <w:rPr>
      <w:rFonts w:cs="Times New Roman"/>
      <w:b w:val="0"/>
      <w:sz w:val="20"/>
      <w:szCs w:val="20"/>
      <w:lang w:val="en-GB" w:eastAsia="en-GB"/>
    </w:rPr>
  </w:style>
  <w:style w:type="character" w:customStyle="1" w:styleId="EndnoteTextChar">
    <w:name w:val="Endnote Text Char"/>
    <w:link w:val="EndnoteText"/>
    <w:rsid w:val="00F15354"/>
    <w:rPr>
      <w:rFonts w:ascii="Arial" w:hAnsi="Arial" w:cs="Arial"/>
      <w:color w:val="000080"/>
      <w:lang w:val="en-GB" w:eastAsia="en-GB"/>
    </w:rPr>
  </w:style>
  <w:style w:type="character" w:styleId="EndnoteReference">
    <w:name w:val="endnote reference"/>
    <w:rsid w:val="00F15354"/>
    <w:rPr>
      <w:vertAlign w:val="superscript"/>
    </w:rPr>
  </w:style>
  <w:style w:type="table" w:styleId="LightGrid-Accent6">
    <w:name w:val="Light Grid Accent 6"/>
    <w:basedOn w:val="TableNormal"/>
    <w:uiPriority w:val="62"/>
    <w:rsid w:val="002761F7"/>
    <w:rPr>
      <w:rFonts w:ascii="Calibri" w:eastAsia="Calibri" w:hAnsi="Calibri"/>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5">
    <w:name w:val="Light Grid Accent 5"/>
    <w:basedOn w:val="TableNormal"/>
    <w:uiPriority w:val="62"/>
    <w:rsid w:val="00876B4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MS Gothic"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MS Gothic"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MS Gothic" w:hAnsi="Calibri Light" w:cs="Times New Roman"/>
        <w:b/>
        <w:bCs/>
      </w:rPr>
    </w:tblStylePr>
    <w:tblStylePr w:type="lastCol">
      <w:rPr>
        <w:rFonts w:ascii="Calibri Light" w:eastAsia="MS Gothic"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Table3Deffects3">
    <w:name w:val="Table 3D effects 3"/>
    <w:basedOn w:val="TableNormal"/>
    <w:rsid w:val="0042427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Grid-Accent4">
    <w:name w:val="Light Grid Accent 4"/>
    <w:basedOn w:val="TableNormal"/>
    <w:uiPriority w:val="62"/>
    <w:rsid w:val="00424278"/>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 Light" w:eastAsia="MS Gothic"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MS Gothic"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MS Gothic" w:hAnsi="Calibri Light" w:cs="Times New Roman"/>
        <w:b/>
        <w:bCs/>
      </w:rPr>
    </w:tblStylePr>
    <w:tblStylePr w:type="lastCol">
      <w:rPr>
        <w:rFonts w:ascii="Calibri Light" w:eastAsia="MS Gothic"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Shading-Accent4">
    <w:name w:val="Light Shading Accent 4"/>
    <w:basedOn w:val="TableNormal"/>
    <w:uiPriority w:val="60"/>
    <w:rsid w:val="00166CD8"/>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TableGrid1">
    <w:name w:val="Table Grid 1"/>
    <w:basedOn w:val="TableNormal"/>
    <w:rsid w:val="00166CD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Shading-Accent5">
    <w:name w:val="Light Shading Accent 5"/>
    <w:basedOn w:val="TableNormal"/>
    <w:uiPriority w:val="60"/>
    <w:rsid w:val="00E675C9"/>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3">
    <w:name w:val="Medium Grid 1 Accent 3"/>
    <w:basedOn w:val="TableNormal"/>
    <w:uiPriority w:val="67"/>
    <w:rsid w:val="00E675C9"/>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Table3Deffects2">
    <w:name w:val="Table 3D effects 2"/>
    <w:basedOn w:val="TableNormal"/>
    <w:rsid w:val="008B6F9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8B6F9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uiPriority w:val="60"/>
    <w:rsid w:val="008B6F9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8B6F9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6">
    <w:name w:val="Light Shading Accent 6"/>
    <w:basedOn w:val="TableNormal"/>
    <w:uiPriority w:val="60"/>
    <w:rsid w:val="00A22F0F"/>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List7">
    <w:name w:val="Table List 7"/>
    <w:basedOn w:val="TableNormal"/>
    <w:rsid w:val="00332C6E"/>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32C6E"/>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xl34">
    <w:name w:val="xl34"/>
    <w:basedOn w:val="Normal"/>
    <w:rsid w:val="004F3D5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Mon" w:eastAsia="Times New Roman" w:hAnsi="Arial Mon" w:cs="Times New Roman"/>
      <w:b w:val="0"/>
      <w:bCs/>
      <w:color w:val="auto"/>
      <w:lang w:val="en-US" w:eastAsia="en-US"/>
    </w:rPr>
  </w:style>
  <w:style w:type="character" w:customStyle="1" w:styleId="NoSpacingChar">
    <w:name w:val="No Spacing Char"/>
    <w:link w:val="NoSpacing"/>
    <w:locked/>
    <w:rsid w:val="0070614A"/>
    <w:rPr>
      <w:rFonts w:ascii="Calibri" w:eastAsia="Calibri" w:hAnsi="Calibri"/>
      <w:sz w:val="22"/>
      <w:szCs w:val="22"/>
      <w:lang w:val="en-US" w:eastAsia="en-US" w:bidi="ar-SA"/>
    </w:rPr>
  </w:style>
  <w:style w:type="character" w:styleId="Strong">
    <w:name w:val="Strong"/>
    <w:qFormat/>
    <w:rsid w:val="00610E47"/>
    <w:rPr>
      <w:b/>
      <w:bCs/>
    </w:rPr>
  </w:style>
  <w:style w:type="paragraph" w:customStyle="1" w:styleId="Default">
    <w:name w:val="Default"/>
    <w:rsid w:val="00D93425"/>
    <w:pPr>
      <w:autoSpaceDE w:val="0"/>
      <w:autoSpaceDN w:val="0"/>
      <w:adjustRightInd w:val="0"/>
    </w:pPr>
    <w:rPr>
      <w:rFonts w:ascii="Arial" w:hAnsi="Arial" w:cs="Arial"/>
      <w:color w:val="000000"/>
      <w:sz w:val="24"/>
      <w:szCs w:val="24"/>
    </w:rPr>
  </w:style>
  <w:style w:type="table" w:styleId="Table3Deffects1">
    <w:name w:val="Table 3D effects 1"/>
    <w:basedOn w:val="TableNormal"/>
    <w:rsid w:val="000937B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olorful2">
    <w:name w:val="Table Colorful 2"/>
    <w:basedOn w:val="TableNormal"/>
    <w:rsid w:val="00FA56A5"/>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B7A3AA4F82F84F2E8D122C3B6DBBE8C9">
    <w:name w:val="B7A3AA4F82F84F2E8D122C3B6DBBE8C9"/>
    <w:rsid w:val="00FE0014"/>
    <w:pPr>
      <w:spacing w:after="200" w:line="276" w:lineRule="auto"/>
    </w:pPr>
    <w:rPr>
      <w:rFonts w:ascii="Calibri" w:eastAsia="Times New Roman" w:hAnsi="Calibri"/>
      <w:sz w:val="22"/>
      <w:szCs w:val="22"/>
    </w:rPr>
  </w:style>
  <w:style w:type="character" w:customStyle="1" w:styleId="BodyTextChar">
    <w:name w:val="Body Text Char"/>
    <w:link w:val="BodyText"/>
    <w:rsid w:val="0053070F"/>
    <w:rPr>
      <w:b/>
      <w:sz w:val="24"/>
      <w:szCs w:val="24"/>
    </w:rPr>
  </w:style>
  <w:style w:type="character" w:styleId="CommentReference">
    <w:name w:val="annotation reference"/>
    <w:rsid w:val="007E0AD2"/>
    <w:rPr>
      <w:sz w:val="16"/>
      <w:szCs w:val="16"/>
    </w:rPr>
  </w:style>
  <w:style w:type="paragraph" w:styleId="CommentText">
    <w:name w:val="annotation text"/>
    <w:basedOn w:val="Normal"/>
    <w:link w:val="CommentTextChar"/>
    <w:rsid w:val="007E0AD2"/>
    <w:rPr>
      <w:sz w:val="20"/>
      <w:szCs w:val="20"/>
    </w:rPr>
  </w:style>
  <w:style w:type="character" w:customStyle="1" w:styleId="CommentTextChar">
    <w:name w:val="Comment Text Char"/>
    <w:link w:val="CommentText"/>
    <w:rsid w:val="007E0AD2"/>
    <w:rPr>
      <w:rFonts w:ascii="Arial" w:hAnsi="Arial" w:cs="Arial"/>
      <w:b/>
      <w:color w:val="000080"/>
      <w:lang w:val="mn-MN" w:eastAsia="zh-CN"/>
    </w:rPr>
  </w:style>
  <w:style w:type="paragraph" w:styleId="CommentSubject">
    <w:name w:val="annotation subject"/>
    <w:basedOn w:val="CommentText"/>
    <w:next w:val="CommentText"/>
    <w:link w:val="CommentSubjectChar"/>
    <w:rsid w:val="007E0AD2"/>
    <w:rPr>
      <w:bCs/>
    </w:rPr>
  </w:style>
  <w:style w:type="character" w:customStyle="1" w:styleId="CommentSubjectChar">
    <w:name w:val="Comment Subject Char"/>
    <w:link w:val="CommentSubject"/>
    <w:rsid w:val="007E0AD2"/>
    <w:rPr>
      <w:rFonts w:ascii="Arial" w:hAnsi="Arial" w:cs="Arial"/>
      <w:b/>
      <w:bCs/>
      <w:color w:val="000080"/>
      <w:lang w:val="mn-MN" w:eastAsia="zh-CN"/>
    </w:rPr>
  </w:style>
  <w:style w:type="paragraph" w:styleId="NormalWeb">
    <w:name w:val="Normal (Web)"/>
    <w:basedOn w:val="Normal"/>
    <w:uiPriority w:val="99"/>
    <w:unhideWhenUsed/>
    <w:rsid w:val="00306287"/>
    <w:pPr>
      <w:spacing w:before="100" w:beforeAutospacing="1" w:after="100" w:afterAutospacing="1"/>
      <w:ind w:firstLine="0"/>
      <w:jc w:val="left"/>
    </w:pPr>
    <w:rPr>
      <w:rFonts w:ascii="Times New Roman" w:eastAsia="Times New Roman" w:hAnsi="Times New Roman" w:cs="Times New Roman"/>
      <w:b w:val="0"/>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720434">
      <w:bodyDiv w:val="1"/>
      <w:marLeft w:val="0"/>
      <w:marRight w:val="0"/>
      <w:marTop w:val="0"/>
      <w:marBottom w:val="0"/>
      <w:divBdr>
        <w:top w:val="none" w:sz="0" w:space="0" w:color="auto"/>
        <w:left w:val="none" w:sz="0" w:space="0" w:color="auto"/>
        <w:bottom w:val="none" w:sz="0" w:space="0" w:color="auto"/>
        <w:right w:val="none" w:sz="0" w:space="0" w:color="auto"/>
      </w:divBdr>
    </w:div>
    <w:div w:id="122509017">
      <w:bodyDiv w:val="1"/>
      <w:marLeft w:val="0"/>
      <w:marRight w:val="0"/>
      <w:marTop w:val="0"/>
      <w:marBottom w:val="0"/>
      <w:divBdr>
        <w:top w:val="none" w:sz="0" w:space="0" w:color="auto"/>
        <w:left w:val="none" w:sz="0" w:space="0" w:color="auto"/>
        <w:bottom w:val="none" w:sz="0" w:space="0" w:color="auto"/>
        <w:right w:val="none" w:sz="0" w:space="0" w:color="auto"/>
      </w:divBdr>
    </w:div>
    <w:div w:id="146409631">
      <w:bodyDiv w:val="1"/>
      <w:marLeft w:val="0"/>
      <w:marRight w:val="0"/>
      <w:marTop w:val="0"/>
      <w:marBottom w:val="0"/>
      <w:divBdr>
        <w:top w:val="none" w:sz="0" w:space="0" w:color="auto"/>
        <w:left w:val="none" w:sz="0" w:space="0" w:color="auto"/>
        <w:bottom w:val="none" w:sz="0" w:space="0" w:color="auto"/>
        <w:right w:val="none" w:sz="0" w:space="0" w:color="auto"/>
      </w:divBdr>
    </w:div>
    <w:div w:id="163325651">
      <w:bodyDiv w:val="1"/>
      <w:marLeft w:val="0"/>
      <w:marRight w:val="0"/>
      <w:marTop w:val="0"/>
      <w:marBottom w:val="0"/>
      <w:divBdr>
        <w:top w:val="none" w:sz="0" w:space="0" w:color="auto"/>
        <w:left w:val="none" w:sz="0" w:space="0" w:color="auto"/>
        <w:bottom w:val="none" w:sz="0" w:space="0" w:color="auto"/>
        <w:right w:val="none" w:sz="0" w:space="0" w:color="auto"/>
      </w:divBdr>
    </w:div>
    <w:div w:id="164827089">
      <w:bodyDiv w:val="1"/>
      <w:marLeft w:val="0"/>
      <w:marRight w:val="0"/>
      <w:marTop w:val="0"/>
      <w:marBottom w:val="0"/>
      <w:divBdr>
        <w:top w:val="none" w:sz="0" w:space="0" w:color="auto"/>
        <w:left w:val="none" w:sz="0" w:space="0" w:color="auto"/>
        <w:bottom w:val="none" w:sz="0" w:space="0" w:color="auto"/>
        <w:right w:val="none" w:sz="0" w:space="0" w:color="auto"/>
      </w:divBdr>
    </w:div>
    <w:div w:id="213469502">
      <w:bodyDiv w:val="1"/>
      <w:marLeft w:val="0"/>
      <w:marRight w:val="0"/>
      <w:marTop w:val="0"/>
      <w:marBottom w:val="0"/>
      <w:divBdr>
        <w:top w:val="none" w:sz="0" w:space="0" w:color="auto"/>
        <w:left w:val="none" w:sz="0" w:space="0" w:color="auto"/>
        <w:bottom w:val="none" w:sz="0" w:space="0" w:color="auto"/>
        <w:right w:val="none" w:sz="0" w:space="0" w:color="auto"/>
      </w:divBdr>
      <w:divsChild>
        <w:div w:id="601763600">
          <w:marLeft w:val="0"/>
          <w:marRight w:val="0"/>
          <w:marTop w:val="200"/>
          <w:marBottom w:val="0"/>
          <w:divBdr>
            <w:top w:val="none" w:sz="0" w:space="0" w:color="auto"/>
            <w:left w:val="none" w:sz="0" w:space="0" w:color="auto"/>
            <w:bottom w:val="none" w:sz="0" w:space="0" w:color="auto"/>
            <w:right w:val="none" w:sz="0" w:space="0" w:color="auto"/>
          </w:divBdr>
        </w:div>
        <w:div w:id="706219122">
          <w:marLeft w:val="0"/>
          <w:marRight w:val="0"/>
          <w:marTop w:val="200"/>
          <w:marBottom w:val="0"/>
          <w:divBdr>
            <w:top w:val="none" w:sz="0" w:space="0" w:color="auto"/>
            <w:left w:val="none" w:sz="0" w:space="0" w:color="auto"/>
            <w:bottom w:val="none" w:sz="0" w:space="0" w:color="auto"/>
            <w:right w:val="none" w:sz="0" w:space="0" w:color="auto"/>
          </w:divBdr>
        </w:div>
        <w:div w:id="1988705296">
          <w:marLeft w:val="0"/>
          <w:marRight w:val="0"/>
          <w:marTop w:val="200"/>
          <w:marBottom w:val="0"/>
          <w:divBdr>
            <w:top w:val="none" w:sz="0" w:space="0" w:color="auto"/>
            <w:left w:val="none" w:sz="0" w:space="0" w:color="auto"/>
            <w:bottom w:val="none" w:sz="0" w:space="0" w:color="auto"/>
            <w:right w:val="none" w:sz="0" w:space="0" w:color="auto"/>
          </w:divBdr>
        </w:div>
      </w:divsChild>
    </w:div>
    <w:div w:id="322006353">
      <w:bodyDiv w:val="1"/>
      <w:marLeft w:val="0"/>
      <w:marRight w:val="0"/>
      <w:marTop w:val="0"/>
      <w:marBottom w:val="0"/>
      <w:divBdr>
        <w:top w:val="none" w:sz="0" w:space="0" w:color="auto"/>
        <w:left w:val="none" w:sz="0" w:space="0" w:color="auto"/>
        <w:bottom w:val="none" w:sz="0" w:space="0" w:color="auto"/>
        <w:right w:val="none" w:sz="0" w:space="0" w:color="auto"/>
      </w:divBdr>
    </w:div>
    <w:div w:id="333654682">
      <w:bodyDiv w:val="1"/>
      <w:marLeft w:val="0"/>
      <w:marRight w:val="0"/>
      <w:marTop w:val="0"/>
      <w:marBottom w:val="0"/>
      <w:divBdr>
        <w:top w:val="none" w:sz="0" w:space="0" w:color="auto"/>
        <w:left w:val="none" w:sz="0" w:space="0" w:color="auto"/>
        <w:bottom w:val="none" w:sz="0" w:space="0" w:color="auto"/>
        <w:right w:val="none" w:sz="0" w:space="0" w:color="auto"/>
      </w:divBdr>
    </w:div>
    <w:div w:id="344092516">
      <w:bodyDiv w:val="1"/>
      <w:marLeft w:val="0"/>
      <w:marRight w:val="0"/>
      <w:marTop w:val="0"/>
      <w:marBottom w:val="0"/>
      <w:divBdr>
        <w:top w:val="none" w:sz="0" w:space="0" w:color="auto"/>
        <w:left w:val="none" w:sz="0" w:space="0" w:color="auto"/>
        <w:bottom w:val="none" w:sz="0" w:space="0" w:color="auto"/>
        <w:right w:val="none" w:sz="0" w:space="0" w:color="auto"/>
      </w:divBdr>
    </w:div>
    <w:div w:id="363755209">
      <w:bodyDiv w:val="1"/>
      <w:marLeft w:val="0"/>
      <w:marRight w:val="0"/>
      <w:marTop w:val="0"/>
      <w:marBottom w:val="0"/>
      <w:divBdr>
        <w:top w:val="none" w:sz="0" w:space="0" w:color="auto"/>
        <w:left w:val="none" w:sz="0" w:space="0" w:color="auto"/>
        <w:bottom w:val="none" w:sz="0" w:space="0" w:color="auto"/>
        <w:right w:val="none" w:sz="0" w:space="0" w:color="auto"/>
      </w:divBdr>
    </w:div>
    <w:div w:id="372272731">
      <w:bodyDiv w:val="1"/>
      <w:marLeft w:val="0"/>
      <w:marRight w:val="0"/>
      <w:marTop w:val="0"/>
      <w:marBottom w:val="0"/>
      <w:divBdr>
        <w:top w:val="none" w:sz="0" w:space="0" w:color="auto"/>
        <w:left w:val="none" w:sz="0" w:space="0" w:color="auto"/>
        <w:bottom w:val="none" w:sz="0" w:space="0" w:color="auto"/>
        <w:right w:val="none" w:sz="0" w:space="0" w:color="auto"/>
      </w:divBdr>
    </w:div>
    <w:div w:id="393626183">
      <w:bodyDiv w:val="1"/>
      <w:marLeft w:val="0"/>
      <w:marRight w:val="0"/>
      <w:marTop w:val="0"/>
      <w:marBottom w:val="0"/>
      <w:divBdr>
        <w:top w:val="none" w:sz="0" w:space="0" w:color="auto"/>
        <w:left w:val="none" w:sz="0" w:space="0" w:color="auto"/>
        <w:bottom w:val="none" w:sz="0" w:space="0" w:color="auto"/>
        <w:right w:val="none" w:sz="0" w:space="0" w:color="auto"/>
      </w:divBdr>
    </w:div>
    <w:div w:id="418020568">
      <w:bodyDiv w:val="1"/>
      <w:marLeft w:val="0"/>
      <w:marRight w:val="0"/>
      <w:marTop w:val="0"/>
      <w:marBottom w:val="0"/>
      <w:divBdr>
        <w:top w:val="none" w:sz="0" w:space="0" w:color="auto"/>
        <w:left w:val="none" w:sz="0" w:space="0" w:color="auto"/>
        <w:bottom w:val="none" w:sz="0" w:space="0" w:color="auto"/>
        <w:right w:val="none" w:sz="0" w:space="0" w:color="auto"/>
      </w:divBdr>
    </w:div>
    <w:div w:id="428353607">
      <w:bodyDiv w:val="1"/>
      <w:marLeft w:val="0"/>
      <w:marRight w:val="0"/>
      <w:marTop w:val="0"/>
      <w:marBottom w:val="0"/>
      <w:divBdr>
        <w:top w:val="none" w:sz="0" w:space="0" w:color="auto"/>
        <w:left w:val="none" w:sz="0" w:space="0" w:color="auto"/>
        <w:bottom w:val="none" w:sz="0" w:space="0" w:color="auto"/>
        <w:right w:val="none" w:sz="0" w:space="0" w:color="auto"/>
      </w:divBdr>
    </w:div>
    <w:div w:id="455949196">
      <w:bodyDiv w:val="1"/>
      <w:marLeft w:val="0"/>
      <w:marRight w:val="0"/>
      <w:marTop w:val="0"/>
      <w:marBottom w:val="0"/>
      <w:divBdr>
        <w:top w:val="none" w:sz="0" w:space="0" w:color="auto"/>
        <w:left w:val="none" w:sz="0" w:space="0" w:color="auto"/>
        <w:bottom w:val="none" w:sz="0" w:space="0" w:color="auto"/>
        <w:right w:val="none" w:sz="0" w:space="0" w:color="auto"/>
      </w:divBdr>
    </w:div>
    <w:div w:id="473716345">
      <w:bodyDiv w:val="1"/>
      <w:marLeft w:val="0"/>
      <w:marRight w:val="0"/>
      <w:marTop w:val="0"/>
      <w:marBottom w:val="0"/>
      <w:divBdr>
        <w:top w:val="none" w:sz="0" w:space="0" w:color="auto"/>
        <w:left w:val="none" w:sz="0" w:space="0" w:color="auto"/>
        <w:bottom w:val="none" w:sz="0" w:space="0" w:color="auto"/>
        <w:right w:val="none" w:sz="0" w:space="0" w:color="auto"/>
      </w:divBdr>
    </w:div>
    <w:div w:id="494957089">
      <w:bodyDiv w:val="1"/>
      <w:marLeft w:val="0"/>
      <w:marRight w:val="0"/>
      <w:marTop w:val="0"/>
      <w:marBottom w:val="0"/>
      <w:divBdr>
        <w:top w:val="none" w:sz="0" w:space="0" w:color="auto"/>
        <w:left w:val="none" w:sz="0" w:space="0" w:color="auto"/>
        <w:bottom w:val="none" w:sz="0" w:space="0" w:color="auto"/>
        <w:right w:val="none" w:sz="0" w:space="0" w:color="auto"/>
      </w:divBdr>
    </w:div>
    <w:div w:id="524904249">
      <w:bodyDiv w:val="1"/>
      <w:marLeft w:val="0"/>
      <w:marRight w:val="0"/>
      <w:marTop w:val="0"/>
      <w:marBottom w:val="0"/>
      <w:divBdr>
        <w:top w:val="none" w:sz="0" w:space="0" w:color="auto"/>
        <w:left w:val="none" w:sz="0" w:space="0" w:color="auto"/>
        <w:bottom w:val="none" w:sz="0" w:space="0" w:color="auto"/>
        <w:right w:val="none" w:sz="0" w:space="0" w:color="auto"/>
      </w:divBdr>
    </w:div>
    <w:div w:id="526723968">
      <w:bodyDiv w:val="1"/>
      <w:marLeft w:val="0"/>
      <w:marRight w:val="0"/>
      <w:marTop w:val="0"/>
      <w:marBottom w:val="0"/>
      <w:divBdr>
        <w:top w:val="none" w:sz="0" w:space="0" w:color="auto"/>
        <w:left w:val="none" w:sz="0" w:space="0" w:color="auto"/>
        <w:bottom w:val="none" w:sz="0" w:space="0" w:color="auto"/>
        <w:right w:val="none" w:sz="0" w:space="0" w:color="auto"/>
      </w:divBdr>
    </w:div>
    <w:div w:id="567499483">
      <w:bodyDiv w:val="1"/>
      <w:marLeft w:val="0"/>
      <w:marRight w:val="0"/>
      <w:marTop w:val="0"/>
      <w:marBottom w:val="0"/>
      <w:divBdr>
        <w:top w:val="none" w:sz="0" w:space="0" w:color="auto"/>
        <w:left w:val="none" w:sz="0" w:space="0" w:color="auto"/>
        <w:bottom w:val="none" w:sz="0" w:space="0" w:color="auto"/>
        <w:right w:val="none" w:sz="0" w:space="0" w:color="auto"/>
      </w:divBdr>
    </w:div>
    <w:div w:id="569730463">
      <w:bodyDiv w:val="1"/>
      <w:marLeft w:val="0"/>
      <w:marRight w:val="0"/>
      <w:marTop w:val="0"/>
      <w:marBottom w:val="0"/>
      <w:divBdr>
        <w:top w:val="none" w:sz="0" w:space="0" w:color="auto"/>
        <w:left w:val="none" w:sz="0" w:space="0" w:color="auto"/>
        <w:bottom w:val="none" w:sz="0" w:space="0" w:color="auto"/>
        <w:right w:val="none" w:sz="0" w:space="0" w:color="auto"/>
      </w:divBdr>
    </w:div>
    <w:div w:id="575826061">
      <w:bodyDiv w:val="1"/>
      <w:marLeft w:val="0"/>
      <w:marRight w:val="0"/>
      <w:marTop w:val="0"/>
      <w:marBottom w:val="0"/>
      <w:divBdr>
        <w:top w:val="none" w:sz="0" w:space="0" w:color="auto"/>
        <w:left w:val="none" w:sz="0" w:space="0" w:color="auto"/>
        <w:bottom w:val="none" w:sz="0" w:space="0" w:color="auto"/>
        <w:right w:val="none" w:sz="0" w:space="0" w:color="auto"/>
      </w:divBdr>
    </w:div>
    <w:div w:id="602111788">
      <w:bodyDiv w:val="1"/>
      <w:marLeft w:val="0"/>
      <w:marRight w:val="0"/>
      <w:marTop w:val="0"/>
      <w:marBottom w:val="0"/>
      <w:divBdr>
        <w:top w:val="none" w:sz="0" w:space="0" w:color="auto"/>
        <w:left w:val="none" w:sz="0" w:space="0" w:color="auto"/>
        <w:bottom w:val="none" w:sz="0" w:space="0" w:color="auto"/>
        <w:right w:val="none" w:sz="0" w:space="0" w:color="auto"/>
      </w:divBdr>
    </w:div>
    <w:div w:id="782379684">
      <w:bodyDiv w:val="1"/>
      <w:marLeft w:val="0"/>
      <w:marRight w:val="0"/>
      <w:marTop w:val="0"/>
      <w:marBottom w:val="0"/>
      <w:divBdr>
        <w:top w:val="none" w:sz="0" w:space="0" w:color="auto"/>
        <w:left w:val="none" w:sz="0" w:space="0" w:color="auto"/>
        <w:bottom w:val="none" w:sz="0" w:space="0" w:color="auto"/>
        <w:right w:val="none" w:sz="0" w:space="0" w:color="auto"/>
      </w:divBdr>
    </w:div>
    <w:div w:id="787508349">
      <w:bodyDiv w:val="1"/>
      <w:marLeft w:val="0"/>
      <w:marRight w:val="0"/>
      <w:marTop w:val="0"/>
      <w:marBottom w:val="0"/>
      <w:divBdr>
        <w:top w:val="none" w:sz="0" w:space="0" w:color="auto"/>
        <w:left w:val="none" w:sz="0" w:space="0" w:color="auto"/>
        <w:bottom w:val="none" w:sz="0" w:space="0" w:color="auto"/>
        <w:right w:val="none" w:sz="0" w:space="0" w:color="auto"/>
      </w:divBdr>
    </w:div>
    <w:div w:id="796220798">
      <w:bodyDiv w:val="1"/>
      <w:marLeft w:val="0"/>
      <w:marRight w:val="0"/>
      <w:marTop w:val="0"/>
      <w:marBottom w:val="0"/>
      <w:divBdr>
        <w:top w:val="none" w:sz="0" w:space="0" w:color="auto"/>
        <w:left w:val="none" w:sz="0" w:space="0" w:color="auto"/>
        <w:bottom w:val="none" w:sz="0" w:space="0" w:color="auto"/>
        <w:right w:val="none" w:sz="0" w:space="0" w:color="auto"/>
      </w:divBdr>
    </w:div>
    <w:div w:id="801458263">
      <w:bodyDiv w:val="1"/>
      <w:marLeft w:val="0"/>
      <w:marRight w:val="0"/>
      <w:marTop w:val="0"/>
      <w:marBottom w:val="0"/>
      <w:divBdr>
        <w:top w:val="none" w:sz="0" w:space="0" w:color="auto"/>
        <w:left w:val="none" w:sz="0" w:space="0" w:color="auto"/>
        <w:bottom w:val="none" w:sz="0" w:space="0" w:color="auto"/>
        <w:right w:val="none" w:sz="0" w:space="0" w:color="auto"/>
      </w:divBdr>
    </w:div>
    <w:div w:id="829247229">
      <w:bodyDiv w:val="1"/>
      <w:marLeft w:val="0"/>
      <w:marRight w:val="0"/>
      <w:marTop w:val="0"/>
      <w:marBottom w:val="0"/>
      <w:divBdr>
        <w:top w:val="none" w:sz="0" w:space="0" w:color="auto"/>
        <w:left w:val="none" w:sz="0" w:space="0" w:color="auto"/>
        <w:bottom w:val="none" w:sz="0" w:space="0" w:color="auto"/>
        <w:right w:val="none" w:sz="0" w:space="0" w:color="auto"/>
      </w:divBdr>
    </w:div>
    <w:div w:id="877738361">
      <w:bodyDiv w:val="1"/>
      <w:marLeft w:val="0"/>
      <w:marRight w:val="0"/>
      <w:marTop w:val="0"/>
      <w:marBottom w:val="0"/>
      <w:divBdr>
        <w:top w:val="none" w:sz="0" w:space="0" w:color="auto"/>
        <w:left w:val="none" w:sz="0" w:space="0" w:color="auto"/>
        <w:bottom w:val="none" w:sz="0" w:space="0" w:color="auto"/>
        <w:right w:val="none" w:sz="0" w:space="0" w:color="auto"/>
      </w:divBdr>
    </w:div>
    <w:div w:id="878784940">
      <w:bodyDiv w:val="1"/>
      <w:marLeft w:val="0"/>
      <w:marRight w:val="0"/>
      <w:marTop w:val="0"/>
      <w:marBottom w:val="0"/>
      <w:divBdr>
        <w:top w:val="none" w:sz="0" w:space="0" w:color="auto"/>
        <w:left w:val="none" w:sz="0" w:space="0" w:color="auto"/>
        <w:bottom w:val="none" w:sz="0" w:space="0" w:color="auto"/>
        <w:right w:val="none" w:sz="0" w:space="0" w:color="auto"/>
      </w:divBdr>
    </w:div>
    <w:div w:id="882443701">
      <w:bodyDiv w:val="1"/>
      <w:marLeft w:val="0"/>
      <w:marRight w:val="0"/>
      <w:marTop w:val="0"/>
      <w:marBottom w:val="0"/>
      <w:divBdr>
        <w:top w:val="none" w:sz="0" w:space="0" w:color="auto"/>
        <w:left w:val="none" w:sz="0" w:space="0" w:color="auto"/>
        <w:bottom w:val="none" w:sz="0" w:space="0" w:color="auto"/>
        <w:right w:val="none" w:sz="0" w:space="0" w:color="auto"/>
      </w:divBdr>
    </w:div>
    <w:div w:id="903874547">
      <w:bodyDiv w:val="1"/>
      <w:marLeft w:val="0"/>
      <w:marRight w:val="0"/>
      <w:marTop w:val="0"/>
      <w:marBottom w:val="0"/>
      <w:divBdr>
        <w:top w:val="none" w:sz="0" w:space="0" w:color="auto"/>
        <w:left w:val="none" w:sz="0" w:space="0" w:color="auto"/>
        <w:bottom w:val="none" w:sz="0" w:space="0" w:color="auto"/>
        <w:right w:val="none" w:sz="0" w:space="0" w:color="auto"/>
      </w:divBdr>
    </w:div>
    <w:div w:id="928388341">
      <w:bodyDiv w:val="1"/>
      <w:marLeft w:val="0"/>
      <w:marRight w:val="0"/>
      <w:marTop w:val="0"/>
      <w:marBottom w:val="0"/>
      <w:divBdr>
        <w:top w:val="none" w:sz="0" w:space="0" w:color="auto"/>
        <w:left w:val="none" w:sz="0" w:space="0" w:color="auto"/>
        <w:bottom w:val="none" w:sz="0" w:space="0" w:color="auto"/>
        <w:right w:val="none" w:sz="0" w:space="0" w:color="auto"/>
      </w:divBdr>
    </w:div>
    <w:div w:id="940912718">
      <w:bodyDiv w:val="1"/>
      <w:marLeft w:val="0"/>
      <w:marRight w:val="0"/>
      <w:marTop w:val="0"/>
      <w:marBottom w:val="0"/>
      <w:divBdr>
        <w:top w:val="none" w:sz="0" w:space="0" w:color="auto"/>
        <w:left w:val="none" w:sz="0" w:space="0" w:color="auto"/>
        <w:bottom w:val="none" w:sz="0" w:space="0" w:color="auto"/>
        <w:right w:val="none" w:sz="0" w:space="0" w:color="auto"/>
      </w:divBdr>
    </w:div>
    <w:div w:id="953633772">
      <w:bodyDiv w:val="1"/>
      <w:marLeft w:val="0"/>
      <w:marRight w:val="0"/>
      <w:marTop w:val="0"/>
      <w:marBottom w:val="0"/>
      <w:divBdr>
        <w:top w:val="none" w:sz="0" w:space="0" w:color="auto"/>
        <w:left w:val="none" w:sz="0" w:space="0" w:color="auto"/>
        <w:bottom w:val="none" w:sz="0" w:space="0" w:color="auto"/>
        <w:right w:val="none" w:sz="0" w:space="0" w:color="auto"/>
      </w:divBdr>
    </w:div>
    <w:div w:id="967978627">
      <w:bodyDiv w:val="1"/>
      <w:marLeft w:val="0"/>
      <w:marRight w:val="0"/>
      <w:marTop w:val="0"/>
      <w:marBottom w:val="0"/>
      <w:divBdr>
        <w:top w:val="none" w:sz="0" w:space="0" w:color="auto"/>
        <w:left w:val="none" w:sz="0" w:space="0" w:color="auto"/>
        <w:bottom w:val="none" w:sz="0" w:space="0" w:color="auto"/>
        <w:right w:val="none" w:sz="0" w:space="0" w:color="auto"/>
      </w:divBdr>
    </w:div>
    <w:div w:id="1009524438">
      <w:bodyDiv w:val="1"/>
      <w:marLeft w:val="0"/>
      <w:marRight w:val="0"/>
      <w:marTop w:val="0"/>
      <w:marBottom w:val="0"/>
      <w:divBdr>
        <w:top w:val="none" w:sz="0" w:space="0" w:color="auto"/>
        <w:left w:val="none" w:sz="0" w:space="0" w:color="auto"/>
        <w:bottom w:val="none" w:sz="0" w:space="0" w:color="auto"/>
        <w:right w:val="none" w:sz="0" w:space="0" w:color="auto"/>
      </w:divBdr>
    </w:div>
    <w:div w:id="1040668531">
      <w:bodyDiv w:val="1"/>
      <w:marLeft w:val="0"/>
      <w:marRight w:val="0"/>
      <w:marTop w:val="0"/>
      <w:marBottom w:val="0"/>
      <w:divBdr>
        <w:top w:val="none" w:sz="0" w:space="0" w:color="auto"/>
        <w:left w:val="none" w:sz="0" w:space="0" w:color="auto"/>
        <w:bottom w:val="none" w:sz="0" w:space="0" w:color="auto"/>
        <w:right w:val="none" w:sz="0" w:space="0" w:color="auto"/>
      </w:divBdr>
    </w:div>
    <w:div w:id="1047266176">
      <w:bodyDiv w:val="1"/>
      <w:marLeft w:val="0"/>
      <w:marRight w:val="0"/>
      <w:marTop w:val="0"/>
      <w:marBottom w:val="0"/>
      <w:divBdr>
        <w:top w:val="none" w:sz="0" w:space="0" w:color="auto"/>
        <w:left w:val="none" w:sz="0" w:space="0" w:color="auto"/>
        <w:bottom w:val="none" w:sz="0" w:space="0" w:color="auto"/>
        <w:right w:val="none" w:sz="0" w:space="0" w:color="auto"/>
      </w:divBdr>
    </w:div>
    <w:div w:id="1065179550">
      <w:bodyDiv w:val="1"/>
      <w:marLeft w:val="0"/>
      <w:marRight w:val="0"/>
      <w:marTop w:val="0"/>
      <w:marBottom w:val="0"/>
      <w:divBdr>
        <w:top w:val="none" w:sz="0" w:space="0" w:color="auto"/>
        <w:left w:val="none" w:sz="0" w:space="0" w:color="auto"/>
        <w:bottom w:val="none" w:sz="0" w:space="0" w:color="auto"/>
        <w:right w:val="none" w:sz="0" w:space="0" w:color="auto"/>
      </w:divBdr>
    </w:div>
    <w:div w:id="1080368157">
      <w:bodyDiv w:val="1"/>
      <w:marLeft w:val="0"/>
      <w:marRight w:val="0"/>
      <w:marTop w:val="0"/>
      <w:marBottom w:val="0"/>
      <w:divBdr>
        <w:top w:val="none" w:sz="0" w:space="0" w:color="auto"/>
        <w:left w:val="none" w:sz="0" w:space="0" w:color="auto"/>
        <w:bottom w:val="none" w:sz="0" w:space="0" w:color="auto"/>
        <w:right w:val="none" w:sz="0" w:space="0" w:color="auto"/>
      </w:divBdr>
    </w:div>
    <w:div w:id="1088504475">
      <w:bodyDiv w:val="1"/>
      <w:marLeft w:val="0"/>
      <w:marRight w:val="0"/>
      <w:marTop w:val="0"/>
      <w:marBottom w:val="0"/>
      <w:divBdr>
        <w:top w:val="none" w:sz="0" w:space="0" w:color="auto"/>
        <w:left w:val="none" w:sz="0" w:space="0" w:color="auto"/>
        <w:bottom w:val="none" w:sz="0" w:space="0" w:color="auto"/>
        <w:right w:val="none" w:sz="0" w:space="0" w:color="auto"/>
      </w:divBdr>
    </w:div>
    <w:div w:id="1114640754">
      <w:bodyDiv w:val="1"/>
      <w:marLeft w:val="0"/>
      <w:marRight w:val="0"/>
      <w:marTop w:val="0"/>
      <w:marBottom w:val="0"/>
      <w:divBdr>
        <w:top w:val="none" w:sz="0" w:space="0" w:color="auto"/>
        <w:left w:val="none" w:sz="0" w:space="0" w:color="auto"/>
        <w:bottom w:val="none" w:sz="0" w:space="0" w:color="auto"/>
        <w:right w:val="none" w:sz="0" w:space="0" w:color="auto"/>
      </w:divBdr>
    </w:div>
    <w:div w:id="1120955023">
      <w:bodyDiv w:val="1"/>
      <w:marLeft w:val="0"/>
      <w:marRight w:val="0"/>
      <w:marTop w:val="0"/>
      <w:marBottom w:val="0"/>
      <w:divBdr>
        <w:top w:val="none" w:sz="0" w:space="0" w:color="auto"/>
        <w:left w:val="none" w:sz="0" w:space="0" w:color="auto"/>
        <w:bottom w:val="none" w:sz="0" w:space="0" w:color="auto"/>
        <w:right w:val="none" w:sz="0" w:space="0" w:color="auto"/>
      </w:divBdr>
    </w:div>
    <w:div w:id="1135297866">
      <w:bodyDiv w:val="1"/>
      <w:marLeft w:val="0"/>
      <w:marRight w:val="0"/>
      <w:marTop w:val="0"/>
      <w:marBottom w:val="0"/>
      <w:divBdr>
        <w:top w:val="none" w:sz="0" w:space="0" w:color="auto"/>
        <w:left w:val="none" w:sz="0" w:space="0" w:color="auto"/>
        <w:bottom w:val="none" w:sz="0" w:space="0" w:color="auto"/>
        <w:right w:val="none" w:sz="0" w:space="0" w:color="auto"/>
      </w:divBdr>
    </w:div>
    <w:div w:id="1142186929">
      <w:bodyDiv w:val="1"/>
      <w:marLeft w:val="0"/>
      <w:marRight w:val="0"/>
      <w:marTop w:val="0"/>
      <w:marBottom w:val="0"/>
      <w:divBdr>
        <w:top w:val="none" w:sz="0" w:space="0" w:color="auto"/>
        <w:left w:val="none" w:sz="0" w:space="0" w:color="auto"/>
        <w:bottom w:val="none" w:sz="0" w:space="0" w:color="auto"/>
        <w:right w:val="none" w:sz="0" w:space="0" w:color="auto"/>
      </w:divBdr>
    </w:div>
    <w:div w:id="1145002617">
      <w:bodyDiv w:val="1"/>
      <w:marLeft w:val="0"/>
      <w:marRight w:val="0"/>
      <w:marTop w:val="0"/>
      <w:marBottom w:val="0"/>
      <w:divBdr>
        <w:top w:val="none" w:sz="0" w:space="0" w:color="auto"/>
        <w:left w:val="none" w:sz="0" w:space="0" w:color="auto"/>
        <w:bottom w:val="none" w:sz="0" w:space="0" w:color="auto"/>
        <w:right w:val="none" w:sz="0" w:space="0" w:color="auto"/>
      </w:divBdr>
    </w:div>
    <w:div w:id="1187328172">
      <w:bodyDiv w:val="1"/>
      <w:marLeft w:val="0"/>
      <w:marRight w:val="0"/>
      <w:marTop w:val="0"/>
      <w:marBottom w:val="0"/>
      <w:divBdr>
        <w:top w:val="none" w:sz="0" w:space="0" w:color="auto"/>
        <w:left w:val="none" w:sz="0" w:space="0" w:color="auto"/>
        <w:bottom w:val="none" w:sz="0" w:space="0" w:color="auto"/>
        <w:right w:val="none" w:sz="0" w:space="0" w:color="auto"/>
      </w:divBdr>
    </w:div>
    <w:div w:id="1210845739">
      <w:bodyDiv w:val="1"/>
      <w:marLeft w:val="0"/>
      <w:marRight w:val="0"/>
      <w:marTop w:val="0"/>
      <w:marBottom w:val="0"/>
      <w:divBdr>
        <w:top w:val="none" w:sz="0" w:space="0" w:color="auto"/>
        <w:left w:val="none" w:sz="0" w:space="0" w:color="auto"/>
        <w:bottom w:val="none" w:sz="0" w:space="0" w:color="auto"/>
        <w:right w:val="none" w:sz="0" w:space="0" w:color="auto"/>
      </w:divBdr>
    </w:div>
    <w:div w:id="1301348476">
      <w:bodyDiv w:val="1"/>
      <w:marLeft w:val="0"/>
      <w:marRight w:val="0"/>
      <w:marTop w:val="0"/>
      <w:marBottom w:val="0"/>
      <w:divBdr>
        <w:top w:val="none" w:sz="0" w:space="0" w:color="auto"/>
        <w:left w:val="none" w:sz="0" w:space="0" w:color="auto"/>
        <w:bottom w:val="none" w:sz="0" w:space="0" w:color="auto"/>
        <w:right w:val="none" w:sz="0" w:space="0" w:color="auto"/>
      </w:divBdr>
    </w:div>
    <w:div w:id="1309704090">
      <w:bodyDiv w:val="1"/>
      <w:marLeft w:val="0"/>
      <w:marRight w:val="0"/>
      <w:marTop w:val="0"/>
      <w:marBottom w:val="0"/>
      <w:divBdr>
        <w:top w:val="none" w:sz="0" w:space="0" w:color="auto"/>
        <w:left w:val="none" w:sz="0" w:space="0" w:color="auto"/>
        <w:bottom w:val="none" w:sz="0" w:space="0" w:color="auto"/>
        <w:right w:val="none" w:sz="0" w:space="0" w:color="auto"/>
      </w:divBdr>
    </w:div>
    <w:div w:id="1353149441">
      <w:bodyDiv w:val="1"/>
      <w:marLeft w:val="0"/>
      <w:marRight w:val="0"/>
      <w:marTop w:val="0"/>
      <w:marBottom w:val="0"/>
      <w:divBdr>
        <w:top w:val="none" w:sz="0" w:space="0" w:color="auto"/>
        <w:left w:val="none" w:sz="0" w:space="0" w:color="auto"/>
        <w:bottom w:val="none" w:sz="0" w:space="0" w:color="auto"/>
        <w:right w:val="none" w:sz="0" w:space="0" w:color="auto"/>
      </w:divBdr>
    </w:div>
    <w:div w:id="1363091851">
      <w:bodyDiv w:val="1"/>
      <w:marLeft w:val="0"/>
      <w:marRight w:val="0"/>
      <w:marTop w:val="0"/>
      <w:marBottom w:val="0"/>
      <w:divBdr>
        <w:top w:val="none" w:sz="0" w:space="0" w:color="auto"/>
        <w:left w:val="none" w:sz="0" w:space="0" w:color="auto"/>
        <w:bottom w:val="none" w:sz="0" w:space="0" w:color="auto"/>
        <w:right w:val="none" w:sz="0" w:space="0" w:color="auto"/>
      </w:divBdr>
    </w:div>
    <w:div w:id="1426070201">
      <w:bodyDiv w:val="1"/>
      <w:marLeft w:val="0"/>
      <w:marRight w:val="0"/>
      <w:marTop w:val="0"/>
      <w:marBottom w:val="0"/>
      <w:divBdr>
        <w:top w:val="none" w:sz="0" w:space="0" w:color="auto"/>
        <w:left w:val="none" w:sz="0" w:space="0" w:color="auto"/>
        <w:bottom w:val="none" w:sz="0" w:space="0" w:color="auto"/>
        <w:right w:val="none" w:sz="0" w:space="0" w:color="auto"/>
      </w:divBdr>
    </w:div>
    <w:div w:id="1440024842">
      <w:bodyDiv w:val="1"/>
      <w:marLeft w:val="0"/>
      <w:marRight w:val="0"/>
      <w:marTop w:val="0"/>
      <w:marBottom w:val="0"/>
      <w:divBdr>
        <w:top w:val="none" w:sz="0" w:space="0" w:color="auto"/>
        <w:left w:val="none" w:sz="0" w:space="0" w:color="auto"/>
        <w:bottom w:val="none" w:sz="0" w:space="0" w:color="auto"/>
        <w:right w:val="none" w:sz="0" w:space="0" w:color="auto"/>
      </w:divBdr>
    </w:div>
    <w:div w:id="1441102183">
      <w:bodyDiv w:val="1"/>
      <w:marLeft w:val="0"/>
      <w:marRight w:val="0"/>
      <w:marTop w:val="0"/>
      <w:marBottom w:val="0"/>
      <w:divBdr>
        <w:top w:val="none" w:sz="0" w:space="0" w:color="auto"/>
        <w:left w:val="none" w:sz="0" w:space="0" w:color="auto"/>
        <w:bottom w:val="none" w:sz="0" w:space="0" w:color="auto"/>
        <w:right w:val="none" w:sz="0" w:space="0" w:color="auto"/>
      </w:divBdr>
    </w:div>
    <w:div w:id="1459495155">
      <w:bodyDiv w:val="1"/>
      <w:marLeft w:val="0"/>
      <w:marRight w:val="0"/>
      <w:marTop w:val="0"/>
      <w:marBottom w:val="0"/>
      <w:divBdr>
        <w:top w:val="none" w:sz="0" w:space="0" w:color="auto"/>
        <w:left w:val="none" w:sz="0" w:space="0" w:color="auto"/>
        <w:bottom w:val="none" w:sz="0" w:space="0" w:color="auto"/>
        <w:right w:val="none" w:sz="0" w:space="0" w:color="auto"/>
      </w:divBdr>
    </w:div>
    <w:div w:id="1473523102">
      <w:bodyDiv w:val="1"/>
      <w:marLeft w:val="0"/>
      <w:marRight w:val="0"/>
      <w:marTop w:val="0"/>
      <w:marBottom w:val="0"/>
      <w:divBdr>
        <w:top w:val="none" w:sz="0" w:space="0" w:color="auto"/>
        <w:left w:val="none" w:sz="0" w:space="0" w:color="auto"/>
        <w:bottom w:val="none" w:sz="0" w:space="0" w:color="auto"/>
        <w:right w:val="none" w:sz="0" w:space="0" w:color="auto"/>
      </w:divBdr>
    </w:div>
    <w:div w:id="1482312271">
      <w:bodyDiv w:val="1"/>
      <w:marLeft w:val="0"/>
      <w:marRight w:val="0"/>
      <w:marTop w:val="0"/>
      <w:marBottom w:val="0"/>
      <w:divBdr>
        <w:top w:val="none" w:sz="0" w:space="0" w:color="auto"/>
        <w:left w:val="none" w:sz="0" w:space="0" w:color="auto"/>
        <w:bottom w:val="none" w:sz="0" w:space="0" w:color="auto"/>
        <w:right w:val="none" w:sz="0" w:space="0" w:color="auto"/>
      </w:divBdr>
    </w:div>
    <w:div w:id="1501000526">
      <w:bodyDiv w:val="1"/>
      <w:marLeft w:val="0"/>
      <w:marRight w:val="0"/>
      <w:marTop w:val="0"/>
      <w:marBottom w:val="0"/>
      <w:divBdr>
        <w:top w:val="none" w:sz="0" w:space="0" w:color="auto"/>
        <w:left w:val="none" w:sz="0" w:space="0" w:color="auto"/>
        <w:bottom w:val="none" w:sz="0" w:space="0" w:color="auto"/>
        <w:right w:val="none" w:sz="0" w:space="0" w:color="auto"/>
      </w:divBdr>
    </w:div>
    <w:div w:id="1509559488">
      <w:bodyDiv w:val="1"/>
      <w:marLeft w:val="0"/>
      <w:marRight w:val="0"/>
      <w:marTop w:val="0"/>
      <w:marBottom w:val="0"/>
      <w:divBdr>
        <w:top w:val="none" w:sz="0" w:space="0" w:color="auto"/>
        <w:left w:val="none" w:sz="0" w:space="0" w:color="auto"/>
        <w:bottom w:val="none" w:sz="0" w:space="0" w:color="auto"/>
        <w:right w:val="none" w:sz="0" w:space="0" w:color="auto"/>
      </w:divBdr>
    </w:div>
    <w:div w:id="1513376488">
      <w:bodyDiv w:val="1"/>
      <w:marLeft w:val="0"/>
      <w:marRight w:val="0"/>
      <w:marTop w:val="0"/>
      <w:marBottom w:val="0"/>
      <w:divBdr>
        <w:top w:val="none" w:sz="0" w:space="0" w:color="auto"/>
        <w:left w:val="none" w:sz="0" w:space="0" w:color="auto"/>
        <w:bottom w:val="none" w:sz="0" w:space="0" w:color="auto"/>
        <w:right w:val="none" w:sz="0" w:space="0" w:color="auto"/>
      </w:divBdr>
    </w:div>
    <w:div w:id="1548028020">
      <w:bodyDiv w:val="1"/>
      <w:marLeft w:val="0"/>
      <w:marRight w:val="0"/>
      <w:marTop w:val="0"/>
      <w:marBottom w:val="0"/>
      <w:divBdr>
        <w:top w:val="none" w:sz="0" w:space="0" w:color="auto"/>
        <w:left w:val="none" w:sz="0" w:space="0" w:color="auto"/>
        <w:bottom w:val="none" w:sz="0" w:space="0" w:color="auto"/>
        <w:right w:val="none" w:sz="0" w:space="0" w:color="auto"/>
      </w:divBdr>
    </w:div>
    <w:div w:id="1584490661">
      <w:bodyDiv w:val="1"/>
      <w:marLeft w:val="0"/>
      <w:marRight w:val="0"/>
      <w:marTop w:val="0"/>
      <w:marBottom w:val="0"/>
      <w:divBdr>
        <w:top w:val="none" w:sz="0" w:space="0" w:color="auto"/>
        <w:left w:val="none" w:sz="0" w:space="0" w:color="auto"/>
        <w:bottom w:val="none" w:sz="0" w:space="0" w:color="auto"/>
        <w:right w:val="none" w:sz="0" w:space="0" w:color="auto"/>
      </w:divBdr>
    </w:div>
    <w:div w:id="1593318255">
      <w:bodyDiv w:val="1"/>
      <w:marLeft w:val="0"/>
      <w:marRight w:val="0"/>
      <w:marTop w:val="0"/>
      <w:marBottom w:val="0"/>
      <w:divBdr>
        <w:top w:val="none" w:sz="0" w:space="0" w:color="auto"/>
        <w:left w:val="none" w:sz="0" w:space="0" w:color="auto"/>
        <w:bottom w:val="none" w:sz="0" w:space="0" w:color="auto"/>
        <w:right w:val="none" w:sz="0" w:space="0" w:color="auto"/>
      </w:divBdr>
    </w:div>
    <w:div w:id="1622606982">
      <w:bodyDiv w:val="1"/>
      <w:marLeft w:val="0"/>
      <w:marRight w:val="0"/>
      <w:marTop w:val="0"/>
      <w:marBottom w:val="0"/>
      <w:divBdr>
        <w:top w:val="none" w:sz="0" w:space="0" w:color="auto"/>
        <w:left w:val="none" w:sz="0" w:space="0" w:color="auto"/>
        <w:bottom w:val="none" w:sz="0" w:space="0" w:color="auto"/>
        <w:right w:val="none" w:sz="0" w:space="0" w:color="auto"/>
      </w:divBdr>
    </w:div>
    <w:div w:id="1688628992">
      <w:bodyDiv w:val="1"/>
      <w:marLeft w:val="0"/>
      <w:marRight w:val="0"/>
      <w:marTop w:val="0"/>
      <w:marBottom w:val="0"/>
      <w:divBdr>
        <w:top w:val="none" w:sz="0" w:space="0" w:color="auto"/>
        <w:left w:val="none" w:sz="0" w:space="0" w:color="auto"/>
        <w:bottom w:val="none" w:sz="0" w:space="0" w:color="auto"/>
        <w:right w:val="none" w:sz="0" w:space="0" w:color="auto"/>
      </w:divBdr>
    </w:div>
    <w:div w:id="1705593808">
      <w:bodyDiv w:val="1"/>
      <w:marLeft w:val="0"/>
      <w:marRight w:val="0"/>
      <w:marTop w:val="0"/>
      <w:marBottom w:val="0"/>
      <w:divBdr>
        <w:top w:val="none" w:sz="0" w:space="0" w:color="auto"/>
        <w:left w:val="none" w:sz="0" w:space="0" w:color="auto"/>
        <w:bottom w:val="none" w:sz="0" w:space="0" w:color="auto"/>
        <w:right w:val="none" w:sz="0" w:space="0" w:color="auto"/>
      </w:divBdr>
    </w:div>
    <w:div w:id="1708673443">
      <w:bodyDiv w:val="1"/>
      <w:marLeft w:val="0"/>
      <w:marRight w:val="0"/>
      <w:marTop w:val="0"/>
      <w:marBottom w:val="0"/>
      <w:divBdr>
        <w:top w:val="none" w:sz="0" w:space="0" w:color="auto"/>
        <w:left w:val="none" w:sz="0" w:space="0" w:color="auto"/>
        <w:bottom w:val="none" w:sz="0" w:space="0" w:color="auto"/>
        <w:right w:val="none" w:sz="0" w:space="0" w:color="auto"/>
      </w:divBdr>
    </w:div>
    <w:div w:id="1713533554">
      <w:bodyDiv w:val="1"/>
      <w:marLeft w:val="0"/>
      <w:marRight w:val="0"/>
      <w:marTop w:val="0"/>
      <w:marBottom w:val="0"/>
      <w:divBdr>
        <w:top w:val="none" w:sz="0" w:space="0" w:color="auto"/>
        <w:left w:val="none" w:sz="0" w:space="0" w:color="auto"/>
        <w:bottom w:val="none" w:sz="0" w:space="0" w:color="auto"/>
        <w:right w:val="none" w:sz="0" w:space="0" w:color="auto"/>
      </w:divBdr>
    </w:div>
    <w:div w:id="1714304350">
      <w:bodyDiv w:val="1"/>
      <w:marLeft w:val="0"/>
      <w:marRight w:val="0"/>
      <w:marTop w:val="0"/>
      <w:marBottom w:val="0"/>
      <w:divBdr>
        <w:top w:val="none" w:sz="0" w:space="0" w:color="auto"/>
        <w:left w:val="none" w:sz="0" w:space="0" w:color="auto"/>
        <w:bottom w:val="none" w:sz="0" w:space="0" w:color="auto"/>
        <w:right w:val="none" w:sz="0" w:space="0" w:color="auto"/>
      </w:divBdr>
    </w:div>
    <w:div w:id="1731806779">
      <w:bodyDiv w:val="1"/>
      <w:marLeft w:val="0"/>
      <w:marRight w:val="0"/>
      <w:marTop w:val="0"/>
      <w:marBottom w:val="0"/>
      <w:divBdr>
        <w:top w:val="none" w:sz="0" w:space="0" w:color="auto"/>
        <w:left w:val="none" w:sz="0" w:space="0" w:color="auto"/>
        <w:bottom w:val="none" w:sz="0" w:space="0" w:color="auto"/>
        <w:right w:val="none" w:sz="0" w:space="0" w:color="auto"/>
      </w:divBdr>
    </w:div>
    <w:div w:id="1734770275">
      <w:bodyDiv w:val="1"/>
      <w:marLeft w:val="0"/>
      <w:marRight w:val="0"/>
      <w:marTop w:val="0"/>
      <w:marBottom w:val="0"/>
      <w:divBdr>
        <w:top w:val="none" w:sz="0" w:space="0" w:color="auto"/>
        <w:left w:val="none" w:sz="0" w:space="0" w:color="auto"/>
        <w:bottom w:val="none" w:sz="0" w:space="0" w:color="auto"/>
        <w:right w:val="none" w:sz="0" w:space="0" w:color="auto"/>
      </w:divBdr>
    </w:div>
    <w:div w:id="1738088489">
      <w:bodyDiv w:val="1"/>
      <w:marLeft w:val="0"/>
      <w:marRight w:val="0"/>
      <w:marTop w:val="0"/>
      <w:marBottom w:val="0"/>
      <w:divBdr>
        <w:top w:val="none" w:sz="0" w:space="0" w:color="auto"/>
        <w:left w:val="none" w:sz="0" w:space="0" w:color="auto"/>
        <w:bottom w:val="none" w:sz="0" w:space="0" w:color="auto"/>
        <w:right w:val="none" w:sz="0" w:space="0" w:color="auto"/>
      </w:divBdr>
    </w:div>
    <w:div w:id="1761944414">
      <w:bodyDiv w:val="1"/>
      <w:marLeft w:val="0"/>
      <w:marRight w:val="0"/>
      <w:marTop w:val="0"/>
      <w:marBottom w:val="0"/>
      <w:divBdr>
        <w:top w:val="none" w:sz="0" w:space="0" w:color="auto"/>
        <w:left w:val="none" w:sz="0" w:space="0" w:color="auto"/>
        <w:bottom w:val="none" w:sz="0" w:space="0" w:color="auto"/>
        <w:right w:val="none" w:sz="0" w:space="0" w:color="auto"/>
      </w:divBdr>
    </w:div>
    <w:div w:id="1775635171">
      <w:bodyDiv w:val="1"/>
      <w:marLeft w:val="0"/>
      <w:marRight w:val="0"/>
      <w:marTop w:val="0"/>
      <w:marBottom w:val="0"/>
      <w:divBdr>
        <w:top w:val="none" w:sz="0" w:space="0" w:color="auto"/>
        <w:left w:val="none" w:sz="0" w:space="0" w:color="auto"/>
        <w:bottom w:val="none" w:sz="0" w:space="0" w:color="auto"/>
        <w:right w:val="none" w:sz="0" w:space="0" w:color="auto"/>
      </w:divBdr>
    </w:div>
    <w:div w:id="1815755954">
      <w:bodyDiv w:val="1"/>
      <w:marLeft w:val="0"/>
      <w:marRight w:val="0"/>
      <w:marTop w:val="0"/>
      <w:marBottom w:val="0"/>
      <w:divBdr>
        <w:top w:val="none" w:sz="0" w:space="0" w:color="auto"/>
        <w:left w:val="none" w:sz="0" w:space="0" w:color="auto"/>
        <w:bottom w:val="none" w:sz="0" w:space="0" w:color="auto"/>
        <w:right w:val="none" w:sz="0" w:space="0" w:color="auto"/>
      </w:divBdr>
    </w:div>
    <w:div w:id="1892880077">
      <w:bodyDiv w:val="1"/>
      <w:marLeft w:val="0"/>
      <w:marRight w:val="0"/>
      <w:marTop w:val="0"/>
      <w:marBottom w:val="0"/>
      <w:divBdr>
        <w:top w:val="none" w:sz="0" w:space="0" w:color="auto"/>
        <w:left w:val="none" w:sz="0" w:space="0" w:color="auto"/>
        <w:bottom w:val="none" w:sz="0" w:space="0" w:color="auto"/>
        <w:right w:val="none" w:sz="0" w:space="0" w:color="auto"/>
      </w:divBdr>
    </w:div>
    <w:div w:id="1892881372">
      <w:bodyDiv w:val="1"/>
      <w:marLeft w:val="0"/>
      <w:marRight w:val="0"/>
      <w:marTop w:val="0"/>
      <w:marBottom w:val="0"/>
      <w:divBdr>
        <w:top w:val="none" w:sz="0" w:space="0" w:color="auto"/>
        <w:left w:val="none" w:sz="0" w:space="0" w:color="auto"/>
        <w:bottom w:val="none" w:sz="0" w:space="0" w:color="auto"/>
        <w:right w:val="none" w:sz="0" w:space="0" w:color="auto"/>
      </w:divBdr>
    </w:div>
    <w:div w:id="1900021330">
      <w:bodyDiv w:val="1"/>
      <w:marLeft w:val="0"/>
      <w:marRight w:val="0"/>
      <w:marTop w:val="0"/>
      <w:marBottom w:val="0"/>
      <w:divBdr>
        <w:top w:val="none" w:sz="0" w:space="0" w:color="auto"/>
        <w:left w:val="none" w:sz="0" w:space="0" w:color="auto"/>
        <w:bottom w:val="none" w:sz="0" w:space="0" w:color="auto"/>
        <w:right w:val="none" w:sz="0" w:space="0" w:color="auto"/>
      </w:divBdr>
    </w:div>
    <w:div w:id="1929803218">
      <w:bodyDiv w:val="1"/>
      <w:marLeft w:val="0"/>
      <w:marRight w:val="0"/>
      <w:marTop w:val="0"/>
      <w:marBottom w:val="0"/>
      <w:divBdr>
        <w:top w:val="none" w:sz="0" w:space="0" w:color="auto"/>
        <w:left w:val="none" w:sz="0" w:space="0" w:color="auto"/>
        <w:bottom w:val="none" w:sz="0" w:space="0" w:color="auto"/>
        <w:right w:val="none" w:sz="0" w:space="0" w:color="auto"/>
      </w:divBdr>
    </w:div>
    <w:div w:id="1932928571">
      <w:bodyDiv w:val="1"/>
      <w:marLeft w:val="0"/>
      <w:marRight w:val="0"/>
      <w:marTop w:val="0"/>
      <w:marBottom w:val="0"/>
      <w:divBdr>
        <w:top w:val="none" w:sz="0" w:space="0" w:color="auto"/>
        <w:left w:val="none" w:sz="0" w:space="0" w:color="auto"/>
        <w:bottom w:val="none" w:sz="0" w:space="0" w:color="auto"/>
        <w:right w:val="none" w:sz="0" w:space="0" w:color="auto"/>
      </w:divBdr>
    </w:div>
    <w:div w:id="1935242733">
      <w:bodyDiv w:val="1"/>
      <w:marLeft w:val="0"/>
      <w:marRight w:val="0"/>
      <w:marTop w:val="0"/>
      <w:marBottom w:val="0"/>
      <w:divBdr>
        <w:top w:val="none" w:sz="0" w:space="0" w:color="auto"/>
        <w:left w:val="none" w:sz="0" w:space="0" w:color="auto"/>
        <w:bottom w:val="none" w:sz="0" w:space="0" w:color="auto"/>
        <w:right w:val="none" w:sz="0" w:space="0" w:color="auto"/>
      </w:divBdr>
    </w:div>
    <w:div w:id="1999768721">
      <w:bodyDiv w:val="1"/>
      <w:marLeft w:val="0"/>
      <w:marRight w:val="0"/>
      <w:marTop w:val="0"/>
      <w:marBottom w:val="0"/>
      <w:divBdr>
        <w:top w:val="none" w:sz="0" w:space="0" w:color="auto"/>
        <w:left w:val="none" w:sz="0" w:space="0" w:color="auto"/>
        <w:bottom w:val="none" w:sz="0" w:space="0" w:color="auto"/>
        <w:right w:val="none" w:sz="0" w:space="0" w:color="auto"/>
      </w:divBdr>
    </w:div>
    <w:div w:id="2001809665">
      <w:bodyDiv w:val="1"/>
      <w:marLeft w:val="0"/>
      <w:marRight w:val="0"/>
      <w:marTop w:val="0"/>
      <w:marBottom w:val="0"/>
      <w:divBdr>
        <w:top w:val="none" w:sz="0" w:space="0" w:color="auto"/>
        <w:left w:val="none" w:sz="0" w:space="0" w:color="auto"/>
        <w:bottom w:val="none" w:sz="0" w:space="0" w:color="auto"/>
        <w:right w:val="none" w:sz="0" w:space="0" w:color="auto"/>
      </w:divBdr>
    </w:div>
    <w:div w:id="2011369121">
      <w:bodyDiv w:val="1"/>
      <w:marLeft w:val="0"/>
      <w:marRight w:val="0"/>
      <w:marTop w:val="0"/>
      <w:marBottom w:val="0"/>
      <w:divBdr>
        <w:top w:val="none" w:sz="0" w:space="0" w:color="auto"/>
        <w:left w:val="none" w:sz="0" w:space="0" w:color="auto"/>
        <w:bottom w:val="none" w:sz="0" w:space="0" w:color="auto"/>
        <w:right w:val="none" w:sz="0" w:space="0" w:color="auto"/>
      </w:divBdr>
    </w:div>
    <w:div w:id="2018995306">
      <w:bodyDiv w:val="1"/>
      <w:marLeft w:val="0"/>
      <w:marRight w:val="0"/>
      <w:marTop w:val="0"/>
      <w:marBottom w:val="0"/>
      <w:divBdr>
        <w:top w:val="none" w:sz="0" w:space="0" w:color="auto"/>
        <w:left w:val="none" w:sz="0" w:space="0" w:color="auto"/>
        <w:bottom w:val="none" w:sz="0" w:space="0" w:color="auto"/>
        <w:right w:val="none" w:sz="0" w:space="0" w:color="auto"/>
      </w:divBdr>
    </w:div>
    <w:div w:id="2049794241">
      <w:bodyDiv w:val="1"/>
      <w:marLeft w:val="0"/>
      <w:marRight w:val="0"/>
      <w:marTop w:val="0"/>
      <w:marBottom w:val="0"/>
      <w:divBdr>
        <w:top w:val="none" w:sz="0" w:space="0" w:color="auto"/>
        <w:left w:val="none" w:sz="0" w:space="0" w:color="auto"/>
        <w:bottom w:val="none" w:sz="0" w:space="0" w:color="auto"/>
        <w:right w:val="none" w:sz="0" w:space="0" w:color="auto"/>
      </w:divBdr>
    </w:div>
    <w:div w:id="2056268304">
      <w:bodyDiv w:val="1"/>
      <w:marLeft w:val="0"/>
      <w:marRight w:val="0"/>
      <w:marTop w:val="0"/>
      <w:marBottom w:val="0"/>
      <w:divBdr>
        <w:top w:val="none" w:sz="0" w:space="0" w:color="auto"/>
        <w:left w:val="none" w:sz="0" w:space="0" w:color="auto"/>
        <w:bottom w:val="none" w:sz="0" w:space="0" w:color="auto"/>
        <w:right w:val="none" w:sz="0" w:space="0" w:color="auto"/>
      </w:divBdr>
    </w:div>
    <w:div w:id="2073967346">
      <w:bodyDiv w:val="1"/>
      <w:marLeft w:val="0"/>
      <w:marRight w:val="0"/>
      <w:marTop w:val="0"/>
      <w:marBottom w:val="0"/>
      <w:divBdr>
        <w:top w:val="none" w:sz="0" w:space="0" w:color="auto"/>
        <w:left w:val="none" w:sz="0" w:space="0" w:color="auto"/>
        <w:bottom w:val="none" w:sz="0" w:space="0" w:color="auto"/>
        <w:right w:val="none" w:sz="0" w:space="0" w:color="auto"/>
      </w:divBdr>
    </w:div>
    <w:div w:id="211408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0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71780-F7B5-422E-95C6-3D526E1BE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5853</TotalTime>
  <Pages>20</Pages>
  <Words>5650</Words>
  <Characters>32206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ТӨАГ-2014/01-НА                                           Газрын тухай хууль тогтоомжийн хэрэгжилтийн байдал</vt:lpstr>
    </vt:vector>
  </TitlesOfParts>
  <Company>MNAO</Company>
  <LinksUpToDate>false</LinksUpToDate>
  <CharactersWithSpaces>37781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ТӨАГ-2014/01-НА                                           Газрын тухай хууль тогтоомжийн хэрэгжилтийн байдал</dc:title>
  <dc:subject/>
  <dc:creator>Staff of MNAO</dc:creator>
  <cp:keywords/>
  <dc:description/>
  <cp:lastModifiedBy>Dulamsuren</cp:lastModifiedBy>
  <cp:revision>12</cp:revision>
  <cp:lastPrinted>2016-12-28T07:48:00Z</cp:lastPrinted>
  <dcterms:created xsi:type="dcterms:W3CDTF">2016-04-19T01:32:00Z</dcterms:created>
  <dcterms:modified xsi:type="dcterms:W3CDTF">2016-12-28T07:49:00Z</dcterms:modified>
</cp:coreProperties>
</file>