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1D910" w14:textId="569A3B1C" w:rsidR="003331AD" w:rsidRPr="003B7659" w:rsidRDefault="003331AD" w:rsidP="003B7659">
      <w:pPr>
        <w:pStyle w:val="ListParagraph"/>
        <w:spacing w:before="100" w:beforeAutospacing="1" w:after="100" w:afterAutospacing="1" w:line="240" w:lineRule="auto"/>
        <w:ind w:left="0"/>
        <w:jc w:val="right"/>
        <w:rPr>
          <w:sz w:val="20"/>
          <w:szCs w:val="20"/>
          <w:lang w:val="mn-MN"/>
        </w:rPr>
      </w:pPr>
      <w:bookmarkStart w:id="0" w:name="bookmark0"/>
      <w:r w:rsidRPr="003B7659">
        <w:rPr>
          <w:sz w:val="20"/>
          <w:szCs w:val="20"/>
          <w:lang w:val="mn-MN"/>
        </w:rPr>
        <w:t xml:space="preserve">Сумын </w:t>
      </w:r>
      <w:r w:rsidR="003406D4">
        <w:rPr>
          <w:sz w:val="20"/>
          <w:szCs w:val="20"/>
          <w:lang w:val="mn-MN"/>
        </w:rPr>
        <w:t>И</w:t>
      </w:r>
      <w:r w:rsidRPr="003B7659">
        <w:rPr>
          <w:sz w:val="20"/>
          <w:szCs w:val="20"/>
          <w:lang w:val="mn-MN"/>
        </w:rPr>
        <w:t xml:space="preserve">ргэдийн Төлөөлөгчдийн Хурлын </w:t>
      </w:r>
    </w:p>
    <w:p w14:paraId="6F510B0F" w14:textId="707AABF9" w:rsidR="003331AD" w:rsidRPr="003B7659" w:rsidRDefault="003331AD" w:rsidP="003B7659">
      <w:pPr>
        <w:pStyle w:val="ListParagraph"/>
        <w:spacing w:before="100" w:beforeAutospacing="1" w:after="100" w:afterAutospacing="1" w:line="240" w:lineRule="auto"/>
        <w:ind w:left="0"/>
        <w:jc w:val="right"/>
        <w:rPr>
          <w:sz w:val="20"/>
          <w:szCs w:val="20"/>
          <w:lang w:val="mn-MN"/>
        </w:rPr>
      </w:pPr>
      <w:r w:rsidRPr="003B7659">
        <w:rPr>
          <w:sz w:val="20"/>
          <w:szCs w:val="20"/>
          <w:lang w:val="mn-MN"/>
        </w:rPr>
        <w:t xml:space="preserve">Тэргүүлэгчдийн 2020 оны </w:t>
      </w:r>
      <w:r w:rsidR="00563FFB">
        <w:rPr>
          <w:sz w:val="20"/>
          <w:szCs w:val="20"/>
          <w:lang w:val="mn-MN"/>
        </w:rPr>
        <w:t xml:space="preserve">12 дугаар </w:t>
      </w:r>
      <w:r w:rsidRPr="003B7659">
        <w:rPr>
          <w:sz w:val="20"/>
          <w:szCs w:val="20"/>
          <w:lang w:val="mn-MN"/>
        </w:rPr>
        <w:t xml:space="preserve">сарын </w:t>
      </w:r>
      <w:r w:rsidR="00563FFB">
        <w:rPr>
          <w:sz w:val="20"/>
          <w:szCs w:val="20"/>
          <w:lang w:val="mn-MN"/>
        </w:rPr>
        <w:t>02</w:t>
      </w:r>
      <w:r w:rsidRPr="003B7659">
        <w:rPr>
          <w:sz w:val="20"/>
          <w:szCs w:val="20"/>
          <w:lang w:val="mn-MN"/>
        </w:rPr>
        <w:t>-н</w:t>
      </w:r>
      <w:r w:rsidR="00563FFB">
        <w:rPr>
          <w:sz w:val="20"/>
          <w:szCs w:val="20"/>
          <w:lang w:val="mn-MN"/>
        </w:rPr>
        <w:t>ы</w:t>
      </w:r>
    </w:p>
    <w:p w14:paraId="13222CE6" w14:textId="26E9B546" w:rsidR="008B26E8" w:rsidRPr="003B7659" w:rsidRDefault="003331AD" w:rsidP="003B7659">
      <w:pPr>
        <w:pStyle w:val="ListParagraph"/>
        <w:spacing w:before="100" w:beforeAutospacing="1" w:after="100" w:afterAutospacing="1" w:line="240" w:lineRule="auto"/>
        <w:ind w:left="0"/>
        <w:jc w:val="right"/>
        <w:rPr>
          <w:sz w:val="20"/>
          <w:szCs w:val="20"/>
          <w:lang w:val="mn-MN"/>
        </w:rPr>
      </w:pPr>
      <w:r w:rsidRPr="003B7659">
        <w:rPr>
          <w:sz w:val="20"/>
          <w:szCs w:val="20"/>
          <w:lang w:val="mn-MN"/>
        </w:rPr>
        <w:t>өдрийн ....</w:t>
      </w:r>
      <w:r w:rsidR="003406D4">
        <w:rPr>
          <w:sz w:val="20"/>
          <w:szCs w:val="20"/>
          <w:lang w:val="mn-MN"/>
        </w:rPr>
        <w:t>дугаар</w:t>
      </w:r>
      <w:r w:rsidRPr="003B7659">
        <w:rPr>
          <w:sz w:val="20"/>
          <w:szCs w:val="20"/>
          <w:lang w:val="mn-MN"/>
        </w:rPr>
        <w:t xml:space="preserve"> тогтоолын</w:t>
      </w:r>
      <w:r w:rsidR="003406D4">
        <w:rPr>
          <w:sz w:val="20"/>
          <w:szCs w:val="20"/>
          <w:lang w:val="mn-MN"/>
        </w:rPr>
        <w:t>........</w:t>
      </w:r>
      <w:r w:rsidRPr="003B7659">
        <w:rPr>
          <w:sz w:val="20"/>
          <w:szCs w:val="20"/>
          <w:lang w:val="mn-MN"/>
        </w:rPr>
        <w:t>хавсралт</w:t>
      </w:r>
    </w:p>
    <w:p w14:paraId="21211D24" w14:textId="77777777" w:rsidR="008B26E8" w:rsidRPr="00356920" w:rsidRDefault="008B26E8" w:rsidP="00356920">
      <w:pPr>
        <w:pStyle w:val="ListParagraph"/>
        <w:spacing w:before="100" w:beforeAutospacing="1" w:after="100" w:afterAutospacing="1" w:line="240" w:lineRule="auto"/>
        <w:ind w:left="0"/>
        <w:rPr>
          <w:lang w:val="mn-MN"/>
        </w:rPr>
      </w:pPr>
    </w:p>
    <w:p w14:paraId="0E67C0A7" w14:textId="77777777" w:rsidR="00783946" w:rsidRPr="00356920" w:rsidRDefault="00783946" w:rsidP="003B7659">
      <w:pPr>
        <w:pStyle w:val="Heading10"/>
        <w:shd w:val="clear" w:color="auto" w:fill="auto"/>
        <w:spacing w:before="100" w:beforeAutospacing="1" w:after="100" w:afterAutospacing="1" w:line="240" w:lineRule="auto"/>
        <w:rPr>
          <w:rFonts w:ascii="Times New Roman" w:hAnsi="Times New Roman" w:cs="Times New Roman"/>
          <w:color w:val="000000"/>
          <w:sz w:val="24"/>
          <w:szCs w:val="24"/>
          <w:lang w:val="mn-MN" w:eastAsia="mn-MN" w:bidi="mn-MN"/>
        </w:rPr>
      </w:pPr>
      <w:r w:rsidRPr="00356920">
        <w:rPr>
          <w:rFonts w:ascii="Times New Roman" w:hAnsi="Times New Roman" w:cs="Times New Roman"/>
          <w:color w:val="000000"/>
          <w:sz w:val="24"/>
          <w:szCs w:val="24"/>
          <w:lang w:val="mn-MN" w:eastAsia="mn-MN" w:bidi="mn-MN"/>
        </w:rPr>
        <w:t>ИРГЭДИЙН ТӨЛӨӨЛӨГЧДИЙН ХУРЛЫН ТЭРГҮҮЛЭГЧДИЙН</w:t>
      </w:r>
      <w:r w:rsidRPr="00356920">
        <w:rPr>
          <w:rFonts w:ascii="Times New Roman" w:hAnsi="Times New Roman" w:cs="Times New Roman"/>
          <w:color w:val="000000"/>
          <w:sz w:val="24"/>
          <w:szCs w:val="24"/>
          <w:lang w:val="mn-MN" w:eastAsia="mn-MN" w:bidi="mn-MN"/>
        </w:rPr>
        <w:br/>
        <w:t>ХУРАЛДААНЫ ДЭГ</w:t>
      </w:r>
      <w:bookmarkEnd w:id="0"/>
    </w:p>
    <w:p w14:paraId="3D568097" w14:textId="77777777" w:rsidR="00783946" w:rsidRPr="00356920" w:rsidRDefault="00783946" w:rsidP="003B7659">
      <w:pPr>
        <w:pStyle w:val="Heading10"/>
        <w:shd w:val="clear" w:color="auto" w:fill="auto"/>
        <w:spacing w:before="100" w:beforeAutospacing="1" w:after="100" w:afterAutospacing="1" w:line="240" w:lineRule="auto"/>
        <w:rPr>
          <w:rFonts w:ascii="Times New Roman" w:hAnsi="Times New Roman" w:cs="Times New Roman"/>
          <w:color w:val="000000"/>
          <w:sz w:val="24"/>
          <w:szCs w:val="24"/>
          <w:lang w:val="mn-MN" w:eastAsia="mn-MN" w:bidi="mn-MN"/>
        </w:rPr>
      </w:pPr>
      <w:bookmarkStart w:id="1" w:name="bookmark1"/>
      <w:r w:rsidRPr="00356920">
        <w:rPr>
          <w:rFonts w:ascii="Times New Roman" w:hAnsi="Times New Roman" w:cs="Times New Roman"/>
          <w:color w:val="000000"/>
          <w:sz w:val="24"/>
          <w:szCs w:val="24"/>
          <w:lang w:val="mn-MN" w:eastAsia="mn-MN" w:bidi="mn-MN"/>
        </w:rPr>
        <w:t>Нэг.Нийтлэг үндэслэл</w:t>
      </w:r>
      <w:bookmarkEnd w:id="1"/>
    </w:p>
    <w:p w14:paraId="3A8FE3FE" w14:textId="77777777" w:rsidR="00783946" w:rsidRPr="00356920" w:rsidRDefault="00783946" w:rsidP="00356920">
      <w:pPr>
        <w:pStyle w:val="Bodytext20"/>
        <w:numPr>
          <w:ilvl w:val="1"/>
          <w:numId w:val="1"/>
        </w:numPr>
        <w:shd w:val="clear" w:color="auto" w:fill="auto"/>
        <w:tabs>
          <w:tab w:val="left" w:pos="1124"/>
        </w:tabs>
        <w:spacing w:before="100" w:beforeAutospacing="1" w:after="100" w:afterAutospacing="1" w:line="240" w:lineRule="auto"/>
        <w:ind w:firstLine="78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Иргэдийн Төлөөлөгчдийн Хурлын Тэргүүлэгчдийн хуралдаан /цаашид “хуралдаан” гэх/-ы зохион байгуулалт, үйл ажиллагааг Монго</w:t>
      </w:r>
      <w:r w:rsidR="00AC57AD" w:rsidRPr="00356920">
        <w:rPr>
          <w:rFonts w:ascii="Times New Roman" w:hAnsi="Times New Roman" w:cs="Times New Roman"/>
          <w:color w:val="000000"/>
          <w:sz w:val="24"/>
          <w:szCs w:val="24"/>
          <w:lang w:val="mn-MN" w:eastAsia="mn-MN" w:bidi="mn-MN"/>
        </w:rPr>
        <w:t>л Улсын Үндсэн хууль, Монгол Улс</w:t>
      </w:r>
      <w:r w:rsidRPr="00356920">
        <w:rPr>
          <w:rFonts w:ascii="Times New Roman" w:hAnsi="Times New Roman" w:cs="Times New Roman"/>
          <w:color w:val="000000"/>
          <w:sz w:val="24"/>
          <w:szCs w:val="24"/>
          <w:lang w:val="mn-MN" w:eastAsia="mn-MN" w:bidi="mn-MN"/>
        </w:rPr>
        <w:t xml:space="preserve">ын </w:t>
      </w:r>
      <w:r w:rsidR="00AC57AD" w:rsidRPr="00356920">
        <w:rPr>
          <w:rFonts w:ascii="Times New Roman" w:hAnsi="Times New Roman" w:cs="Times New Roman"/>
          <w:color w:val="000000"/>
          <w:sz w:val="24"/>
          <w:szCs w:val="24"/>
          <w:lang w:val="mn-MN" w:eastAsia="mn-MN" w:bidi="mn-MN"/>
        </w:rPr>
        <w:t>З</w:t>
      </w:r>
      <w:r w:rsidRPr="00356920">
        <w:rPr>
          <w:rFonts w:ascii="Times New Roman" w:hAnsi="Times New Roman" w:cs="Times New Roman"/>
          <w:color w:val="000000"/>
          <w:sz w:val="24"/>
          <w:szCs w:val="24"/>
          <w:lang w:val="mn-MN" w:eastAsia="mn-MN" w:bidi="mn-MN"/>
        </w:rPr>
        <w:t>асаг захиргаа, нутаг дэвсгэрийн нэгж, түүний удирдлагын тухай хууль, Хурлын хуралдааны дэг, Хурлаас баталсан бусад дүрэм, журам болон энэ дэгээр зохицуулна.</w:t>
      </w:r>
    </w:p>
    <w:p w14:paraId="3D2A5786" w14:textId="77777777" w:rsidR="00783946" w:rsidRPr="00356920" w:rsidRDefault="00783946" w:rsidP="00356920">
      <w:pPr>
        <w:pStyle w:val="Bodytext20"/>
        <w:numPr>
          <w:ilvl w:val="1"/>
          <w:numId w:val="1"/>
        </w:numPr>
        <w:shd w:val="clear" w:color="auto" w:fill="auto"/>
        <w:spacing w:before="100" w:beforeAutospacing="1" w:after="100" w:afterAutospacing="1" w:line="240" w:lineRule="auto"/>
        <w:ind w:firstLine="78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Иргэдийн Төлөөлөгчдийн Хурлын хуралдааны чөлөөт</w:t>
      </w:r>
      <w:r w:rsidR="00AC57AD" w:rsidRPr="00356920">
        <w:rPr>
          <w:rFonts w:ascii="Times New Roman" w:hAnsi="Times New Roman" w:cs="Times New Roman"/>
          <w:color w:val="000000"/>
          <w:sz w:val="24"/>
          <w:szCs w:val="24"/>
          <w:lang w:val="mn-MN" w:eastAsia="mn-MN" w:bidi="mn-MN"/>
        </w:rPr>
        <w:t xml:space="preserve"> цагт Монгол Улсын З</w:t>
      </w:r>
      <w:r w:rsidRPr="00356920">
        <w:rPr>
          <w:rFonts w:ascii="Times New Roman" w:hAnsi="Times New Roman" w:cs="Times New Roman"/>
          <w:color w:val="000000"/>
          <w:sz w:val="24"/>
          <w:szCs w:val="24"/>
          <w:lang w:val="mn-MN" w:eastAsia="mn-MN" w:bidi="mn-MN"/>
        </w:rPr>
        <w:t>асаг</w:t>
      </w:r>
      <w:r w:rsidR="00AC57AD" w:rsidRPr="00356920">
        <w:rPr>
          <w:rFonts w:ascii="Times New Roman" w:hAnsi="Times New Roman" w:cs="Times New Roman"/>
          <w:color w:val="000000"/>
          <w:sz w:val="24"/>
          <w:szCs w:val="24"/>
          <w:lang w:val="mn-MN" w:eastAsia="mn-MN" w:bidi="mn-MN"/>
        </w:rPr>
        <w:t xml:space="preserve"> </w:t>
      </w:r>
      <w:r w:rsidRPr="00356920">
        <w:rPr>
          <w:rFonts w:ascii="Times New Roman" w:hAnsi="Times New Roman" w:cs="Times New Roman"/>
          <w:color w:val="000000"/>
          <w:sz w:val="24"/>
          <w:szCs w:val="24"/>
          <w:lang w:val="mn-MN" w:eastAsia="mn-MN" w:bidi="mn-MN"/>
        </w:rPr>
        <w:t>захиргаа, нутаг дэвсгэрийн нэгж, түүний удирдлагын тухай хуулийн 20 дугаар зүйлд заасан бүрэн эрхийг Тэргүүлэгчид хэрэгжүүлнэ.</w:t>
      </w:r>
    </w:p>
    <w:p w14:paraId="1C6C77C3" w14:textId="77777777" w:rsidR="00783946" w:rsidRPr="00356920" w:rsidRDefault="00783946" w:rsidP="003B7659">
      <w:pPr>
        <w:pStyle w:val="Heading10"/>
        <w:shd w:val="clear" w:color="auto" w:fill="auto"/>
        <w:spacing w:before="100" w:beforeAutospacing="1" w:after="100" w:afterAutospacing="1" w:line="240" w:lineRule="auto"/>
        <w:rPr>
          <w:rFonts w:ascii="Times New Roman" w:hAnsi="Times New Roman" w:cs="Times New Roman"/>
          <w:sz w:val="24"/>
          <w:szCs w:val="24"/>
        </w:rPr>
      </w:pPr>
      <w:bookmarkStart w:id="2" w:name="bookmark2"/>
      <w:r w:rsidRPr="00356920">
        <w:rPr>
          <w:rFonts w:ascii="Times New Roman" w:hAnsi="Times New Roman" w:cs="Times New Roman"/>
          <w:color w:val="000000"/>
          <w:sz w:val="24"/>
          <w:szCs w:val="24"/>
          <w:lang w:val="mn-MN" w:eastAsia="mn-MN" w:bidi="mn-MN"/>
        </w:rPr>
        <w:t>Хоёр.Хуралдааны үндсэн зарчим</w:t>
      </w:r>
      <w:bookmarkEnd w:id="2"/>
    </w:p>
    <w:p w14:paraId="083B43A4" w14:textId="77777777" w:rsidR="00783946" w:rsidRPr="00356920" w:rsidRDefault="00783946" w:rsidP="00356920">
      <w:pPr>
        <w:pStyle w:val="Bodytext20"/>
        <w:numPr>
          <w:ilvl w:val="0"/>
          <w:numId w:val="2"/>
        </w:numPr>
        <w:shd w:val="clear" w:color="auto" w:fill="auto"/>
        <w:tabs>
          <w:tab w:val="left" w:pos="1258"/>
        </w:tabs>
        <w:spacing w:before="100" w:beforeAutospacing="1" w:after="100" w:afterAutospacing="1" w:line="240" w:lineRule="auto"/>
        <w:ind w:firstLine="78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Монгол Улсын Үндсэн хуулийн үзэл баримтлалд тулгуурлан нутгийн өөрөө удирдах ёсыг бэхжүүлэх үйл ажиллагаандаа хууль дээдлэх зарчмыг баримтлан хуралдааны дэгийг чанд сахиж асуудлыг чөлөөтэй, ажил хэрэгчээр хэлэлцэх нь хуралдааны үндсэн зарчим мөн.</w:t>
      </w:r>
    </w:p>
    <w:p w14:paraId="649EAF36" w14:textId="2CCC2410" w:rsidR="00783946" w:rsidRPr="0069703F" w:rsidRDefault="00783946" w:rsidP="00356920">
      <w:pPr>
        <w:pStyle w:val="Bodytext20"/>
        <w:numPr>
          <w:ilvl w:val="0"/>
          <w:numId w:val="2"/>
        </w:numPr>
        <w:shd w:val="clear" w:color="auto" w:fill="auto"/>
        <w:tabs>
          <w:tab w:val="left" w:pos="1201"/>
        </w:tabs>
        <w:spacing w:before="100" w:beforeAutospacing="1" w:after="100" w:afterAutospacing="1" w:line="240" w:lineRule="auto"/>
        <w:ind w:firstLine="780"/>
        <w:jc w:val="both"/>
        <w:rPr>
          <w:rFonts w:ascii="Times New Roman" w:hAnsi="Times New Roman" w:cs="Times New Roman"/>
          <w:sz w:val="24"/>
          <w:szCs w:val="24"/>
        </w:rPr>
      </w:pPr>
      <w:r w:rsidRPr="0069703F">
        <w:rPr>
          <w:rFonts w:ascii="Times New Roman" w:hAnsi="Times New Roman" w:cs="Times New Roman"/>
          <w:color w:val="000000"/>
          <w:sz w:val="24"/>
          <w:szCs w:val="24"/>
          <w:lang w:val="mn-MN" w:eastAsia="mn-MN" w:bidi="mn-MN"/>
        </w:rPr>
        <w:t xml:space="preserve">Хуралдаанаар хэлэлцэх асуудлын төлөвлөгөөг иргэдийн Төлөөлөгчдийн Хурлын </w:t>
      </w:r>
      <w:r w:rsidR="00563FFB">
        <w:rPr>
          <w:rFonts w:ascii="Times New Roman" w:hAnsi="Times New Roman" w:cs="Times New Roman"/>
          <w:color w:val="000000"/>
          <w:sz w:val="24"/>
          <w:szCs w:val="24"/>
          <w:lang w:val="mn-MN" w:eastAsia="mn-MN" w:bidi="mn-MN"/>
        </w:rPr>
        <w:t>Тэргүүлэгчид</w:t>
      </w:r>
      <w:r w:rsidRPr="0069703F">
        <w:rPr>
          <w:rFonts w:ascii="Times New Roman" w:hAnsi="Times New Roman" w:cs="Times New Roman"/>
          <w:color w:val="000000"/>
          <w:sz w:val="24"/>
          <w:szCs w:val="24"/>
          <w:lang w:val="mn-MN" w:eastAsia="mn-MN" w:bidi="mn-MN"/>
        </w:rPr>
        <w:t xml:space="preserve"> /цаашид </w:t>
      </w:r>
      <w:r w:rsidR="00563FFB">
        <w:rPr>
          <w:rFonts w:ascii="Times New Roman" w:hAnsi="Times New Roman" w:cs="Times New Roman"/>
          <w:color w:val="000000"/>
          <w:sz w:val="24"/>
          <w:szCs w:val="24"/>
          <w:lang w:val="mn-MN" w:eastAsia="mn-MN" w:bidi="mn-MN"/>
        </w:rPr>
        <w:t>Тэргүүлэгч гэх</w:t>
      </w:r>
      <w:r w:rsidRPr="0069703F">
        <w:rPr>
          <w:rFonts w:ascii="Times New Roman" w:hAnsi="Times New Roman" w:cs="Times New Roman"/>
          <w:color w:val="000000"/>
          <w:sz w:val="24"/>
          <w:szCs w:val="24"/>
          <w:lang w:val="mn-MN" w:eastAsia="mn-MN" w:bidi="mn-MN"/>
        </w:rPr>
        <w:t xml:space="preserve">/ батална. </w:t>
      </w:r>
      <w:r w:rsidR="008531EB" w:rsidRPr="0069703F">
        <w:rPr>
          <w:rFonts w:ascii="Times New Roman" w:hAnsi="Times New Roman" w:cs="Times New Roman"/>
          <w:color w:val="000000"/>
          <w:sz w:val="24"/>
          <w:szCs w:val="24"/>
          <w:lang w:val="mn-MN" w:eastAsia="mn-MN" w:bidi="mn-MN"/>
        </w:rPr>
        <w:t>ИТХ-ын Тэргүүлэгчдийн хуралдаанд хугацаа хоцорсон боловч тухайн хэлэлцэх асуудалтай холбоотой материал, тооцоо</w:t>
      </w:r>
      <w:r w:rsidR="00D54E29" w:rsidRPr="0069703F">
        <w:rPr>
          <w:rFonts w:ascii="Times New Roman" w:hAnsi="Times New Roman" w:cs="Times New Roman"/>
          <w:color w:val="000000"/>
          <w:sz w:val="24"/>
          <w:szCs w:val="24"/>
          <w:lang w:val="mn-MN" w:eastAsia="mn-MN" w:bidi="mn-MN"/>
        </w:rPr>
        <w:t>,</w:t>
      </w:r>
      <w:r w:rsidR="008531EB" w:rsidRPr="0069703F">
        <w:rPr>
          <w:rFonts w:ascii="Times New Roman" w:hAnsi="Times New Roman" w:cs="Times New Roman"/>
          <w:color w:val="000000"/>
          <w:sz w:val="24"/>
          <w:szCs w:val="24"/>
          <w:lang w:val="mn-MN" w:eastAsia="mn-MN" w:bidi="mn-MN"/>
        </w:rPr>
        <w:t xml:space="preserve"> судалгаа</w:t>
      </w:r>
      <w:r w:rsidR="00D54E29" w:rsidRPr="0069703F">
        <w:rPr>
          <w:rFonts w:ascii="Times New Roman" w:hAnsi="Times New Roman" w:cs="Times New Roman"/>
          <w:color w:val="000000"/>
          <w:sz w:val="24"/>
          <w:szCs w:val="24"/>
          <w:lang w:val="mn-MN" w:eastAsia="mn-MN" w:bidi="mn-MN"/>
        </w:rPr>
        <w:t>г</w:t>
      </w:r>
      <w:r w:rsidR="008531EB" w:rsidRPr="0069703F">
        <w:rPr>
          <w:rFonts w:ascii="Times New Roman" w:hAnsi="Times New Roman" w:cs="Times New Roman"/>
          <w:color w:val="000000"/>
          <w:sz w:val="24"/>
          <w:szCs w:val="24"/>
          <w:lang w:val="mn-MN" w:eastAsia="mn-MN" w:bidi="mn-MN"/>
        </w:rPr>
        <w:t xml:space="preserve"> бүрэн </w:t>
      </w:r>
      <w:r w:rsidR="00D54E29" w:rsidRPr="0069703F">
        <w:rPr>
          <w:rFonts w:ascii="Times New Roman" w:hAnsi="Times New Roman" w:cs="Times New Roman"/>
          <w:color w:val="000000"/>
          <w:sz w:val="24"/>
          <w:szCs w:val="24"/>
          <w:lang w:val="mn-MN" w:eastAsia="mn-MN" w:bidi="mn-MN"/>
        </w:rPr>
        <w:t xml:space="preserve">гүйцэт өргөн мэдүүлсэн </w:t>
      </w:r>
      <w:r w:rsidR="008531EB" w:rsidRPr="0069703F">
        <w:rPr>
          <w:rFonts w:ascii="Times New Roman" w:hAnsi="Times New Roman" w:cs="Times New Roman"/>
          <w:color w:val="000000"/>
          <w:sz w:val="24"/>
          <w:szCs w:val="24"/>
          <w:lang w:val="mn-MN" w:eastAsia="mn-MN" w:bidi="mn-MN"/>
        </w:rPr>
        <w:t>асуудлыг хэлэлцэ</w:t>
      </w:r>
      <w:r w:rsidR="00D54E29" w:rsidRPr="0069703F">
        <w:rPr>
          <w:rFonts w:ascii="Times New Roman" w:hAnsi="Times New Roman" w:cs="Times New Roman"/>
          <w:color w:val="000000"/>
          <w:sz w:val="24"/>
          <w:szCs w:val="24"/>
          <w:lang w:val="mn-MN" w:eastAsia="mn-MN" w:bidi="mn-MN"/>
        </w:rPr>
        <w:t>х асуудлын төлөвлөгөөнд нэмж оруулах</w:t>
      </w:r>
      <w:r w:rsidR="008531EB" w:rsidRPr="0069703F">
        <w:rPr>
          <w:rFonts w:ascii="Times New Roman" w:hAnsi="Times New Roman" w:cs="Times New Roman"/>
          <w:color w:val="000000"/>
          <w:sz w:val="24"/>
          <w:szCs w:val="24"/>
          <w:lang w:val="mn-MN" w:eastAsia="mn-MN" w:bidi="mn-MN"/>
        </w:rPr>
        <w:t xml:space="preserve"> эсэхийг Тэргүүлэгчдийн олонхийн саналаар шийдвэрлэнэ.</w:t>
      </w:r>
    </w:p>
    <w:p w14:paraId="36B49325" w14:textId="77777777" w:rsidR="00783946" w:rsidRPr="00356920" w:rsidRDefault="00783946" w:rsidP="00356920">
      <w:pPr>
        <w:pStyle w:val="Bodytext20"/>
        <w:numPr>
          <w:ilvl w:val="0"/>
          <w:numId w:val="2"/>
        </w:numPr>
        <w:shd w:val="clear" w:color="auto" w:fill="auto"/>
        <w:tabs>
          <w:tab w:val="left" w:pos="1206"/>
        </w:tabs>
        <w:spacing w:before="100" w:beforeAutospacing="1" w:after="100" w:afterAutospacing="1" w:line="240" w:lineRule="auto"/>
        <w:ind w:firstLine="78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Хуралдааныг иргэдийн Төлөөлөгчдийн Хурлын Тэргүүлэгчид /цаашид “Хурлын Тэргүүлэгчид” гэх/-ийн олонхи нь хүрэлцэн ирснээр хүчинтэйд тооцно.</w:t>
      </w:r>
    </w:p>
    <w:p w14:paraId="487DB4D4" w14:textId="77777777" w:rsidR="00783946" w:rsidRPr="00356920" w:rsidRDefault="00783946" w:rsidP="00356920">
      <w:pPr>
        <w:pStyle w:val="Bodytext20"/>
        <w:numPr>
          <w:ilvl w:val="0"/>
          <w:numId w:val="2"/>
        </w:numPr>
        <w:shd w:val="clear" w:color="auto" w:fill="auto"/>
        <w:tabs>
          <w:tab w:val="left" w:pos="1206"/>
        </w:tabs>
        <w:spacing w:before="100" w:beforeAutospacing="1" w:after="100" w:afterAutospacing="1" w:line="240" w:lineRule="auto"/>
        <w:ind w:firstLine="78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Хуралдааныг Хурлын дарга удирдах бөгөөд Хурлын даргын эзгүйд түүний санал болгосон Хурлын Тэргүүлэгч удирдана.</w:t>
      </w:r>
    </w:p>
    <w:p w14:paraId="198F004F" w14:textId="77777777" w:rsidR="00783946" w:rsidRPr="00356920" w:rsidRDefault="00783946" w:rsidP="00356920">
      <w:pPr>
        <w:pStyle w:val="Bodytext20"/>
        <w:numPr>
          <w:ilvl w:val="0"/>
          <w:numId w:val="2"/>
        </w:numPr>
        <w:shd w:val="clear" w:color="auto" w:fill="auto"/>
        <w:tabs>
          <w:tab w:val="left" w:pos="1196"/>
        </w:tabs>
        <w:spacing w:before="100" w:beforeAutospacing="1" w:after="100" w:afterAutospacing="1" w:line="240" w:lineRule="auto"/>
        <w:ind w:firstLine="78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Хуралдаанаар хэлэлцэж байгаа асуудлыг хуралдаанд оролцсон Хурлын Тэргүүлэгчдийн олонхийн саналаар шийдвэрлэнэ.</w:t>
      </w:r>
    </w:p>
    <w:p w14:paraId="1E0BA1A1" w14:textId="77777777" w:rsidR="00783946" w:rsidRPr="00356920" w:rsidRDefault="00783946" w:rsidP="00356920">
      <w:pPr>
        <w:pStyle w:val="Bodytext20"/>
        <w:numPr>
          <w:ilvl w:val="0"/>
          <w:numId w:val="2"/>
        </w:numPr>
        <w:shd w:val="clear" w:color="auto" w:fill="auto"/>
        <w:tabs>
          <w:tab w:val="left" w:pos="1206"/>
        </w:tabs>
        <w:spacing w:before="100" w:beforeAutospacing="1" w:after="100" w:afterAutospacing="1" w:line="240" w:lineRule="auto"/>
        <w:ind w:firstLine="78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Хурлын Тэргүүлэгч хүндэтгэн үзэхээс бусад шалтгаанаар хуралдаанд ирээгүй тохиолдолд тасалсанд тооцно. Хурлын Тэргүүлэгч тухайн хуралд оролцох боломжгүй бол Хурлын дарга, Тэргүүлэгчдийн нарийн бичгийн дарга нарын аль нэгд мэдэгдэх ба харин хуралдааны</w:t>
      </w:r>
      <w:r w:rsidR="0090274B" w:rsidRPr="00356920">
        <w:rPr>
          <w:rFonts w:ascii="Times New Roman" w:hAnsi="Times New Roman" w:cs="Times New Roman"/>
          <w:sz w:val="24"/>
          <w:szCs w:val="24"/>
          <w:lang w:val="mn-MN"/>
        </w:rPr>
        <w:t xml:space="preserve"> </w:t>
      </w:r>
      <w:r w:rsidRPr="00356920">
        <w:rPr>
          <w:rFonts w:ascii="Times New Roman" w:hAnsi="Times New Roman" w:cs="Times New Roman"/>
          <w:color w:val="000000"/>
          <w:sz w:val="24"/>
          <w:szCs w:val="24"/>
          <w:lang w:val="mn-MN" w:eastAsia="mn-MN" w:bidi="mn-MN"/>
        </w:rPr>
        <w:t>тэмдэглэл, шийдвэртэй заавал танилцана.</w:t>
      </w:r>
    </w:p>
    <w:p w14:paraId="3F44698A" w14:textId="77777777" w:rsidR="00783946" w:rsidRPr="00356920" w:rsidRDefault="00783946" w:rsidP="00356920">
      <w:pPr>
        <w:pStyle w:val="Bodytext20"/>
        <w:numPr>
          <w:ilvl w:val="0"/>
          <w:numId w:val="2"/>
        </w:numPr>
        <w:shd w:val="clear" w:color="auto" w:fill="auto"/>
        <w:spacing w:before="100" w:beforeAutospacing="1" w:after="100" w:afterAutospacing="1" w:line="240" w:lineRule="auto"/>
        <w:ind w:firstLine="76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Хуралдаанаас гарч байгаа шийдвэр нь хуулийн хүчин төгөлдөр мөрдөгдөж байгаа шийдвэртэй зөрчилдөөгүй, хууль эрх зүйн үндэслэл бүрэн хангагдсан байна. Тухайн хуралдаанаас гарах шийдвэртэй уялдуулан мөрдөгдөж байгаа бодлого, шийдвэрт нэмэлт, өөрчлөлт оруулах шаардлагатай бол төслийг хамтад нь өргөн мэдүүлнэ.</w:t>
      </w:r>
    </w:p>
    <w:p w14:paraId="3E91BAFC" w14:textId="77777777" w:rsidR="00AC2231" w:rsidRPr="00356920" w:rsidRDefault="00BE4484" w:rsidP="003B7659">
      <w:pPr>
        <w:pStyle w:val="Bodytext20"/>
        <w:shd w:val="clear" w:color="auto" w:fill="auto"/>
        <w:spacing w:before="100" w:beforeAutospacing="1" w:after="100" w:afterAutospacing="1" w:line="240" w:lineRule="auto"/>
        <w:jc w:val="center"/>
        <w:rPr>
          <w:rStyle w:val="Strong"/>
          <w:rFonts w:ascii="Times New Roman" w:hAnsi="Times New Roman" w:cs="Times New Roman"/>
          <w:sz w:val="24"/>
          <w:szCs w:val="24"/>
          <w:lang w:val="mn-MN"/>
        </w:rPr>
      </w:pPr>
      <w:proofErr w:type="spellStart"/>
      <w:r w:rsidRPr="00356920">
        <w:rPr>
          <w:rStyle w:val="Strong"/>
          <w:rFonts w:ascii="Times New Roman" w:hAnsi="Times New Roman" w:cs="Times New Roman"/>
          <w:sz w:val="24"/>
          <w:szCs w:val="24"/>
        </w:rPr>
        <w:t>Гурав</w:t>
      </w:r>
      <w:proofErr w:type="spellEnd"/>
      <w:r w:rsidRPr="00356920">
        <w:rPr>
          <w:rStyle w:val="Strong"/>
          <w:rFonts w:ascii="Times New Roman" w:hAnsi="Times New Roman" w:cs="Times New Roman"/>
          <w:sz w:val="24"/>
          <w:szCs w:val="24"/>
        </w:rPr>
        <w:t xml:space="preserve">. </w:t>
      </w:r>
      <w:proofErr w:type="spellStart"/>
      <w:r w:rsidR="00576113" w:rsidRPr="00356920">
        <w:rPr>
          <w:rStyle w:val="Strong"/>
          <w:rFonts w:ascii="Times New Roman" w:hAnsi="Times New Roman" w:cs="Times New Roman"/>
          <w:sz w:val="24"/>
          <w:szCs w:val="24"/>
        </w:rPr>
        <w:t>Онцгой</w:t>
      </w:r>
      <w:proofErr w:type="spellEnd"/>
      <w:r w:rsidR="00576113" w:rsidRPr="00356920">
        <w:rPr>
          <w:rStyle w:val="Strong"/>
          <w:rFonts w:ascii="Times New Roman" w:hAnsi="Times New Roman" w:cs="Times New Roman"/>
          <w:sz w:val="24"/>
          <w:szCs w:val="24"/>
        </w:rPr>
        <w:t xml:space="preserve"> </w:t>
      </w:r>
      <w:proofErr w:type="spellStart"/>
      <w:r w:rsidR="00576113" w:rsidRPr="00356920">
        <w:rPr>
          <w:rStyle w:val="Strong"/>
          <w:rFonts w:ascii="Times New Roman" w:hAnsi="Times New Roman" w:cs="Times New Roman"/>
          <w:sz w:val="24"/>
          <w:szCs w:val="24"/>
        </w:rPr>
        <w:t>нөхцөлд</w:t>
      </w:r>
      <w:proofErr w:type="spellEnd"/>
      <w:r w:rsidR="00576113" w:rsidRPr="00356920">
        <w:rPr>
          <w:rStyle w:val="Strong"/>
          <w:rFonts w:ascii="Times New Roman" w:hAnsi="Times New Roman" w:cs="Times New Roman"/>
          <w:sz w:val="24"/>
          <w:szCs w:val="24"/>
        </w:rPr>
        <w:t xml:space="preserve"> </w:t>
      </w:r>
      <w:proofErr w:type="spellStart"/>
      <w:r w:rsidR="00576113" w:rsidRPr="00356920">
        <w:rPr>
          <w:rStyle w:val="Strong"/>
          <w:rFonts w:ascii="Times New Roman" w:hAnsi="Times New Roman" w:cs="Times New Roman"/>
          <w:sz w:val="24"/>
          <w:szCs w:val="24"/>
        </w:rPr>
        <w:t>хэрэглэх</w:t>
      </w:r>
      <w:proofErr w:type="spellEnd"/>
      <w:r w:rsidR="00576113" w:rsidRPr="00356920">
        <w:rPr>
          <w:rStyle w:val="Strong"/>
          <w:rFonts w:ascii="Times New Roman" w:hAnsi="Times New Roman" w:cs="Times New Roman"/>
          <w:sz w:val="24"/>
          <w:szCs w:val="24"/>
        </w:rPr>
        <w:t xml:space="preserve"> </w:t>
      </w:r>
      <w:proofErr w:type="spellStart"/>
      <w:r w:rsidR="00576113" w:rsidRPr="00356920">
        <w:rPr>
          <w:rStyle w:val="Strong"/>
          <w:rFonts w:ascii="Times New Roman" w:hAnsi="Times New Roman" w:cs="Times New Roman"/>
          <w:sz w:val="24"/>
          <w:szCs w:val="24"/>
        </w:rPr>
        <w:t>хуралдааны</w:t>
      </w:r>
      <w:proofErr w:type="spellEnd"/>
      <w:r w:rsidR="00576113" w:rsidRPr="00356920">
        <w:rPr>
          <w:rStyle w:val="Strong"/>
          <w:rFonts w:ascii="Times New Roman" w:hAnsi="Times New Roman" w:cs="Times New Roman"/>
          <w:sz w:val="24"/>
          <w:szCs w:val="24"/>
        </w:rPr>
        <w:t xml:space="preserve"> </w:t>
      </w:r>
      <w:proofErr w:type="spellStart"/>
      <w:r w:rsidR="00576113" w:rsidRPr="00356920">
        <w:rPr>
          <w:rStyle w:val="Strong"/>
          <w:rFonts w:ascii="Times New Roman" w:hAnsi="Times New Roman" w:cs="Times New Roman"/>
          <w:sz w:val="24"/>
          <w:szCs w:val="24"/>
        </w:rPr>
        <w:t>дэг</w:t>
      </w:r>
      <w:proofErr w:type="spellEnd"/>
    </w:p>
    <w:p w14:paraId="77BF25F1" w14:textId="77777777" w:rsidR="000F657F" w:rsidRPr="00356920" w:rsidRDefault="00AC2231" w:rsidP="00DD2973">
      <w:pPr>
        <w:pStyle w:val="Bodytext20"/>
        <w:shd w:val="clear" w:color="auto" w:fill="auto"/>
        <w:spacing w:before="0" w:after="0" w:line="240" w:lineRule="auto"/>
        <w:ind w:firstLine="720"/>
        <w:jc w:val="both"/>
        <w:rPr>
          <w:rFonts w:ascii="Times New Roman" w:hAnsi="Times New Roman" w:cs="Times New Roman"/>
          <w:sz w:val="24"/>
          <w:szCs w:val="24"/>
          <w:lang w:val="mn-MN"/>
        </w:rPr>
      </w:pPr>
      <w:r w:rsidRPr="00356920">
        <w:rPr>
          <w:rFonts w:ascii="Times New Roman" w:hAnsi="Times New Roman" w:cs="Times New Roman"/>
          <w:sz w:val="24"/>
          <w:szCs w:val="24"/>
          <w:lang w:val="mn-MN"/>
        </w:rPr>
        <w:t xml:space="preserve">3.1. </w:t>
      </w:r>
      <w:proofErr w:type="spellStart"/>
      <w:r w:rsidR="00576113" w:rsidRPr="00356920">
        <w:rPr>
          <w:rFonts w:ascii="Times New Roman" w:hAnsi="Times New Roman" w:cs="Times New Roman"/>
          <w:sz w:val="24"/>
          <w:szCs w:val="24"/>
        </w:rPr>
        <w:t>Онц</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байдал</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дайн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бүхий</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болон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дайны</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байдал</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зарласан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Гамшгаас</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хамгаалах</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тухай</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хуульд</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заасан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бэлэн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байдлын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зэрэгт</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шилжүүлсэн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олон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улсын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хөл</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хориот</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өвчин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гарсан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онцгой</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нөхцөлд</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Монгол</w:t>
      </w:r>
      <w:proofErr w:type="spellEnd"/>
      <w:r w:rsidRPr="00356920">
        <w:rPr>
          <w:rFonts w:ascii="Times New Roman" w:hAnsi="Times New Roman" w:cs="Times New Roman"/>
          <w:sz w:val="24"/>
          <w:szCs w:val="24"/>
        </w:rPr>
        <w:t xml:space="preserve"> </w:t>
      </w:r>
      <w:proofErr w:type="spellStart"/>
      <w:r w:rsidRPr="00356920">
        <w:rPr>
          <w:rFonts w:ascii="Times New Roman" w:hAnsi="Times New Roman" w:cs="Times New Roman"/>
          <w:sz w:val="24"/>
          <w:szCs w:val="24"/>
        </w:rPr>
        <w:t>Улсын</w:t>
      </w:r>
      <w:proofErr w:type="spellEnd"/>
      <w:r w:rsidRPr="00356920">
        <w:rPr>
          <w:rFonts w:ascii="Times New Roman" w:hAnsi="Times New Roman" w:cs="Times New Roman"/>
          <w:sz w:val="24"/>
          <w:szCs w:val="24"/>
        </w:rPr>
        <w:t xml:space="preserve"> </w:t>
      </w:r>
      <w:proofErr w:type="spellStart"/>
      <w:r w:rsidRPr="00356920">
        <w:rPr>
          <w:rFonts w:ascii="Times New Roman" w:hAnsi="Times New Roman" w:cs="Times New Roman"/>
          <w:sz w:val="24"/>
          <w:szCs w:val="24"/>
        </w:rPr>
        <w:t>Үндсэн</w:t>
      </w:r>
      <w:proofErr w:type="spellEnd"/>
      <w:r w:rsidRPr="00356920">
        <w:rPr>
          <w:rFonts w:ascii="Times New Roman" w:hAnsi="Times New Roman" w:cs="Times New Roman"/>
          <w:sz w:val="24"/>
          <w:szCs w:val="24"/>
        </w:rPr>
        <w:t xml:space="preserve"> </w:t>
      </w:r>
      <w:proofErr w:type="spellStart"/>
      <w:r w:rsidRPr="00356920">
        <w:rPr>
          <w:rFonts w:ascii="Times New Roman" w:hAnsi="Times New Roman" w:cs="Times New Roman"/>
          <w:sz w:val="24"/>
          <w:szCs w:val="24"/>
        </w:rPr>
        <w:t>хуульд</w:t>
      </w:r>
      <w:proofErr w:type="spellEnd"/>
      <w:r w:rsidRPr="00356920">
        <w:rPr>
          <w:rFonts w:ascii="Times New Roman" w:hAnsi="Times New Roman" w:cs="Times New Roman"/>
          <w:sz w:val="24"/>
          <w:szCs w:val="24"/>
        </w:rPr>
        <w:t xml:space="preserve"> </w:t>
      </w:r>
      <w:proofErr w:type="spellStart"/>
      <w:r w:rsidRPr="00356920">
        <w:rPr>
          <w:rFonts w:ascii="Times New Roman" w:hAnsi="Times New Roman" w:cs="Times New Roman"/>
          <w:sz w:val="24"/>
          <w:szCs w:val="24"/>
        </w:rPr>
        <w:t>нийцүүлэн</w:t>
      </w:r>
      <w:proofErr w:type="spellEnd"/>
      <w:r w:rsidRPr="00356920">
        <w:rPr>
          <w:rFonts w:ascii="Times New Roman" w:hAnsi="Times New Roman" w:cs="Times New Roman"/>
          <w:sz w:val="24"/>
          <w:szCs w:val="24"/>
          <w:lang w:val="mn-MN"/>
        </w:rPr>
        <w:t xml:space="preserve"> </w:t>
      </w:r>
      <w:proofErr w:type="spellStart"/>
      <w:r w:rsidR="00576113" w:rsidRPr="00356920">
        <w:rPr>
          <w:rFonts w:ascii="Times New Roman" w:hAnsi="Times New Roman" w:cs="Times New Roman"/>
          <w:sz w:val="24"/>
          <w:szCs w:val="24"/>
        </w:rPr>
        <w:t>асуудлыг</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хялбаршуулсан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болон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цахим</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хуралдааны</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дэгээр</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хэлэлцэж</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болно</w:t>
      </w:r>
      <w:proofErr w:type="spellEnd"/>
      <w:r w:rsidR="00576113" w:rsidRPr="00356920">
        <w:rPr>
          <w:rFonts w:ascii="Times New Roman" w:hAnsi="Times New Roman" w:cs="Times New Roman"/>
          <w:sz w:val="24"/>
          <w:szCs w:val="24"/>
        </w:rPr>
        <w:t>.</w:t>
      </w:r>
    </w:p>
    <w:p w14:paraId="7B1F8AEE" w14:textId="77777777" w:rsidR="00C8529E" w:rsidRPr="00356920" w:rsidRDefault="000F657F" w:rsidP="00DD2973">
      <w:pPr>
        <w:pStyle w:val="Bodytext20"/>
        <w:shd w:val="clear" w:color="auto" w:fill="auto"/>
        <w:spacing w:before="0" w:after="0" w:line="240" w:lineRule="auto"/>
        <w:ind w:firstLine="720"/>
        <w:jc w:val="both"/>
        <w:rPr>
          <w:rFonts w:ascii="Times New Roman" w:hAnsi="Times New Roman" w:cs="Times New Roman"/>
          <w:sz w:val="24"/>
          <w:szCs w:val="24"/>
          <w:lang w:val="mn-MN"/>
        </w:rPr>
      </w:pPr>
      <w:r w:rsidRPr="00356920">
        <w:rPr>
          <w:rFonts w:ascii="Times New Roman" w:hAnsi="Times New Roman" w:cs="Times New Roman"/>
          <w:sz w:val="24"/>
          <w:szCs w:val="24"/>
          <w:lang w:val="mn-MN"/>
        </w:rPr>
        <w:t xml:space="preserve">3.2. </w:t>
      </w:r>
      <w:r w:rsidR="00F65F5C" w:rsidRPr="00356920">
        <w:rPr>
          <w:rFonts w:ascii="Times New Roman" w:hAnsi="Times New Roman" w:cs="Times New Roman"/>
          <w:sz w:val="24"/>
          <w:szCs w:val="24"/>
          <w:lang w:val="mn-MN"/>
        </w:rPr>
        <w:t xml:space="preserve">Дэгийн 3.1-д заасан нөхцөл байдал үүссэн тохиолдолд </w:t>
      </w:r>
      <w:proofErr w:type="spellStart"/>
      <w:r w:rsidR="00576113" w:rsidRPr="00356920">
        <w:rPr>
          <w:rFonts w:ascii="Times New Roman" w:hAnsi="Times New Roman" w:cs="Times New Roman"/>
          <w:sz w:val="24"/>
          <w:szCs w:val="24"/>
        </w:rPr>
        <w:t>Монгол</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Улсын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Үндсэн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хуульд</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нийцүүлэн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ирц</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бүрдүүлэх</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санал</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хураалт</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явуулах</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шийдвэрийн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төсөл</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хэлэлцэх</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эцсийн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найруулга</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сонсох</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болон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шийдвэр</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хүчин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төгөлдөр</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болох</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асуудлыг</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хялбаршуулсан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болон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цахим</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хуралдааны</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lastRenderedPageBreak/>
        <w:t>дэгээр</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хэлэлцэх</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талаар</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зарчмын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зөрүүтэй</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санал</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гарсан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бол</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хуралдаанд</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оролцсон</w:t>
      </w:r>
      <w:proofErr w:type="spellEnd"/>
      <w:r w:rsidR="00576113" w:rsidRPr="00356920">
        <w:rPr>
          <w:rFonts w:ascii="Times New Roman" w:hAnsi="Times New Roman" w:cs="Times New Roman"/>
          <w:sz w:val="24"/>
          <w:szCs w:val="24"/>
        </w:rPr>
        <w:t xml:space="preserve"> </w:t>
      </w:r>
      <w:r w:rsidR="00FF14C0" w:rsidRPr="00356920">
        <w:rPr>
          <w:rFonts w:ascii="Times New Roman" w:hAnsi="Times New Roman" w:cs="Times New Roman"/>
          <w:sz w:val="24"/>
          <w:szCs w:val="24"/>
          <w:lang w:val="mn-MN"/>
        </w:rPr>
        <w:t>Тэргүүлэгчдийн</w:t>
      </w:r>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олонхын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саналаар</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шийдвэрлэнэ</w:t>
      </w:r>
      <w:proofErr w:type="spellEnd"/>
      <w:r w:rsidR="00576113" w:rsidRPr="00356920">
        <w:rPr>
          <w:rFonts w:ascii="Times New Roman" w:hAnsi="Times New Roman" w:cs="Times New Roman"/>
          <w:sz w:val="24"/>
          <w:szCs w:val="24"/>
        </w:rPr>
        <w:t>.</w:t>
      </w:r>
    </w:p>
    <w:p w14:paraId="0421BA62" w14:textId="77777777" w:rsidR="00576113" w:rsidRPr="00356920" w:rsidRDefault="00C8529E" w:rsidP="00DD2973">
      <w:pPr>
        <w:pStyle w:val="Bodytext20"/>
        <w:shd w:val="clear" w:color="auto" w:fill="auto"/>
        <w:spacing w:before="0" w:after="0" w:line="240" w:lineRule="auto"/>
        <w:ind w:firstLine="720"/>
        <w:jc w:val="both"/>
        <w:rPr>
          <w:rFonts w:ascii="Times New Roman" w:hAnsi="Times New Roman" w:cs="Times New Roman"/>
          <w:b/>
          <w:bCs/>
          <w:sz w:val="24"/>
          <w:szCs w:val="24"/>
        </w:rPr>
      </w:pPr>
      <w:r w:rsidRPr="00356920">
        <w:rPr>
          <w:rFonts w:ascii="Times New Roman" w:hAnsi="Times New Roman" w:cs="Times New Roman"/>
          <w:sz w:val="24"/>
          <w:szCs w:val="24"/>
          <w:lang w:val="mn-MN"/>
        </w:rPr>
        <w:t xml:space="preserve">3.3. </w:t>
      </w:r>
      <w:proofErr w:type="spellStart"/>
      <w:r w:rsidRPr="00356920">
        <w:rPr>
          <w:rFonts w:ascii="Times New Roman" w:hAnsi="Times New Roman" w:cs="Times New Roman"/>
          <w:sz w:val="24"/>
          <w:szCs w:val="24"/>
        </w:rPr>
        <w:t>Энэ</w:t>
      </w:r>
      <w:proofErr w:type="spellEnd"/>
      <w:r w:rsidRPr="00356920">
        <w:rPr>
          <w:rFonts w:ascii="Times New Roman" w:hAnsi="Times New Roman" w:cs="Times New Roman"/>
          <w:sz w:val="24"/>
          <w:szCs w:val="24"/>
        </w:rPr>
        <w:t xml:space="preserve"> </w:t>
      </w:r>
      <w:proofErr w:type="spellStart"/>
      <w:r w:rsidRPr="00356920">
        <w:rPr>
          <w:rFonts w:ascii="Times New Roman" w:hAnsi="Times New Roman" w:cs="Times New Roman"/>
          <w:sz w:val="24"/>
          <w:szCs w:val="24"/>
        </w:rPr>
        <w:t>хуулийн</w:t>
      </w:r>
      <w:proofErr w:type="spellEnd"/>
      <w:r w:rsidRPr="00356920">
        <w:rPr>
          <w:rFonts w:ascii="Times New Roman" w:hAnsi="Times New Roman" w:cs="Times New Roman"/>
          <w:sz w:val="24"/>
          <w:szCs w:val="24"/>
        </w:rPr>
        <w:t xml:space="preserve"> </w:t>
      </w:r>
      <w:r w:rsidRPr="00356920">
        <w:rPr>
          <w:rFonts w:ascii="Times New Roman" w:hAnsi="Times New Roman" w:cs="Times New Roman"/>
          <w:sz w:val="24"/>
          <w:szCs w:val="24"/>
          <w:lang w:val="mn-MN"/>
        </w:rPr>
        <w:t>3</w:t>
      </w:r>
      <w:r w:rsidR="00576113" w:rsidRPr="00356920">
        <w:rPr>
          <w:rFonts w:ascii="Times New Roman" w:hAnsi="Times New Roman" w:cs="Times New Roman"/>
          <w:sz w:val="24"/>
          <w:szCs w:val="24"/>
        </w:rPr>
        <w:t xml:space="preserve">.1-д </w:t>
      </w:r>
      <w:proofErr w:type="spellStart"/>
      <w:r w:rsidR="00576113" w:rsidRPr="00356920">
        <w:rPr>
          <w:rFonts w:ascii="Times New Roman" w:hAnsi="Times New Roman" w:cs="Times New Roman"/>
          <w:sz w:val="24"/>
          <w:szCs w:val="24"/>
        </w:rPr>
        <w:t>заасан</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нөхцөлд</w:t>
      </w:r>
      <w:proofErr w:type="spellEnd"/>
      <w:r w:rsidR="00576113" w:rsidRPr="00356920">
        <w:rPr>
          <w:rFonts w:ascii="Times New Roman" w:hAnsi="Times New Roman" w:cs="Times New Roman"/>
          <w:sz w:val="24"/>
          <w:szCs w:val="24"/>
        </w:rPr>
        <w:t xml:space="preserve"> </w:t>
      </w:r>
      <w:r w:rsidRPr="00356920">
        <w:rPr>
          <w:rFonts w:ascii="Times New Roman" w:hAnsi="Times New Roman" w:cs="Times New Roman"/>
          <w:sz w:val="24"/>
          <w:szCs w:val="24"/>
          <w:lang w:val="mn-MN"/>
        </w:rPr>
        <w:t>Тэргүүлэгчдийн хурлын</w:t>
      </w:r>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хуралдааны</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байршлыг</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өөрчилж</w:t>
      </w:r>
      <w:proofErr w:type="spellEnd"/>
      <w:r w:rsidR="00576113" w:rsidRPr="00356920">
        <w:rPr>
          <w:rFonts w:ascii="Times New Roman" w:hAnsi="Times New Roman" w:cs="Times New Roman"/>
          <w:sz w:val="24"/>
          <w:szCs w:val="24"/>
        </w:rPr>
        <w:t xml:space="preserve"> </w:t>
      </w:r>
      <w:proofErr w:type="spellStart"/>
      <w:r w:rsidR="00576113" w:rsidRPr="00356920">
        <w:rPr>
          <w:rFonts w:ascii="Times New Roman" w:hAnsi="Times New Roman" w:cs="Times New Roman"/>
          <w:sz w:val="24"/>
          <w:szCs w:val="24"/>
        </w:rPr>
        <w:t>болно</w:t>
      </w:r>
      <w:proofErr w:type="spellEnd"/>
      <w:r w:rsidR="00576113" w:rsidRPr="00356920">
        <w:rPr>
          <w:rFonts w:ascii="Times New Roman" w:hAnsi="Times New Roman" w:cs="Times New Roman"/>
          <w:sz w:val="24"/>
          <w:szCs w:val="24"/>
        </w:rPr>
        <w:t>.</w:t>
      </w:r>
    </w:p>
    <w:p w14:paraId="1CF80710" w14:textId="77777777" w:rsidR="005B21F2" w:rsidRDefault="000F75A2" w:rsidP="005B21F2">
      <w:pPr>
        <w:spacing w:after="0" w:line="240" w:lineRule="auto"/>
        <w:jc w:val="center"/>
        <w:rPr>
          <w:rFonts w:ascii="Times New Roman" w:eastAsia="Times New Roman" w:hAnsi="Times New Roman" w:cs="Times New Roman"/>
          <w:b/>
          <w:bCs/>
          <w:sz w:val="24"/>
          <w:szCs w:val="24"/>
          <w:lang w:val="mn-MN"/>
        </w:rPr>
      </w:pPr>
      <w:r w:rsidRPr="00356920">
        <w:rPr>
          <w:rFonts w:ascii="Times New Roman" w:eastAsia="Times New Roman" w:hAnsi="Times New Roman" w:cs="Times New Roman"/>
          <w:b/>
          <w:bCs/>
          <w:sz w:val="24"/>
          <w:szCs w:val="24"/>
          <w:lang w:val="mn-MN"/>
        </w:rPr>
        <w:t xml:space="preserve">Дөрөв. </w:t>
      </w:r>
      <w:proofErr w:type="spellStart"/>
      <w:r w:rsidR="000E1187" w:rsidRPr="00356920">
        <w:rPr>
          <w:rFonts w:ascii="Times New Roman" w:eastAsia="Times New Roman" w:hAnsi="Times New Roman" w:cs="Times New Roman"/>
          <w:b/>
          <w:bCs/>
          <w:sz w:val="24"/>
          <w:szCs w:val="24"/>
        </w:rPr>
        <w:t>Цахим</w:t>
      </w:r>
      <w:proofErr w:type="spellEnd"/>
      <w:r w:rsidR="000E1187" w:rsidRPr="00356920">
        <w:rPr>
          <w:rFonts w:ascii="Times New Roman" w:eastAsia="Times New Roman" w:hAnsi="Times New Roman" w:cs="Times New Roman"/>
          <w:b/>
          <w:bCs/>
          <w:sz w:val="24"/>
          <w:szCs w:val="24"/>
        </w:rPr>
        <w:t xml:space="preserve"> </w:t>
      </w:r>
      <w:proofErr w:type="spellStart"/>
      <w:r w:rsidR="000E1187" w:rsidRPr="00356920">
        <w:rPr>
          <w:rFonts w:ascii="Times New Roman" w:eastAsia="Times New Roman" w:hAnsi="Times New Roman" w:cs="Times New Roman"/>
          <w:b/>
          <w:bCs/>
          <w:sz w:val="24"/>
          <w:szCs w:val="24"/>
        </w:rPr>
        <w:t>хуралдааны</w:t>
      </w:r>
      <w:proofErr w:type="spellEnd"/>
      <w:r w:rsidR="000E1187" w:rsidRPr="00356920">
        <w:rPr>
          <w:rFonts w:ascii="Times New Roman" w:eastAsia="Times New Roman" w:hAnsi="Times New Roman" w:cs="Times New Roman"/>
          <w:b/>
          <w:bCs/>
          <w:sz w:val="24"/>
          <w:szCs w:val="24"/>
        </w:rPr>
        <w:t xml:space="preserve"> </w:t>
      </w:r>
      <w:proofErr w:type="spellStart"/>
      <w:r w:rsidR="000E1187" w:rsidRPr="00356920">
        <w:rPr>
          <w:rFonts w:ascii="Times New Roman" w:eastAsia="Times New Roman" w:hAnsi="Times New Roman" w:cs="Times New Roman"/>
          <w:b/>
          <w:bCs/>
          <w:sz w:val="24"/>
          <w:szCs w:val="24"/>
        </w:rPr>
        <w:t>дэг</w:t>
      </w:r>
      <w:proofErr w:type="spellEnd"/>
    </w:p>
    <w:p w14:paraId="7233B2E6" w14:textId="77777777" w:rsidR="005B21F2" w:rsidRPr="005B21F2" w:rsidRDefault="005B21F2" w:rsidP="005B21F2">
      <w:pPr>
        <w:spacing w:after="0" w:line="240" w:lineRule="auto"/>
        <w:jc w:val="center"/>
        <w:rPr>
          <w:rFonts w:ascii="Times New Roman" w:eastAsia="Times New Roman" w:hAnsi="Times New Roman" w:cs="Times New Roman"/>
          <w:b/>
          <w:bCs/>
          <w:sz w:val="24"/>
          <w:szCs w:val="24"/>
          <w:lang w:val="mn-MN"/>
        </w:rPr>
      </w:pPr>
    </w:p>
    <w:p w14:paraId="44630356" w14:textId="77777777" w:rsidR="00277360" w:rsidRPr="00356920" w:rsidRDefault="00277360" w:rsidP="00115BEF">
      <w:pPr>
        <w:spacing w:after="0" w:line="240" w:lineRule="auto"/>
        <w:ind w:firstLine="720"/>
        <w:jc w:val="both"/>
        <w:rPr>
          <w:rFonts w:ascii="Times New Roman" w:eastAsia="Times New Roman" w:hAnsi="Times New Roman" w:cs="Times New Roman"/>
          <w:sz w:val="24"/>
          <w:szCs w:val="24"/>
          <w:lang w:val="mn-MN"/>
        </w:rPr>
      </w:pPr>
      <w:r w:rsidRPr="00356920">
        <w:rPr>
          <w:rFonts w:ascii="Times New Roman" w:eastAsia="Times New Roman" w:hAnsi="Times New Roman" w:cs="Times New Roman"/>
          <w:sz w:val="24"/>
          <w:szCs w:val="24"/>
          <w:lang w:val="mn-MN"/>
        </w:rPr>
        <w:t>4</w:t>
      </w:r>
      <w:r w:rsidR="000E1187" w:rsidRPr="00356920">
        <w:rPr>
          <w:rFonts w:ascii="Times New Roman" w:eastAsia="Times New Roman" w:hAnsi="Times New Roman" w:cs="Times New Roman"/>
          <w:sz w:val="24"/>
          <w:szCs w:val="24"/>
        </w:rPr>
        <w:t>.1.</w:t>
      </w:r>
      <w:r w:rsidR="004125FB" w:rsidRPr="00356920">
        <w:rPr>
          <w:rFonts w:ascii="Times New Roman" w:eastAsia="Times New Roman" w:hAnsi="Times New Roman" w:cs="Times New Roman"/>
          <w:sz w:val="24"/>
          <w:szCs w:val="24"/>
          <w:lang w:val="mn-MN"/>
        </w:rPr>
        <w:t xml:space="preserve"> Тэрүүлэгчдийн </w:t>
      </w:r>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цаашид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гэх</w:t>
      </w:r>
      <w:proofErr w:type="spellEnd"/>
      <w:r w:rsidR="000E1187" w:rsidRPr="00356920">
        <w:rPr>
          <w:rFonts w:ascii="Times New Roman" w:eastAsia="Times New Roman" w:hAnsi="Times New Roman" w:cs="Times New Roman"/>
          <w:sz w:val="24"/>
          <w:szCs w:val="24"/>
        </w:rPr>
        <w:t>/-</w:t>
      </w:r>
      <w:proofErr w:type="spellStart"/>
      <w:r w:rsidR="000E1187" w:rsidRPr="00356920">
        <w:rPr>
          <w:rFonts w:ascii="Times New Roman" w:eastAsia="Times New Roman" w:hAnsi="Times New Roman" w:cs="Times New Roman"/>
          <w:sz w:val="24"/>
          <w:szCs w:val="24"/>
        </w:rPr>
        <w:t>ыг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цахим</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хуралдааны</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программ</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ашиглан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зохион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байгуулах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бөгөөд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цахим</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хуралдааны</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программ</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нь</w:t>
      </w:r>
      <w:proofErr w:type="spellEnd"/>
      <w:r w:rsidR="000E1187" w:rsidRPr="00356920">
        <w:rPr>
          <w:rFonts w:ascii="Times New Roman" w:eastAsia="Times New Roman" w:hAnsi="Times New Roman" w:cs="Times New Roman"/>
          <w:sz w:val="24"/>
          <w:szCs w:val="24"/>
        </w:rPr>
        <w:t xml:space="preserve"> </w:t>
      </w:r>
      <w:r w:rsidR="004125FB" w:rsidRPr="00356920">
        <w:rPr>
          <w:rFonts w:ascii="Times New Roman" w:eastAsia="Times New Roman" w:hAnsi="Times New Roman" w:cs="Times New Roman"/>
          <w:sz w:val="24"/>
          <w:szCs w:val="24"/>
          <w:lang w:val="mn-MN"/>
        </w:rPr>
        <w:t>ИТХ-ын Тэргүүлэгчид</w:t>
      </w:r>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ажлын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хэсгийн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гишүүд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байршлаасаа</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үл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хамааран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дүрсээ</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харан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нэгэн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зэрэг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сонсох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болон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ярих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санал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өгөх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боломжтой</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байна</w:t>
      </w:r>
      <w:proofErr w:type="spellEnd"/>
      <w:r w:rsidR="000E1187" w:rsidRPr="00356920">
        <w:rPr>
          <w:rFonts w:ascii="Times New Roman" w:eastAsia="Times New Roman" w:hAnsi="Times New Roman" w:cs="Times New Roman"/>
          <w:sz w:val="24"/>
          <w:szCs w:val="24"/>
        </w:rPr>
        <w:t>.</w:t>
      </w:r>
    </w:p>
    <w:p w14:paraId="2583D5BB" w14:textId="77777777" w:rsidR="000E1187" w:rsidRPr="00356920" w:rsidRDefault="00277360" w:rsidP="00DD2973">
      <w:pPr>
        <w:spacing w:after="0" w:line="240" w:lineRule="auto"/>
        <w:ind w:firstLine="720"/>
        <w:jc w:val="both"/>
        <w:rPr>
          <w:rFonts w:ascii="Times New Roman" w:eastAsia="Times New Roman" w:hAnsi="Times New Roman" w:cs="Times New Roman"/>
          <w:sz w:val="24"/>
          <w:szCs w:val="24"/>
        </w:rPr>
      </w:pPr>
      <w:r w:rsidRPr="00356920">
        <w:rPr>
          <w:rFonts w:ascii="Times New Roman" w:eastAsia="Times New Roman" w:hAnsi="Times New Roman" w:cs="Times New Roman"/>
          <w:sz w:val="24"/>
          <w:szCs w:val="24"/>
          <w:lang w:val="mn-MN"/>
        </w:rPr>
        <w:t xml:space="preserve">4.2. </w:t>
      </w:r>
      <w:proofErr w:type="spellStart"/>
      <w:r w:rsidR="000E1187" w:rsidRPr="00356920">
        <w:rPr>
          <w:rFonts w:ascii="Times New Roman" w:eastAsia="Times New Roman" w:hAnsi="Times New Roman" w:cs="Times New Roman"/>
          <w:sz w:val="24"/>
          <w:szCs w:val="24"/>
        </w:rPr>
        <w:t>Хуралдааны</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зарыг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албан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ёсны</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цахим</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шуудан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болон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холбооны</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хэрэгсэл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ашиглан</w:t>
      </w:r>
      <w:proofErr w:type="spellEnd"/>
      <w:r w:rsidR="000E1187" w:rsidRPr="00356920">
        <w:rPr>
          <w:rFonts w:ascii="Times New Roman" w:eastAsia="Times New Roman" w:hAnsi="Times New Roman" w:cs="Times New Roman"/>
          <w:sz w:val="24"/>
          <w:szCs w:val="24"/>
        </w:rPr>
        <w:t xml:space="preserve"> </w:t>
      </w:r>
      <w:r w:rsidR="004125FB" w:rsidRPr="00356920">
        <w:rPr>
          <w:rFonts w:ascii="Times New Roman" w:eastAsia="Times New Roman" w:hAnsi="Times New Roman" w:cs="Times New Roman"/>
          <w:sz w:val="24"/>
          <w:szCs w:val="24"/>
          <w:lang w:val="mn-MN"/>
        </w:rPr>
        <w:t>ИТХ-ын Тэргүүлэгчдэд</w:t>
      </w:r>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цаашид</w:t>
      </w:r>
      <w:proofErr w:type="spellEnd"/>
      <w:r w:rsidR="000E1187" w:rsidRPr="00356920">
        <w:rPr>
          <w:rFonts w:ascii="Times New Roman" w:eastAsia="Times New Roman" w:hAnsi="Times New Roman" w:cs="Times New Roman"/>
          <w:sz w:val="24"/>
          <w:szCs w:val="24"/>
        </w:rPr>
        <w:t xml:space="preserve"> “</w:t>
      </w:r>
      <w:r w:rsidR="004125FB" w:rsidRPr="00356920">
        <w:rPr>
          <w:rFonts w:ascii="Times New Roman" w:eastAsia="Times New Roman" w:hAnsi="Times New Roman" w:cs="Times New Roman"/>
          <w:sz w:val="24"/>
          <w:szCs w:val="24"/>
          <w:lang w:val="mn-MN"/>
        </w:rPr>
        <w:t>Тэргүүлэгч</w:t>
      </w:r>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гэх</w:t>
      </w:r>
      <w:proofErr w:type="spellEnd"/>
      <w:r w:rsidR="000E1187" w:rsidRPr="00356920">
        <w:rPr>
          <w:rFonts w:ascii="Times New Roman" w:eastAsia="Times New Roman" w:hAnsi="Times New Roman" w:cs="Times New Roman"/>
          <w:sz w:val="24"/>
          <w:szCs w:val="24"/>
        </w:rPr>
        <w:t xml:space="preserve">/-д </w:t>
      </w:r>
      <w:proofErr w:type="spellStart"/>
      <w:r w:rsidR="000E1187" w:rsidRPr="00356920">
        <w:rPr>
          <w:rFonts w:ascii="Times New Roman" w:eastAsia="Times New Roman" w:hAnsi="Times New Roman" w:cs="Times New Roman"/>
          <w:sz w:val="24"/>
          <w:szCs w:val="24"/>
        </w:rPr>
        <w:t>мэдэгдэнэ</w:t>
      </w:r>
      <w:proofErr w:type="spellEnd"/>
      <w:r w:rsidR="000E1187" w:rsidRPr="00356920">
        <w:rPr>
          <w:rFonts w:ascii="Times New Roman" w:eastAsia="Times New Roman" w:hAnsi="Times New Roman" w:cs="Times New Roman"/>
          <w:sz w:val="24"/>
          <w:szCs w:val="24"/>
        </w:rPr>
        <w:t>.</w:t>
      </w:r>
    </w:p>
    <w:p w14:paraId="4DAB3874" w14:textId="77777777" w:rsidR="000E1187" w:rsidRPr="00356920" w:rsidRDefault="00277360" w:rsidP="00DD2973">
      <w:pPr>
        <w:spacing w:after="0" w:line="240" w:lineRule="auto"/>
        <w:ind w:firstLine="720"/>
        <w:jc w:val="both"/>
        <w:rPr>
          <w:rFonts w:ascii="Times New Roman" w:eastAsia="Times New Roman" w:hAnsi="Times New Roman" w:cs="Times New Roman"/>
          <w:sz w:val="24"/>
          <w:szCs w:val="24"/>
        </w:rPr>
      </w:pPr>
      <w:r w:rsidRPr="00356920">
        <w:rPr>
          <w:rFonts w:ascii="Times New Roman" w:eastAsia="Times New Roman" w:hAnsi="Times New Roman" w:cs="Times New Roman"/>
          <w:sz w:val="24"/>
          <w:szCs w:val="24"/>
          <w:lang w:val="mn-MN"/>
        </w:rPr>
        <w:t>4</w:t>
      </w:r>
      <w:r w:rsidRPr="00356920">
        <w:rPr>
          <w:rFonts w:ascii="Times New Roman" w:eastAsia="Times New Roman" w:hAnsi="Times New Roman" w:cs="Times New Roman"/>
          <w:sz w:val="24"/>
          <w:szCs w:val="24"/>
        </w:rPr>
        <w:t>.</w:t>
      </w:r>
      <w:r w:rsidRPr="00356920">
        <w:rPr>
          <w:rFonts w:ascii="Times New Roman" w:eastAsia="Times New Roman" w:hAnsi="Times New Roman" w:cs="Times New Roman"/>
          <w:sz w:val="24"/>
          <w:szCs w:val="24"/>
          <w:lang w:val="mn-MN"/>
        </w:rPr>
        <w:t>3</w:t>
      </w:r>
      <w:r w:rsidR="000E1187" w:rsidRPr="00356920">
        <w:rPr>
          <w:rFonts w:ascii="Times New Roman" w:eastAsia="Times New Roman" w:hAnsi="Times New Roman" w:cs="Times New Roman"/>
          <w:sz w:val="24"/>
          <w:szCs w:val="24"/>
        </w:rPr>
        <w:t>.</w:t>
      </w:r>
      <w:r w:rsidRPr="00356920">
        <w:rPr>
          <w:rFonts w:ascii="Times New Roman" w:eastAsia="Times New Roman" w:hAnsi="Times New Roman" w:cs="Times New Roman"/>
          <w:sz w:val="24"/>
          <w:szCs w:val="24"/>
          <w:lang w:val="mn-MN"/>
        </w:rPr>
        <w:t xml:space="preserve"> </w:t>
      </w:r>
      <w:r w:rsidR="004125FB" w:rsidRPr="00356920">
        <w:rPr>
          <w:rFonts w:ascii="Times New Roman" w:eastAsia="Times New Roman" w:hAnsi="Times New Roman" w:cs="Times New Roman"/>
          <w:sz w:val="24"/>
          <w:szCs w:val="24"/>
          <w:lang w:val="mn-MN"/>
        </w:rPr>
        <w:t>Тэргүүлэгч</w:t>
      </w:r>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товлосон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цагт</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цахим</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хуралдааны</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программын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ирцэд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бүртгүүлэ</w:t>
      </w:r>
      <w:r w:rsidR="004125FB" w:rsidRPr="00356920">
        <w:rPr>
          <w:rFonts w:ascii="Times New Roman" w:eastAsia="Times New Roman" w:hAnsi="Times New Roman" w:cs="Times New Roman"/>
          <w:sz w:val="24"/>
          <w:szCs w:val="24"/>
        </w:rPr>
        <w:t>н</w:t>
      </w:r>
      <w:proofErr w:type="spellEnd"/>
      <w:r w:rsidR="004125FB" w:rsidRPr="00356920">
        <w:rPr>
          <w:rFonts w:ascii="Times New Roman" w:eastAsia="Times New Roman" w:hAnsi="Times New Roman" w:cs="Times New Roman"/>
          <w:sz w:val="24"/>
          <w:szCs w:val="24"/>
        </w:rPr>
        <w:t xml:space="preserve"> </w:t>
      </w:r>
      <w:proofErr w:type="spellStart"/>
      <w:r w:rsidR="004125FB" w:rsidRPr="00356920">
        <w:rPr>
          <w:rFonts w:ascii="Times New Roman" w:eastAsia="Times New Roman" w:hAnsi="Times New Roman" w:cs="Times New Roman"/>
          <w:sz w:val="24"/>
          <w:szCs w:val="24"/>
        </w:rPr>
        <w:t>хуралдаанд</w:t>
      </w:r>
      <w:proofErr w:type="spellEnd"/>
      <w:r w:rsidR="004125FB" w:rsidRPr="00356920">
        <w:rPr>
          <w:rFonts w:ascii="Times New Roman" w:eastAsia="Times New Roman" w:hAnsi="Times New Roman" w:cs="Times New Roman"/>
          <w:sz w:val="24"/>
          <w:szCs w:val="24"/>
        </w:rPr>
        <w:t xml:space="preserve"> </w:t>
      </w:r>
      <w:proofErr w:type="spellStart"/>
      <w:r w:rsidR="004125FB" w:rsidRPr="00356920">
        <w:rPr>
          <w:rFonts w:ascii="Times New Roman" w:eastAsia="Times New Roman" w:hAnsi="Times New Roman" w:cs="Times New Roman"/>
          <w:sz w:val="24"/>
          <w:szCs w:val="24"/>
        </w:rPr>
        <w:t>оролцох</w:t>
      </w:r>
      <w:proofErr w:type="spellEnd"/>
      <w:r w:rsidR="004125FB" w:rsidRPr="00356920">
        <w:rPr>
          <w:rFonts w:ascii="Times New Roman" w:eastAsia="Times New Roman" w:hAnsi="Times New Roman" w:cs="Times New Roman"/>
          <w:sz w:val="24"/>
          <w:szCs w:val="24"/>
        </w:rPr>
        <w:t xml:space="preserve"> </w:t>
      </w:r>
      <w:proofErr w:type="spellStart"/>
      <w:r w:rsidR="004125FB" w:rsidRPr="00356920">
        <w:rPr>
          <w:rFonts w:ascii="Times New Roman" w:eastAsia="Times New Roman" w:hAnsi="Times New Roman" w:cs="Times New Roman"/>
          <w:sz w:val="24"/>
          <w:szCs w:val="24"/>
        </w:rPr>
        <w:t>үүрэгтэй</w:t>
      </w:r>
      <w:proofErr w:type="spellEnd"/>
      <w:r w:rsidR="004125FB" w:rsidRPr="00356920">
        <w:rPr>
          <w:rFonts w:ascii="Times New Roman" w:eastAsia="Times New Roman" w:hAnsi="Times New Roman" w:cs="Times New Roman"/>
          <w:sz w:val="24"/>
          <w:szCs w:val="24"/>
        </w:rPr>
        <w:t xml:space="preserve">. </w:t>
      </w:r>
      <w:r w:rsidR="004125FB" w:rsidRPr="00356920">
        <w:rPr>
          <w:rFonts w:ascii="Times New Roman" w:eastAsia="Times New Roman" w:hAnsi="Times New Roman" w:cs="Times New Roman"/>
          <w:sz w:val="24"/>
          <w:szCs w:val="24"/>
          <w:lang w:val="mn-MN"/>
        </w:rPr>
        <w:t>Тэргүүлэгч</w:t>
      </w:r>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хүндэтгэн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үзэх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шалтгаангүйгээр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товлосон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цагт</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ирцэд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бүртгүүлээгүй</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бол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энэ</w:t>
      </w:r>
      <w:proofErr w:type="spellEnd"/>
      <w:r w:rsidR="000E1187" w:rsidRPr="00356920">
        <w:rPr>
          <w:rFonts w:ascii="Times New Roman" w:eastAsia="Times New Roman" w:hAnsi="Times New Roman" w:cs="Times New Roman"/>
          <w:sz w:val="24"/>
          <w:szCs w:val="24"/>
        </w:rPr>
        <w:t xml:space="preserve"> </w:t>
      </w:r>
      <w:r w:rsidR="004D69D5" w:rsidRPr="00356920">
        <w:rPr>
          <w:rFonts w:ascii="Times New Roman" w:eastAsia="Times New Roman" w:hAnsi="Times New Roman" w:cs="Times New Roman"/>
          <w:sz w:val="24"/>
          <w:szCs w:val="24"/>
          <w:lang w:val="mn-MN"/>
        </w:rPr>
        <w:t>дэгийн 4.13-т</w:t>
      </w:r>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заасан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хариуцлага</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хүлээлгэнэ</w:t>
      </w:r>
      <w:proofErr w:type="spellEnd"/>
      <w:r w:rsidR="000E1187" w:rsidRPr="00356920">
        <w:rPr>
          <w:rFonts w:ascii="Times New Roman" w:eastAsia="Times New Roman" w:hAnsi="Times New Roman" w:cs="Times New Roman"/>
          <w:sz w:val="24"/>
          <w:szCs w:val="24"/>
        </w:rPr>
        <w:t>.</w:t>
      </w:r>
    </w:p>
    <w:p w14:paraId="3CA1ABF5" w14:textId="77777777" w:rsidR="000E1187" w:rsidRPr="00356920" w:rsidRDefault="00277360" w:rsidP="00DD2973">
      <w:pPr>
        <w:spacing w:after="0" w:line="240" w:lineRule="auto"/>
        <w:ind w:firstLine="720"/>
        <w:jc w:val="both"/>
        <w:rPr>
          <w:rFonts w:ascii="Times New Roman" w:eastAsia="Times New Roman" w:hAnsi="Times New Roman" w:cs="Times New Roman"/>
          <w:sz w:val="24"/>
          <w:szCs w:val="24"/>
        </w:rPr>
      </w:pPr>
      <w:r w:rsidRPr="00356920">
        <w:rPr>
          <w:rFonts w:ascii="Times New Roman" w:eastAsia="Times New Roman" w:hAnsi="Times New Roman" w:cs="Times New Roman"/>
          <w:sz w:val="24"/>
          <w:szCs w:val="24"/>
          <w:lang w:val="mn-MN"/>
        </w:rPr>
        <w:t>4</w:t>
      </w:r>
      <w:r w:rsidR="000E1187" w:rsidRPr="00356920">
        <w:rPr>
          <w:rFonts w:ascii="Times New Roman" w:eastAsia="Times New Roman" w:hAnsi="Times New Roman" w:cs="Times New Roman"/>
          <w:sz w:val="24"/>
          <w:szCs w:val="24"/>
        </w:rPr>
        <w:t>.4.</w:t>
      </w:r>
      <w:r w:rsidRPr="00356920">
        <w:rPr>
          <w:rFonts w:ascii="Times New Roman" w:eastAsia="Times New Roman" w:hAnsi="Times New Roman" w:cs="Times New Roman"/>
          <w:sz w:val="24"/>
          <w:szCs w:val="24"/>
          <w:lang w:val="mn-MN"/>
        </w:rPr>
        <w:t xml:space="preserve"> </w:t>
      </w:r>
      <w:proofErr w:type="spellStart"/>
      <w:r w:rsidR="000E1187" w:rsidRPr="00356920">
        <w:rPr>
          <w:rFonts w:ascii="Times New Roman" w:eastAsia="Times New Roman" w:hAnsi="Times New Roman" w:cs="Times New Roman"/>
          <w:sz w:val="24"/>
          <w:szCs w:val="24"/>
        </w:rPr>
        <w:t>Хэлэлцэх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асуудлын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материалыг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албан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ёсны</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цахим</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шуудангаар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илгээж</w:t>
      </w:r>
      <w:proofErr w:type="spellEnd"/>
      <w:r w:rsidR="000E1187" w:rsidRPr="00356920">
        <w:rPr>
          <w:rFonts w:ascii="Times New Roman" w:eastAsia="Times New Roman" w:hAnsi="Times New Roman" w:cs="Times New Roman"/>
          <w:sz w:val="24"/>
          <w:szCs w:val="24"/>
        </w:rPr>
        <w:t xml:space="preserve">, </w:t>
      </w:r>
      <w:r w:rsidR="004125FB" w:rsidRPr="00356920">
        <w:rPr>
          <w:rFonts w:ascii="Times New Roman" w:eastAsia="Times New Roman" w:hAnsi="Times New Roman" w:cs="Times New Roman"/>
          <w:sz w:val="24"/>
          <w:szCs w:val="24"/>
          <w:lang w:val="mn-MN"/>
        </w:rPr>
        <w:t xml:space="preserve">ИТХ-ын Тэргүүлэгчдийн цахим </w:t>
      </w:r>
      <w:proofErr w:type="spellStart"/>
      <w:r w:rsidR="000E1187" w:rsidRPr="00356920">
        <w:rPr>
          <w:rFonts w:ascii="Times New Roman" w:eastAsia="Times New Roman" w:hAnsi="Times New Roman" w:cs="Times New Roman"/>
          <w:sz w:val="24"/>
          <w:szCs w:val="24"/>
        </w:rPr>
        <w:t>хуудсанд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байршуулна</w:t>
      </w:r>
      <w:proofErr w:type="spellEnd"/>
      <w:r w:rsidR="000E1187" w:rsidRPr="00356920">
        <w:rPr>
          <w:rFonts w:ascii="Times New Roman" w:eastAsia="Times New Roman" w:hAnsi="Times New Roman" w:cs="Times New Roman"/>
          <w:sz w:val="24"/>
          <w:szCs w:val="24"/>
        </w:rPr>
        <w:t>.</w:t>
      </w:r>
    </w:p>
    <w:p w14:paraId="214EAC79" w14:textId="77777777" w:rsidR="000E1187" w:rsidRPr="00356920" w:rsidRDefault="00277360" w:rsidP="00DD2973">
      <w:pPr>
        <w:spacing w:after="0" w:line="240" w:lineRule="auto"/>
        <w:ind w:firstLine="720"/>
        <w:jc w:val="both"/>
        <w:rPr>
          <w:rFonts w:ascii="Times New Roman" w:eastAsia="Times New Roman" w:hAnsi="Times New Roman" w:cs="Times New Roman"/>
          <w:sz w:val="24"/>
          <w:szCs w:val="24"/>
        </w:rPr>
      </w:pPr>
      <w:r w:rsidRPr="00356920">
        <w:rPr>
          <w:rFonts w:ascii="Times New Roman" w:eastAsia="Times New Roman" w:hAnsi="Times New Roman" w:cs="Times New Roman"/>
          <w:sz w:val="24"/>
          <w:szCs w:val="24"/>
          <w:lang w:val="mn-MN"/>
        </w:rPr>
        <w:t>4</w:t>
      </w:r>
      <w:r w:rsidR="000E1187" w:rsidRPr="00356920">
        <w:rPr>
          <w:rFonts w:ascii="Times New Roman" w:eastAsia="Times New Roman" w:hAnsi="Times New Roman" w:cs="Times New Roman"/>
          <w:sz w:val="24"/>
          <w:szCs w:val="24"/>
        </w:rPr>
        <w:t>.5.</w:t>
      </w:r>
      <w:r w:rsidRPr="00356920">
        <w:rPr>
          <w:rFonts w:ascii="Times New Roman" w:eastAsia="Times New Roman" w:hAnsi="Times New Roman" w:cs="Times New Roman"/>
          <w:sz w:val="24"/>
          <w:szCs w:val="24"/>
          <w:lang w:val="mn-MN"/>
        </w:rPr>
        <w:t xml:space="preserve"> </w:t>
      </w:r>
      <w:r w:rsidR="004125FB" w:rsidRPr="00356920">
        <w:rPr>
          <w:rFonts w:ascii="Times New Roman" w:eastAsia="Times New Roman" w:hAnsi="Times New Roman" w:cs="Times New Roman"/>
          <w:sz w:val="24"/>
          <w:szCs w:val="24"/>
          <w:lang w:val="mn-MN"/>
        </w:rPr>
        <w:t>А</w:t>
      </w:r>
      <w:proofErr w:type="spellStart"/>
      <w:r w:rsidR="000E1187" w:rsidRPr="00356920">
        <w:rPr>
          <w:rFonts w:ascii="Times New Roman" w:eastAsia="Times New Roman" w:hAnsi="Times New Roman" w:cs="Times New Roman"/>
          <w:sz w:val="24"/>
          <w:szCs w:val="24"/>
        </w:rPr>
        <w:t>лбан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өрөөнөөсөө</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тухайн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байгаа</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газраасаа</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цахим</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хуралдааныг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хэвийн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явуулахад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саад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учруулахгүйгээр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оролцоно</w:t>
      </w:r>
      <w:proofErr w:type="spellEnd"/>
      <w:r w:rsidR="000E1187" w:rsidRPr="00356920">
        <w:rPr>
          <w:rFonts w:ascii="Times New Roman" w:eastAsia="Times New Roman" w:hAnsi="Times New Roman" w:cs="Times New Roman"/>
          <w:sz w:val="24"/>
          <w:szCs w:val="24"/>
        </w:rPr>
        <w:t>.</w:t>
      </w:r>
    </w:p>
    <w:p w14:paraId="623B68F5" w14:textId="5CDA28C1" w:rsidR="000E1187" w:rsidRPr="00356920" w:rsidRDefault="00277360" w:rsidP="00DD2973">
      <w:pPr>
        <w:spacing w:after="0" w:line="240" w:lineRule="auto"/>
        <w:ind w:firstLine="720"/>
        <w:jc w:val="both"/>
        <w:rPr>
          <w:rFonts w:ascii="Times New Roman" w:eastAsia="Times New Roman" w:hAnsi="Times New Roman" w:cs="Times New Roman"/>
          <w:sz w:val="24"/>
          <w:szCs w:val="24"/>
        </w:rPr>
      </w:pPr>
      <w:r w:rsidRPr="00356920">
        <w:rPr>
          <w:rFonts w:ascii="Times New Roman" w:eastAsia="Times New Roman" w:hAnsi="Times New Roman" w:cs="Times New Roman"/>
          <w:sz w:val="24"/>
          <w:szCs w:val="24"/>
          <w:lang w:val="mn-MN"/>
        </w:rPr>
        <w:t>4</w:t>
      </w:r>
      <w:r w:rsidR="000E1187" w:rsidRPr="00356920">
        <w:rPr>
          <w:rFonts w:ascii="Times New Roman" w:eastAsia="Times New Roman" w:hAnsi="Times New Roman" w:cs="Times New Roman"/>
          <w:sz w:val="24"/>
          <w:szCs w:val="24"/>
        </w:rPr>
        <w:t>.6.</w:t>
      </w:r>
      <w:r w:rsidRPr="00356920">
        <w:rPr>
          <w:rFonts w:ascii="Times New Roman" w:eastAsia="Times New Roman" w:hAnsi="Times New Roman" w:cs="Times New Roman"/>
          <w:sz w:val="24"/>
          <w:szCs w:val="24"/>
          <w:lang w:val="mn-MN"/>
        </w:rPr>
        <w:t xml:space="preserve"> </w:t>
      </w:r>
      <w:proofErr w:type="spellStart"/>
      <w:r w:rsidR="000E1187" w:rsidRPr="00356920">
        <w:rPr>
          <w:rFonts w:ascii="Times New Roman" w:eastAsia="Times New Roman" w:hAnsi="Times New Roman" w:cs="Times New Roman"/>
          <w:sz w:val="24"/>
          <w:szCs w:val="24"/>
        </w:rPr>
        <w:t>Хуралдаанд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тухайн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хэлэлцэж</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байгаа</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асуудлыг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боловсруулахад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оролцсон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ажлын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хэсэг</w:t>
      </w:r>
      <w:proofErr w:type="spellEnd"/>
      <w:r w:rsidR="000E1187" w:rsidRPr="00356920">
        <w:rPr>
          <w:rFonts w:ascii="Times New Roman" w:eastAsia="Times New Roman" w:hAnsi="Times New Roman" w:cs="Times New Roman"/>
          <w:sz w:val="24"/>
          <w:szCs w:val="24"/>
        </w:rPr>
        <w:t xml:space="preserve">, </w:t>
      </w:r>
      <w:r w:rsidR="00BB0C2C" w:rsidRPr="00356920">
        <w:rPr>
          <w:rFonts w:ascii="Times New Roman" w:eastAsia="Times New Roman" w:hAnsi="Times New Roman" w:cs="Times New Roman"/>
          <w:sz w:val="24"/>
          <w:szCs w:val="24"/>
          <w:lang w:val="mn-MN"/>
        </w:rPr>
        <w:t>сумын Засаг даргын</w:t>
      </w:r>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Тамгын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газар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цаашид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Тамгын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газар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гэх</w:t>
      </w:r>
      <w:proofErr w:type="spellEnd"/>
      <w:r w:rsidR="000E1187" w:rsidRPr="00356920">
        <w:rPr>
          <w:rFonts w:ascii="Times New Roman" w:eastAsia="Times New Roman" w:hAnsi="Times New Roman" w:cs="Times New Roman"/>
          <w:sz w:val="24"/>
          <w:szCs w:val="24"/>
        </w:rPr>
        <w:t>/-</w:t>
      </w:r>
      <w:proofErr w:type="spellStart"/>
      <w:r w:rsidR="000E1187" w:rsidRPr="00356920">
        <w:rPr>
          <w:rFonts w:ascii="Times New Roman" w:eastAsia="Times New Roman" w:hAnsi="Times New Roman" w:cs="Times New Roman"/>
          <w:sz w:val="24"/>
          <w:szCs w:val="24"/>
        </w:rPr>
        <w:t>ын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холбогдох</w:t>
      </w:r>
      <w:proofErr w:type="spellEnd"/>
      <w:r w:rsidR="000E1187" w:rsidRPr="00356920">
        <w:rPr>
          <w:rFonts w:ascii="Times New Roman" w:eastAsia="Times New Roman" w:hAnsi="Times New Roman" w:cs="Times New Roman"/>
          <w:sz w:val="24"/>
          <w:szCs w:val="24"/>
        </w:rPr>
        <w:t xml:space="preserve"> </w:t>
      </w:r>
      <w:r w:rsidR="00563FFB">
        <w:rPr>
          <w:rFonts w:ascii="Times New Roman" w:eastAsia="Times New Roman" w:hAnsi="Times New Roman" w:cs="Times New Roman"/>
          <w:sz w:val="24"/>
          <w:szCs w:val="24"/>
          <w:lang w:val="mn-MN"/>
        </w:rPr>
        <w:t>мэргэжилтэн</w:t>
      </w:r>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оролцож</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болно</w:t>
      </w:r>
      <w:proofErr w:type="spellEnd"/>
      <w:r w:rsidR="000E1187" w:rsidRPr="00356920">
        <w:rPr>
          <w:rFonts w:ascii="Times New Roman" w:eastAsia="Times New Roman" w:hAnsi="Times New Roman" w:cs="Times New Roman"/>
          <w:sz w:val="24"/>
          <w:szCs w:val="24"/>
        </w:rPr>
        <w:t>.</w:t>
      </w:r>
    </w:p>
    <w:p w14:paraId="1C367864" w14:textId="77777777" w:rsidR="000E1187" w:rsidRPr="00356920" w:rsidRDefault="00BB0C2C" w:rsidP="00DD2973">
      <w:pPr>
        <w:spacing w:after="0" w:line="240" w:lineRule="auto"/>
        <w:ind w:firstLine="720"/>
        <w:jc w:val="both"/>
        <w:rPr>
          <w:rFonts w:ascii="Times New Roman" w:eastAsia="Times New Roman" w:hAnsi="Times New Roman" w:cs="Times New Roman"/>
          <w:sz w:val="24"/>
          <w:szCs w:val="24"/>
        </w:rPr>
      </w:pPr>
      <w:r w:rsidRPr="00356920">
        <w:rPr>
          <w:rFonts w:ascii="Times New Roman" w:eastAsia="Times New Roman" w:hAnsi="Times New Roman" w:cs="Times New Roman"/>
          <w:sz w:val="24"/>
          <w:szCs w:val="24"/>
          <w:lang w:val="mn-MN"/>
        </w:rPr>
        <w:t>4</w:t>
      </w:r>
      <w:r w:rsidR="000E1187" w:rsidRPr="00356920">
        <w:rPr>
          <w:rFonts w:ascii="Times New Roman" w:eastAsia="Times New Roman" w:hAnsi="Times New Roman" w:cs="Times New Roman"/>
          <w:sz w:val="24"/>
          <w:szCs w:val="24"/>
        </w:rPr>
        <w:t xml:space="preserve">.7.Тухайн </w:t>
      </w:r>
      <w:proofErr w:type="spellStart"/>
      <w:r w:rsidR="000E1187" w:rsidRPr="00356920">
        <w:rPr>
          <w:rFonts w:ascii="Times New Roman" w:eastAsia="Times New Roman" w:hAnsi="Times New Roman" w:cs="Times New Roman"/>
          <w:sz w:val="24"/>
          <w:szCs w:val="24"/>
        </w:rPr>
        <w:t>өдрийн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эхлэхэд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цахим</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хуралдааны</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программд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бүртгүүлсэн</w:t>
      </w:r>
      <w:proofErr w:type="spellEnd"/>
      <w:r w:rsidR="000E1187" w:rsidRPr="00356920">
        <w:rPr>
          <w:rFonts w:ascii="Times New Roman" w:eastAsia="Times New Roman" w:hAnsi="Times New Roman" w:cs="Times New Roman"/>
          <w:sz w:val="24"/>
          <w:szCs w:val="24"/>
        </w:rPr>
        <w:t xml:space="preserve"> </w:t>
      </w:r>
      <w:r w:rsidR="00133646" w:rsidRPr="00356920">
        <w:rPr>
          <w:rFonts w:ascii="Times New Roman" w:eastAsia="Times New Roman" w:hAnsi="Times New Roman" w:cs="Times New Roman"/>
          <w:sz w:val="24"/>
          <w:szCs w:val="24"/>
          <w:lang w:val="mn-MN"/>
        </w:rPr>
        <w:t>Тэргүүлэгчдийг</w:t>
      </w:r>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хүрэлцэн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ирснээр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тооцож</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хуралдааны</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ирцэд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бүртгэнэ</w:t>
      </w:r>
      <w:proofErr w:type="spellEnd"/>
      <w:r w:rsidR="000E1187" w:rsidRPr="00356920">
        <w:rPr>
          <w:rFonts w:ascii="Times New Roman" w:eastAsia="Times New Roman" w:hAnsi="Times New Roman" w:cs="Times New Roman"/>
          <w:sz w:val="24"/>
          <w:szCs w:val="24"/>
        </w:rPr>
        <w:t>.</w:t>
      </w:r>
    </w:p>
    <w:p w14:paraId="70B551B1" w14:textId="77777777" w:rsidR="000E1187" w:rsidRPr="00356920" w:rsidRDefault="00E5451E" w:rsidP="00DD2973">
      <w:pPr>
        <w:spacing w:after="0" w:line="240" w:lineRule="auto"/>
        <w:ind w:firstLine="720"/>
        <w:jc w:val="both"/>
        <w:rPr>
          <w:rFonts w:ascii="Times New Roman" w:eastAsia="Times New Roman" w:hAnsi="Times New Roman" w:cs="Times New Roman"/>
          <w:sz w:val="24"/>
          <w:szCs w:val="24"/>
        </w:rPr>
      </w:pPr>
      <w:r w:rsidRPr="00356920">
        <w:rPr>
          <w:rFonts w:ascii="Times New Roman" w:eastAsia="Times New Roman" w:hAnsi="Times New Roman" w:cs="Times New Roman"/>
          <w:sz w:val="24"/>
          <w:szCs w:val="24"/>
          <w:lang w:val="mn-MN"/>
        </w:rPr>
        <w:t>4</w:t>
      </w:r>
      <w:r w:rsidR="000E1187" w:rsidRPr="00356920">
        <w:rPr>
          <w:rFonts w:ascii="Times New Roman" w:eastAsia="Times New Roman" w:hAnsi="Times New Roman" w:cs="Times New Roman"/>
          <w:sz w:val="24"/>
          <w:szCs w:val="24"/>
        </w:rPr>
        <w:t>.</w:t>
      </w:r>
      <w:r w:rsidRPr="00356920">
        <w:rPr>
          <w:rFonts w:ascii="Times New Roman" w:eastAsia="Times New Roman" w:hAnsi="Times New Roman" w:cs="Times New Roman"/>
          <w:sz w:val="24"/>
          <w:szCs w:val="24"/>
          <w:lang w:val="mn-MN"/>
        </w:rPr>
        <w:t>8</w:t>
      </w:r>
      <w:r w:rsidR="000E1187" w:rsidRPr="00356920">
        <w:rPr>
          <w:rFonts w:ascii="Times New Roman" w:eastAsia="Times New Roman" w:hAnsi="Times New Roman" w:cs="Times New Roman"/>
          <w:sz w:val="24"/>
          <w:szCs w:val="24"/>
        </w:rPr>
        <w:t>.</w:t>
      </w:r>
      <w:r w:rsidRPr="00356920">
        <w:rPr>
          <w:rFonts w:ascii="Times New Roman" w:eastAsia="Times New Roman" w:hAnsi="Times New Roman" w:cs="Times New Roman"/>
          <w:sz w:val="24"/>
          <w:szCs w:val="24"/>
          <w:lang w:val="mn-MN"/>
        </w:rPr>
        <w:t xml:space="preserve"> </w:t>
      </w:r>
      <w:r w:rsidR="00AA0755" w:rsidRPr="00356920">
        <w:rPr>
          <w:rFonts w:ascii="Times New Roman" w:eastAsia="Times New Roman" w:hAnsi="Times New Roman" w:cs="Times New Roman"/>
          <w:sz w:val="24"/>
          <w:szCs w:val="24"/>
          <w:lang w:val="mn-MN"/>
        </w:rPr>
        <w:t>Тэргүүлэгч</w:t>
      </w:r>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үг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хэлж</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байр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сууриа</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илэрхийлэх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тайлбар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хийх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асуулт</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асуухдаа</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цахим</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хуралдааны</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программын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мэдээлэл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солилцох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хэсэгт</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бичвэр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томьёоллоор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мэдэгдэн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дараалалд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орж</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даргалагчийн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зөвшөөрлөөр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чанга</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яригч</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нээгдэхэд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үг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хэлж</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асуулт</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асууна</w:t>
      </w:r>
      <w:proofErr w:type="spellEnd"/>
      <w:r w:rsidR="000E1187" w:rsidRPr="00356920">
        <w:rPr>
          <w:rFonts w:ascii="Times New Roman" w:eastAsia="Times New Roman" w:hAnsi="Times New Roman" w:cs="Times New Roman"/>
          <w:sz w:val="24"/>
          <w:szCs w:val="24"/>
        </w:rPr>
        <w:t>.</w:t>
      </w:r>
    </w:p>
    <w:p w14:paraId="770BEA6F" w14:textId="77777777" w:rsidR="000E1187" w:rsidRPr="00356920" w:rsidRDefault="00AA0755" w:rsidP="00DD2973">
      <w:pPr>
        <w:spacing w:after="0" w:line="240" w:lineRule="auto"/>
        <w:ind w:firstLine="720"/>
        <w:jc w:val="both"/>
        <w:rPr>
          <w:rFonts w:ascii="Times New Roman" w:eastAsia="Times New Roman" w:hAnsi="Times New Roman" w:cs="Times New Roman"/>
          <w:sz w:val="24"/>
          <w:szCs w:val="24"/>
        </w:rPr>
      </w:pPr>
      <w:r w:rsidRPr="00356920">
        <w:rPr>
          <w:rFonts w:ascii="Times New Roman" w:eastAsia="Times New Roman" w:hAnsi="Times New Roman" w:cs="Times New Roman"/>
          <w:sz w:val="24"/>
          <w:szCs w:val="24"/>
          <w:lang w:val="mn-MN"/>
        </w:rPr>
        <w:t>4</w:t>
      </w:r>
      <w:r w:rsidR="000E1187" w:rsidRPr="00356920">
        <w:rPr>
          <w:rFonts w:ascii="Times New Roman" w:eastAsia="Times New Roman" w:hAnsi="Times New Roman" w:cs="Times New Roman"/>
          <w:sz w:val="24"/>
          <w:szCs w:val="24"/>
        </w:rPr>
        <w:t>.</w:t>
      </w:r>
      <w:r w:rsidRPr="00356920">
        <w:rPr>
          <w:rFonts w:ascii="Times New Roman" w:eastAsia="Times New Roman" w:hAnsi="Times New Roman" w:cs="Times New Roman"/>
          <w:sz w:val="24"/>
          <w:szCs w:val="24"/>
          <w:lang w:val="mn-MN"/>
        </w:rPr>
        <w:t>9</w:t>
      </w:r>
      <w:r w:rsidR="000E1187" w:rsidRPr="00356920">
        <w:rPr>
          <w:rFonts w:ascii="Times New Roman" w:eastAsia="Times New Roman" w:hAnsi="Times New Roman" w:cs="Times New Roman"/>
          <w:sz w:val="24"/>
          <w:szCs w:val="24"/>
        </w:rPr>
        <w:t>.</w:t>
      </w:r>
      <w:r w:rsidRPr="00356920">
        <w:rPr>
          <w:rFonts w:ascii="Times New Roman" w:eastAsia="Times New Roman" w:hAnsi="Times New Roman" w:cs="Times New Roman"/>
          <w:sz w:val="24"/>
          <w:szCs w:val="24"/>
          <w:lang w:val="mn-MN"/>
        </w:rPr>
        <w:t xml:space="preserve"> </w:t>
      </w:r>
      <w:proofErr w:type="spellStart"/>
      <w:r w:rsidR="000E1187" w:rsidRPr="00356920">
        <w:rPr>
          <w:rFonts w:ascii="Times New Roman" w:eastAsia="Times New Roman" w:hAnsi="Times New Roman" w:cs="Times New Roman"/>
          <w:sz w:val="24"/>
          <w:szCs w:val="24"/>
        </w:rPr>
        <w:t>Онцгой</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нөхцөлд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цахимаар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хуралдаж</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байгаа</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үед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асуулт</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асуух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хугацаа</w:t>
      </w:r>
      <w:proofErr w:type="spellEnd"/>
      <w:r w:rsidR="000E1187" w:rsidRPr="00356920">
        <w:rPr>
          <w:rFonts w:ascii="Times New Roman" w:eastAsia="Times New Roman" w:hAnsi="Times New Roman" w:cs="Times New Roman"/>
          <w:sz w:val="24"/>
          <w:szCs w:val="24"/>
        </w:rPr>
        <w:t xml:space="preserve"> 2 </w:t>
      </w:r>
      <w:proofErr w:type="spellStart"/>
      <w:r w:rsidR="000E1187" w:rsidRPr="00356920">
        <w:rPr>
          <w:rFonts w:ascii="Times New Roman" w:eastAsia="Times New Roman" w:hAnsi="Times New Roman" w:cs="Times New Roman"/>
          <w:sz w:val="24"/>
          <w:szCs w:val="24"/>
        </w:rPr>
        <w:t>минутаас</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илүүгүй</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хариулт</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тайлбар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хангалтгүй</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гэж</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үзвэл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тухайн</w:t>
      </w:r>
      <w:proofErr w:type="spellEnd"/>
      <w:r w:rsidR="000E1187" w:rsidRPr="00356920">
        <w:rPr>
          <w:rFonts w:ascii="Times New Roman" w:eastAsia="Times New Roman" w:hAnsi="Times New Roman" w:cs="Times New Roman"/>
          <w:sz w:val="24"/>
          <w:szCs w:val="24"/>
        </w:rPr>
        <w:t xml:space="preserve"> </w:t>
      </w:r>
      <w:r w:rsidR="00CE1601" w:rsidRPr="00356920">
        <w:rPr>
          <w:rFonts w:ascii="Times New Roman" w:eastAsia="Times New Roman" w:hAnsi="Times New Roman" w:cs="Times New Roman"/>
          <w:sz w:val="24"/>
          <w:szCs w:val="24"/>
          <w:lang w:val="mn-MN"/>
        </w:rPr>
        <w:t>Тэргүүлэгчийн</w:t>
      </w:r>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саналаар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нэг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удаа</w:t>
      </w:r>
      <w:proofErr w:type="spellEnd"/>
      <w:r w:rsidR="000E1187" w:rsidRPr="00356920">
        <w:rPr>
          <w:rFonts w:ascii="Times New Roman" w:eastAsia="Times New Roman" w:hAnsi="Times New Roman" w:cs="Times New Roman"/>
          <w:sz w:val="24"/>
          <w:szCs w:val="24"/>
        </w:rPr>
        <w:t xml:space="preserve"> 1 </w:t>
      </w:r>
      <w:proofErr w:type="spellStart"/>
      <w:r w:rsidR="000E1187" w:rsidRPr="00356920">
        <w:rPr>
          <w:rFonts w:ascii="Times New Roman" w:eastAsia="Times New Roman" w:hAnsi="Times New Roman" w:cs="Times New Roman"/>
          <w:sz w:val="24"/>
          <w:szCs w:val="24"/>
        </w:rPr>
        <w:t>минутаас</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илүүгүй</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хугацаагаар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нэмэлт</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асуулт</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асууж</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тайлбар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авах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бөгөөд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үг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хэлэх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хугацаа</w:t>
      </w:r>
      <w:proofErr w:type="spellEnd"/>
      <w:r w:rsidR="000E1187" w:rsidRPr="00356920">
        <w:rPr>
          <w:rFonts w:ascii="Times New Roman" w:eastAsia="Times New Roman" w:hAnsi="Times New Roman" w:cs="Times New Roman"/>
          <w:sz w:val="24"/>
          <w:szCs w:val="24"/>
        </w:rPr>
        <w:t xml:space="preserve"> 3 </w:t>
      </w:r>
      <w:proofErr w:type="spellStart"/>
      <w:r w:rsidR="000E1187" w:rsidRPr="00356920">
        <w:rPr>
          <w:rFonts w:ascii="Times New Roman" w:eastAsia="Times New Roman" w:hAnsi="Times New Roman" w:cs="Times New Roman"/>
          <w:sz w:val="24"/>
          <w:szCs w:val="24"/>
        </w:rPr>
        <w:t>минутаас</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илүүгүй</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байхаар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тогтооно</w:t>
      </w:r>
      <w:proofErr w:type="spellEnd"/>
      <w:r w:rsidR="000E1187" w:rsidRPr="00356920">
        <w:rPr>
          <w:rFonts w:ascii="Times New Roman" w:eastAsia="Times New Roman" w:hAnsi="Times New Roman" w:cs="Times New Roman"/>
          <w:sz w:val="24"/>
          <w:szCs w:val="24"/>
        </w:rPr>
        <w:t xml:space="preserve">. </w:t>
      </w:r>
    </w:p>
    <w:p w14:paraId="1F2D9D56" w14:textId="77777777" w:rsidR="000E1187" w:rsidRPr="00356920" w:rsidRDefault="007506A8" w:rsidP="00DD2973">
      <w:pPr>
        <w:spacing w:after="0" w:line="240" w:lineRule="auto"/>
        <w:ind w:firstLine="720"/>
        <w:jc w:val="both"/>
        <w:rPr>
          <w:rFonts w:ascii="Times New Roman" w:eastAsia="Times New Roman" w:hAnsi="Times New Roman" w:cs="Times New Roman"/>
          <w:sz w:val="24"/>
          <w:szCs w:val="24"/>
        </w:rPr>
      </w:pPr>
      <w:r w:rsidRPr="00356920">
        <w:rPr>
          <w:rFonts w:ascii="Times New Roman" w:eastAsia="Times New Roman" w:hAnsi="Times New Roman" w:cs="Times New Roman"/>
          <w:sz w:val="24"/>
          <w:szCs w:val="24"/>
          <w:lang w:val="mn-MN"/>
        </w:rPr>
        <w:t>4</w:t>
      </w:r>
      <w:r w:rsidRPr="00356920">
        <w:rPr>
          <w:rFonts w:ascii="Times New Roman" w:eastAsia="Times New Roman" w:hAnsi="Times New Roman" w:cs="Times New Roman"/>
          <w:sz w:val="24"/>
          <w:szCs w:val="24"/>
        </w:rPr>
        <w:t>.1</w:t>
      </w:r>
      <w:r w:rsidRPr="00356920">
        <w:rPr>
          <w:rFonts w:ascii="Times New Roman" w:eastAsia="Times New Roman" w:hAnsi="Times New Roman" w:cs="Times New Roman"/>
          <w:sz w:val="24"/>
          <w:szCs w:val="24"/>
          <w:lang w:val="mn-MN"/>
        </w:rPr>
        <w:t>0</w:t>
      </w:r>
      <w:r w:rsidR="000E1187" w:rsidRPr="00356920">
        <w:rPr>
          <w:rFonts w:ascii="Times New Roman" w:eastAsia="Times New Roman" w:hAnsi="Times New Roman" w:cs="Times New Roman"/>
          <w:sz w:val="24"/>
          <w:szCs w:val="24"/>
        </w:rPr>
        <w:t>.</w:t>
      </w:r>
      <w:r w:rsidRPr="00356920">
        <w:rPr>
          <w:rFonts w:ascii="Times New Roman" w:eastAsia="Times New Roman" w:hAnsi="Times New Roman" w:cs="Times New Roman"/>
          <w:sz w:val="24"/>
          <w:szCs w:val="24"/>
          <w:lang w:val="mn-MN"/>
        </w:rPr>
        <w:t xml:space="preserve"> </w:t>
      </w:r>
      <w:proofErr w:type="spellStart"/>
      <w:r w:rsidR="000E1187" w:rsidRPr="00356920">
        <w:rPr>
          <w:rFonts w:ascii="Times New Roman" w:eastAsia="Times New Roman" w:hAnsi="Times New Roman" w:cs="Times New Roman"/>
          <w:sz w:val="24"/>
          <w:szCs w:val="24"/>
        </w:rPr>
        <w:t>Хуралдаанаар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хэлэлцэж</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байгаа</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асуудлаар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ил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санал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хураалт</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явуулах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бөгөөд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даргалагч</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санал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хураалтын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цагийг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урьдчилан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мэдэгдэнэ</w:t>
      </w:r>
      <w:proofErr w:type="spellEnd"/>
      <w:r w:rsidR="000E1187" w:rsidRPr="00356920">
        <w:rPr>
          <w:rFonts w:ascii="Times New Roman" w:eastAsia="Times New Roman" w:hAnsi="Times New Roman" w:cs="Times New Roman"/>
          <w:sz w:val="24"/>
          <w:szCs w:val="24"/>
        </w:rPr>
        <w:t>.</w:t>
      </w:r>
    </w:p>
    <w:p w14:paraId="33F9AD35" w14:textId="77777777" w:rsidR="000E1187" w:rsidRPr="00356920" w:rsidRDefault="00970721" w:rsidP="00DD2973">
      <w:pPr>
        <w:spacing w:after="0" w:line="240" w:lineRule="auto"/>
        <w:ind w:firstLine="720"/>
        <w:jc w:val="both"/>
        <w:rPr>
          <w:rFonts w:ascii="Times New Roman" w:eastAsia="Times New Roman" w:hAnsi="Times New Roman" w:cs="Times New Roman"/>
          <w:sz w:val="24"/>
          <w:szCs w:val="24"/>
        </w:rPr>
      </w:pPr>
      <w:r w:rsidRPr="00356920">
        <w:rPr>
          <w:rFonts w:ascii="Times New Roman" w:eastAsia="Times New Roman" w:hAnsi="Times New Roman" w:cs="Times New Roman"/>
          <w:sz w:val="24"/>
          <w:szCs w:val="24"/>
          <w:lang w:val="mn-MN"/>
        </w:rPr>
        <w:t>4</w:t>
      </w:r>
      <w:r w:rsidRPr="00356920">
        <w:rPr>
          <w:rFonts w:ascii="Times New Roman" w:eastAsia="Times New Roman" w:hAnsi="Times New Roman" w:cs="Times New Roman"/>
          <w:sz w:val="24"/>
          <w:szCs w:val="24"/>
        </w:rPr>
        <w:t>.</w:t>
      </w:r>
      <w:r w:rsidRPr="00356920">
        <w:rPr>
          <w:rFonts w:ascii="Times New Roman" w:eastAsia="Times New Roman" w:hAnsi="Times New Roman" w:cs="Times New Roman"/>
          <w:sz w:val="24"/>
          <w:szCs w:val="24"/>
          <w:lang w:val="mn-MN"/>
        </w:rPr>
        <w:t>11</w:t>
      </w:r>
      <w:r w:rsidR="000E1187" w:rsidRPr="00356920">
        <w:rPr>
          <w:rFonts w:ascii="Times New Roman" w:eastAsia="Times New Roman" w:hAnsi="Times New Roman" w:cs="Times New Roman"/>
          <w:sz w:val="24"/>
          <w:szCs w:val="24"/>
        </w:rPr>
        <w:t>.</w:t>
      </w:r>
      <w:r w:rsidRPr="00356920">
        <w:rPr>
          <w:rFonts w:ascii="Times New Roman" w:eastAsia="Times New Roman" w:hAnsi="Times New Roman" w:cs="Times New Roman"/>
          <w:sz w:val="24"/>
          <w:szCs w:val="24"/>
          <w:lang w:val="mn-MN"/>
        </w:rPr>
        <w:t xml:space="preserve"> </w:t>
      </w:r>
      <w:proofErr w:type="spellStart"/>
      <w:r w:rsidR="000E1187" w:rsidRPr="00356920">
        <w:rPr>
          <w:rFonts w:ascii="Times New Roman" w:eastAsia="Times New Roman" w:hAnsi="Times New Roman" w:cs="Times New Roman"/>
          <w:sz w:val="24"/>
          <w:szCs w:val="24"/>
        </w:rPr>
        <w:t>Санал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хураалтыг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цахим</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хэлбэрээр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эсхүл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гар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өргөж</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явуулна</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Санал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хураалтын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дүнг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даргалагч</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нэгтгэн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танилцуулна</w:t>
      </w:r>
      <w:proofErr w:type="spellEnd"/>
      <w:r w:rsidR="000E1187" w:rsidRPr="00356920">
        <w:rPr>
          <w:rFonts w:ascii="Times New Roman" w:eastAsia="Times New Roman" w:hAnsi="Times New Roman" w:cs="Times New Roman"/>
          <w:sz w:val="24"/>
          <w:szCs w:val="24"/>
        </w:rPr>
        <w:t>.</w:t>
      </w:r>
    </w:p>
    <w:p w14:paraId="0C76903E" w14:textId="77777777" w:rsidR="000E1187" w:rsidRPr="00356920" w:rsidRDefault="00220FE0" w:rsidP="00DD2973">
      <w:pPr>
        <w:spacing w:after="0" w:line="240" w:lineRule="auto"/>
        <w:ind w:firstLine="720"/>
        <w:jc w:val="both"/>
        <w:rPr>
          <w:rFonts w:ascii="Times New Roman" w:eastAsia="Times New Roman" w:hAnsi="Times New Roman" w:cs="Times New Roman"/>
          <w:sz w:val="24"/>
          <w:szCs w:val="24"/>
        </w:rPr>
      </w:pPr>
      <w:r w:rsidRPr="00356920">
        <w:rPr>
          <w:rFonts w:ascii="Times New Roman" w:eastAsia="Times New Roman" w:hAnsi="Times New Roman" w:cs="Times New Roman"/>
          <w:sz w:val="24"/>
          <w:szCs w:val="24"/>
          <w:lang w:val="mn-MN"/>
        </w:rPr>
        <w:t>4</w:t>
      </w:r>
      <w:r w:rsidRPr="00356920">
        <w:rPr>
          <w:rFonts w:ascii="Times New Roman" w:eastAsia="Times New Roman" w:hAnsi="Times New Roman" w:cs="Times New Roman"/>
          <w:sz w:val="24"/>
          <w:szCs w:val="24"/>
        </w:rPr>
        <w:t>.1</w:t>
      </w:r>
      <w:r w:rsidRPr="00356920">
        <w:rPr>
          <w:rFonts w:ascii="Times New Roman" w:eastAsia="Times New Roman" w:hAnsi="Times New Roman" w:cs="Times New Roman"/>
          <w:sz w:val="24"/>
          <w:szCs w:val="24"/>
          <w:lang w:val="mn-MN"/>
        </w:rPr>
        <w:t>2</w:t>
      </w:r>
      <w:r w:rsidR="000E1187" w:rsidRPr="00356920">
        <w:rPr>
          <w:rFonts w:ascii="Times New Roman" w:eastAsia="Times New Roman" w:hAnsi="Times New Roman" w:cs="Times New Roman"/>
          <w:sz w:val="24"/>
          <w:szCs w:val="24"/>
        </w:rPr>
        <w:t>.</w:t>
      </w:r>
      <w:r w:rsidRPr="00356920">
        <w:rPr>
          <w:rFonts w:ascii="Times New Roman" w:eastAsia="Times New Roman" w:hAnsi="Times New Roman" w:cs="Times New Roman"/>
          <w:sz w:val="24"/>
          <w:szCs w:val="24"/>
          <w:lang w:val="mn-MN"/>
        </w:rPr>
        <w:t xml:space="preserve"> </w:t>
      </w:r>
      <w:proofErr w:type="spellStart"/>
      <w:r w:rsidR="000E1187" w:rsidRPr="00356920">
        <w:rPr>
          <w:rFonts w:ascii="Times New Roman" w:eastAsia="Times New Roman" w:hAnsi="Times New Roman" w:cs="Times New Roman"/>
          <w:sz w:val="24"/>
          <w:szCs w:val="24"/>
        </w:rPr>
        <w:t>Нууц</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санал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хураалтыг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зөвхөн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санал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хураах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хуудсаар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явуулна</w:t>
      </w:r>
      <w:proofErr w:type="spellEnd"/>
      <w:r w:rsidR="000E1187" w:rsidRPr="00356920">
        <w:rPr>
          <w:rFonts w:ascii="Times New Roman" w:eastAsia="Times New Roman" w:hAnsi="Times New Roman" w:cs="Times New Roman"/>
          <w:sz w:val="24"/>
          <w:szCs w:val="24"/>
        </w:rPr>
        <w:t>.</w:t>
      </w:r>
    </w:p>
    <w:p w14:paraId="3B8840AA" w14:textId="77777777" w:rsidR="000E1187" w:rsidRPr="00356920" w:rsidRDefault="00321E9C" w:rsidP="00DD2973">
      <w:pPr>
        <w:spacing w:after="0" w:line="240" w:lineRule="auto"/>
        <w:ind w:firstLine="720"/>
        <w:jc w:val="both"/>
        <w:rPr>
          <w:rFonts w:ascii="Times New Roman" w:eastAsia="Times New Roman" w:hAnsi="Times New Roman" w:cs="Times New Roman"/>
          <w:sz w:val="24"/>
          <w:szCs w:val="24"/>
        </w:rPr>
      </w:pPr>
      <w:r w:rsidRPr="00356920">
        <w:rPr>
          <w:rFonts w:ascii="Times New Roman" w:eastAsia="Times New Roman" w:hAnsi="Times New Roman" w:cs="Times New Roman"/>
          <w:sz w:val="24"/>
          <w:szCs w:val="24"/>
          <w:lang w:val="mn-MN"/>
        </w:rPr>
        <w:t>4</w:t>
      </w:r>
      <w:r w:rsidRPr="00356920">
        <w:rPr>
          <w:rFonts w:ascii="Times New Roman" w:eastAsia="Times New Roman" w:hAnsi="Times New Roman" w:cs="Times New Roman"/>
          <w:sz w:val="24"/>
          <w:szCs w:val="24"/>
        </w:rPr>
        <w:t>.1</w:t>
      </w:r>
      <w:r w:rsidRPr="00356920">
        <w:rPr>
          <w:rFonts w:ascii="Times New Roman" w:eastAsia="Times New Roman" w:hAnsi="Times New Roman" w:cs="Times New Roman"/>
          <w:sz w:val="24"/>
          <w:szCs w:val="24"/>
          <w:lang w:val="mn-MN"/>
        </w:rPr>
        <w:t>3</w:t>
      </w:r>
      <w:r w:rsidR="000E1187" w:rsidRPr="00356920">
        <w:rPr>
          <w:rFonts w:ascii="Times New Roman" w:eastAsia="Times New Roman" w:hAnsi="Times New Roman" w:cs="Times New Roman"/>
          <w:sz w:val="24"/>
          <w:szCs w:val="24"/>
        </w:rPr>
        <w:t>.</w:t>
      </w:r>
      <w:r w:rsidRPr="00356920">
        <w:rPr>
          <w:rFonts w:ascii="Times New Roman" w:eastAsia="Times New Roman" w:hAnsi="Times New Roman" w:cs="Times New Roman"/>
          <w:sz w:val="24"/>
          <w:szCs w:val="24"/>
          <w:lang w:val="mn-MN"/>
        </w:rPr>
        <w:t xml:space="preserve"> </w:t>
      </w:r>
      <w:proofErr w:type="spellStart"/>
      <w:r w:rsidR="000E1187" w:rsidRPr="00356920">
        <w:rPr>
          <w:rFonts w:ascii="Times New Roman" w:eastAsia="Times New Roman" w:hAnsi="Times New Roman" w:cs="Times New Roman"/>
          <w:sz w:val="24"/>
          <w:szCs w:val="24"/>
        </w:rPr>
        <w:t>Хуралдааны</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дэг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зөрчсөн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болон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цахим</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хуралдааны</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программын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мэдээлэл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солилцох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хэсэгт</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хэлэлцэж</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байгаа</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асуудалтай</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холбогдолгүй</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үг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бичих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цахим</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хуралдааныг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хэвийн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явуулахад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саад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учруулсан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үйлдэл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гаргавал</w:t>
      </w:r>
      <w:proofErr w:type="spellEnd"/>
      <w:r w:rsidR="000E1187" w:rsidRPr="00356920">
        <w:rPr>
          <w:rFonts w:ascii="Times New Roman" w:eastAsia="Times New Roman" w:hAnsi="Times New Roman" w:cs="Times New Roman"/>
          <w:sz w:val="24"/>
          <w:szCs w:val="24"/>
        </w:rPr>
        <w:t xml:space="preserve"> </w:t>
      </w:r>
      <w:r w:rsidR="00B551EC" w:rsidRPr="00356920">
        <w:rPr>
          <w:rFonts w:ascii="Times New Roman" w:eastAsia="Times New Roman" w:hAnsi="Times New Roman" w:cs="Times New Roman"/>
          <w:sz w:val="24"/>
          <w:szCs w:val="24"/>
          <w:lang w:val="mn-MN"/>
        </w:rPr>
        <w:t>Тэргүүлэгчид</w:t>
      </w:r>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даргалагч</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сануулах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сануулга</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авсан</w:t>
      </w:r>
      <w:proofErr w:type="spellEnd"/>
      <w:r w:rsidR="000E1187" w:rsidRPr="00356920">
        <w:rPr>
          <w:rFonts w:ascii="Times New Roman" w:eastAsia="Times New Roman" w:hAnsi="Times New Roman" w:cs="Times New Roman"/>
          <w:sz w:val="24"/>
          <w:szCs w:val="24"/>
        </w:rPr>
        <w:t xml:space="preserve"> </w:t>
      </w:r>
      <w:r w:rsidR="00B551EC" w:rsidRPr="00356920">
        <w:rPr>
          <w:rFonts w:ascii="Times New Roman" w:eastAsia="Times New Roman" w:hAnsi="Times New Roman" w:cs="Times New Roman"/>
          <w:sz w:val="24"/>
          <w:szCs w:val="24"/>
          <w:lang w:val="mn-MN"/>
        </w:rPr>
        <w:t>Тэргүүлэгч</w:t>
      </w:r>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дахин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зөрчил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гаргавал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түүний</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тухайн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өдрийн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хуралдааны</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туршид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эсхүл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тухайн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хэлэлцэж</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байгаа</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асуудлаар</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асуулт</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асуух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үг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хэлэх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эрхийг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нь</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хасах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цахим</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хуралдааны</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программын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мэдээлэл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солилцох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хэсэгт</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бичих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үг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хэлэх</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эрхийг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нь</w:t>
      </w:r>
      <w:proofErr w:type="spellEnd"/>
      <w:r w:rsidR="000E1187" w:rsidRPr="00356920">
        <w:rPr>
          <w:rFonts w:ascii="Times New Roman" w:eastAsia="Times New Roman" w:hAnsi="Times New Roman" w:cs="Times New Roman"/>
          <w:sz w:val="24"/>
          <w:szCs w:val="24"/>
        </w:rPr>
        <w:t xml:space="preserve"> </w:t>
      </w:r>
      <w:proofErr w:type="spellStart"/>
      <w:r w:rsidR="00B551EC" w:rsidRPr="00356920">
        <w:rPr>
          <w:rFonts w:ascii="Times New Roman" w:eastAsia="Times New Roman" w:hAnsi="Times New Roman" w:cs="Times New Roman"/>
          <w:sz w:val="24"/>
          <w:szCs w:val="24"/>
        </w:rPr>
        <w:t>хас</w:t>
      </w:r>
      <w:proofErr w:type="spellEnd"/>
      <w:r w:rsidR="00B551EC" w:rsidRPr="00356920">
        <w:rPr>
          <w:rFonts w:ascii="Times New Roman" w:eastAsia="Times New Roman" w:hAnsi="Times New Roman" w:cs="Times New Roman"/>
          <w:sz w:val="24"/>
          <w:szCs w:val="24"/>
          <w:lang w:val="mn-MN"/>
        </w:rPr>
        <w:t>сан</w:t>
      </w:r>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тухайгаа</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мэдэгдэнэ</w:t>
      </w:r>
      <w:proofErr w:type="spellEnd"/>
      <w:r w:rsidR="000E1187" w:rsidRPr="00356920">
        <w:rPr>
          <w:rFonts w:ascii="Times New Roman" w:eastAsia="Times New Roman" w:hAnsi="Times New Roman" w:cs="Times New Roman"/>
          <w:sz w:val="24"/>
          <w:szCs w:val="24"/>
        </w:rPr>
        <w:t>.</w:t>
      </w:r>
    </w:p>
    <w:p w14:paraId="75257EB0" w14:textId="77777777" w:rsidR="000E1187" w:rsidRPr="00356920" w:rsidRDefault="00871994" w:rsidP="00DD2973">
      <w:pPr>
        <w:spacing w:after="0" w:line="240" w:lineRule="auto"/>
        <w:ind w:firstLine="720"/>
        <w:jc w:val="both"/>
        <w:rPr>
          <w:rFonts w:ascii="Times New Roman" w:eastAsia="Times New Roman" w:hAnsi="Times New Roman" w:cs="Times New Roman"/>
          <w:sz w:val="24"/>
          <w:szCs w:val="24"/>
        </w:rPr>
      </w:pPr>
      <w:r w:rsidRPr="00356920">
        <w:rPr>
          <w:rFonts w:ascii="Times New Roman" w:eastAsia="Times New Roman" w:hAnsi="Times New Roman" w:cs="Times New Roman"/>
          <w:sz w:val="24"/>
          <w:szCs w:val="24"/>
          <w:lang w:val="mn-MN"/>
        </w:rPr>
        <w:t>4</w:t>
      </w:r>
      <w:r w:rsidR="000E1187" w:rsidRPr="00356920">
        <w:rPr>
          <w:rFonts w:ascii="Times New Roman" w:eastAsia="Times New Roman" w:hAnsi="Times New Roman" w:cs="Times New Roman"/>
          <w:sz w:val="24"/>
          <w:szCs w:val="24"/>
        </w:rPr>
        <w:t>.1</w:t>
      </w:r>
      <w:r w:rsidRPr="00356920">
        <w:rPr>
          <w:rFonts w:ascii="Times New Roman" w:eastAsia="Times New Roman" w:hAnsi="Times New Roman" w:cs="Times New Roman"/>
          <w:sz w:val="24"/>
          <w:szCs w:val="24"/>
          <w:lang w:val="mn-MN"/>
        </w:rPr>
        <w:t>4</w:t>
      </w:r>
      <w:r w:rsidR="000E1187" w:rsidRPr="00356920">
        <w:rPr>
          <w:rFonts w:ascii="Times New Roman" w:eastAsia="Times New Roman" w:hAnsi="Times New Roman" w:cs="Times New Roman"/>
          <w:sz w:val="24"/>
          <w:szCs w:val="24"/>
        </w:rPr>
        <w:t>.</w:t>
      </w:r>
      <w:r w:rsidRPr="00356920">
        <w:rPr>
          <w:rFonts w:ascii="Times New Roman" w:eastAsia="Times New Roman" w:hAnsi="Times New Roman" w:cs="Times New Roman"/>
          <w:sz w:val="24"/>
          <w:szCs w:val="24"/>
          <w:lang w:val="mn-MN"/>
        </w:rPr>
        <w:t xml:space="preserve"> </w:t>
      </w:r>
      <w:proofErr w:type="spellStart"/>
      <w:r w:rsidR="000E1187" w:rsidRPr="00356920">
        <w:rPr>
          <w:rFonts w:ascii="Times New Roman" w:eastAsia="Times New Roman" w:hAnsi="Times New Roman" w:cs="Times New Roman"/>
          <w:sz w:val="24"/>
          <w:szCs w:val="24"/>
        </w:rPr>
        <w:t>Хуралдааны</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явцыг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дуу</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дүрс</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бичлэг</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мэдээллийн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бусад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техник</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хэрэгсэл</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ашиглан</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энэ</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хуульд</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заасны</w:t>
      </w:r>
      <w:proofErr w:type="spellEnd"/>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дагуу</w:t>
      </w:r>
      <w:proofErr w:type="spellEnd"/>
      <w:r w:rsidR="000E1187" w:rsidRPr="00356920">
        <w:rPr>
          <w:rFonts w:ascii="Times New Roman" w:eastAsia="Times New Roman" w:hAnsi="Times New Roman" w:cs="Times New Roman"/>
          <w:sz w:val="24"/>
          <w:szCs w:val="24"/>
        </w:rPr>
        <w:t xml:space="preserve"> </w:t>
      </w:r>
      <w:r w:rsidRPr="00356920">
        <w:rPr>
          <w:rFonts w:ascii="Times New Roman" w:eastAsia="Times New Roman" w:hAnsi="Times New Roman" w:cs="Times New Roman"/>
          <w:sz w:val="24"/>
          <w:szCs w:val="24"/>
          <w:lang w:val="mn-MN"/>
        </w:rPr>
        <w:t>ИТХ-ын ажлын албанаас</w:t>
      </w:r>
      <w:r w:rsidR="000E1187" w:rsidRPr="00356920">
        <w:rPr>
          <w:rFonts w:ascii="Times New Roman" w:eastAsia="Times New Roman" w:hAnsi="Times New Roman" w:cs="Times New Roman"/>
          <w:sz w:val="24"/>
          <w:szCs w:val="24"/>
        </w:rPr>
        <w:t xml:space="preserve"> </w:t>
      </w:r>
      <w:proofErr w:type="spellStart"/>
      <w:r w:rsidR="000E1187" w:rsidRPr="00356920">
        <w:rPr>
          <w:rFonts w:ascii="Times New Roman" w:eastAsia="Times New Roman" w:hAnsi="Times New Roman" w:cs="Times New Roman"/>
          <w:sz w:val="24"/>
          <w:szCs w:val="24"/>
        </w:rPr>
        <w:t>баримтжуулна</w:t>
      </w:r>
      <w:proofErr w:type="spellEnd"/>
      <w:r w:rsidR="000E1187" w:rsidRPr="00356920">
        <w:rPr>
          <w:rFonts w:ascii="Times New Roman" w:eastAsia="Times New Roman" w:hAnsi="Times New Roman" w:cs="Times New Roman"/>
          <w:sz w:val="24"/>
          <w:szCs w:val="24"/>
        </w:rPr>
        <w:t>.</w:t>
      </w:r>
    </w:p>
    <w:p w14:paraId="3A7A2A56" w14:textId="77777777" w:rsidR="00783946" w:rsidRPr="00356920" w:rsidRDefault="000F75A2" w:rsidP="00F85335">
      <w:pPr>
        <w:pStyle w:val="Heading10"/>
        <w:shd w:val="clear" w:color="auto" w:fill="auto"/>
        <w:spacing w:before="100" w:beforeAutospacing="1" w:after="100" w:afterAutospacing="1" w:line="240" w:lineRule="auto"/>
        <w:rPr>
          <w:rFonts w:ascii="Times New Roman" w:hAnsi="Times New Roman" w:cs="Times New Roman"/>
          <w:sz w:val="24"/>
          <w:szCs w:val="24"/>
        </w:rPr>
      </w:pPr>
      <w:bookmarkStart w:id="3" w:name="bookmark3"/>
      <w:r w:rsidRPr="00356920">
        <w:rPr>
          <w:rFonts w:ascii="Times New Roman" w:hAnsi="Times New Roman" w:cs="Times New Roman"/>
          <w:color w:val="000000"/>
          <w:sz w:val="24"/>
          <w:szCs w:val="24"/>
          <w:lang w:val="mn-MN" w:eastAsia="mn-MN" w:bidi="mn-MN"/>
        </w:rPr>
        <w:t>Тав</w:t>
      </w:r>
      <w:r w:rsidR="00783946" w:rsidRPr="00356920">
        <w:rPr>
          <w:rFonts w:ascii="Times New Roman" w:hAnsi="Times New Roman" w:cs="Times New Roman"/>
          <w:color w:val="000000"/>
          <w:sz w:val="24"/>
          <w:szCs w:val="24"/>
          <w:lang w:val="mn-MN" w:eastAsia="mn-MN" w:bidi="mn-MN"/>
        </w:rPr>
        <w:t>.</w:t>
      </w:r>
      <w:r w:rsidR="00BE4484" w:rsidRPr="00356920">
        <w:rPr>
          <w:rFonts w:ascii="Times New Roman" w:hAnsi="Times New Roman" w:cs="Times New Roman"/>
          <w:color w:val="000000"/>
          <w:sz w:val="24"/>
          <w:szCs w:val="24"/>
          <w:lang w:val="mn-MN" w:eastAsia="mn-MN" w:bidi="mn-MN"/>
        </w:rPr>
        <w:t xml:space="preserve"> </w:t>
      </w:r>
      <w:r w:rsidR="00783946" w:rsidRPr="00356920">
        <w:rPr>
          <w:rFonts w:ascii="Times New Roman" w:hAnsi="Times New Roman" w:cs="Times New Roman"/>
          <w:color w:val="000000"/>
          <w:sz w:val="24"/>
          <w:szCs w:val="24"/>
          <w:lang w:val="mn-MN" w:eastAsia="mn-MN" w:bidi="mn-MN"/>
        </w:rPr>
        <w:t>Хэлэлцэх асуудал</w:t>
      </w:r>
      <w:bookmarkEnd w:id="3"/>
    </w:p>
    <w:p w14:paraId="7BB6FD94" w14:textId="77777777" w:rsidR="00783946" w:rsidRPr="00356920" w:rsidRDefault="00783946" w:rsidP="00356920">
      <w:pPr>
        <w:pStyle w:val="Bodytext20"/>
        <w:numPr>
          <w:ilvl w:val="1"/>
          <w:numId w:val="28"/>
        </w:numPr>
        <w:shd w:val="clear" w:color="auto" w:fill="auto"/>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Хурлын Тэргүүлэгчид нь Монгол Улсын Үндсэн хуулийн Жаран хоёрдугаар зүйл, бусад хуульд заасан эрх хэмжээний хүрээний дараахь асуудлыг хэлэлцэнэ:</w:t>
      </w:r>
    </w:p>
    <w:p w14:paraId="362B1CE3" w14:textId="2525C708" w:rsidR="00E661B4" w:rsidRPr="00356920" w:rsidRDefault="005D6EC0" w:rsidP="00356920">
      <w:pPr>
        <w:pStyle w:val="Bodytext20"/>
        <w:numPr>
          <w:ilvl w:val="2"/>
          <w:numId w:val="28"/>
        </w:numPr>
        <w:shd w:val="clear" w:color="auto" w:fill="auto"/>
        <w:tabs>
          <w:tab w:val="left" w:pos="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Т</w:t>
      </w:r>
      <w:r w:rsidR="00783946" w:rsidRPr="00356920">
        <w:rPr>
          <w:rFonts w:ascii="Times New Roman" w:hAnsi="Times New Roman" w:cs="Times New Roman"/>
          <w:color w:val="000000"/>
          <w:sz w:val="24"/>
          <w:szCs w:val="24"/>
          <w:lang w:val="mn-MN" w:eastAsia="mn-MN" w:bidi="mn-MN"/>
        </w:rPr>
        <w:t>ухайн нутаг дэвсгэрт оршин суугчдын нийтлэг асуудлыг хөндсөн асуудлууд, түүний дотор хэв журам сахиулах, х</w:t>
      </w:r>
      <w:r w:rsidR="00563FFB">
        <w:rPr>
          <w:rFonts w:ascii="Times New Roman" w:hAnsi="Times New Roman" w:cs="Times New Roman"/>
          <w:color w:val="000000"/>
          <w:sz w:val="24"/>
          <w:szCs w:val="24"/>
          <w:lang w:val="mn-MN" w:eastAsia="mn-MN" w:bidi="mn-MN"/>
        </w:rPr>
        <w:t>өдөө</w:t>
      </w:r>
      <w:r w:rsidR="00783946" w:rsidRPr="00356920">
        <w:rPr>
          <w:rFonts w:ascii="Times New Roman" w:hAnsi="Times New Roman" w:cs="Times New Roman"/>
          <w:color w:val="000000"/>
          <w:sz w:val="24"/>
          <w:szCs w:val="24"/>
          <w:lang w:val="mn-MN" w:eastAsia="mn-MN" w:bidi="mn-MN"/>
        </w:rPr>
        <w:t xml:space="preserve"> аж ахуй, оршин суугчдын нийгэм, соёлын асуудлаар нийтээр дагаж мөрдөх журмыг хууль тогтоомжид нийцүүлэн гаргах;</w:t>
      </w:r>
    </w:p>
    <w:p w14:paraId="2F000FB3" w14:textId="77777777" w:rsidR="00E661B4" w:rsidRPr="00356920" w:rsidRDefault="00783946" w:rsidP="00356920">
      <w:pPr>
        <w:pStyle w:val="Bodytext20"/>
        <w:numPr>
          <w:ilvl w:val="2"/>
          <w:numId w:val="28"/>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lastRenderedPageBreak/>
        <w:t>нутаг дэвсгэрийн эдийн засаг, нийгмийн хөгжлийн байдал, хэтийн төлөв, төсөв, санхүүгийн үйл ажиллагаа, түүний гүйцэтгэлийн тайлан;</w:t>
      </w:r>
    </w:p>
    <w:p w14:paraId="30671AB3" w14:textId="77777777" w:rsidR="00E661B4" w:rsidRPr="00356920" w:rsidRDefault="00783946" w:rsidP="00356920">
      <w:pPr>
        <w:pStyle w:val="Bodytext20"/>
        <w:numPr>
          <w:ilvl w:val="2"/>
          <w:numId w:val="28"/>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хот байгуулалт, газрын харилцаа, хүрээлэн байгаа орчныг хамгаалах, нийгмийн салбарын бодлого, хүн амын үйлчилгээтэй холбогдох асуудлууд;</w:t>
      </w:r>
    </w:p>
    <w:p w14:paraId="7E78023E" w14:textId="77777777" w:rsidR="00E661B4" w:rsidRPr="00356920" w:rsidRDefault="00783946" w:rsidP="00356920">
      <w:pPr>
        <w:pStyle w:val="Bodytext20"/>
        <w:numPr>
          <w:ilvl w:val="2"/>
          <w:numId w:val="28"/>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Хурлын</w:t>
      </w:r>
      <w:r w:rsidRPr="00356920">
        <w:rPr>
          <w:rFonts w:ascii="Times New Roman" w:hAnsi="Times New Roman" w:cs="Times New Roman"/>
          <w:color w:val="000000"/>
          <w:sz w:val="24"/>
          <w:szCs w:val="24"/>
          <w:lang w:val="mn-MN" w:eastAsia="mn-MN" w:bidi="mn-MN"/>
        </w:rPr>
        <w:tab/>
        <w:t>хуралдааныг товлон зарлах, түүний бэлтгэл хангах, зохион байгуулалт, үйл ажиллагаатай холбогдсон санал, шийдвэр боловсруулах;</w:t>
      </w:r>
    </w:p>
    <w:p w14:paraId="5CFAEDB9" w14:textId="77777777" w:rsidR="00E661B4" w:rsidRPr="00356920" w:rsidRDefault="00783946" w:rsidP="00356920">
      <w:pPr>
        <w:pStyle w:val="Bodytext20"/>
        <w:numPr>
          <w:ilvl w:val="2"/>
          <w:numId w:val="28"/>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сонгуулийн хэсэг, тойрог байгуулах, сонгуулийн хороодын бүрэлдэхүүнийг батлах, сонгуулийн болон түүний бэлтгэл ажлын явц, үр дүн, сонгуультай холбоотой бусад асуудал;</w:t>
      </w:r>
    </w:p>
    <w:p w14:paraId="217EACF3" w14:textId="77777777" w:rsidR="00E661B4" w:rsidRPr="00356920" w:rsidRDefault="00783946" w:rsidP="00356920">
      <w:pPr>
        <w:pStyle w:val="Bodytext20"/>
        <w:numPr>
          <w:ilvl w:val="2"/>
          <w:numId w:val="28"/>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орон нутгийн өмчийн холбогдолтой асуудал, өмчийн талаар баримтлах, бодлого, чиглэл, хөтөлбөр;</w:t>
      </w:r>
    </w:p>
    <w:p w14:paraId="13BD987B" w14:textId="77777777" w:rsidR="00E661B4" w:rsidRPr="00356920" w:rsidRDefault="00783946" w:rsidP="00356920">
      <w:pPr>
        <w:pStyle w:val="Bodytext20"/>
        <w:numPr>
          <w:ilvl w:val="2"/>
          <w:numId w:val="28"/>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шашин, сүм, хийдийн үйл ажиллагааг зохицуулах, үйл ажиллагаа явуулах зөвшөөрөл олгох асуудал;</w:t>
      </w:r>
    </w:p>
    <w:p w14:paraId="6B8F74FB" w14:textId="77777777" w:rsidR="00E661B4" w:rsidRPr="00356920" w:rsidRDefault="00783946" w:rsidP="00356920">
      <w:pPr>
        <w:pStyle w:val="Bodytext20"/>
        <w:numPr>
          <w:ilvl w:val="2"/>
          <w:numId w:val="28"/>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Хурлын шийдвэрийн биелэлтийг хянан шалгах, хэрэгжилтийг сонсох;</w:t>
      </w:r>
    </w:p>
    <w:p w14:paraId="7987BA44" w14:textId="77777777" w:rsidR="00A15EC3" w:rsidRPr="00356920" w:rsidRDefault="00783946" w:rsidP="00356920">
      <w:pPr>
        <w:pStyle w:val="Bodytext20"/>
        <w:numPr>
          <w:ilvl w:val="2"/>
          <w:numId w:val="28"/>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иргэн, аж ахуйн нэгж, төр, олон нийтийн байгууллагаас тавьсан санал, өргөдөл, гомдол шийдвэрлэх;</w:t>
      </w:r>
    </w:p>
    <w:p w14:paraId="6701B0EC" w14:textId="77777777" w:rsidR="00A15EC3" w:rsidRPr="00356920" w:rsidRDefault="00783946" w:rsidP="00356920">
      <w:pPr>
        <w:pStyle w:val="Bodytext20"/>
        <w:numPr>
          <w:ilvl w:val="2"/>
          <w:numId w:val="28"/>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эрх бүхий байгууллагын шийдвэрээр хуулийн төсөл, төр, нийгмийн амьдралын чухал асуудал, ард нийтээр хэлэлцүүлэх, санал асуулга явуулах ажлыг нутаг дэвсгэртээ зохион байгуулах;</w:t>
      </w:r>
    </w:p>
    <w:p w14:paraId="46ED2F11" w14:textId="77777777" w:rsidR="00A15EC3" w:rsidRPr="00356920" w:rsidRDefault="00783946" w:rsidP="00356920">
      <w:pPr>
        <w:pStyle w:val="Bodytext20"/>
        <w:numPr>
          <w:ilvl w:val="2"/>
          <w:numId w:val="28"/>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иргэдийн Төлөөлөгчдийн Хурлын ажлын хэсгүүдийн ажлын зохион байгуулалт, тэдгээрийн чиг үүрэг, хийсэн үзлэг, шалгалтын дүн;</w:t>
      </w:r>
    </w:p>
    <w:p w14:paraId="14337725" w14:textId="77777777" w:rsidR="00DC5743" w:rsidRPr="00356920" w:rsidRDefault="00783946" w:rsidP="00356920">
      <w:pPr>
        <w:pStyle w:val="Bodytext20"/>
        <w:numPr>
          <w:ilvl w:val="2"/>
          <w:numId w:val="28"/>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иргэдийн Төлөөлөгчдийн Хурлын төлөөлөгчөөс үүргээ хэрхэн биелүүлж байгаа болон сургалт, цугларалт явуулах асуудлыг зохион байгуулах;</w:t>
      </w:r>
    </w:p>
    <w:p w14:paraId="156E835C" w14:textId="09F9AA95" w:rsidR="00DC5743" w:rsidRPr="00356920" w:rsidRDefault="00783946" w:rsidP="00356920">
      <w:pPr>
        <w:pStyle w:val="Bodytext20"/>
        <w:numPr>
          <w:ilvl w:val="2"/>
          <w:numId w:val="28"/>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Хурал, Хурлын Тэргүүлэгчдээс хийх ажлын төлөвлөгөө, жил, улирлын ажлын тайлан, тэдгээрээс гаргасан шийдвэрийг хэрэгжүүлэх аж</w:t>
      </w:r>
      <w:r w:rsidR="00563FFB">
        <w:rPr>
          <w:rFonts w:ascii="Times New Roman" w:hAnsi="Times New Roman" w:cs="Times New Roman"/>
          <w:color w:val="000000"/>
          <w:sz w:val="24"/>
          <w:szCs w:val="24"/>
          <w:lang w:val="mn-MN" w:eastAsia="mn-MN" w:bidi="mn-MN"/>
        </w:rPr>
        <w:t>л</w:t>
      </w:r>
      <w:r w:rsidRPr="00356920">
        <w:rPr>
          <w:rFonts w:ascii="Times New Roman" w:hAnsi="Times New Roman" w:cs="Times New Roman"/>
          <w:color w:val="000000"/>
          <w:sz w:val="24"/>
          <w:szCs w:val="24"/>
          <w:lang w:val="mn-MN" w:eastAsia="mn-MN" w:bidi="mn-MN"/>
        </w:rPr>
        <w:t>ын төлөвлөгөө, түүний хэрэгжилт;</w:t>
      </w:r>
    </w:p>
    <w:p w14:paraId="4BB22DBF" w14:textId="77777777" w:rsidR="00DC5743" w:rsidRPr="00356920" w:rsidRDefault="00783946" w:rsidP="00356920">
      <w:pPr>
        <w:pStyle w:val="Bodytext20"/>
        <w:numPr>
          <w:ilvl w:val="2"/>
          <w:numId w:val="28"/>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хууль тогтоомж, Хурал, Хурлын Тэргүүлэгчдийн шийдвэрийг хэрхэн хэрэгжүүлж байгааг хянаж шалгасан дүн, ажил хариуцсан албан тушаалтны илтгэл, сонсголыг хэлэлцэх;</w:t>
      </w:r>
    </w:p>
    <w:p w14:paraId="0D91E39D" w14:textId="77777777" w:rsidR="009315D3" w:rsidRPr="00356920" w:rsidRDefault="00783946" w:rsidP="00356920">
      <w:pPr>
        <w:pStyle w:val="Bodytext20"/>
        <w:numPr>
          <w:ilvl w:val="2"/>
          <w:numId w:val="28"/>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нутаг дэвсгэрийн хэмжээнд тэмдэглэлт ой, баяр ёслол тэмдэглэх, байгууллага, гудамж, талбайд нэр өгөх, нэрэмжит болгох, хөшөө, дурсгалын цогцолбор байгуулах асуудлаар өөрийн санаачилгаар болон иргэд, байгууллагын саналыг үндэслэн шийдвэр гаргах;</w:t>
      </w:r>
    </w:p>
    <w:p w14:paraId="30D5AEBD" w14:textId="77777777" w:rsidR="00783946" w:rsidRPr="00356920" w:rsidRDefault="00783946" w:rsidP="006D2A81">
      <w:pPr>
        <w:pStyle w:val="Bodytext20"/>
        <w:numPr>
          <w:ilvl w:val="2"/>
          <w:numId w:val="28"/>
        </w:numPr>
        <w:shd w:val="clear" w:color="auto" w:fill="auto"/>
        <w:tabs>
          <w:tab w:val="left" w:pos="720"/>
        </w:tabs>
        <w:spacing w:before="0" w:after="0"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төрийн дээд шагналд тодорхойлох талаар</w:t>
      </w:r>
    </w:p>
    <w:p w14:paraId="109D650D" w14:textId="77777777" w:rsidR="009315D3" w:rsidRPr="00356920" w:rsidRDefault="00783946" w:rsidP="006D2A81">
      <w:pPr>
        <w:pStyle w:val="Bodytext20"/>
        <w:shd w:val="clear" w:color="auto" w:fill="auto"/>
        <w:tabs>
          <w:tab w:val="left" w:pos="720"/>
        </w:tabs>
        <w:spacing w:before="0" w:after="0" w:line="240" w:lineRule="auto"/>
        <w:jc w:val="both"/>
        <w:rPr>
          <w:rFonts w:ascii="Times New Roman" w:hAnsi="Times New Roman" w:cs="Times New Roman"/>
          <w:sz w:val="24"/>
          <w:szCs w:val="24"/>
          <w:lang w:val="mn-MN"/>
        </w:rPr>
      </w:pPr>
      <w:r w:rsidRPr="00356920">
        <w:rPr>
          <w:rFonts w:ascii="Times New Roman" w:hAnsi="Times New Roman" w:cs="Times New Roman"/>
          <w:color w:val="000000"/>
          <w:sz w:val="24"/>
          <w:szCs w:val="24"/>
          <w:lang w:val="mn-MN" w:eastAsia="mn-MN" w:bidi="mn-MN"/>
        </w:rPr>
        <w:t>уламжлах;</w:t>
      </w:r>
    </w:p>
    <w:p w14:paraId="013A55C7" w14:textId="77777777" w:rsidR="009315D3" w:rsidRPr="00356920" w:rsidRDefault="00783946" w:rsidP="006D2A81">
      <w:pPr>
        <w:pStyle w:val="Bodytext20"/>
        <w:numPr>
          <w:ilvl w:val="2"/>
          <w:numId w:val="28"/>
        </w:numPr>
        <w:shd w:val="clear" w:color="auto" w:fill="auto"/>
        <w:tabs>
          <w:tab w:val="left" w:pos="720"/>
        </w:tabs>
        <w:spacing w:before="0" w:after="0" w:line="240" w:lineRule="auto"/>
        <w:ind w:left="0" w:firstLine="720"/>
        <w:jc w:val="both"/>
        <w:rPr>
          <w:rFonts w:ascii="Times New Roman" w:hAnsi="Times New Roman" w:cs="Times New Roman"/>
          <w:sz w:val="24"/>
          <w:szCs w:val="24"/>
          <w:lang w:val="mn-MN"/>
        </w:rPr>
      </w:pPr>
      <w:r w:rsidRPr="00356920">
        <w:rPr>
          <w:rFonts w:ascii="Times New Roman" w:hAnsi="Times New Roman" w:cs="Times New Roman"/>
          <w:color w:val="000000"/>
          <w:sz w:val="24"/>
          <w:szCs w:val="24"/>
          <w:lang w:val="mn-MN" w:eastAsia="mn-MN" w:bidi="mn-MN"/>
        </w:rPr>
        <w:t xml:space="preserve">Хурлын байгууллагын </w:t>
      </w:r>
      <w:r w:rsidR="009315D3" w:rsidRPr="00356920">
        <w:rPr>
          <w:rFonts w:ascii="Times New Roman" w:hAnsi="Times New Roman" w:cs="Times New Roman"/>
          <w:color w:val="000000"/>
          <w:sz w:val="24"/>
          <w:szCs w:val="24"/>
          <w:lang w:val="mn-MN" w:eastAsia="mn-MN" w:bidi="mn-MN"/>
        </w:rPr>
        <w:t xml:space="preserve"> </w:t>
      </w:r>
      <w:r w:rsidRPr="00356920">
        <w:rPr>
          <w:rFonts w:ascii="Times New Roman" w:hAnsi="Times New Roman" w:cs="Times New Roman"/>
          <w:color w:val="000000"/>
          <w:sz w:val="24"/>
          <w:szCs w:val="24"/>
          <w:lang w:val="mn-MN" w:eastAsia="mn-MN" w:bidi="mn-MN"/>
        </w:rPr>
        <w:t>шагнал, урамшууллын</w:t>
      </w:r>
      <w:r w:rsidR="009315D3" w:rsidRPr="00356920">
        <w:rPr>
          <w:rFonts w:ascii="Times New Roman" w:hAnsi="Times New Roman" w:cs="Times New Roman"/>
          <w:sz w:val="24"/>
          <w:szCs w:val="24"/>
          <w:lang w:val="mn-MN"/>
        </w:rPr>
        <w:t xml:space="preserve"> </w:t>
      </w:r>
      <w:r w:rsidRPr="00356920">
        <w:rPr>
          <w:rFonts w:ascii="Times New Roman" w:hAnsi="Times New Roman" w:cs="Times New Roman"/>
          <w:color w:val="000000"/>
          <w:sz w:val="24"/>
          <w:szCs w:val="24"/>
          <w:lang w:val="mn-MN" w:eastAsia="mn-MN" w:bidi="mn-MN"/>
        </w:rPr>
        <w:t>асуудал;</w:t>
      </w:r>
    </w:p>
    <w:p w14:paraId="35F973A8" w14:textId="77777777" w:rsidR="009315D3" w:rsidRPr="00356920" w:rsidRDefault="00783946" w:rsidP="006D2A81">
      <w:pPr>
        <w:pStyle w:val="Bodytext20"/>
        <w:numPr>
          <w:ilvl w:val="2"/>
          <w:numId w:val="28"/>
        </w:numPr>
        <w:shd w:val="clear" w:color="auto" w:fill="auto"/>
        <w:tabs>
          <w:tab w:val="left" w:pos="720"/>
        </w:tabs>
        <w:spacing w:before="0" w:after="0" w:line="240" w:lineRule="auto"/>
        <w:ind w:left="0" w:firstLine="720"/>
        <w:jc w:val="both"/>
        <w:rPr>
          <w:rFonts w:ascii="Times New Roman" w:hAnsi="Times New Roman" w:cs="Times New Roman"/>
          <w:sz w:val="24"/>
          <w:szCs w:val="24"/>
          <w:lang w:val="mn-MN"/>
        </w:rPr>
      </w:pPr>
      <w:r w:rsidRPr="00356920">
        <w:rPr>
          <w:rFonts w:ascii="Times New Roman" w:hAnsi="Times New Roman" w:cs="Times New Roman"/>
          <w:color w:val="000000"/>
          <w:sz w:val="24"/>
          <w:szCs w:val="24"/>
          <w:lang w:val="mn-MN" w:eastAsia="mn-MN" w:bidi="mn-MN"/>
        </w:rPr>
        <w:t>Хурлын ажлын албыг байгуулах, ажлын албаны дүрэм, ажилтнуудыг батлах;</w:t>
      </w:r>
    </w:p>
    <w:p w14:paraId="3DD6CEFF" w14:textId="77777777" w:rsidR="00783946" w:rsidRPr="00356920" w:rsidRDefault="00783946" w:rsidP="006D2A81">
      <w:pPr>
        <w:pStyle w:val="Bodytext20"/>
        <w:numPr>
          <w:ilvl w:val="2"/>
          <w:numId w:val="28"/>
        </w:numPr>
        <w:shd w:val="clear" w:color="auto" w:fill="auto"/>
        <w:tabs>
          <w:tab w:val="left" w:pos="720"/>
        </w:tabs>
        <w:spacing w:before="0" w:after="0" w:line="240" w:lineRule="auto"/>
        <w:ind w:left="0" w:firstLine="720"/>
        <w:jc w:val="both"/>
        <w:rPr>
          <w:rFonts w:ascii="Times New Roman" w:hAnsi="Times New Roman" w:cs="Times New Roman"/>
          <w:sz w:val="24"/>
          <w:szCs w:val="24"/>
          <w:lang w:val="mn-MN"/>
        </w:rPr>
      </w:pPr>
      <w:r w:rsidRPr="00356920">
        <w:rPr>
          <w:rFonts w:ascii="Times New Roman" w:hAnsi="Times New Roman" w:cs="Times New Roman"/>
          <w:color w:val="000000"/>
          <w:sz w:val="24"/>
          <w:szCs w:val="24"/>
          <w:lang w:val="mn-MN" w:eastAsia="mn-MN" w:bidi="mn-MN"/>
        </w:rPr>
        <w:t>бусад асуудал.</w:t>
      </w:r>
    </w:p>
    <w:p w14:paraId="74CFDF34" w14:textId="77777777" w:rsidR="00783946" w:rsidRPr="00356920" w:rsidRDefault="000F75A2" w:rsidP="001F5A85">
      <w:pPr>
        <w:pStyle w:val="Heading10"/>
        <w:shd w:val="clear" w:color="auto" w:fill="auto"/>
        <w:spacing w:before="100" w:beforeAutospacing="1" w:after="100" w:afterAutospacing="1" w:line="240" w:lineRule="auto"/>
        <w:rPr>
          <w:rFonts w:ascii="Times New Roman" w:hAnsi="Times New Roman" w:cs="Times New Roman"/>
          <w:color w:val="000000"/>
          <w:sz w:val="24"/>
          <w:szCs w:val="24"/>
          <w:lang w:val="mn-MN" w:eastAsia="mn-MN" w:bidi="mn-MN"/>
        </w:rPr>
      </w:pPr>
      <w:bookmarkStart w:id="4" w:name="bookmark4"/>
      <w:r w:rsidRPr="00356920">
        <w:rPr>
          <w:rFonts w:ascii="Times New Roman" w:hAnsi="Times New Roman" w:cs="Times New Roman"/>
          <w:color w:val="000000"/>
          <w:sz w:val="24"/>
          <w:szCs w:val="24"/>
          <w:lang w:val="mn-MN" w:eastAsia="mn-MN" w:bidi="mn-MN"/>
        </w:rPr>
        <w:t>Зургаа</w:t>
      </w:r>
      <w:r w:rsidR="001A40D3" w:rsidRPr="00356920">
        <w:rPr>
          <w:rFonts w:ascii="Times New Roman" w:hAnsi="Times New Roman" w:cs="Times New Roman"/>
          <w:color w:val="000000"/>
          <w:sz w:val="24"/>
          <w:szCs w:val="24"/>
          <w:lang w:val="mn-MN" w:eastAsia="mn-MN" w:bidi="mn-MN"/>
        </w:rPr>
        <w:t xml:space="preserve">. </w:t>
      </w:r>
      <w:r w:rsidR="00783946" w:rsidRPr="00356920">
        <w:rPr>
          <w:rFonts w:ascii="Times New Roman" w:hAnsi="Times New Roman" w:cs="Times New Roman"/>
          <w:color w:val="000000"/>
          <w:sz w:val="24"/>
          <w:szCs w:val="24"/>
          <w:lang w:val="mn-MN" w:eastAsia="mn-MN" w:bidi="mn-MN"/>
        </w:rPr>
        <w:t>Асуудлыг бэлтгэхэд тавигдах шаардлага</w:t>
      </w:r>
      <w:bookmarkEnd w:id="4"/>
    </w:p>
    <w:p w14:paraId="65B2D489" w14:textId="77777777" w:rsidR="006D3062" w:rsidRPr="00356920" w:rsidRDefault="006D3062" w:rsidP="00356920">
      <w:pPr>
        <w:pStyle w:val="Bodytext20"/>
        <w:numPr>
          <w:ilvl w:val="1"/>
          <w:numId w:val="29"/>
        </w:numPr>
        <w:shd w:val="clear" w:color="auto" w:fill="auto"/>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 xml:space="preserve"> </w:t>
      </w:r>
      <w:r w:rsidR="00783946" w:rsidRPr="00356920">
        <w:rPr>
          <w:rFonts w:ascii="Times New Roman" w:hAnsi="Times New Roman" w:cs="Times New Roman"/>
          <w:color w:val="000000"/>
          <w:sz w:val="24"/>
          <w:szCs w:val="24"/>
          <w:lang w:val="mn-MN" w:eastAsia="mn-MN" w:bidi="mn-MN"/>
        </w:rPr>
        <w:t>Тухайн онд хуралдаанаар хэлэлцэх асуудлын төлөвлөгөөг</w:t>
      </w:r>
      <w:r w:rsidR="00D3585F" w:rsidRPr="00356920">
        <w:rPr>
          <w:rFonts w:ascii="Times New Roman" w:hAnsi="Times New Roman" w:cs="Times New Roman"/>
          <w:sz w:val="24"/>
          <w:szCs w:val="24"/>
          <w:lang w:val="mn-MN"/>
        </w:rPr>
        <w:t xml:space="preserve"> </w:t>
      </w:r>
      <w:r w:rsidR="00783946" w:rsidRPr="00356920">
        <w:rPr>
          <w:rFonts w:ascii="Times New Roman" w:hAnsi="Times New Roman" w:cs="Times New Roman"/>
          <w:color w:val="000000"/>
          <w:sz w:val="24"/>
          <w:szCs w:val="24"/>
          <w:lang w:val="mn-MN" w:eastAsia="mn-MN" w:bidi="mn-MN"/>
        </w:rPr>
        <w:t>оны эхэнд батлах бөгөөд нэг удаагийн хуралдаанаар хэлэлцэх асуудлын тоог уг асуудлын агуулга, ач холбогдлоор нь эрэмбэлэн тогтоож хуралдааны ачааллыг зохицуулна.</w:t>
      </w:r>
    </w:p>
    <w:p w14:paraId="18907559" w14:textId="29643A7B" w:rsidR="006D3062" w:rsidRPr="00356920" w:rsidRDefault="006D3062" w:rsidP="00356920">
      <w:pPr>
        <w:pStyle w:val="Bodytext20"/>
        <w:numPr>
          <w:ilvl w:val="1"/>
          <w:numId w:val="29"/>
        </w:numPr>
        <w:shd w:val="clear" w:color="auto" w:fill="auto"/>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 xml:space="preserve"> </w:t>
      </w:r>
      <w:r w:rsidR="00783946" w:rsidRPr="00356920">
        <w:rPr>
          <w:rFonts w:ascii="Times New Roman" w:hAnsi="Times New Roman" w:cs="Times New Roman"/>
          <w:color w:val="000000"/>
          <w:sz w:val="24"/>
          <w:szCs w:val="24"/>
          <w:lang w:val="mn-MN" w:eastAsia="mn-MN" w:bidi="mn-MN"/>
        </w:rPr>
        <w:t>Хуралдаанаар хэлэлцэх асуудал, шийдвэрийн төслийг Хурлын Тэргүүлэгчдийн аж</w:t>
      </w:r>
      <w:r w:rsidR="00563FFB">
        <w:rPr>
          <w:rFonts w:ascii="Times New Roman" w:hAnsi="Times New Roman" w:cs="Times New Roman"/>
          <w:color w:val="000000"/>
          <w:sz w:val="24"/>
          <w:szCs w:val="24"/>
          <w:lang w:val="mn-MN" w:eastAsia="mn-MN" w:bidi="mn-MN"/>
        </w:rPr>
        <w:t>л</w:t>
      </w:r>
      <w:r w:rsidR="00783946" w:rsidRPr="00356920">
        <w:rPr>
          <w:rFonts w:ascii="Times New Roman" w:hAnsi="Times New Roman" w:cs="Times New Roman"/>
          <w:color w:val="000000"/>
          <w:sz w:val="24"/>
          <w:szCs w:val="24"/>
          <w:lang w:val="mn-MN" w:eastAsia="mn-MN" w:bidi="mn-MN"/>
        </w:rPr>
        <w:t>ын алба хариуцан бэлтгүүлж, хуралдаан болохоос ажлын 2-оос доошгүй өдрийн өмнө</w:t>
      </w:r>
      <w:r w:rsidRPr="00356920">
        <w:rPr>
          <w:rFonts w:ascii="Times New Roman" w:hAnsi="Times New Roman" w:cs="Times New Roman"/>
          <w:color w:val="000000"/>
          <w:sz w:val="24"/>
          <w:szCs w:val="24"/>
          <w:lang w:val="mn-MN" w:eastAsia="mn-MN" w:bidi="mn-MN"/>
        </w:rPr>
        <w:t xml:space="preserve"> </w:t>
      </w:r>
      <w:r w:rsidR="00783946" w:rsidRPr="00356920">
        <w:rPr>
          <w:rFonts w:ascii="Times New Roman" w:hAnsi="Times New Roman" w:cs="Times New Roman"/>
          <w:color w:val="000000"/>
          <w:sz w:val="24"/>
          <w:szCs w:val="24"/>
          <w:lang w:val="mn-MN" w:eastAsia="mn-MN" w:bidi="mn-MN"/>
        </w:rPr>
        <w:t>Хурлын Тэргүүлэгчдэд цахимаар болон хувилж олшруулан хүргүүлнэ.</w:t>
      </w:r>
    </w:p>
    <w:p w14:paraId="78F2882F" w14:textId="77777777" w:rsidR="006D3062" w:rsidRPr="00356920" w:rsidRDefault="006D3062" w:rsidP="00356920">
      <w:pPr>
        <w:pStyle w:val="Bodytext20"/>
        <w:numPr>
          <w:ilvl w:val="1"/>
          <w:numId w:val="29"/>
        </w:numPr>
        <w:shd w:val="clear" w:color="auto" w:fill="auto"/>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sz w:val="24"/>
          <w:szCs w:val="24"/>
          <w:lang w:val="mn-MN"/>
        </w:rPr>
        <w:t xml:space="preserve"> </w:t>
      </w:r>
      <w:r w:rsidR="00783946" w:rsidRPr="00356920">
        <w:rPr>
          <w:rFonts w:ascii="Times New Roman" w:hAnsi="Times New Roman" w:cs="Times New Roman"/>
          <w:color w:val="000000"/>
          <w:sz w:val="24"/>
          <w:szCs w:val="24"/>
          <w:lang w:val="mn-MN" w:eastAsia="mn-MN" w:bidi="mn-MN"/>
        </w:rPr>
        <w:t>Хуралдаанд Монгол Улсын засаг захиргаа, нутаг дэвсгэрийн нэгж, түүний удирдлагын тухай хуул ийн 24 дүгээр зүйл ийн 24.1 -д заасан субъект асуудал санаачлан оруулна.</w:t>
      </w:r>
    </w:p>
    <w:p w14:paraId="0B5F5D67" w14:textId="77777777" w:rsidR="006D3062" w:rsidRPr="00356920" w:rsidRDefault="006D3062" w:rsidP="00356920">
      <w:pPr>
        <w:pStyle w:val="Bodytext20"/>
        <w:numPr>
          <w:ilvl w:val="1"/>
          <w:numId w:val="29"/>
        </w:numPr>
        <w:shd w:val="clear" w:color="auto" w:fill="auto"/>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sz w:val="24"/>
          <w:szCs w:val="24"/>
          <w:lang w:val="mn-MN"/>
        </w:rPr>
        <w:t xml:space="preserve"> </w:t>
      </w:r>
      <w:r w:rsidR="00783946" w:rsidRPr="00356920">
        <w:rPr>
          <w:rFonts w:ascii="Times New Roman" w:hAnsi="Times New Roman" w:cs="Times New Roman"/>
          <w:color w:val="000000"/>
          <w:sz w:val="24"/>
          <w:szCs w:val="24"/>
          <w:lang w:val="mn-MN" w:eastAsia="mn-MN" w:bidi="mn-MN"/>
        </w:rPr>
        <w:t>3асаг дарга хуралдаанаар хэлэлцэх асуудалтай урьдчилан танилцаж, хуралдаанаар хэлэлцүүлэхээр өргөн мэдүүлэх тухай албан бичгийг холбогдох материалын хамт Хурлын даргад ирүүлсэн байна.</w:t>
      </w:r>
    </w:p>
    <w:p w14:paraId="648EE24D" w14:textId="05243F8D" w:rsidR="006D3062" w:rsidRPr="00356920" w:rsidRDefault="006D3062" w:rsidP="00356920">
      <w:pPr>
        <w:pStyle w:val="Bodytext20"/>
        <w:numPr>
          <w:ilvl w:val="1"/>
          <w:numId w:val="29"/>
        </w:numPr>
        <w:shd w:val="clear" w:color="auto" w:fill="auto"/>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sz w:val="24"/>
          <w:szCs w:val="24"/>
          <w:lang w:val="mn-MN"/>
        </w:rPr>
        <w:t xml:space="preserve"> </w:t>
      </w:r>
      <w:r w:rsidR="00783946" w:rsidRPr="00356920">
        <w:rPr>
          <w:rFonts w:ascii="Times New Roman" w:hAnsi="Times New Roman" w:cs="Times New Roman"/>
          <w:color w:val="000000"/>
          <w:sz w:val="24"/>
          <w:szCs w:val="24"/>
          <w:lang w:val="mn-MN" w:eastAsia="mn-MN" w:bidi="mn-MN"/>
        </w:rPr>
        <w:t>Хурлын дарга өргөн мэдүүлсэн асуудалтай танилцан шаардлагатай бол уг асуудлыг судлан санал боловсруулах Ажлын хэсгийг</w:t>
      </w:r>
      <w:r w:rsidR="00563FFB">
        <w:rPr>
          <w:rFonts w:ascii="Times New Roman" w:hAnsi="Times New Roman" w:cs="Times New Roman"/>
          <w:color w:val="000000"/>
          <w:sz w:val="24"/>
          <w:szCs w:val="24"/>
          <w:lang w:val="mn-MN" w:eastAsia="mn-MN" w:bidi="mn-MN"/>
        </w:rPr>
        <w:t xml:space="preserve"> </w:t>
      </w:r>
      <w:r w:rsidR="00783946" w:rsidRPr="00356920">
        <w:rPr>
          <w:rFonts w:ascii="Times New Roman" w:hAnsi="Times New Roman" w:cs="Times New Roman"/>
          <w:color w:val="000000"/>
          <w:sz w:val="24"/>
          <w:szCs w:val="24"/>
          <w:lang w:val="mn-MN" w:eastAsia="mn-MN" w:bidi="mn-MN"/>
        </w:rPr>
        <w:t>томилох, Ажлын хорооны хуралдаанаар хэлэлцүүлэх. холбогдох судалгаа, нэмэлт материалыг шаардах, эсхүл дахин боловсруулалт хийлгэхээр болон бүр мөсөн буцаах асуудлыг шийдвэрлэж болно.</w:t>
      </w:r>
    </w:p>
    <w:p w14:paraId="588C926A" w14:textId="77777777" w:rsidR="006D3062" w:rsidRPr="00356920" w:rsidRDefault="006D3062" w:rsidP="00356920">
      <w:pPr>
        <w:pStyle w:val="Bodytext20"/>
        <w:numPr>
          <w:ilvl w:val="1"/>
          <w:numId w:val="29"/>
        </w:numPr>
        <w:shd w:val="clear" w:color="auto" w:fill="auto"/>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sz w:val="24"/>
          <w:szCs w:val="24"/>
          <w:lang w:val="mn-MN"/>
        </w:rPr>
        <w:lastRenderedPageBreak/>
        <w:t xml:space="preserve"> </w:t>
      </w:r>
      <w:r w:rsidR="00783946" w:rsidRPr="00356920">
        <w:rPr>
          <w:rFonts w:ascii="Times New Roman" w:hAnsi="Times New Roman" w:cs="Times New Roman"/>
          <w:color w:val="000000"/>
          <w:sz w:val="24"/>
          <w:szCs w:val="24"/>
          <w:lang w:val="mn-MN" w:eastAsia="mn-MN" w:bidi="mn-MN"/>
        </w:rPr>
        <w:t>Иргэдийн Төлөөлөгчдийн Хурлын бүтэц, зохион байгуулалт, үйл ажиллагааг боловсронгуй болгох, хэтийн болон дунд хугацааны бодлого, төлөвлөгөө, чиглэл, ажлын тайлан зэрэг өөрийн үйл ажиллагаатай холбоотой асуудлыг Хурлын Тэргүүлэгчдийн Ажлын алба боловсруулан хуралдаанд оруулна.</w:t>
      </w:r>
    </w:p>
    <w:p w14:paraId="23D9E2AC" w14:textId="77777777" w:rsidR="006D3062" w:rsidRPr="00356920" w:rsidRDefault="006D3062" w:rsidP="00356920">
      <w:pPr>
        <w:pStyle w:val="Bodytext20"/>
        <w:numPr>
          <w:ilvl w:val="1"/>
          <w:numId w:val="29"/>
        </w:numPr>
        <w:shd w:val="clear" w:color="auto" w:fill="auto"/>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sz w:val="24"/>
          <w:szCs w:val="24"/>
          <w:lang w:val="mn-MN"/>
        </w:rPr>
        <w:t xml:space="preserve"> </w:t>
      </w:r>
      <w:r w:rsidR="00783946" w:rsidRPr="00356920">
        <w:rPr>
          <w:rFonts w:ascii="Times New Roman" w:hAnsi="Times New Roman" w:cs="Times New Roman"/>
          <w:color w:val="000000"/>
          <w:sz w:val="24"/>
          <w:szCs w:val="24"/>
          <w:lang w:val="mn-MN" w:eastAsia="mn-MN" w:bidi="mn-MN"/>
        </w:rPr>
        <w:t>Хуралдаанд Хурлын төлөөлөгч, Хурлын тэргүүлэгч, төрийн болон төрийн бус байгууллага, иргэн, аж ахуйн нэгж, байгууллагаас асуудал хэлэлцүүлэхээр санаачилбал тухайн асуудлын талаар тодорхой тооцоо судалгаа, санал, дүгнэлт, гарах шийдвэрийн төслийн хамт Хурлын даргад хуралдаан болохоос ажлын 15 өдрийн өмнө өргөн мэдүүлнэ.</w:t>
      </w:r>
    </w:p>
    <w:p w14:paraId="78D9A51E" w14:textId="4B29A572" w:rsidR="006D3062" w:rsidRPr="00356920" w:rsidRDefault="006D3062" w:rsidP="00356920">
      <w:pPr>
        <w:pStyle w:val="Bodytext20"/>
        <w:numPr>
          <w:ilvl w:val="1"/>
          <w:numId w:val="29"/>
        </w:numPr>
        <w:shd w:val="clear" w:color="auto" w:fill="auto"/>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sz w:val="24"/>
          <w:szCs w:val="24"/>
          <w:lang w:val="mn-MN"/>
        </w:rPr>
        <w:t xml:space="preserve"> </w:t>
      </w:r>
      <w:r w:rsidR="00783946" w:rsidRPr="00356920">
        <w:rPr>
          <w:rFonts w:ascii="Times New Roman" w:hAnsi="Times New Roman" w:cs="Times New Roman"/>
          <w:color w:val="000000"/>
          <w:sz w:val="24"/>
          <w:szCs w:val="24"/>
          <w:lang w:val="mn-MN" w:eastAsia="mn-MN" w:bidi="mn-MN"/>
        </w:rPr>
        <w:t>Хурлын даргад шууд өргөн мэдүүлсэн асуудлыг Хурлын дарга аж</w:t>
      </w:r>
      <w:r w:rsidR="00563FFB">
        <w:rPr>
          <w:rFonts w:ascii="Times New Roman" w:hAnsi="Times New Roman" w:cs="Times New Roman"/>
          <w:color w:val="000000"/>
          <w:sz w:val="24"/>
          <w:szCs w:val="24"/>
          <w:lang w:val="mn-MN" w:eastAsia="mn-MN" w:bidi="mn-MN"/>
        </w:rPr>
        <w:t>л</w:t>
      </w:r>
      <w:r w:rsidR="00783946" w:rsidRPr="00356920">
        <w:rPr>
          <w:rFonts w:ascii="Times New Roman" w:hAnsi="Times New Roman" w:cs="Times New Roman"/>
          <w:color w:val="000000"/>
          <w:sz w:val="24"/>
          <w:szCs w:val="24"/>
          <w:lang w:val="mn-MN" w:eastAsia="mn-MN" w:bidi="mn-MN"/>
        </w:rPr>
        <w:t>ын 5 өдөрт багтаан судлан үзэж, Засаг даргаас санал авах зайлшгүй шаардлагатай тохиолдолд түүнд хүргүүлнэ. Засаг дарга уг асуудлыг судлан үзэж асуудлын иж бүрдлийг хангуулж. хуралдаан болохоос ажлын 5 өдрийн өмнө Хурлын даргад өргөн мэдүүлнэ.</w:t>
      </w:r>
    </w:p>
    <w:p w14:paraId="50A0586C" w14:textId="77777777" w:rsidR="00D56BBF" w:rsidRPr="00356920" w:rsidRDefault="006D3062" w:rsidP="00356920">
      <w:pPr>
        <w:pStyle w:val="Bodytext20"/>
        <w:numPr>
          <w:ilvl w:val="1"/>
          <w:numId w:val="29"/>
        </w:numPr>
        <w:shd w:val="clear" w:color="auto" w:fill="auto"/>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sz w:val="24"/>
          <w:szCs w:val="24"/>
          <w:lang w:val="mn-MN"/>
        </w:rPr>
        <w:t xml:space="preserve"> </w:t>
      </w:r>
      <w:r w:rsidR="00783946" w:rsidRPr="00356920">
        <w:rPr>
          <w:rFonts w:ascii="Times New Roman" w:hAnsi="Times New Roman" w:cs="Times New Roman"/>
          <w:color w:val="000000"/>
          <w:sz w:val="24"/>
          <w:szCs w:val="24"/>
          <w:lang w:val="mn-MN" w:eastAsia="mn-MN" w:bidi="mn-MN"/>
        </w:rPr>
        <w:t>Хуралдаанаар хэлэлцэх асуудалтай Хурлын Тэргүүлэгчид танилцан хэлэлцэх шаардлагагүй, боломжгүй гэж үзвэл үндэслэл</w:t>
      </w:r>
      <w:r w:rsidRPr="00356920">
        <w:rPr>
          <w:rFonts w:ascii="Times New Roman" w:hAnsi="Times New Roman" w:cs="Times New Roman"/>
          <w:sz w:val="24"/>
          <w:szCs w:val="24"/>
          <w:lang w:val="mn-MN"/>
        </w:rPr>
        <w:t xml:space="preserve"> </w:t>
      </w:r>
      <w:r w:rsidR="00783946" w:rsidRPr="00356920">
        <w:rPr>
          <w:rFonts w:ascii="Times New Roman" w:hAnsi="Times New Roman" w:cs="Times New Roman"/>
          <w:color w:val="000000"/>
          <w:sz w:val="24"/>
          <w:szCs w:val="24"/>
          <w:lang w:val="mn-MN" w:eastAsia="mn-MN" w:bidi="mn-MN"/>
        </w:rPr>
        <w:t>бүхий хариуг хуралдаан болсноос хойш ажлын 3 өдрийн дотор тухайн асуудлыг өргөн мэдүүлсэн этгээдэд өгнө.</w:t>
      </w:r>
    </w:p>
    <w:p w14:paraId="326D100F" w14:textId="77777777" w:rsidR="00D56BBF" w:rsidRPr="00356920" w:rsidRDefault="00783946" w:rsidP="00356920">
      <w:pPr>
        <w:pStyle w:val="Bodytext20"/>
        <w:numPr>
          <w:ilvl w:val="1"/>
          <w:numId w:val="29"/>
        </w:numPr>
        <w:shd w:val="clear" w:color="auto" w:fill="auto"/>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Хуралдаанаар хэлэлцэх асуудлыг Тэргүүлэгчид хуралдаанаараа заавал хэлэлцэж шийдвэр гаргасан байна. Шаардлагатай бол асуудлыг хуралдаанаар хэлэлцэхийн өмнө иргэдийн Төлөөлөгчдийн Хурлаас байгуулагдсан Ажлын хорооны хурлаар хэлэлцүүлж болно.</w:t>
      </w:r>
    </w:p>
    <w:p w14:paraId="1D0DEDB6" w14:textId="77777777" w:rsidR="00D56BBF" w:rsidRPr="00356920" w:rsidRDefault="00783946" w:rsidP="00356920">
      <w:pPr>
        <w:pStyle w:val="Bodytext20"/>
        <w:numPr>
          <w:ilvl w:val="1"/>
          <w:numId w:val="29"/>
        </w:numPr>
        <w:shd w:val="clear" w:color="auto" w:fill="auto"/>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Хуралдаанд Засаг дарга, түүний орлогч асуудлыг танилцуулна.</w:t>
      </w:r>
    </w:p>
    <w:p w14:paraId="3A6525ED" w14:textId="77777777" w:rsidR="00D56BBF" w:rsidRPr="00356920" w:rsidRDefault="00783946" w:rsidP="00356920">
      <w:pPr>
        <w:pStyle w:val="Bodytext20"/>
        <w:numPr>
          <w:ilvl w:val="1"/>
          <w:numId w:val="29"/>
        </w:numPr>
        <w:shd w:val="clear" w:color="auto" w:fill="auto"/>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3асаг даргаас өргөн мэдүүлэх асуудал нь иргэдийн Төлөөлөгчдийн Хурлын болон Тэргүүлэгчдийн хуралдааны хэлэлцэх асуудлын төлөвлөгөөнд тусгагдсан байвал зохино.</w:t>
      </w:r>
    </w:p>
    <w:p w14:paraId="556CC186" w14:textId="77777777" w:rsidR="00D56BBF" w:rsidRPr="00356920" w:rsidRDefault="00783946" w:rsidP="00356920">
      <w:pPr>
        <w:pStyle w:val="Bodytext20"/>
        <w:numPr>
          <w:ilvl w:val="1"/>
          <w:numId w:val="29"/>
        </w:numPr>
        <w:shd w:val="clear" w:color="auto" w:fill="auto"/>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Хуралдааны хэлэлцэх асуудлын төлөвлөгөөнд тусгагдаагүй боловч цаг үеийн шаардлагаар хэлэлцүүлэхээр Засаг даргаас өргөн мэдүүлсэн асуудлыг хэлэлцэх эсэхийг Тэргүүлэгчид шийдвэрлэнэ.</w:t>
      </w:r>
    </w:p>
    <w:p w14:paraId="48491602" w14:textId="77777777" w:rsidR="00D56BBF" w:rsidRPr="00356920" w:rsidRDefault="00783946" w:rsidP="00356920">
      <w:pPr>
        <w:pStyle w:val="Bodytext20"/>
        <w:numPr>
          <w:ilvl w:val="1"/>
          <w:numId w:val="29"/>
        </w:numPr>
        <w:shd w:val="clear" w:color="auto" w:fill="auto"/>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Хуралдаанд хэлэлцэж байгаа асуудалтай холбогдох албан тушаалтныг бүрэн оролцуулна.</w:t>
      </w:r>
    </w:p>
    <w:p w14:paraId="36DE2CE2" w14:textId="77777777" w:rsidR="00034D18" w:rsidRPr="00356920" w:rsidRDefault="00783946" w:rsidP="00356920">
      <w:pPr>
        <w:pStyle w:val="Bodytext20"/>
        <w:numPr>
          <w:ilvl w:val="1"/>
          <w:numId w:val="29"/>
        </w:numPr>
        <w:shd w:val="clear" w:color="auto" w:fill="auto"/>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Өргөн мэдүүлэх асуудал нь дараахь иж бүрдлийг хангасан</w:t>
      </w:r>
      <w:r w:rsidR="00E9622A" w:rsidRPr="00356920">
        <w:rPr>
          <w:rFonts w:ascii="Times New Roman" w:hAnsi="Times New Roman" w:cs="Times New Roman"/>
          <w:sz w:val="24"/>
          <w:szCs w:val="24"/>
          <w:lang w:val="mn-MN"/>
        </w:rPr>
        <w:t xml:space="preserve"> </w:t>
      </w:r>
      <w:r w:rsidRPr="00356920">
        <w:rPr>
          <w:rFonts w:ascii="Times New Roman" w:hAnsi="Times New Roman" w:cs="Times New Roman"/>
          <w:color w:val="000000"/>
          <w:sz w:val="24"/>
          <w:szCs w:val="24"/>
          <w:lang w:val="mn-MN" w:eastAsia="mn-MN" w:bidi="mn-MN"/>
        </w:rPr>
        <w:t>байна.</w:t>
      </w:r>
    </w:p>
    <w:p w14:paraId="046CB1FF" w14:textId="77777777" w:rsidR="00596936" w:rsidRPr="00356920" w:rsidRDefault="00596936" w:rsidP="00356920">
      <w:pPr>
        <w:pStyle w:val="Bodytext20"/>
        <w:numPr>
          <w:ilvl w:val="2"/>
          <w:numId w:val="29"/>
        </w:numPr>
        <w:shd w:val="clear" w:color="auto" w:fill="auto"/>
        <w:spacing w:before="100" w:beforeAutospacing="1" w:after="100" w:afterAutospacing="1" w:line="240" w:lineRule="auto"/>
        <w:ind w:left="0" w:firstLine="720"/>
        <w:jc w:val="both"/>
        <w:rPr>
          <w:rFonts w:ascii="Times New Roman" w:hAnsi="Times New Roman" w:cs="Times New Roman"/>
          <w:color w:val="000000"/>
          <w:sz w:val="24"/>
          <w:szCs w:val="24"/>
          <w:lang w:val="mn-MN" w:eastAsia="mn-MN" w:bidi="mn-MN"/>
        </w:rPr>
      </w:pPr>
      <w:r w:rsidRPr="00356920">
        <w:rPr>
          <w:rFonts w:ascii="Times New Roman" w:hAnsi="Times New Roman" w:cs="Times New Roman"/>
          <w:color w:val="000000"/>
          <w:sz w:val="24"/>
          <w:szCs w:val="24"/>
          <w:lang w:val="mn-MN" w:eastAsia="mn-MN" w:bidi="mn-MN"/>
        </w:rPr>
        <w:t>Өргөн мэдүүлэх тухай албан бичиг</w:t>
      </w:r>
    </w:p>
    <w:p w14:paraId="58F53995" w14:textId="77777777" w:rsidR="00596936" w:rsidRPr="00356920" w:rsidRDefault="00596936" w:rsidP="00356920">
      <w:pPr>
        <w:pStyle w:val="Bodytext20"/>
        <w:numPr>
          <w:ilvl w:val="2"/>
          <w:numId w:val="29"/>
        </w:numPr>
        <w:shd w:val="clear" w:color="auto" w:fill="auto"/>
        <w:spacing w:before="100" w:beforeAutospacing="1" w:after="100" w:afterAutospacing="1" w:line="240" w:lineRule="auto"/>
        <w:ind w:left="0" w:firstLine="720"/>
        <w:jc w:val="both"/>
        <w:rPr>
          <w:rFonts w:ascii="Times New Roman" w:hAnsi="Times New Roman" w:cs="Times New Roman"/>
          <w:color w:val="000000"/>
          <w:sz w:val="24"/>
          <w:szCs w:val="24"/>
          <w:lang w:val="mn-MN" w:eastAsia="mn-MN" w:bidi="mn-MN"/>
        </w:rPr>
      </w:pPr>
      <w:r w:rsidRPr="00356920">
        <w:rPr>
          <w:rFonts w:ascii="Times New Roman" w:hAnsi="Times New Roman" w:cs="Times New Roman"/>
          <w:color w:val="000000"/>
          <w:sz w:val="24"/>
          <w:szCs w:val="24"/>
          <w:lang w:val="mn-MN" w:eastAsia="mn-MN" w:bidi="mn-MN"/>
        </w:rPr>
        <w:t>Өргөн мэдүүлсэн асуудлын танилцуулга /тухайн асуудалтай холбогдуулж төрийн болон төрийн бус байгууллага, иргэдээс авсан болон хэлэлцүүлэхээр гарсан санал, дүгнэлтийг шийдвэрт хэрхэн тусгасан тухай мэдээлэл/</w:t>
      </w:r>
    </w:p>
    <w:p w14:paraId="52AF00F0" w14:textId="77777777" w:rsidR="00596936" w:rsidRPr="00356920" w:rsidRDefault="00596936" w:rsidP="00356920">
      <w:pPr>
        <w:pStyle w:val="Bodytext20"/>
        <w:numPr>
          <w:ilvl w:val="2"/>
          <w:numId w:val="29"/>
        </w:numPr>
        <w:shd w:val="clear" w:color="auto" w:fill="auto"/>
        <w:spacing w:before="100" w:beforeAutospacing="1" w:after="100" w:afterAutospacing="1" w:line="240" w:lineRule="auto"/>
        <w:ind w:left="0" w:firstLine="720"/>
        <w:jc w:val="both"/>
        <w:rPr>
          <w:rFonts w:ascii="Times New Roman" w:hAnsi="Times New Roman" w:cs="Times New Roman"/>
          <w:color w:val="000000"/>
          <w:sz w:val="24"/>
          <w:szCs w:val="24"/>
          <w:lang w:val="mn-MN" w:eastAsia="mn-MN" w:bidi="mn-MN"/>
        </w:rPr>
      </w:pPr>
      <w:r w:rsidRPr="00356920">
        <w:rPr>
          <w:rFonts w:ascii="Times New Roman" w:hAnsi="Times New Roman" w:cs="Times New Roman"/>
          <w:color w:val="000000"/>
          <w:sz w:val="24"/>
          <w:szCs w:val="24"/>
          <w:lang w:val="mn-MN" w:eastAsia="mn-MN" w:bidi="mn-MN"/>
        </w:rPr>
        <w:t>Хууль тогтоомжид нийцсэн, үг найруулгын хувьд хангалттай боловсрогдсон  шийдвэрийн төсөл /хэлэлцэж байгаа асуудлаар өмнө нь шийдвэр гарч байсан бол түүнийг хүчингүй болгох, эсхүл түүнд нэмэлт, өөрчлөлт оруулх зэрэг асуудлыг тусгасан байна.</w:t>
      </w:r>
    </w:p>
    <w:p w14:paraId="1EC3E20A" w14:textId="77777777" w:rsidR="00596936" w:rsidRPr="00356920" w:rsidRDefault="00596936" w:rsidP="00356920">
      <w:pPr>
        <w:pStyle w:val="Bodytext20"/>
        <w:numPr>
          <w:ilvl w:val="2"/>
          <w:numId w:val="29"/>
        </w:numPr>
        <w:shd w:val="clear" w:color="auto" w:fill="auto"/>
        <w:spacing w:before="100" w:beforeAutospacing="1" w:after="100" w:afterAutospacing="1" w:line="240" w:lineRule="auto"/>
        <w:ind w:left="0" w:firstLine="720"/>
        <w:jc w:val="both"/>
        <w:rPr>
          <w:rFonts w:ascii="Times New Roman" w:hAnsi="Times New Roman" w:cs="Times New Roman"/>
          <w:color w:val="000000"/>
          <w:sz w:val="24"/>
          <w:szCs w:val="24"/>
          <w:lang w:val="mn-MN" w:eastAsia="mn-MN" w:bidi="mn-MN"/>
        </w:rPr>
      </w:pPr>
      <w:r w:rsidRPr="00356920">
        <w:rPr>
          <w:rFonts w:ascii="Times New Roman" w:hAnsi="Times New Roman" w:cs="Times New Roman"/>
          <w:color w:val="000000"/>
          <w:sz w:val="24"/>
          <w:szCs w:val="24"/>
          <w:lang w:val="mn-MN" w:eastAsia="mn-MN" w:bidi="mn-MN"/>
        </w:rPr>
        <w:t>Тухайн асуудалтай холбогдолтой үнэн зөв, мэдээ судалгаа</w:t>
      </w:r>
    </w:p>
    <w:p w14:paraId="5BC34DDB" w14:textId="77777777" w:rsidR="00596936" w:rsidRPr="00356920" w:rsidRDefault="00596936" w:rsidP="00356920">
      <w:pPr>
        <w:pStyle w:val="Bodytext20"/>
        <w:numPr>
          <w:ilvl w:val="2"/>
          <w:numId w:val="29"/>
        </w:numPr>
        <w:shd w:val="clear" w:color="auto" w:fill="auto"/>
        <w:spacing w:before="100" w:beforeAutospacing="1" w:after="100" w:afterAutospacing="1" w:line="240" w:lineRule="auto"/>
        <w:ind w:left="0" w:firstLine="720"/>
        <w:jc w:val="both"/>
        <w:rPr>
          <w:rFonts w:ascii="Times New Roman" w:hAnsi="Times New Roman" w:cs="Times New Roman"/>
          <w:color w:val="000000"/>
          <w:sz w:val="24"/>
          <w:szCs w:val="24"/>
          <w:lang w:val="mn-MN" w:eastAsia="mn-MN" w:bidi="mn-MN"/>
        </w:rPr>
      </w:pPr>
      <w:r w:rsidRPr="00356920">
        <w:rPr>
          <w:rFonts w:ascii="Times New Roman" w:hAnsi="Times New Roman" w:cs="Times New Roman"/>
          <w:color w:val="000000"/>
          <w:sz w:val="24"/>
          <w:szCs w:val="24"/>
          <w:lang w:val="mn-MN" w:eastAsia="mn-MN" w:bidi="mn-MN"/>
        </w:rPr>
        <w:t>Төсвийн асуудалд задаргаа, тайлбар</w:t>
      </w:r>
    </w:p>
    <w:p w14:paraId="6E8EBB8C" w14:textId="77777777" w:rsidR="00596936" w:rsidRPr="00356920" w:rsidRDefault="00596936" w:rsidP="00356920">
      <w:pPr>
        <w:pStyle w:val="Bodytext20"/>
        <w:numPr>
          <w:ilvl w:val="2"/>
          <w:numId w:val="29"/>
        </w:numPr>
        <w:shd w:val="clear" w:color="auto" w:fill="auto"/>
        <w:spacing w:before="100" w:beforeAutospacing="1" w:after="100" w:afterAutospacing="1" w:line="240" w:lineRule="auto"/>
        <w:ind w:left="0" w:firstLine="720"/>
        <w:jc w:val="both"/>
        <w:rPr>
          <w:rFonts w:ascii="Times New Roman" w:hAnsi="Times New Roman" w:cs="Times New Roman"/>
          <w:color w:val="000000"/>
          <w:sz w:val="24"/>
          <w:szCs w:val="24"/>
          <w:lang w:val="mn-MN" w:eastAsia="mn-MN" w:bidi="mn-MN"/>
        </w:rPr>
      </w:pPr>
      <w:r w:rsidRPr="00356920">
        <w:rPr>
          <w:rFonts w:ascii="Times New Roman" w:hAnsi="Times New Roman" w:cs="Times New Roman"/>
          <w:color w:val="000000"/>
          <w:sz w:val="24"/>
          <w:szCs w:val="24"/>
          <w:lang w:val="mn-MN" w:eastAsia="mn-MN" w:bidi="mn-MN"/>
        </w:rPr>
        <w:t>Илтгэл, мэдээлэл</w:t>
      </w:r>
    </w:p>
    <w:p w14:paraId="74BDE6C3" w14:textId="77777777" w:rsidR="00B72615" w:rsidRPr="00356920" w:rsidRDefault="000F75A2" w:rsidP="00AD7C41">
      <w:pPr>
        <w:pStyle w:val="Bodytext50"/>
        <w:shd w:val="clear" w:color="auto" w:fill="auto"/>
        <w:spacing w:before="100" w:beforeAutospacing="1" w:after="100" w:afterAutospacing="1" w:line="240" w:lineRule="auto"/>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Долоо</w:t>
      </w:r>
      <w:r w:rsidR="00B72615" w:rsidRPr="00356920">
        <w:rPr>
          <w:rFonts w:ascii="Times New Roman" w:hAnsi="Times New Roman" w:cs="Times New Roman"/>
          <w:color w:val="000000"/>
          <w:sz w:val="24"/>
          <w:szCs w:val="24"/>
          <w:lang w:val="mn-MN" w:eastAsia="mn-MN" w:bidi="mn-MN"/>
        </w:rPr>
        <w:t>. Асуудал хэлэлцэх үйл ажиллагаа</w:t>
      </w:r>
    </w:p>
    <w:p w14:paraId="344ABF40" w14:textId="77777777" w:rsidR="00EB72C6" w:rsidRPr="00356920" w:rsidRDefault="003310F1" w:rsidP="00DD2973">
      <w:pPr>
        <w:spacing w:after="0" w:line="240" w:lineRule="auto"/>
        <w:ind w:firstLine="720"/>
        <w:jc w:val="both"/>
        <w:rPr>
          <w:rFonts w:ascii="Times New Roman" w:hAnsi="Times New Roman" w:cs="Times New Roman"/>
          <w:color w:val="000000"/>
          <w:sz w:val="24"/>
          <w:szCs w:val="24"/>
          <w:lang w:val="mn-MN" w:eastAsia="mn-MN" w:bidi="mn-MN"/>
        </w:rPr>
      </w:pPr>
      <w:r w:rsidRPr="00356920">
        <w:rPr>
          <w:rFonts w:ascii="Times New Roman" w:hAnsi="Times New Roman" w:cs="Times New Roman"/>
          <w:color w:val="000000"/>
          <w:sz w:val="24"/>
          <w:szCs w:val="24"/>
          <w:lang w:val="mn-MN" w:eastAsia="mn-MN" w:bidi="mn-MN"/>
        </w:rPr>
        <w:t>7</w:t>
      </w:r>
      <w:r w:rsidR="00B72615" w:rsidRPr="00356920">
        <w:rPr>
          <w:rFonts w:ascii="Times New Roman" w:hAnsi="Times New Roman" w:cs="Times New Roman"/>
          <w:color w:val="000000"/>
          <w:sz w:val="24"/>
          <w:szCs w:val="24"/>
          <w:lang w:val="mn-MN" w:eastAsia="mn-MN" w:bidi="mn-MN"/>
        </w:rPr>
        <w:t>.1. Хуралдаанаар хэлэлцэх асуудлын талаар төсөл өргөн мэдүүлэгч илтгэл /мэдээлэл/ тавьж, шаардлагатай бол Хурлын хороод дүгнэлт хийх бөгөөд хугацааг Хурлын дарга тухайн үед нь тогтооно.</w:t>
      </w:r>
    </w:p>
    <w:p w14:paraId="3297D032" w14:textId="77777777" w:rsidR="00EB72C6" w:rsidRPr="00356920" w:rsidRDefault="003310F1" w:rsidP="00DD2973">
      <w:pPr>
        <w:spacing w:after="0" w:line="240" w:lineRule="auto"/>
        <w:ind w:firstLine="720"/>
        <w:jc w:val="both"/>
        <w:rPr>
          <w:rFonts w:ascii="Times New Roman" w:hAnsi="Times New Roman" w:cs="Times New Roman"/>
          <w:color w:val="000000"/>
          <w:sz w:val="24"/>
          <w:szCs w:val="24"/>
          <w:lang w:val="mn-MN" w:eastAsia="mn-MN" w:bidi="mn-MN"/>
        </w:rPr>
      </w:pPr>
      <w:r w:rsidRPr="00356920">
        <w:rPr>
          <w:rFonts w:ascii="Times New Roman" w:hAnsi="Times New Roman" w:cs="Times New Roman"/>
          <w:color w:val="000000"/>
          <w:sz w:val="24"/>
          <w:szCs w:val="24"/>
          <w:lang w:val="mn-MN" w:eastAsia="mn-MN" w:bidi="mn-MN"/>
        </w:rPr>
        <w:t>7</w:t>
      </w:r>
      <w:r w:rsidR="00EB72C6" w:rsidRPr="00356920">
        <w:rPr>
          <w:rFonts w:ascii="Times New Roman" w:hAnsi="Times New Roman" w:cs="Times New Roman"/>
          <w:color w:val="000000"/>
          <w:sz w:val="24"/>
          <w:szCs w:val="24"/>
          <w:lang w:val="mn-MN" w:eastAsia="mn-MN" w:bidi="mn-MN"/>
        </w:rPr>
        <w:t xml:space="preserve">.2. </w:t>
      </w:r>
      <w:r w:rsidR="00622BA9" w:rsidRPr="00356920">
        <w:rPr>
          <w:rFonts w:ascii="Times New Roman" w:hAnsi="Times New Roman" w:cs="Times New Roman"/>
          <w:color w:val="000000"/>
          <w:sz w:val="24"/>
          <w:szCs w:val="24"/>
          <w:lang w:val="mn-MN" w:eastAsia="mn-MN" w:bidi="mn-MN"/>
        </w:rPr>
        <w:t>Хуралдаанаар хэлэлцэх асуудлын талаар төсөл өргөн мэдүүлэгч илтгэл /мэдээлэл/ тавьж, шаардлагатай бол Хурлын хороод дүгнэлт хийх бөгөөд хугацааг Хурлын дарга тухайн үед нь тогтооно.</w:t>
      </w:r>
    </w:p>
    <w:p w14:paraId="051ACEC2" w14:textId="77777777" w:rsidR="00EB72C6" w:rsidRPr="00356920" w:rsidRDefault="003310F1" w:rsidP="00DD2973">
      <w:pPr>
        <w:spacing w:after="0" w:line="240" w:lineRule="auto"/>
        <w:ind w:firstLine="720"/>
        <w:jc w:val="both"/>
        <w:rPr>
          <w:rFonts w:ascii="Times New Roman" w:hAnsi="Times New Roman" w:cs="Times New Roman"/>
          <w:color w:val="000000"/>
          <w:sz w:val="24"/>
          <w:szCs w:val="24"/>
          <w:lang w:val="mn-MN" w:eastAsia="mn-MN" w:bidi="mn-MN"/>
        </w:rPr>
      </w:pPr>
      <w:r w:rsidRPr="00356920">
        <w:rPr>
          <w:rFonts w:ascii="Times New Roman" w:hAnsi="Times New Roman" w:cs="Times New Roman"/>
          <w:color w:val="000000"/>
          <w:sz w:val="24"/>
          <w:szCs w:val="24"/>
          <w:lang w:val="mn-MN" w:eastAsia="mn-MN" w:bidi="mn-MN"/>
        </w:rPr>
        <w:t>7</w:t>
      </w:r>
      <w:r w:rsidR="00EB72C6" w:rsidRPr="00356920">
        <w:rPr>
          <w:rFonts w:ascii="Times New Roman" w:hAnsi="Times New Roman" w:cs="Times New Roman"/>
          <w:color w:val="000000"/>
          <w:sz w:val="24"/>
          <w:szCs w:val="24"/>
          <w:lang w:val="mn-MN" w:eastAsia="mn-MN" w:bidi="mn-MN"/>
        </w:rPr>
        <w:t xml:space="preserve">.3. </w:t>
      </w:r>
      <w:r w:rsidR="00622BA9" w:rsidRPr="00356920">
        <w:rPr>
          <w:rFonts w:ascii="Times New Roman" w:hAnsi="Times New Roman" w:cs="Times New Roman"/>
          <w:color w:val="000000"/>
          <w:sz w:val="24"/>
          <w:szCs w:val="24"/>
          <w:lang w:val="mn-MN" w:eastAsia="mn-MN" w:bidi="mn-MN"/>
        </w:rPr>
        <w:t>Хуралдааны явцад шаардлагатай бол хуралдааны хугацааг сунгах, түр завсарлуулах асуудлыг Хурлын Тэргүүлэгчид хэлэлцэж шийдвэрлэнэ.</w:t>
      </w:r>
    </w:p>
    <w:p w14:paraId="707A8B9E" w14:textId="44FF4342" w:rsidR="00622BA9" w:rsidRPr="00356920" w:rsidRDefault="003310F1" w:rsidP="00DD2973">
      <w:pPr>
        <w:spacing w:after="0" w:line="240" w:lineRule="auto"/>
        <w:ind w:firstLine="720"/>
        <w:jc w:val="both"/>
        <w:rPr>
          <w:rFonts w:ascii="Times New Roman" w:hAnsi="Times New Roman" w:cs="Times New Roman"/>
          <w:color w:val="000000"/>
          <w:sz w:val="24"/>
          <w:szCs w:val="24"/>
          <w:lang w:val="mn-MN" w:eastAsia="mn-MN" w:bidi="mn-MN"/>
        </w:rPr>
      </w:pPr>
      <w:r w:rsidRPr="00356920">
        <w:rPr>
          <w:rFonts w:ascii="Times New Roman" w:hAnsi="Times New Roman" w:cs="Times New Roman"/>
          <w:color w:val="000000"/>
          <w:sz w:val="24"/>
          <w:szCs w:val="24"/>
          <w:lang w:val="mn-MN" w:eastAsia="mn-MN" w:bidi="mn-MN"/>
        </w:rPr>
        <w:t>7</w:t>
      </w:r>
      <w:r w:rsidR="00EB72C6" w:rsidRPr="00356920">
        <w:rPr>
          <w:rFonts w:ascii="Times New Roman" w:hAnsi="Times New Roman" w:cs="Times New Roman"/>
          <w:color w:val="000000"/>
          <w:sz w:val="24"/>
          <w:szCs w:val="24"/>
          <w:lang w:val="mn-MN" w:eastAsia="mn-MN" w:bidi="mn-MN"/>
        </w:rPr>
        <w:t xml:space="preserve">.4. </w:t>
      </w:r>
      <w:r w:rsidR="00622BA9" w:rsidRPr="00356920">
        <w:rPr>
          <w:rFonts w:ascii="Times New Roman" w:hAnsi="Times New Roman" w:cs="Times New Roman"/>
          <w:color w:val="000000"/>
          <w:sz w:val="24"/>
          <w:szCs w:val="24"/>
          <w:lang w:val="mn-MN" w:eastAsia="mn-MN" w:bidi="mn-MN"/>
        </w:rPr>
        <w:t>Хурлын Тэргүүлэгчид хуралдаанд оролцохдоо энэхүү дэг, дотоод журам, хуралдаан даргалагчаас тавьсан үүрэг, шаардлагыг хэрэгжүүлэх бөгөөд үг</w:t>
      </w:r>
      <w:r w:rsidR="00563FFB">
        <w:rPr>
          <w:rFonts w:ascii="Times New Roman" w:hAnsi="Times New Roman" w:cs="Times New Roman"/>
          <w:color w:val="000000"/>
          <w:sz w:val="24"/>
          <w:szCs w:val="24"/>
          <w:lang w:val="mn-MN" w:eastAsia="mn-MN" w:bidi="mn-MN"/>
        </w:rPr>
        <w:t xml:space="preserve"> </w:t>
      </w:r>
      <w:r w:rsidR="00622BA9" w:rsidRPr="00356920">
        <w:rPr>
          <w:rFonts w:ascii="Times New Roman" w:hAnsi="Times New Roman" w:cs="Times New Roman"/>
          <w:color w:val="000000"/>
          <w:sz w:val="24"/>
          <w:szCs w:val="24"/>
          <w:lang w:val="mn-MN" w:eastAsia="mn-MN" w:bidi="mn-MN"/>
        </w:rPr>
        <w:t>хэлэх, санал, шүүмжлэл гаргах, асуулт тавихдаа дараах журмыг баримтална:</w:t>
      </w:r>
    </w:p>
    <w:p w14:paraId="284B0D82" w14:textId="28CFC815" w:rsidR="003310F1" w:rsidRPr="00356920" w:rsidRDefault="00CD2A07" w:rsidP="00DD2973">
      <w:pPr>
        <w:pStyle w:val="Bodytext20"/>
        <w:numPr>
          <w:ilvl w:val="2"/>
          <w:numId w:val="30"/>
        </w:numPr>
        <w:shd w:val="clear" w:color="auto" w:fill="auto"/>
        <w:tabs>
          <w:tab w:val="left" w:pos="0"/>
        </w:tabs>
        <w:spacing w:before="0" w:after="0"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w:t>
      </w:r>
      <w:r w:rsidR="00622BA9" w:rsidRPr="00356920">
        <w:rPr>
          <w:rFonts w:ascii="Times New Roman" w:hAnsi="Times New Roman" w:cs="Times New Roman"/>
          <w:color w:val="000000"/>
          <w:sz w:val="24"/>
          <w:szCs w:val="24"/>
          <w:lang w:val="mn-MN" w:eastAsia="mn-MN" w:bidi="mn-MN"/>
        </w:rPr>
        <w:t xml:space="preserve">уралдаан даргалагчаас </w:t>
      </w:r>
      <w:r w:rsidR="00563FFB">
        <w:rPr>
          <w:rFonts w:ascii="Times New Roman" w:hAnsi="Times New Roman" w:cs="Times New Roman"/>
          <w:color w:val="000000"/>
          <w:sz w:val="24"/>
          <w:szCs w:val="24"/>
          <w:lang w:val="mn-MN" w:eastAsia="mn-MN" w:bidi="mn-MN"/>
        </w:rPr>
        <w:t xml:space="preserve">үг </w:t>
      </w:r>
      <w:r w:rsidR="00622BA9" w:rsidRPr="00356920">
        <w:rPr>
          <w:rFonts w:ascii="Times New Roman" w:hAnsi="Times New Roman" w:cs="Times New Roman"/>
          <w:color w:val="000000"/>
          <w:sz w:val="24"/>
          <w:szCs w:val="24"/>
          <w:lang w:val="mn-MN" w:eastAsia="mn-MN" w:bidi="mn-MN"/>
        </w:rPr>
        <w:t xml:space="preserve">хэлэх зөвшөөрөл авах. Хурлын Тэргүүлэгч хэлэлцэж </w:t>
      </w:r>
      <w:r w:rsidR="00622BA9" w:rsidRPr="00356920">
        <w:rPr>
          <w:rFonts w:ascii="Times New Roman" w:hAnsi="Times New Roman" w:cs="Times New Roman"/>
          <w:color w:val="000000"/>
          <w:sz w:val="24"/>
          <w:szCs w:val="24"/>
          <w:lang w:val="mn-MN" w:eastAsia="mn-MN" w:bidi="mn-MN"/>
        </w:rPr>
        <w:lastRenderedPageBreak/>
        <w:t>байгаа асуудал бүрээр 5 хүртэл минут үг хэлж болно. Шаардлагатай бол 3-аас илүүгүй минут нэмж авч болно;</w:t>
      </w:r>
    </w:p>
    <w:p w14:paraId="6251F749" w14:textId="77777777" w:rsidR="003310F1" w:rsidRPr="00356920" w:rsidRDefault="00622BA9" w:rsidP="00DD2973">
      <w:pPr>
        <w:pStyle w:val="Bodytext20"/>
        <w:numPr>
          <w:ilvl w:val="2"/>
          <w:numId w:val="30"/>
        </w:numPr>
        <w:shd w:val="clear" w:color="auto" w:fill="auto"/>
        <w:tabs>
          <w:tab w:val="left" w:pos="0"/>
        </w:tabs>
        <w:spacing w:before="0" w:after="0"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хуралдаанд зөвлөх эрхтэй оролцож байгаа иргэдийн Төлөөлөгчдийн Хурлын Тэргүүлэгчдийн нарийн бичгийн дарга болон бусад хүн хуралдаан даргалагчаас зөвшөөрөл авч санал хэлж болно. Тухайн хэлэлцэж байгаа асуудлаар нэг удаа 3 хүртэл минут үг хэлэх.</w:t>
      </w:r>
    </w:p>
    <w:p w14:paraId="7D889B29" w14:textId="77777777" w:rsidR="003310F1" w:rsidRPr="00356920" w:rsidRDefault="00622BA9" w:rsidP="00356920">
      <w:pPr>
        <w:pStyle w:val="Bodytext20"/>
        <w:numPr>
          <w:ilvl w:val="2"/>
          <w:numId w:val="30"/>
        </w:numPr>
        <w:shd w:val="clear" w:color="auto" w:fill="auto"/>
        <w:tabs>
          <w:tab w:val="left" w:pos="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Хурлын Тэргүүлэгч асуултаа амаар буюу бичгээр гаргаж, мөн журмаар хариу авч болно.</w:t>
      </w:r>
    </w:p>
    <w:p w14:paraId="7CB56675" w14:textId="77777777" w:rsidR="003310F1" w:rsidRPr="00356920" w:rsidRDefault="00622BA9" w:rsidP="00356920">
      <w:pPr>
        <w:pStyle w:val="Bodytext20"/>
        <w:numPr>
          <w:ilvl w:val="2"/>
          <w:numId w:val="30"/>
        </w:numPr>
        <w:shd w:val="clear" w:color="auto" w:fill="auto"/>
        <w:tabs>
          <w:tab w:val="left" w:pos="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Хурлын</w:t>
      </w:r>
      <w:r w:rsidRPr="00356920">
        <w:rPr>
          <w:rFonts w:ascii="Times New Roman" w:hAnsi="Times New Roman" w:cs="Times New Roman"/>
          <w:color w:val="000000"/>
          <w:sz w:val="24"/>
          <w:szCs w:val="24"/>
          <w:lang w:val="mn-MN" w:eastAsia="mn-MN" w:bidi="mn-MN"/>
        </w:rPr>
        <w:tab/>
        <w:t>Тэргүүлэгчийн асуултад хэлэлцэж байгаа асуудлыг өргөн мэдүүлэгч тодорхой, оновчтой хариулт өгнө. Шаардлагатай гэж үзвэл холбогдох албан тушаалтан тайлбар, мэдээлэл хийж болно.</w:t>
      </w:r>
    </w:p>
    <w:p w14:paraId="56288C5D" w14:textId="77777777" w:rsidR="00147D6F" w:rsidRPr="00356920" w:rsidRDefault="001A03FA" w:rsidP="00356920">
      <w:pPr>
        <w:pStyle w:val="Bodytext20"/>
        <w:numPr>
          <w:ilvl w:val="2"/>
          <w:numId w:val="30"/>
        </w:numPr>
        <w:shd w:val="clear" w:color="auto" w:fill="auto"/>
        <w:tabs>
          <w:tab w:val="left" w:pos="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Ү</w:t>
      </w:r>
      <w:r w:rsidR="00622BA9" w:rsidRPr="00356920">
        <w:rPr>
          <w:rFonts w:ascii="Times New Roman" w:hAnsi="Times New Roman" w:cs="Times New Roman"/>
          <w:color w:val="000000"/>
          <w:sz w:val="24"/>
          <w:szCs w:val="24"/>
          <w:lang w:val="mn-MN" w:eastAsia="mn-MN" w:bidi="mn-MN"/>
        </w:rPr>
        <w:t>г</w:t>
      </w:r>
      <w:r w:rsidRPr="00356920">
        <w:rPr>
          <w:rFonts w:ascii="Times New Roman" w:hAnsi="Times New Roman" w:cs="Times New Roman"/>
          <w:color w:val="000000"/>
          <w:sz w:val="24"/>
          <w:szCs w:val="24"/>
          <w:lang w:val="mn-MN" w:eastAsia="mn-MN" w:bidi="mn-MN"/>
        </w:rPr>
        <w:t xml:space="preserve"> </w:t>
      </w:r>
      <w:r w:rsidR="00622BA9" w:rsidRPr="00356920">
        <w:rPr>
          <w:rFonts w:ascii="Times New Roman" w:hAnsi="Times New Roman" w:cs="Times New Roman"/>
          <w:color w:val="000000"/>
          <w:sz w:val="24"/>
          <w:szCs w:val="24"/>
          <w:lang w:val="mn-MN" w:eastAsia="mn-MN" w:bidi="mn-MN"/>
        </w:rPr>
        <w:t>хэлэхдээ бусдыг доромжлох, гүтгэх, сүрдүүлэхийг</w:t>
      </w:r>
      <w:r w:rsidR="00D36117" w:rsidRPr="00356920">
        <w:rPr>
          <w:rFonts w:ascii="Times New Roman" w:hAnsi="Times New Roman" w:cs="Times New Roman"/>
          <w:sz w:val="24"/>
          <w:szCs w:val="24"/>
          <w:lang w:val="mn-MN"/>
        </w:rPr>
        <w:t xml:space="preserve"> </w:t>
      </w:r>
      <w:r w:rsidR="00622BA9" w:rsidRPr="00356920">
        <w:rPr>
          <w:rFonts w:ascii="Times New Roman" w:hAnsi="Times New Roman" w:cs="Times New Roman"/>
          <w:color w:val="000000"/>
          <w:sz w:val="24"/>
          <w:szCs w:val="24"/>
          <w:lang w:val="mn-MN" w:eastAsia="mn-MN" w:bidi="mn-MN"/>
        </w:rPr>
        <w:t>хориглоно.</w:t>
      </w:r>
    </w:p>
    <w:p w14:paraId="6C9DC158" w14:textId="77777777" w:rsidR="00622BA9" w:rsidRPr="00356920" w:rsidRDefault="008A4199" w:rsidP="00356920">
      <w:pPr>
        <w:pStyle w:val="Bodytext20"/>
        <w:numPr>
          <w:ilvl w:val="2"/>
          <w:numId w:val="30"/>
        </w:numPr>
        <w:shd w:val="clear" w:color="auto" w:fill="auto"/>
        <w:tabs>
          <w:tab w:val="left" w:pos="0"/>
        </w:tabs>
        <w:spacing w:before="100" w:beforeAutospacing="1" w:after="100" w:afterAutospacing="1" w:line="240" w:lineRule="auto"/>
        <w:ind w:left="0" w:firstLine="720"/>
        <w:jc w:val="both"/>
        <w:rPr>
          <w:rFonts w:ascii="Times New Roman" w:hAnsi="Times New Roman" w:cs="Times New Roman"/>
          <w:sz w:val="24"/>
          <w:szCs w:val="24"/>
        </w:rPr>
      </w:pPr>
      <w:r w:rsidRPr="00356920">
        <w:rPr>
          <w:rStyle w:val="Bodytext275pt"/>
          <w:rFonts w:ascii="Times New Roman" w:hAnsi="Times New Roman" w:cs="Times New Roman"/>
          <w:sz w:val="24"/>
          <w:szCs w:val="24"/>
        </w:rPr>
        <w:t>Хэлэлцэж</w:t>
      </w:r>
      <w:r w:rsidR="00622BA9" w:rsidRPr="00356920">
        <w:rPr>
          <w:rStyle w:val="Bodytext275pt"/>
          <w:rFonts w:ascii="Times New Roman" w:hAnsi="Times New Roman" w:cs="Times New Roman"/>
          <w:sz w:val="24"/>
          <w:szCs w:val="24"/>
        </w:rPr>
        <w:t xml:space="preserve"> </w:t>
      </w:r>
      <w:r w:rsidR="00622BA9" w:rsidRPr="00356920">
        <w:rPr>
          <w:rFonts w:ascii="Times New Roman" w:hAnsi="Times New Roman" w:cs="Times New Roman"/>
          <w:color w:val="000000"/>
          <w:sz w:val="24"/>
          <w:szCs w:val="24"/>
          <w:lang w:val="mn-MN" w:eastAsia="mn-MN" w:bidi="mn-MN"/>
        </w:rPr>
        <w:t>байгаа асуудалтай холбогдуулж үгээ товч тодорхой хэлж, үг хэлэх тогтоосон хугацааг хатуу баримтлах. Хуралдааны тэмдэглэлд өөрийнхөө гаргасан саналын талаар хэрхэн бичигдсэнтэй танилцаж гарын үсэг зурж болно.</w:t>
      </w:r>
    </w:p>
    <w:p w14:paraId="7B0F4CF1" w14:textId="77777777" w:rsidR="006F6D02" w:rsidRPr="00356920" w:rsidRDefault="00622BA9" w:rsidP="00356920">
      <w:pPr>
        <w:pStyle w:val="Bodytext20"/>
        <w:numPr>
          <w:ilvl w:val="1"/>
          <w:numId w:val="30"/>
        </w:numPr>
        <w:shd w:val="clear" w:color="auto" w:fill="auto"/>
        <w:tabs>
          <w:tab w:val="left" w:pos="1201"/>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Хуралдаан даргалагч асуулт асуух, санал гаргах, үг хэлэх ажиллагаа дууссан бол Тэргүүлэгчдээр хэлэлцүүлэн тасалж байна.</w:t>
      </w:r>
    </w:p>
    <w:p w14:paraId="1507C30C" w14:textId="77777777" w:rsidR="006F6D02" w:rsidRPr="00356920" w:rsidRDefault="00622BA9" w:rsidP="00356920">
      <w:pPr>
        <w:pStyle w:val="Bodytext20"/>
        <w:numPr>
          <w:ilvl w:val="1"/>
          <w:numId w:val="30"/>
        </w:numPr>
        <w:shd w:val="clear" w:color="auto" w:fill="auto"/>
        <w:tabs>
          <w:tab w:val="left" w:pos="1201"/>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Хуралдааны дэг, дотоод журмыг зөрчсөн тохиолдолд хуралдаан даргалагч анхааруулж уг зөрчил давтагдвал шаардлага тавьж, хуралдааны танхимаас гаргах хүртэл арга хэмжээ авна.</w:t>
      </w:r>
    </w:p>
    <w:p w14:paraId="65D262D2" w14:textId="77777777" w:rsidR="006F6D02" w:rsidRPr="00356920" w:rsidRDefault="00622BA9" w:rsidP="00356920">
      <w:pPr>
        <w:pStyle w:val="Bodytext20"/>
        <w:numPr>
          <w:ilvl w:val="1"/>
          <w:numId w:val="30"/>
        </w:numPr>
        <w:shd w:val="clear" w:color="auto" w:fill="auto"/>
        <w:tabs>
          <w:tab w:val="left" w:pos="1206"/>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Хуралдаанаар</w:t>
      </w:r>
      <w:r w:rsidR="008362DC" w:rsidRPr="00356920">
        <w:rPr>
          <w:rFonts w:ascii="Times New Roman" w:hAnsi="Times New Roman" w:cs="Times New Roman"/>
          <w:color w:val="000000"/>
          <w:sz w:val="24"/>
          <w:szCs w:val="24"/>
          <w:lang w:val="mn-MN" w:eastAsia="mn-MN" w:bidi="mn-MN"/>
        </w:rPr>
        <w:t xml:space="preserve"> </w:t>
      </w:r>
      <w:r w:rsidRPr="00356920">
        <w:rPr>
          <w:rFonts w:ascii="Times New Roman" w:hAnsi="Times New Roman" w:cs="Times New Roman"/>
          <w:color w:val="000000"/>
          <w:sz w:val="24"/>
          <w:szCs w:val="24"/>
          <w:lang w:val="mn-MN" w:eastAsia="mn-MN" w:bidi="mn-MN"/>
        </w:rPr>
        <w:t>хэлэлцэж</w:t>
      </w:r>
      <w:r w:rsidR="008362DC" w:rsidRPr="00356920">
        <w:rPr>
          <w:rFonts w:ascii="Times New Roman" w:hAnsi="Times New Roman" w:cs="Times New Roman"/>
          <w:color w:val="000000"/>
          <w:sz w:val="24"/>
          <w:szCs w:val="24"/>
          <w:lang w:val="mn-MN" w:eastAsia="mn-MN" w:bidi="mn-MN"/>
        </w:rPr>
        <w:t xml:space="preserve"> </w:t>
      </w:r>
      <w:r w:rsidRPr="00356920">
        <w:rPr>
          <w:rFonts w:ascii="Times New Roman" w:hAnsi="Times New Roman" w:cs="Times New Roman"/>
          <w:color w:val="000000"/>
          <w:sz w:val="24"/>
          <w:szCs w:val="24"/>
          <w:lang w:val="mn-MN" w:eastAsia="mn-MN" w:bidi="mn-MN"/>
        </w:rPr>
        <w:t>байгаа</w:t>
      </w:r>
      <w:r w:rsidR="008362DC" w:rsidRPr="00356920">
        <w:rPr>
          <w:rFonts w:ascii="Times New Roman" w:hAnsi="Times New Roman" w:cs="Times New Roman"/>
          <w:color w:val="000000"/>
          <w:sz w:val="24"/>
          <w:szCs w:val="24"/>
          <w:lang w:val="mn-MN" w:eastAsia="mn-MN" w:bidi="mn-MN"/>
        </w:rPr>
        <w:t xml:space="preserve"> </w:t>
      </w:r>
      <w:r w:rsidRPr="00356920">
        <w:rPr>
          <w:rFonts w:ascii="Times New Roman" w:hAnsi="Times New Roman" w:cs="Times New Roman"/>
          <w:color w:val="000000"/>
          <w:sz w:val="24"/>
          <w:szCs w:val="24"/>
          <w:lang w:val="mn-MN" w:eastAsia="mn-MN" w:bidi="mn-MN"/>
        </w:rPr>
        <w:t>баримт</w:t>
      </w:r>
      <w:r w:rsidR="008362DC" w:rsidRPr="00356920">
        <w:rPr>
          <w:rFonts w:ascii="Times New Roman" w:hAnsi="Times New Roman" w:cs="Times New Roman"/>
          <w:color w:val="000000"/>
          <w:sz w:val="24"/>
          <w:szCs w:val="24"/>
          <w:lang w:val="mn-MN" w:eastAsia="mn-MN" w:bidi="mn-MN"/>
        </w:rPr>
        <w:t xml:space="preserve"> </w:t>
      </w:r>
      <w:r w:rsidRPr="00356920">
        <w:rPr>
          <w:rFonts w:ascii="Times New Roman" w:hAnsi="Times New Roman" w:cs="Times New Roman"/>
          <w:color w:val="000000"/>
          <w:sz w:val="24"/>
          <w:szCs w:val="24"/>
          <w:lang w:val="mn-MN" w:eastAsia="mn-MN" w:bidi="mn-MN"/>
        </w:rPr>
        <w:t>бичгийн</w:t>
      </w:r>
      <w:r w:rsidR="008362DC" w:rsidRPr="00356920">
        <w:rPr>
          <w:rFonts w:ascii="Times New Roman" w:hAnsi="Times New Roman" w:cs="Times New Roman"/>
          <w:color w:val="000000"/>
          <w:sz w:val="24"/>
          <w:szCs w:val="24"/>
          <w:lang w:val="mn-MN" w:eastAsia="mn-MN" w:bidi="mn-MN"/>
        </w:rPr>
        <w:t xml:space="preserve"> </w:t>
      </w:r>
      <w:r w:rsidRPr="00356920">
        <w:rPr>
          <w:rFonts w:ascii="Times New Roman" w:hAnsi="Times New Roman" w:cs="Times New Roman"/>
          <w:color w:val="000000"/>
          <w:sz w:val="24"/>
          <w:szCs w:val="24"/>
          <w:lang w:val="mn-MN" w:eastAsia="mn-MN" w:bidi="mn-MN"/>
        </w:rPr>
        <w:t>төслийг</w:t>
      </w:r>
      <w:r w:rsidR="008362DC" w:rsidRPr="00356920">
        <w:rPr>
          <w:rFonts w:ascii="Times New Roman" w:hAnsi="Times New Roman" w:cs="Times New Roman"/>
          <w:color w:val="000000"/>
          <w:sz w:val="24"/>
          <w:szCs w:val="24"/>
          <w:lang w:val="mn-MN" w:eastAsia="mn-MN" w:bidi="mn-MN"/>
        </w:rPr>
        <w:t xml:space="preserve"> </w:t>
      </w:r>
      <w:r w:rsidRPr="00356920">
        <w:rPr>
          <w:rFonts w:ascii="Times New Roman" w:hAnsi="Times New Roman" w:cs="Times New Roman"/>
          <w:color w:val="000000"/>
          <w:sz w:val="24"/>
          <w:szCs w:val="24"/>
          <w:lang w:val="mn-MN" w:eastAsia="mn-MN" w:bidi="mn-MN"/>
        </w:rPr>
        <w:t>заалт бүрээр хэлэлцэж санал</w:t>
      </w:r>
      <w:r w:rsidR="008362DC" w:rsidRPr="00356920">
        <w:rPr>
          <w:rFonts w:ascii="Times New Roman" w:hAnsi="Times New Roman" w:cs="Times New Roman"/>
          <w:color w:val="000000"/>
          <w:sz w:val="24"/>
          <w:szCs w:val="24"/>
          <w:lang w:val="mn-MN" w:eastAsia="mn-MN" w:bidi="mn-MN"/>
        </w:rPr>
        <w:t xml:space="preserve"> </w:t>
      </w:r>
      <w:r w:rsidRPr="00356920">
        <w:rPr>
          <w:rFonts w:ascii="Times New Roman" w:hAnsi="Times New Roman" w:cs="Times New Roman"/>
          <w:color w:val="000000"/>
          <w:sz w:val="24"/>
          <w:szCs w:val="24"/>
          <w:lang w:val="mn-MN" w:eastAsia="mn-MN" w:bidi="mn-MN"/>
        </w:rPr>
        <w:t xml:space="preserve"> хураалган</w:t>
      </w:r>
      <w:r w:rsidR="008362DC" w:rsidRPr="00356920">
        <w:rPr>
          <w:rFonts w:ascii="Times New Roman" w:hAnsi="Times New Roman" w:cs="Times New Roman"/>
          <w:color w:val="000000"/>
          <w:sz w:val="24"/>
          <w:szCs w:val="24"/>
          <w:lang w:val="mn-MN" w:eastAsia="mn-MN" w:bidi="mn-MN"/>
        </w:rPr>
        <w:t xml:space="preserve"> </w:t>
      </w:r>
      <w:r w:rsidRPr="00356920">
        <w:rPr>
          <w:rFonts w:ascii="Times New Roman" w:hAnsi="Times New Roman" w:cs="Times New Roman"/>
          <w:color w:val="000000"/>
          <w:sz w:val="24"/>
          <w:szCs w:val="24"/>
          <w:lang w:val="mn-MN" w:eastAsia="mn-MN" w:bidi="mn-MN"/>
        </w:rPr>
        <w:t xml:space="preserve"> баталгаажуулах</w:t>
      </w:r>
      <w:r w:rsidR="008362DC" w:rsidRPr="00356920">
        <w:rPr>
          <w:rFonts w:ascii="Times New Roman" w:hAnsi="Times New Roman" w:cs="Times New Roman"/>
          <w:color w:val="000000"/>
          <w:sz w:val="24"/>
          <w:szCs w:val="24"/>
          <w:lang w:val="mn-MN" w:eastAsia="mn-MN" w:bidi="mn-MN"/>
        </w:rPr>
        <w:t xml:space="preserve"> </w:t>
      </w:r>
      <w:r w:rsidRPr="00356920">
        <w:rPr>
          <w:rFonts w:ascii="Times New Roman" w:hAnsi="Times New Roman" w:cs="Times New Roman"/>
          <w:color w:val="000000"/>
          <w:sz w:val="24"/>
          <w:szCs w:val="24"/>
          <w:lang w:val="mn-MN" w:eastAsia="mn-MN" w:bidi="mn-MN"/>
        </w:rPr>
        <w:t xml:space="preserve"> бөгөөд төсөлд орсон өөрчлөлтийн эцсийн найруулгыг ажлын алба хийж хуралдаанд сонсгон танилцуулж эцэслэн батлуулна. Эцсийн найруулгыг боловсруулж байх явцад хуралдааныг шуурхай явуулах зорилгоор дараагийн асуудлын зөвхөн мэдээллийг сонсч болно.</w:t>
      </w:r>
    </w:p>
    <w:p w14:paraId="53260CB9" w14:textId="68632093" w:rsidR="006F6D02" w:rsidRPr="00356920" w:rsidRDefault="00622BA9" w:rsidP="00356920">
      <w:pPr>
        <w:pStyle w:val="Bodytext20"/>
        <w:numPr>
          <w:ilvl w:val="1"/>
          <w:numId w:val="30"/>
        </w:numPr>
        <w:shd w:val="clear" w:color="auto" w:fill="auto"/>
        <w:tabs>
          <w:tab w:val="left" w:pos="1201"/>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Шаардлагатай тохиолдолд редакцийн ажлын хэсгийг иргэдийн Төлөөлөгчдийн Хурлын Тэргүүлэгчдийн нарийн бичгийн дарга, төсөл өргөн мэдүүлэгчийн төлөөлөл</w:t>
      </w:r>
      <w:r w:rsidR="00563FFB">
        <w:rPr>
          <w:rFonts w:ascii="Times New Roman" w:hAnsi="Times New Roman" w:cs="Times New Roman"/>
          <w:color w:val="000000"/>
          <w:sz w:val="24"/>
          <w:szCs w:val="24"/>
          <w:lang w:val="mn-MN" w:eastAsia="mn-MN" w:bidi="mn-MN"/>
        </w:rPr>
        <w:t xml:space="preserve"> </w:t>
      </w:r>
      <w:r w:rsidRPr="00356920">
        <w:rPr>
          <w:rFonts w:ascii="Times New Roman" w:hAnsi="Times New Roman" w:cs="Times New Roman"/>
          <w:color w:val="000000"/>
          <w:sz w:val="24"/>
          <w:szCs w:val="24"/>
          <w:lang w:val="mn-MN" w:eastAsia="mn-MN" w:bidi="mn-MN"/>
        </w:rPr>
        <w:t>болон тухайн салбар хариуцсан ажилтны бүрэлдэхүүнтэйгээр байгуулж ажиллуулна.</w:t>
      </w:r>
    </w:p>
    <w:p w14:paraId="75C2E767" w14:textId="77777777" w:rsidR="006F6D02" w:rsidRPr="00356920" w:rsidRDefault="00622BA9" w:rsidP="00356920">
      <w:pPr>
        <w:pStyle w:val="Bodytext20"/>
        <w:numPr>
          <w:ilvl w:val="1"/>
          <w:numId w:val="30"/>
        </w:numPr>
        <w:shd w:val="clear" w:color="auto" w:fill="auto"/>
        <w:tabs>
          <w:tab w:val="left" w:pos="1201"/>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Хуралдаан даргалагч хэлэлцэж байгаа асуудлаар санал хураалгаж, санал хураалтын дүнг тэмдэглэлд тусгуулна:</w:t>
      </w:r>
    </w:p>
    <w:p w14:paraId="51343E39" w14:textId="77777777" w:rsidR="006F6D02" w:rsidRPr="00356920" w:rsidRDefault="004A10B0" w:rsidP="00356920">
      <w:pPr>
        <w:pStyle w:val="Bodytext20"/>
        <w:numPr>
          <w:ilvl w:val="1"/>
          <w:numId w:val="30"/>
        </w:numPr>
        <w:shd w:val="clear" w:color="auto" w:fill="auto"/>
        <w:tabs>
          <w:tab w:val="left" w:pos="1201"/>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 xml:space="preserve"> </w:t>
      </w:r>
      <w:r w:rsidR="00622BA9" w:rsidRPr="00356920">
        <w:rPr>
          <w:rFonts w:ascii="Times New Roman" w:hAnsi="Times New Roman" w:cs="Times New Roman"/>
          <w:color w:val="000000"/>
          <w:sz w:val="24"/>
          <w:szCs w:val="24"/>
          <w:lang w:val="mn-MN" w:eastAsia="mn-MN" w:bidi="mn-MN"/>
        </w:rPr>
        <w:t>Хуралдаанаар хэлэлцэж байгаа асуудлыг ил болон нууц санал хураалтаар шийдвэрлэнэ.</w:t>
      </w:r>
    </w:p>
    <w:p w14:paraId="5C43E872" w14:textId="3DE59480" w:rsidR="006F6D02" w:rsidRPr="00356920" w:rsidRDefault="00622BA9" w:rsidP="00356920">
      <w:pPr>
        <w:pStyle w:val="Bodytext20"/>
        <w:numPr>
          <w:ilvl w:val="1"/>
          <w:numId w:val="30"/>
        </w:numPr>
        <w:shd w:val="clear" w:color="auto" w:fill="auto"/>
        <w:tabs>
          <w:tab w:val="left" w:pos="1201"/>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Санал хураалтыг эхлээд үндсэн саналаар явуулна. “Үндсэн санал” гэж шийдвэрийн төсөлд тусгагдаж</w:t>
      </w:r>
      <w:r w:rsidR="005F5B7C" w:rsidRPr="00356920">
        <w:rPr>
          <w:rFonts w:ascii="Times New Roman" w:hAnsi="Times New Roman" w:cs="Times New Roman"/>
          <w:color w:val="000000"/>
          <w:sz w:val="24"/>
          <w:szCs w:val="24"/>
          <w:lang w:val="mn-MN" w:eastAsia="mn-MN" w:bidi="mn-MN"/>
        </w:rPr>
        <w:t xml:space="preserve"> </w:t>
      </w:r>
      <w:r w:rsidRPr="00356920">
        <w:rPr>
          <w:rFonts w:ascii="Times New Roman" w:hAnsi="Times New Roman" w:cs="Times New Roman"/>
          <w:color w:val="000000"/>
          <w:sz w:val="24"/>
          <w:szCs w:val="24"/>
          <w:lang w:val="mn-MN" w:eastAsia="mn-MN" w:bidi="mn-MN"/>
        </w:rPr>
        <w:t>хуралдаанд орж ирсэн саналыг ойлгоно. Үндсэн санал дэмжигдээгүй нөхцөлд хажуугийн саналаар санал хураалт явуулна. “Хажуугийн санал” гэж тухайн асуудлыг хэлэлцэх явцад гарсан саналыг ойлгоно. Хэд хэдэн хажуугийн санал гарсан бол санал гаргасан дэс дарааллаар нь санал хураалт явуулна.</w:t>
      </w:r>
    </w:p>
    <w:p w14:paraId="34395227" w14:textId="77777777" w:rsidR="00004FEE" w:rsidRPr="00356920" w:rsidRDefault="006F6D02" w:rsidP="00356920">
      <w:pPr>
        <w:pStyle w:val="Bodytext20"/>
        <w:numPr>
          <w:ilvl w:val="1"/>
          <w:numId w:val="30"/>
        </w:numPr>
        <w:shd w:val="clear" w:color="auto" w:fill="auto"/>
        <w:tabs>
          <w:tab w:val="left" w:pos="1201"/>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sz w:val="24"/>
          <w:szCs w:val="24"/>
          <w:lang w:val="mn-MN"/>
        </w:rPr>
        <w:t xml:space="preserve"> </w:t>
      </w:r>
      <w:r w:rsidR="00622BA9" w:rsidRPr="00356920">
        <w:rPr>
          <w:rFonts w:ascii="Times New Roman" w:hAnsi="Times New Roman" w:cs="Times New Roman"/>
          <w:color w:val="000000"/>
          <w:sz w:val="24"/>
          <w:szCs w:val="24"/>
          <w:lang w:val="mn-MN" w:eastAsia="mn-MN" w:bidi="mn-MN"/>
        </w:rPr>
        <w:t>Хэлэлцэж байгаа тухайн асуудлаар зарчмын /агуулгын/ ялгаатай хэд хэдэн санал гарсан бол санал тус бүрийн төсөлд тусгах томъёоллыг хуралдаан даргалагч танилцуулж санал хураалт явуулна.</w:t>
      </w:r>
    </w:p>
    <w:p w14:paraId="16117BDC" w14:textId="77777777" w:rsidR="00004FEE" w:rsidRPr="00356920" w:rsidRDefault="00622BA9" w:rsidP="00356920">
      <w:pPr>
        <w:pStyle w:val="Bodytext20"/>
        <w:numPr>
          <w:ilvl w:val="1"/>
          <w:numId w:val="30"/>
        </w:numPr>
        <w:shd w:val="clear" w:color="auto" w:fill="auto"/>
        <w:tabs>
          <w:tab w:val="left" w:pos="1201"/>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Тухайн асуудлаар цөөнх болсон Хурлын Тэргүүлэгч уг асуудлаар 5 минутаас илүүгүй хугацаанд үндэслэлээ товч тайлбарлаж дахин санал хураалгаж болно. Хуралдаанд зөвлөх эрхтэй оролцож байгаа албан тушаалтны саналыг шийдвэрт тусгах эсэхийг хэлэлцэн шийдвэрлэж болно.</w:t>
      </w:r>
    </w:p>
    <w:p w14:paraId="37C96AA8" w14:textId="77777777" w:rsidR="00004FEE" w:rsidRPr="00356920" w:rsidRDefault="00622BA9" w:rsidP="00356920">
      <w:pPr>
        <w:pStyle w:val="Bodytext20"/>
        <w:numPr>
          <w:ilvl w:val="1"/>
          <w:numId w:val="30"/>
        </w:numPr>
        <w:shd w:val="clear" w:color="auto" w:fill="auto"/>
        <w:tabs>
          <w:tab w:val="left" w:pos="1201"/>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Санал тэнцсэн үед хуралдаан даргалагчиийн орсон бүрэлдэхүүнээр шийдвэрлэнэ.</w:t>
      </w:r>
    </w:p>
    <w:p w14:paraId="450D90AA" w14:textId="77777777" w:rsidR="00004FEE" w:rsidRPr="00356920" w:rsidRDefault="00622BA9" w:rsidP="00356920">
      <w:pPr>
        <w:pStyle w:val="Bodytext20"/>
        <w:numPr>
          <w:ilvl w:val="1"/>
          <w:numId w:val="30"/>
        </w:numPr>
        <w:shd w:val="clear" w:color="auto" w:fill="auto"/>
        <w:tabs>
          <w:tab w:val="left" w:pos="1201"/>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Хуралдаан хэлэлцсэн асуудлаараа тогтоол гаргана.</w:t>
      </w:r>
    </w:p>
    <w:p w14:paraId="3473973C" w14:textId="77777777" w:rsidR="00622BA9" w:rsidRPr="00356920" w:rsidRDefault="00B76545" w:rsidP="00356920">
      <w:pPr>
        <w:pStyle w:val="Bodytext20"/>
        <w:numPr>
          <w:ilvl w:val="1"/>
          <w:numId w:val="30"/>
        </w:numPr>
        <w:shd w:val="clear" w:color="auto" w:fill="auto"/>
        <w:tabs>
          <w:tab w:val="left" w:pos="1201"/>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 xml:space="preserve"> </w:t>
      </w:r>
      <w:r w:rsidR="00622BA9" w:rsidRPr="00356920">
        <w:rPr>
          <w:rFonts w:ascii="Times New Roman" w:hAnsi="Times New Roman" w:cs="Times New Roman"/>
          <w:color w:val="000000"/>
          <w:sz w:val="24"/>
          <w:szCs w:val="24"/>
          <w:lang w:val="mn-MN" w:eastAsia="mn-MN" w:bidi="mn-MN"/>
        </w:rPr>
        <w:t>Хуралдаанаас тогтоолд тусга</w:t>
      </w:r>
      <w:r w:rsidR="00004FEE" w:rsidRPr="00356920">
        <w:rPr>
          <w:rFonts w:ascii="Times New Roman" w:hAnsi="Times New Roman" w:cs="Times New Roman"/>
          <w:color w:val="000000"/>
          <w:sz w:val="24"/>
          <w:szCs w:val="24"/>
          <w:lang w:val="mn-MN" w:eastAsia="mn-MN" w:bidi="mn-MN"/>
        </w:rPr>
        <w:t xml:space="preserve">лгүйгээр тодорхой </w:t>
      </w:r>
      <w:r w:rsidR="00622BA9" w:rsidRPr="00356920">
        <w:rPr>
          <w:rFonts w:ascii="Times New Roman" w:hAnsi="Times New Roman" w:cs="Times New Roman"/>
          <w:color w:val="000000"/>
          <w:sz w:val="24"/>
          <w:szCs w:val="24"/>
          <w:lang w:val="mn-MN" w:eastAsia="mn-MN" w:bidi="mn-MN"/>
        </w:rPr>
        <w:t xml:space="preserve"> албан</w:t>
      </w:r>
      <w:r w:rsidR="00622BA9" w:rsidRPr="00356920">
        <w:rPr>
          <w:rFonts w:ascii="Times New Roman" w:hAnsi="Times New Roman" w:cs="Times New Roman"/>
          <w:sz w:val="24"/>
          <w:szCs w:val="24"/>
          <w:lang w:val="mn-MN"/>
        </w:rPr>
        <w:t xml:space="preserve"> </w:t>
      </w:r>
      <w:r w:rsidR="00622BA9" w:rsidRPr="00356920">
        <w:rPr>
          <w:rFonts w:ascii="Times New Roman" w:hAnsi="Times New Roman" w:cs="Times New Roman"/>
          <w:color w:val="000000"/>
          <w:sz w:val="24"/>
          <w:szCs w:val="24"/>
          <w:lang w:val="mn-MN" w:eastAsia="mn-MN" w:bidi="mn-MN"/>
        </w:rPr>
        <w:t>тушаалтанд үүрэг чиглэл өгч болно. Х</w:t>
      </w:r>
      <w:r w:rsidR="00BC3226" w:rsidRPr="00356920">
        <w:rPr>
          <w:rFonts w:ascii="Times New Roman" w:hAnsi="Times New Roman" w:cs="Times New Roman"/>
          <w:color w:val="000000"/>
          <w:sz w:val="24"/>
          <w:szCs w:val="24"/>
          <w:lang w:val="mn-MN" w:eastAsia="mn-MN" w:bidi="mn-MN"/>
        </w:rPr>
        <w:t>уралдааны т</w:t>
      </w:r>
      <w:r w:rsidR="00622BA9" w:rsidRPr="00356920">
        <w:rPr>
          <w:rFonts w:ascii="Times New Roman" w:hAnsi="Times New Roman" w:cs="Times New Roman"/>
          <w:color w:val="000000"/>
          <w:sz w:val="24"/>
          <w:szCs w:val="24"/>
          <w:lang w:val="mn-MN" w:eastAsia="mn-MN" w:bidi="mn-MN"/>
        </w:rPr>
        <w:t>эмдэглэлээс холбогдох х</w:t>
      </w:r>
      <w:r w:rsidR="00BC3226" w:rsidRPr="00356920">
        <w:rPr>
          <w:rFonts w:ascii="Times New Roman" w:hAnsi="Times New Roman" w:cs="Times New Roman"/>
          <w:color w:val="000000"/>
          <w:sz w:val="24"/>
          <w:szCs w:val="24"/>
          <w:lang w:val="mn-MN" w:eastAsia="mn-MN" w:bidi="mn-MN"/>
        </w:rPr>
        <w:t>эсгийг үүрэг өгөгдсөн байгууллаг</w:t>
      </w:r>
      <w:r w:rsidR="00622BA9" w:rsidRPr="00356920">
        <w:rPr>
          <w:rFonts w:ascii="Times New Roman" w:hAnsi="Times New Roman" w:cs="Times New Roman"/>
          <w:color w:val="000000"/>
          <w:sz w:val="24"/>
          <w:szCs w:val="24"/>
          <w:lang w:val="mn-MN" w:eastAsia="mn-MN" w:bidi="mn-MN"/>
        </w:rPr>
        <w:t>а</w:t>
      </w:r>
      <w:r w:rsidR="00BC3226" w:rsidRPr="00356920">
        <w:rPr>
          <w:rFonts w:ascii="Times New Roman" w:hAnsi="Times New Roman" w:cs="Times New Roman"/>
          <w:color w:val="000000"/>
          <w:sz w:val="24"/>
          <w:szCs w:val="24"/>
          <w:lang w:val="mn-MN" w:eastAsia="mn-MN" w:bidi="mn-MN"/>
        </w:rPr>
        <w:t>, албан</w:t>
      </w:r>
      <w:r w:rsidR="00622BA9" w:rsidRPr="00356920">
        <w:rPr>
          <w:rFonts w:ascii="Times New Roman" w:hAnsi="Times New Roman" w:cs="Times New Roman"/>
          <w:color w:val="000000"/>
          <w:sz w:val="24"/>
          <w:szCs w:val="24"/>
          <w:lang w:val="mn-MN" w:eastAsia="mn-MN" w:bidi="mn-MN"/>
        </w:rPr>
        <w:t xml:space="preserve"> тушаалтанд хуулб</w:t>
      </w:r>
      <w:r w:rsidR="00BC3226" w:rsidRPr="00356920">
        <w:rPr>
          <w:rFonts w:ascii="Times New Roman" w:hAnsi="Times New Roman" w:cs="Times New Roman"/>
          <w:color w:val="000000"/>
          <w:sz w:val="24"/>
          <w:szCs w:val="24"/>
          <w:lang w:val="mn-MN" w:eastAsia="mn-MN" w:bidi="mn-MN"/>
        </w:rPr>
        <w:t>арлан өгөх тохиолдолд хуралдааны тэмдэглэ</w:t>
      </w:r>
      <w:r w:rsidR="00622BA9" w:rsidRPr="00356920">
        <w:rPr>
          <w:rFonts w:ascii="Times New Roman" w:hAnsi="Times New Roman" w:cs="Times New Roman"/>
          <w:color w:val="000000"/>
          <w:sz w:val="24"/>
          <w:szCs w:val="24"/>
          <w:lang w:val="mn-MN" w:eastAsia="mn-MN" w:bidi="mn-MN"/>
        </w:rPr>
        <w:t xml:space="preserve">лээс гэж бичээд </w:t>
      </w:r>
      <w:r w:rsidR="00BC3226" w:rsidRPr="00356920">
        <w:rPr>
          <w:rFonts w:ascii="Times New Roman" w:hAnsi="Times New Roman" w:cs="Times New Roman"/>
          <w:color w:val="000000"/>
          <w:sz w:val="24"/>
          <w:szCs w:val="24"/>
          <w:lang w:val="mn-MN" w:eastAsia="mn-MN" w:bidi="mn-MN"/>
        </w:rPr>
        <w:t>тухайн баримт бичгийн сар, өдөр,</w:t>
      </w:r>
      <w:r w:rsidR="00622BA9" w:rsidRPr="00356920">
        <w:rPr>
          <w:rFonts w:ascii="Times New Roman" w:hAnsi="Times New Roman" w:cs="Times New Roman"/>
          <w:color w:val="000000"/>
          <w:sz w:val="24"/>
          <w:szCs w:val="24"/>
          <w:lang w:val="mn-MN" w:eastAsia="mn-MN" w:bidi="mn-MN"/>
        </w:rPr>
        <w:t xml:space="preserve"> дугаа</w:t>
      </w:r>
      <w:r w:rsidR="00BC3226" w:rsidRPr="00356920">
        <w:rPr>
          <w:rFonts w:ascii="Times New Roman" w:hAnsi="Times New Roman" w:cs="Times New Roman"/>
          <w:color w:val="000000"/>
          <w:sz w:val="24"/>
          <w:szCs w:val="24"/>
          <w:lang w:val="mn-MN" w:eastAsia="mn-MN" w:bidi="mn-MN"/>
        </w:rPr>
        <w:t>рыг тавьж,</w:t>
      </w:r>
      <w:r w:rsidR="00622BA9" w:rsidRPr="00356920">
        <w:rPr>
          <w:rFonts w:ascii="Times New Roman" w:hAnsi="Times New Roman" w:cs="Times New Roman"/>
          <w:color w:val="000000"/>
          <w:sz w:val="24"/>
          <w:szCs w:val="24"/>
          <w:lang w:val="mn-MN" w:eastAsia="mn-MN" w:bidi="mn-MN"/>
        </w:rPr>
        <w:t xml:space="preserve"> тэмдэг дарж хүргүүлнэ.</w:t>
      </w:r>
    </w:p>
    <w:p w14:paraId="517DAB98" w14:textId="77777777" w:rsidR="00622BA9" w:rsidRPr="00356920" w:rsidRDefault="00FB48BC" w:rsidP="00AD7C41">
      <w:pPr>
        <w:pStyle w:val="Heading10"/>
        <w:shd w:val="clear" w:color="auto" w:fill="auto"/>
        <w:spacing w:before="100" w:beforeAutospacing="1" w:after="100" w:afterAutospacing="1" w:line="240" w:lineRule="auto"/>
        <w:rPr>
          <w:rFonts w:ascii="Times New Roman" w:hAnsi="Times New Roman" w:cs="Times New Roman"/>
          <w:sz w:val="24"/>
          <w:szCs w:val="24"/>
        </w:rPr>
      </w:pPr>
      <w:bookmarkStart w:id="5" w:name="bookmark5"/>
      <w:r w:rsidRPr="00356920">
        <w:rPr>
          <w:rFonts w:ascii="Times New Roman" w:hAnsi="Times New Roman" w:cs="Times New Roman"/>
          <w:color w:val="000000"/>
          <w:sz w:val="24"/>
          <w:szCs w:val="24"/>
          <w:lang w:val="mn-MN" w:eastAsia="mn-MN" w:bidi="mn-MN"/>
        </w:rPr>
        <w:t>Найм</w:t>
      </w:r>
      <w:r w:rsidR="00622BA9" w:rsidRPr="00356920">
        <w:rPr>
          <w:rFonts w:ascii="Times New Roman" w:hAnsi="Times New Roman" w:cs="Times New Roman"/>
          <w:color w:val="000000"/>
          <w:sz w:val="24"/>
          <w:szCs w:val="24"/>
          <w:lang w:val="mn-MN" w:eastAsia="mn-MN" w:bidi="mn-MN"/>
        </w:rPr>
        <w:t>.</w:t>
      </w:r>
      <w:r w:rsidR="00F95452" w:rsidRPr="00356920">
        <w:rPr>
          <w:rFonts w:ascii="Times New Roman" w:hAnsi="Times New Roman" w:cs="Times New Roman"/>
          <w:color w:val="000000"/>
          <w:sz w:val="24"/>
          <w:szCs w:val="24"/>
          <w:lang w:val="mn-MN" w:eastAsia="mn-MN" w:bidi="mn-MN"/>
        </w:rPr>
        <w:t xml:space="preserve"> </w:t>
      </w:r>
      <w:r w:rsidR="00622BA9" w:rsidRPr="00356920">
        <w:rPr>
          <w:rFonts w:ascii="Times New Roman" w:hAnsi="Times New Roman" w:cs="Times New Roman"/>
          <w:color w:val="000000"/>
          <w:sz w:val="24"/>
          <w:szCs w:val="24"/>
          <w:lang w:val="mn-MN" w:eastAsia="mn-MN" w:bidi="mn-MN"/>
        </w:rPr>
        <w:t>Хуралдааны тэмдэглэл хөтлөх үйл явц</w:t>
      </w:r>
      <w:bookmarkEnd w:id="5"/>
    </w:p>
    <w:p w14:paraId="5D2CB50B" w14:textId="77777777" w:rsidR="00D6149D" w:rsidRPr="00356920" w:rsidRDefault="00D6149D" w:rsidP="00356920">
      <w:pPr>
        <w:pStyle w:val="Bodytext20"/>
        <w:numPr>
          <w:ilvl w:val="1"/>
          <w:numId w:val="31"/>
        </w:numPr>
        <w:shd w:val="clear" w:color="auto" w:fill="auto"/>
        <w:tabs>
          <w:tab w:val="left" w:pos="1236"/>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 xml:space="preserve"> </w:t>
      </w:r>
      <w:r w:rsidR="00E601EB" w:rsidRPr="00356920">
        <w:rPr>
          <w:rFonts w:ascii="Times New Roman" w:hAnsi="Times New Roman" w:cs="Times New Roman"/>
          <w:color w:val="000000"/>
          <w:sz w:val="24"/>
          <w:szCs w:val="24"/>
          <w:lang w:val="mn-MN" w:eastAsia="mn-MN" w:bidi="mn-MN"/>
        </w:rPr>
        <w:t>Хуралдаан</w:t>
      </w:r>
      <w:r w:rsidR="00BC3226" w:rsidRPr="00356920">
        <w:rPr>
          <w:rFonts w:ascii="Times New Roman" w:hAnsi="Times New Roman" w:cs="Times New Roman"/>
          <w:color w:val="000000"/>
          <w:sz w:val="24"/>
          <w:szCs w:val="24"/>
          <w:lang w:val="mn-MN" w:eastAsia="mn-MN" w:bidi="mn-MN"/>
        </w:rPr>
        <w:t xml:space="preserve"> </w:t>
      </w:r>
      <w:r w:rsidR="00E601EB" w:rsidRPr="00356920">
        <w:rPr>
          <w:rFonts w:ascii="Times New Roman" w:hAnsi="Times New Roman" w:cs="Times New Roman"/>
          <w:color w:val="000000"/>
          <w:sz w:val="24"/>
          <w:szCs w:val="24"/>
          <w:lang w:val="mn-MN" w:eastAsia="mn-MN" w:bidi="mn-MN"/>
        </w:rPr>
        <w:t>бүрд</w:t>
      </w:r>
      <w:r w:rsidR="00BC3226" w:rsidRPr="00356920">
        <w:rPr>
          <w:rFonts w:ascii="Times New Roman" w:hAnsi="Times New Roman" w:cs="Times New Roman"/>
          <w:color w:val="000000"/>
          <w:sz w:val="24"/>
          <w:szCs w:val="24"/>
          <w:lang w:val="mn-MN" w:eastAsia="mn-MN" w:bidi="mn-MN"/>
        </w:rPr>
        <w:t xml:space="preserve"> </w:t>
      </w:r>
      <w:r w:rsidR="00E601EB" w:rsidRPr="00356920">
        <w:rPr>
          <w:rFonts w:ascii="Times New Roman" w:hAnsi="Times New Roman" w:cs="Times New Roman"/>
          <w:color w:val="000000"/>
          <w:sz w:val="24"/>
          <w:szCs w:val="24"/>
          <w:lang w:val="mn-MN" w:eastAsia="mn-MN" w:bidi="mn-MN"/>
        </w:rPr>
        <w:t>тэмдэглэл</w:t>
      </w:r>
      <w:r w:rsidR="00BC3226" w:rsidRPr="00356920">
        <w:rPr>
          <w:rFonts w:ascii="Times New Roman" w:hAnsi="Times New Roman" w:cs="Times New Roman"/>
          <w:color w:val="000000"/>
          <w:sz w:val="24"/>
          <w:szCs w:val="24"/>
          <w:lang w:val="mn-MN" w:eastAsia="mn-MN" w:bidi="mn-MN"/>
        </w:rPr>
        <w:t xml:space="preserve"> </w:t>
      </w:r>
      <w:r w:rsidR="00E601EB" w:rsidRPr="00356920">
        <w:rPr>
          <w:rFonts w:ascii="Times New Roman" w:hAnsi="Times New Roman" w:cs="Times New Roman"/>
          <w:color w:val="000000"/>
          <w:sz w:val="24"/>
          <w:szCs w:val="24"/>
          <w:lang w:val="mn-MN" w:eastAsia="mn-MN" w:bidi="mn-MN"/>
        </w:rPr>
        <w:t>хөтөл</w:t>
      </w:r>
      <w:r w:rsidR="00BC3226" w:rsidRPr="00356920">
        <w:rPr>
          <w:rFonts w:ascii="Times New Roman" w:hAnsi="Times New Roman" w:cs="Times New Roman"/>
          <w:color w:val="000000"/>
          <w:sz w:val="24"/>
          <w:szCs w:val="24"/>
          <w:lang w:val="mn-MN" w:eastAsia="mn-MN" w:bidi="mn-MN"/>
        </w:rPr>
        <w:t xml:space="preserve">нө. Хуралдааны </w:t>
      </w:r>
      <w:r w:rsidR="00E601EB" w:rsidRPr="00356920">
        <w:rPr>
          <w:rFonts w:ascii="Times New Roman" w:hAnsi="Times New Roman" w:cs="Times New Roman"/>
          <w:color w:val="000000"/>
          <w:sz w:val="24"/>
          <w:szCs w:val="24"/>
          <w:lang w:val="mn-MN" w:eastAsia="mn-MN" w:bidi="mn-MN"/>
        </w:rPr>
        <w:t xml:space="preserve"> тэмдэглэлд</w:t>
      </w:r>
      <w:r w:rsidR="00BC3226" w:rsidRPr="00356920">
        <w:rPr>
          <w:rFonts w:ascii="Times New Roman" w:hAnsi="Times New Roman" w:cs="Times New Roman"/>
          <w:sz w:val="24"/>
          <w:szCs w:val="24"/>
          <w:lang w:val="mn-MN"/>
        </w:rPr>
        <w:t xml:space="preserve"> </w:t>
      </w:r>
      <w:r w:rsidR="00E601EB" w:rsidRPr="00356920">
        <w:rPr>
          <w:rFonts w:ascii="Times New Roman" w:hAnsi="Times New Roman" w:cs="Times New Roman"/>
          <w:color w:val="000000"/>
          <w:sz w:val="24"/>
          <w:szCs w:val="24"/>
          <w:lang w:val="mn-MN" w:eastAsia="mn-MN" w:bidi="mn-MN"/>
        </w:rPr>
        <w:t xml:space="preserve">хуралдааныг хэн даргалсан, хэзээ, хаана </w:t>
      </w:r>
      <w:r w:rsidR="00BC3226" w:rsidRPr="00356920">
        <w:rPr>
          <w:rStyle w:val="Bodytext2Bold"/>
          <w:rFonts w:ascii="Times New Roman" w:hAnsi="Times New Roman" w:cs="Times New Roman"/>
          <w:b w:val="0"/>
          <w:sz w:val="24"/>
          <w:szCs w:val="24"/>
        </w:rPr>
        <w:t>болсон,</w:t>
      </w:r>
      <w:r w:rsidR="00BC3226" w:rsidRPr="00356920">
        <w:rPr>
          <w:rStyle w:val="Bodytext2Bold"/>
          <w:rFonts w:ascii="Times New Roman" w:hAnsi="Times New Roman" w:cs="Times New Roman"/>
          <w:sz w:val="24"/>
          <w:szCs w:val="24"/>
        </w:rPr>
        <w:t xml:space="preserve"> </w:t>
      </w:r>
      <w:r w:rsidR="00E601EB" w:rsidRPr="00356920">
        <w:rPr>
          <w:rStyle w:val="Bodytext2Bold"/>
          <w:rFonts w:ascii="Times New Roman" w:hAnsi="Times New Roman" w:cs="Times New Roman"/>
          <w:sz w:val="24"/>
          <w:szCs w:val="24"/>
        </w:rPr>
        <w:t xml:space="preserve"> </w:t>
      </w:r>
      <w:r w:rsidR="00A025AD" w:rsidRPr="00356920">
        <w:rPr>
          <w:rStyle w:val="Bodytext2Bold"/>
          <w:rFonts w:ascii="Times New Roman" w:hAnsi="Times New Roman" w:cs="Times New Roman"/>
          <w:b w:val="0"/>
          <w:sz w:val="24"/>
          <w:szCs w:val="24"/>
        </w:rPr>
        <w:t>хэн хэн</w:t>
      </w:r>
      <w:r w:rsidR="00A025AD" w:rsidRPr="00356920">
        <w:rPr>
          <w:rStyle w:val="Bodytext2Bold"/>
          <w:rFonts w:ascii="Times New Roman" w:hAnsi="Times New Roman" w:cs="Times New Roman"/>
          <w:sz w:val="24"/>
          <w:szCs w:val="24"/>
        </w:rPr>
        <w:t xml:space="preserve"> </w:t>
      </w:r>
      <w:r w:rsidR="00E601EB" w:rsidRPr="00356920">
        <w:rPr>
          <w:rFonts w:ascii="Times New Roman" w:hAnsi="Times New Roman" w:cs="Times New Roman"/>
          <w:color w:val="000000"/>
          <w:sz w:val="24"/>
          <w:szCs w:val="24"/>
          <w:lang w:val="mn-MN" w:eastAsia="mn-MN" w:bidi="mn-MN"/>
        </w:rPr>
        <w:t>оролцсон, оролцо</w:t>
      </w:r>
      <w:r w:rsidR="00B36ECF" w:rsidRPr="00356920">
        <w:rPr>
          <w:rFonts w:ascii="Times New Roman" w:hAnsi="Times New Roman" w:cs="Times New Roman"/>
          <w:color w:val="000000"/>
          <w:sz w:val="24"/>
          <w:szCs w:val="24"/>
          <w:lang w:val="mn-MN" w:eastAsia="mn-MN" w:bidi="mn-MN"/>
        </w:rPr>
        <w:t>огүй Тэргүүлэгчийн нэр, шалтгаан,</w:t>
      </w:r>
      <w:r w:rsidR="00E601EB" w:rsidRPr="00356920">
        <w:rPr>
          <w:rFonts w:ascii="Times New Roman" w:hAnsi="Times New Roman" w:cs="Times New Roman"/>
          <w:color w:val="000000"/>
          <w:sz w:val="24"/>
          <w:szCs w:val="24"/>
          <w:lang w:val="mn-MN" w:eastAsia="mn-MN" w:bidi="mn-MN"/>
        </w:rPr>
        <w:t xml:space="preserve"> </w:t>
      </w:r>
      <w:r w:rsidR="00B36ECF" w:rsidRPr="00356920">
        <w:rPr>
          <w:rStyle w:val="Bodytext2Bold"/>
          <w:rFonts w:ascii="Times New Roman" w:hAnsi="Times New Roman" w:cs="Times New Roman"/>
          <w:b w:val="0"/>
          <w:sz w:val="24"/>
          <w:szCs w:val="24"/>
        </w:rPr>
        <w:lastRenderedPageBreak/>
        <w:t>хуралдаан</w:t>
      </w:r>
      <w:r w:rsidR="00E601EB" w:rsidRPr="00356920">
        <w:rPr>
          <w:rStyle w:val="Bodytext2Bold"/>
          <w:rFonts w:ascii="Times New Roman" w:hAnsi="Times New Roman" w:cs="Times New Roman"/>
          <w:b w:val="0"/>
          <w:sz w:val="24"/>
          <w:szCs w:val="24"/>
        </w:rPr>
        <w:t xml:space="preserve"> </w:t>
      </w:r>
      <w:r w:rsidR="004200CF" w:rsidRPr="00356920">
        <w:rPr>
          <w:rStyle w:val="Bodytext2Bold"/>
          <w:rFonts w:ascii="Times New Roman" w:hAnsi="Times New Roman" w:cs="Times New Roman"/>
          <w:b w:val="0"/>
          <w:sz w:val="24"/>
          <w:szCs w:val="24"/>
        </w:rPr>
        <w:t>хэдийд</w:t>
      </w:r>
      <w:r w:rsidR="004200CF" w:rsidRPr="00356920">
        <w:rPr>
          <w:rStyle w:val="Bodytext2Bold"/>
          <w:rFonts w:ascii="Times New Roman" w:hAnsi="Times New Roman" w:cs="Times New Roman"/>
          <w:sz w:val="24"/>
          <w:szCs w:val="24"/>
        </w:rPr>
        <w:t xml:space="preserve"> </w:t>
      </w:r>
      <w:r w:rsidR="00E601EB" w:rsidRPr="00356920">
        <w:rPr>
          <w:rFonts w:ascii="Times New Roman" w:hAnsi="Times New Roman" w:cs="Times New Roman"/>
          <w:color w:val="000000"/>
          <w:sz w:val="24"/>
          <w:szCs w:val="24"/>
          <w:lang w:val="mn-MN" w:eastAsia="mn-MN" w:bidi="mn-MN"/>
        </w:rPr>
        <w:t xml:space="preserve">эхэлж, дууссан тухай бичнэ. “Хэлэлцсэн нь”, </w:t>
      </w:r>
      <w:r w:rsidR="00E601EB" w:rsidRPr="00356920">
        <w:rPr>
          <w:rStyle w:val="Bodytext2Bold"/>
          <w:rFonts w:ascii="Times New Roman" w:hAnsi="Times New Roman" w:cs="Times New Roman"/>
          <w:b w:val="0"/>
          <w:sz w:val="24"/>
          <w:szCs w:val="24"/>
        </w:rPr>
        <w:t>“</w:t>
      </w:r>
      <w:r w:rsidR="003F6C59" w:rsidRPr="00356920">
        <w:rPr>
          <w:rStyle w:val="Bodytext2Bold"/>
          <w:rFonts w:ascii="Times New Roman" w:hAnsi="Times New Roman" w:cs="Times New Roman"/>
          <w:b w:val="0"/>
          <w:sz w:val="24"/>
          <w:szCs w:val="24"/>
        </w:rPr>
        <w:t xml:space="preserve">Сонссон нь”, “Шийдвэрлэсэн </w:t>
      </w:r>
      <w:r w:rsidR="00E601EB" w:rsidRPr="00356920">
        <w:rPr>
          <w:rFonts w:ascii="Times New Roman" w:hAnsi="Times New Roman" w:cs="Times New Roman"/>
          <w:b/>
          <w:color w:val="000000"/>
          <w:sz w:val="24"/>
          <w:szCs w:val="24"/>
          <w:lang w:val="mn-MN" w:eastAsia="mn-MN" w:bidi="mn-MN"/>
        </w:rPr>
        <w:t xml:space="preserve"> </w:t>
      </w:r>
      <w:r w:rsidR="00E601EB" w:rsidRPr="00356920">
        <w:rPr>
          <w:rFonts w:ascii="Times New Roman" w:hAnsi="Times New Roman" w:cs="Times New Roman"/>
          <w:color w:val="000000"/>
          <w:sz w:val="24"/>
          <w:szCs w:val="24"/>
          <w:lang w:val="mn-MN" w:eastAsia="mn-MN" w:bidi="mn-MN"/>
        </w:rPr>
        <w:t xml:space="preserve">нь” гэсэн дарааллаар хэлэлцсэн асуудал тус </w:t>
      </w:r>
      <w:r w:rsidR="00E601EB" w:rsidRPr="00356920">
        <w:rPr>
          <w:rStyle w:val="Bodytext2BoldSpacing0pt"/>
          <w:rFonts w:ascii="Times New Roman" w:hAnsi="Times New Roman" w:cs="Times New Roman"/>
          <w:b w:val="0"/>
          <w:sz w:val="24"/>
          <w:szCs w:val="24"/>
        </w:rPr>
        <w:t>бүрээр бичигдэнэ.</w:t>
      </w:r>
      <w:r w:rsidR="00E601EB" w:rsidRPr="00356920">
        <w:rPr>
          <w:rStyle w:val="Bodytext2Bold"/>
          <w:rFonts w:ascii="Times New Roman" w:hAnsi="Times New Roman" w:cs="Times New Roman"/>
          <w:sz w:val="24"/>
          <w:szCs w:val="24"/>
        </w:rPr>
        <w:t xml:space="preserve"> </w:t>
      </w:r>
      <w:r w:rsidR="003F6C59" w:rsidRPr="00356920">
        <w:rPr>
          <w:rFonts w:ascii="Times New Roman" w:hAnsi="Times New Roman" w:cs="Times New Roman"/>
          <w:color w:val="000000"/>
          <w:sz w:val="24"/>
          <w:szCs w:val="24"/>
          <w:lang w:val="mn-MN" w:eastAsia="mn-MN" w:bidi="mn-MN"/>
        </w:rPr>
        <w:t>“</w:t>
      </w:r>
      <w:r w:rsidR="00E601EB" w:rsidRPr="00356920">
        <w:rPr>
          <w:rFonts w:ascii="Times New Roman" w:hAnsi="Times New Roman" w:cs="Times New Roman"/>
          <w:color w:val="000000"/>
          <w:sz w:val="24"/>
          <w:szCs w:val="24"/>
          <w:lang w:val="mn-MN" w:eastAsia="mn-MN" w:bidi="mn-MN"/>
        </w:rPr>
        <w:t>Хэлэлцсэн нь” гэсэн хэсэгт хэлэлцэж байгаа асуудл</w:t>
      </w:r>
      <w:r w:rsidR="003F6C59" w:rsidRPr="00356920">
        <w:rPr>
          <w:rFonts w:ascii="Times New Roman" w:hAnsi="Times New Roman" w:cs="Times New Roman"/>
          <w:color w:val="000000"/>
          <w:sz w:val="24"/>
          <w:szCs w:val="24"/>
          <w:lang w:val="mn-MN" w:eastAsia="mn-MN" w:bidi="mn-MN"/>
        </w:rPr>
        <w:t>ын нэр</w:t>
      </w:r>
      <w:r w:rsidR="008D43B9" w:rsidRPr="00356920">
        <w:rPr>
          <w:rFonts w:ascii="Times New Roman" w:hAnsi="Times New Roman" w:cs="Times New Roman"/>
          <w:color w:val="000000"/>
          <w:sz w:val="24"/>
          <w:szCs w:val="24"/>
          <w:lang w:val="mn-MN" w:eastAsia="mn-MN" w:bidi="mn-MN"/>
        </w:rPr>
        <w:t xml:space="preserve">, танилцуулсан албан тушаалтан, уг асуудлыг хэлэлцэхэд байлцсан хүмүүс, танилцуулсан, тараасан материалыг тэмдэглэлд хавсаргасан талаар, “Сонссон нь” гэсэн хэсэгт </w:t>
      </w:r>
      <w:r w:rsidR="00E601EB" w:rsidRPr="00356920">
        <w:rPr>
          <w:rFonts w:ascii="Times New Roman" w:hAnsi="Times New Roman" w:cs="Times New Roman"/>
          <w:color w:val="000000"/>
          <w:sz w:val="24"/>
          <w:szCs w:val="24"/>
          <w:lang w:val="mn-MN" w:eastAsia="mn-MN" w:bidi="mn-MN"/>
        </w:rPr>
        <w:t xml:space="preserve">хуралдааны эхлэл явц, </w:t>
      </w:r>
      <w:r w:rsidR="00E601EB" w:rsidRPr="00356920">
        <w:rPr>
          <w:rStyle w:val="Bodytext2BoldSpacing0pt"/>
          <w:rFonts w:ascii="Times New Roman" w:hAnsi="Times New Roman" w:cs="Times New Roman"/>
          <w:b w:val="0"/>
          <w:sz w:val="24"/>
          <w:szCs w:val="24"/>
        </w:rPr>
        <w:t>хэлэлцсэн илттэл, сонсголын</w:t>
      </w:r>
      <w:r w:rsidR="00E601EB" w:rsidRPr="00356920">
        <w:rPr>
          <w:rStyle w:val="Bodytext2BoldSpacing0pt"/>
          <w:rFonts w:ascii="Times New Roman" w:hAnsi="Times New Roman" w:cs="Times New Roman"/>
          <w:sz w:val="24"/>
          <w:szCs w:val="24"/>
        </w:rPr>
        <w:t xml:space="preserve"> </w:t>
      </w:r>
      <w:r w:rsidR="00E601EB" w:rsidRPr="00356920">
        <w:rPr>
          <w:rFonts w:ascii="Times New Roman" w:hAnsi="Times New Roman" w:cs="Times New Roman"/>
          <w:color w:val="000000"/>
          <w:sz w:val="24"/>
          <w:szCs w:val="24"/>
          <w:lang w:val="mn-MN" w:eastAsia="mn-MN" w:bidi="mn-MN"/>
        </w:rPr>
        <w:t xml:space="preserve">агуулга болон холбогдож гарсан асуулт хариулт, </w:t>
      </w:r>
      <w:r w:rsidR="008D43B9" w:rsidRPr="00356920">
        <w:rPr>
          <w:rStyle w:val="Bodytext2BoldSpacing0pt"/>
          <w:rFonts w:ascii="Times New Roman" w:hAnsi="Times New Roman" w:cs="Times New Roman"/>
          <w:b w:val="0"/>
          <w:sz w:val="24"/>
          <w:szCs w:val="24"/>
        </w:rPr>
        <w:t>санал шүүмжлэ</w:t>
      </w:r>
      <w:r w:rsidR="00E601EB" w:rsidRPr="00356920">
        <w:rPr>
          <w:rStyle w:val="Bodytext2BoldSpacing0pt"/>
          <w:rFonts w:ascii="Times New Roman" w:hAnsi="Times New Roman" w:cs="Times New Roman"/>
          <w:b w:val="0"/>
          <w:sz w:val="24"/>
          <w:szCs w:val="24"/>
        </w:rPr>
        <w:t>лийг</w:t>
      </w:r>
      <w:r w:rsidR="00E601EB" w:rsidRPr="00356920">
        <w:rPr>
          <w:rStyle w:val="Bodytext2BoldSpacing0pt"/>
          <w:rFonts w:ascii="Times New Roman" w:hAnsi="Times New Roman" w:cs="Times New Roman"/>
          <w:sz w:val="24"/>
          <w:szCs w:val="24"/>
        </w:rPr>
        <w:t xml:space="preserve"> </w:t>
      </w:r>
      <w:r w:rsidR="00E601EB" w:rsidRPr="00356920">
        <w:rPr>
          <w:rFonts w:ascii="Times New Roman" w:hAnsi="Times New Roman" w:cs="Times New Roman"/>
          <w:color w:val="000000"/>
          <w:sz w:val="24"/>
          <w:szCs w:val="24"/>
          <w:lang w:val="mn-MN" w:eastAsia="mn-MN" w:bidi="mn-MN"/>
        </w:rPr>
        <w:t xml:space="preserve">хэлэлцсэн асуудлын дарааллаар үг хэлсэн хүн тус </w:t>
      </w:r>
      <w:r w:rsidR="00E601EB" w:rsidRPr="00356920">
        <w:rPr>
          <w:rStyle w:val="Bodytext2BoldSpacing0pt"/>
          <w:rFonts w:ascii="Times New Roman" w:hAnsi="Times New Roman" w:cs="Times New Roman"/>
          <w:b w:val="0"/>
          <w:sz w:val="24"/>
          <w:szCs w:val="24"/>
        </w:rPr>
        <w:t>бүрээр,</w:t>
      </w:r>
      <w:r w:rsidR="008D43B9" w:rsidRPr="00356920">
        <w:rPr>
          <w:rStyle w:val="Bodytext2BoldSpacing0pt"/>
          <w:rFonts w:ascii="Times New Roman" w:hAnsi="Times New Roman" w:cs="Times New Roman"/>
          <w:sz w:val="24"/>
          <w:szCs w:val="24"/>
        </w:rPr>
        <w:t xml:space="preserve"> </w:t>
      </w:r>
      <w:r w:rsidR="008D43B9" w:rsidRPr="00356920">
        <w:rPr>
          <w:rStyle w:val="Bodytext2BoldSpacing0pt"/>
          <w:rFonts w:ascii="Times New Roman" w:hAnsi="Times New Roman" w:cs="Times New Roman"/>
          <w:b w:val="0"/>
          <w:sz w:val="24"/>
          <w:szCs w:val="24"/>
        </w:rPr>
        <w:t>“Шийдвэрл</w:t>
      </w:r>
      <w:r w:rsidR="00E601EB" w:rsidRPr="00356920">
        <w:rPr>
          <w:rStyle w:val="Bodytext2BoldSpacing0pt"/>
          <w:rFonts w:ascii="Times New Roman" w:hAnsi="Times New Roman" w:cs="Times New Roman"/>
          <w:b w:val="0"/>
          <w:sz w:val="24"/>
          <w:szCs w:val="24"/>
        </w:rPr>
        <w:t>эсэн</w:t>
      </w:r>
      <w:r w:rsidR="00E601EB" w:rsidRPr="00356920">
        <w:rPr>
          <w:rStyle w:val="Bodytext2BoldSpacing0pt"/>
          <w:rFonts w:ascii="Times New Roman" w:hAnsi="Times New Roman" w:cs="Times New Roman"/>
          <w:sz w:val="24"/>
          <w:szCs w:val="24"/>
        </w:rPr>
        <w:t xml:space="preserve"> </w:t>
      </w:r>
      <w:r w:rsidR="00CF0F8C" w:rsidRPr="00356920">
        <w:rPr>
          <w:rFonts w:ascii="Times New Roman" w:hAnsi="Times New Roman" w:cs="Times New Roman"/>
          <w:color w:val="000000"/>
          <w:sz w:val="24"/>
          <w:szCs w:val="24"/>
          <w:lang w:val="mn-MN" w:eastAsia="mn-MN" w:bidi="mn-MN"/>
        </w:rPr>
        <w:t>нь</w:t>
      </w:r>
      <w:r w:rsidR="00E601EB" w:rsidRPr="00356920">
        <w:rPr>
          <w:rFonts w:ascii="Times New Roman" w:hAnsi="Times New Roman" w:cs="Times New Roman"/>
          <w:color w:val="000000"/>
          <w:sz w:val="24"/>
          <w:szCs w:val="24"/>
          <w:lang w:val="mn-MN" w:eastAsia="mn-MN" w:bidi="mn-MN"/>
        </w:rPr>
        <w:t xml:space="preserve">” гэсэн хэсэгт хуралдаанаас гаргасан </w:t>
      </w:r>
      <w:r w:rsidR="00CD6CD2" w:rsidRPr="00356920">
        <w:rPr>
          <w:rStyle w:val="Bodytext2BoldSpacing0pt"/>
          <w:rFonts w:ascii="Times New Roman" w:hAnsi="Times New Roman" w:cs="Times New Roman"/>
          <w:b w:val="0"/>
          <w:sz w:val="24"/>
          <w:szCs w:val="24"/>
        </w:rPr>
        <w:t>шийдвэр, дүгнэлт, у</w:t>
      </w:r>
      <w:r w:rsidR="00E601EB" w:rsidRPr="00356920">
        <w:rPr>
          <w:rFonts w:ascii="Times New Roman" w:hAnsi="Times New Roman" w:cs="Times New Roman"/>
          <w:color w:val="000000"/>
          <w:sz w:val="24"/>
          <w:szCs w:val="24"/>
          <w:lang w:val="mn-MN" w:eastAsia="mn-MN" w:bidi="mn-MN"/>
        </w:rPr>
        <w:t xml:space="preserve">дирдпагын чанартай заалт, хариуцах эзэн, гүйцэтгэх </w:t>
      </w:r>
      <w:r w:rsidR="00296B1B" w:rsidRPr="00356920">
        <w:rPr>
          <w:rStyle w:val="Bodytext2Bold"/>
          <w:rFonts w:ascii="Times New Roman" w:hAnsi="Times New Roman" w:cs="Times New Roman"/>
          <w:b w:val="0"/>
          <w:sz w:val="24"/>
          <w:szCs w:val="24"/>
        </w:rPr>
        <w:t>хугацааг тодорхой</w:t>
      </w:r>
      <w:r w:rsidR="00296B1B" w:rsidRPr="00356920">
        <w:rPr>
          <w:rStyle w:val="Bodytext2Bold"/>
          <w:rFonts w:ascii="Times New Roman" w:hAnsi="Times New Roman" w:cs="Times New Roman"/>
          <w:sz w:val="24"/>
          <w:szCs w:val="24"/>
        </w:rPr>
        <w:t xml:space="preserve"> </w:t>
      </w:r>
      <w:r w:rsidR="00E601EB" w:rsidRPr="00356920">
        <w:rPr>
          <w:rFonts w:ascii="Times New Roman" w:hAnsi="Times New Roman" w:cs="Times New Roman"/>
          <w:color w:val="000000"/>
          <w:sz w:val="24"/>
          <w:szCs w:val="24"/>
          <w:lang w:val="mn-MN" w:eastAsia="mn-MN" w:bidi="mn-MN"/>
        </w:rPr>
        <w:t>бичнэ.</w:t>
      </w:r>
    </w:p>
    <w:p w14:paraId="172A4423" w14:textId="16A3A5A4" w:rsidR="00D6149D" w:rsidRPr="00356920" w:rsidRDefault="00D6149D" w:rsidP="00356920">
      <w:pPr>
        <w:pStyle w:val="Bodytext20"/>
        <w:numPr>
          <w:ilvl w:val="1"/>
          <w:numId w:val="31"/>
        </w:numPr>
        <w:shd w:val="clear" w:color="auto" w:fill="auto"/>
        <w:tabs>
          <w:tab w:val="left" w:pos="1236"/>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sz w:val="24"/>
          <w:szCs w:val="24"/>
          <w:lang w:val="mn-MN"/>
        </w:rPr>
        <w:t xml:space="preserve"> </w:t>
      </w:r>
      <w:r w:rsidR="00E601EB" w:rsidRPr="00356920">
        <w:rPr>
          <w:rFonts w:ascii="Times New Roman" w:hAnsi="Times New Roman" w:cs="Times New Roman"/>
          <w:color w:val="000000"/>
          <w:sz w:val="24"/>
          <w:szCs w:val="24"/>
          <w:lang w:val="mn-MN" w:eastAsia="mn-MN" w:bidi="mn-MN"/>
        </w:rPr>
        <w:t>Хуралдааны тэмдэглэлийг иргэд</w:t>
      </w:r>
      <w:r w:rsidR="006261FA" w:rsidRPr="00356920">
        <w:rPr>
          <w:rFonts w:ascii="Times New Roman" w:hAnsi="Times New Roman" w:cs="Times New Roman"/>
          <w:color w:val="000000"/>
          <w:sz w:val="24"/>
          <w:szCs w:val="24"/>
          <w:lang w:val="mn-MN" w:eastAsia="mn-MN" w:bidi="mn-MN"/>
        </w:rPr>
        <w:t xml:space="preserve">ийн Төлөөлөгчдийн </w:t>
      </w:r>
      <w:r w:rsidR="00E601EB" w:rsidRPr="00356920">
        <w:rPr>
          <w:rFonts w:ascii="Times New Roman" w:hAnsi="Times New Roman" w:cs="Times New Roman"/>
          <w:color w:val="000000"/>
          <w:sz w:val="24"/>
          <w:szCs w:val="24"/>
          <w:lang w:val="mn-MN" w:eastAsia="mn-MN" w:bidi="mn-MN"/>
        </w:rPr>
        <w:t xml:space="preserve">Хурлын Тэргүүлэгчдийн </w:t>
      </w:r>
      <w:r w:rsidR="00563FFB">
        <w:rPr>
          <w:rFonts w:ascii="Times New Roman" w:hAnsi="Times New Roman" w:cs="Times New Roman"/>
          <w:color w:val="000000"/>
          <w:sz w:val="24"/>
          <w:szCs w:val="24"/>
          <w:lang w:val="mn-MN" w:eastAsia="mn-MN" w:bidi="mn-MN"/>
        </w:rPr>
        <w:t xml:space="preserve">нарийн бичгийн дарга </w:t>
      </w:r>
      <w:r w:rsidR="00E601EB" w:rsidRPr="00356920">
        <w:rPr>
          <w:rFonts w:ascii="Times New Roman" w:hAnsi="Times New Roman" w:cs="Times New Roman"/>
          <w:color w:val="000000"/>
          <w:sz w:val="24"/>
          <w:szCs w:val="24"/>
          <w:lang w:val="mn-MN" w:eastAsia="mn-MN" w:bidi="mn-MN"/>
        </w:rPr>
        <w:t>хөтөлнө.</w:t>
      </w:r>
    </w:p>
    <w:p w14:paraId="4B849DB9" w14:textId="72BA921A" w:rsidR="00E601EB" w:rsidRPr="00356920" w:rsidRDefault="00D6149D" w:rsidP="00356920">
      <w:pPr>
        <w:pStyle w:val="Bodytext20"/>
        <w:numPr>
          <w:ilvl w:val="1"/>
          <w:numId w:val="31"/>
        </w:numPr>
        <w:shd w:val="clear" w:color="auto" w:fill="auto"/>
        <w:tabs>
          <w:tab w:val="left" w:pos="1236"/>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sz w:val="24"/>
          <w:szCs w:val="24"/>
          <w:lang w:val="mn-MN"/>
        </w:rPr>
        <w:t xml:space="preserve"> </w:t>
      </w:r>
      <w:r w:rsidR="00563FFB">
        <w:rPr>
          <w:rFonts w:ascii="Times New Roman" w:hAnsi="Times New Roman" w:cs="Times New Roman"/>
          <w:color w:val="000000"/>
          <w:sz w:val="24"/>
          <w:szCs w:val="24"/>
          <w:lang w:val="mn-MN" w:eastAsia="mn-MN" w:bidi="mn-MN"/>
        </w:rPr>
        <w:t>И</w:t>
      </w:r>
      <w:r w:rsidR="00563FFB" w:rsidRPr="00356920">
        <w:rPr>
          <w:rFonts w:ascii="Times New Roman" w:hAnsi="Times New Roman" w:cs="Times New Roman"/>
          <w:color w:val="000000"/>
          <w:sz w:val="24"/>
          <w:szCs w:val="24"/>
          <w:lang w:val="mn-MN" w:eastAsia="mn-MN" w:bidi="mn-MN"/>
        </w:rPr>
        <w:t xml:space="preserve">ргэдийн Төлөөлөгчдийн Хурлын Тэргүүлэгчдийн </w:t>
      </w:r>
      <w:r w:rsidR="00563FFB">
        <w:rPr>
          <w:rFonts w:ascii="Times New Roman" w:hAnsi="Times New Roman" w:cs="Times New Roman"/>
          <w:color w:val="000000"/>
          <w:sz w:val="24"/>
          <w:szCs w:val="24"/>
          <w:lang w:val="mn-MN" w:eastAsia="mn-MN" w:bidi="mn-MN"/>
        </w:rPr>
        <w:t>нарийн бичгийн дарга х</w:t>
      </w:r>
      <w:r w:rsidR="00E601EB" w:rsidRPr="00356920">
        <w:rPr>
          <w:rFonts w:ascii="Times New Roman" w:hAnsi="Times New Roman" w:cs="Times New Roman"/>
          <w:color w:val="000000"/>
          <w:sz w:val="24"/>
          <w:szCs w:val="24"/>
          <w:lang w:val="mn-MN" w:eastAsia="mn-MN" w:bidi="mn-MN"/>
        </w:rPr>
        <w:t>уралдааны тэмдэглэлий</w:t>
      </w:r>
      <w:r w:rsidR="00563FFB">
        <w:rPr>
          <w:rFonts w:ascii="Times New Roman" w:hAnsi="Times New Roman" w:cs="Times New Roman"/>
          <w:color w:val="000000"/>
          <w:sz w:val="24"/>
          <w:szCs w:val="24"/>
          <w:lang w:val="mn-MN" w:eastAsia="mn-MN" w:bidi="mn-MN"/>
        </w:rPr>
        <w:t>н</w:t>
      </w:r>
      <w:r w:rsidR="00E601EB" w:rsidRPr="00356920">
        <w:rPr>
          <w:rFonts w:ascii="Times New Roman" w:hAnsi="Times New Roman" w:cs="Times New Roman"/>
          <w:color w:val="000000"/>
          <w:sz w:val="24"/>
          <w:szCs w:val="24"/>
          <w:lang w:val="mn-MN" w:eastAsia="mn-MN" w:bidi="mn-MN"/>
        </w:rPr>
        <w:t xml:space="preserve"> </w:t>
      </w:r>
      <w:r w:rsidR="001367DD" w:rsidRPr="00356920">
        <w:rPr>
          <w:rFonts w:ascii="Times New Roman" w:hAnsi="Times New Roman" w:cs="Times New Roman"/>
          <w:color w:val="000000"/>
          <w:sz w:val="24"/>
          <w:szCs w:val="24"/>
          <w:lang w:val="mn-MN" w:eastAsia="mn-MN" w:bidi="mn-MN"/>
        </w:rPr>
        <w:t>ү</w:t>
      </w:r>
      <w:r w:rsidR="00E601EB" w:rsidRPr="00356920">
        <w:rPr>
          <w:rFonts w:ascii="Times New Roman" w:hAnsi="Times New Roman" w:cs="Times New Roman"/>
          <w:color w:val="000000"/>
          <w:sz w:val="24"/>
          <w:szCs w:val="24"/>
          <w:lang w:val="mn-MN" w:eastAsia="mn-MN" w:bidi="mn-MN"/>
        </w:rPr>
        <w:t>нэн, зөв байдлыг хариуцан</w:t>
      </w:r>
      <w:r w:rsidR="003406D4">
        <w:rPr>
          <w:rFonts w:ascii="Times New Roman" w:hAnsi="Times New Roman" w:cs="Times New Roman"/>
          <w:color w:val="000000"/>
          <w:sz w:val="24"/>
          <w:szCs w:val="24"/>
          <w:lang w:val="mn-MN" w:eastAsia="mn-MN" w:bidi="mn-MN"/>
        </w:rPr>
        <w:t xml:space="preserve"> тэмдэглэлийг Тэргүүлэгчдэд танилцуулан </w:t>
      </w:r>
      <w:r w:rsidR="00E601EB" w:rsidRPr="00356920">
        <w:rPr>
          <w:rFonts w:ascii="Times New Roman" w:hAnsi="Times New Roman" w:cs="Times New Roman"/>
          <w:color w:val="000000"/>
          <w:sz w:val="24"/>
          <w:szCs w:val="24"/>
          <w:lang w:val="mn-MN" w:eastAsia="mn-MN" w:bidi="mn-MN"/>
        </w:rPr>
        <w:t xml:space="preserve"> гарын үсэг зур</w:t>
      </w:r>
      <w:r w:rsidR="003406D4">
        <w:rPr>
          <w:rFonts w:ascii="Times New Roman" w:hAnsi="Times New Roman" w:cs="Times New Roman"/>
          <w:color w:val="000000"/>
          <w:sz w:val="24"/>
          <w:szCs w:val="24"/>
          <w:lang w:val="mn-MN" w:eastAsia="mn-MN" w:bidi="mn-MN"/>
        </w:rPr>
        <w:t>уулж, гарын үсгээ зурж,</w:t>
      </w:r>
      <w:r w:rsidR="00E601EB" w:rsidRPr="00356920">
        <w:rPr>
          <w:rFonts w:ascii="Times New Roman" w:hAnsi="Times New Roman" w:cs="Times New Roman"/>
          <w:color w:val="000000"/>
          <w:sz w:val="24"/>
          <w:szCs w:val="24"/>
          <w:lang w:val="mn-MN" w:eastAsia="mn-MN" w:bidi="mn-MN"/>
        </w:rPr>
        <w:t xml:space="preserve"> </w:t>
      </w:r>
      <w:r w:rsidR="00563FFB">
        <w:rPr>
          <w:rFonts w:ascii="Times New Roman" w:hAnsi="Times New Roman" w:cs="Times New Roman"/>
          <w:color w:val="000000"/>
          <w:sz w:val="24"/>
          <w:szCs w:val="24"/>
          <w:lang w:val="mn-MN" w:eastAsia="mn-MN" w:bidi="mn-MN"/>
        </w:rPr>
        <w:t xml:space="preserve">ИТХ-ын даргаар хянуулах </w:t>
      </w:r>
      <w:r w:rsidR="00912119" w:rsidRPr="00356920">
        <w:rPr>
          <w:rFonts w:ascii="Times New Roman" w:hAnsi="Times New Roman" w:cs="Times New Roman"/>
          <w:color w:val="000000"/>
          <w:sz w:val="24"/>
          <w:szCs w:val="24"/>
          <w:lang w:val="mn-MN" w:eastAsia="mn-MN" w:bidi="mn-MN"/>
        </w:rPr>
        <w:t>бөгөөд хуралдаан даргалагч т</w:t>
      </w:r>
      <w:r w:rsidR="00E601EB" w:rsidRPr="00356920">
        <w:rPr>
          <w:rFonts w:ascii="Times New Roman" w:hAnsi="Times New Roman" w:cs="Times New Roman"/>
          <w:color w:val="000000"/>
          <w:sz w:val="24"/>
          <w:szCs w:val="24"/>
          <w:lang w:val="mn-MN" w:eastAsia="mn-MN" w:bidi="mn-MN"/>
        </w:rPr>
        <w:t>анилцсан тухай гарын үсэг зурж баталгаажуулна.</w:t>
      </w:r>
      <w:r w:rsidR="003406D4">
        <w:rPr>
          <w:rFonts w:ascii="Times New Roman" w:hAnsi="Times New Roman" w:cs="Times New Roman"/>
          <w:color w:val="000000"/>
          <w:sz w:val="24"/>
          <w:szCs w:val="24"/>
          <w:lang w:val="mn-MN" w:eastAsia="mn-MN" w:bidi="mn-MN"/>
        </w:rPr>
        <w:t xml:space="preserve"> </w:t>
      </w:r>
    </w:p>
    <w:p w14:paraId="39A3A616" w14:textId="77777777" w:rsidR="00E601EB" w:rsidRPr="00356920" w:rsidRDefault="00A937DD" w:rsidP="00AD7C41">
      <w:pPr>
        <w:pStyle w:val="Heading10"/>
        <w:shd w:val="clear" w:color="auto" w:fill="auto"/>
        <w:spacing w:before="100" w:beforeAutospacing="1" w:after="100" w:afterAutospacing="1" w:line="240" w:lineRule="auto"/>
        <w:rPr>
          <w:rFonts w:ascii="Times New Roman" w:hAnsi="Times New Roman" w:cs="Times New Roman"/>
          <w:color w:val="000000"/>
          <w:sz w:val="24"/>
          <w:szCs w:val="24"/>
          <w:lang w:val="mn-MN" w:eastAsia="mn-MN" w:bidi="mn-MN"/>
        </w:rPr>
      </w:pPr>
      <w:bookmarkStart w:id="6" w:name="bookmark6"/>
      <w:r w:rsidRPr="00356920">
        <w:rPr>
          <w:rFonts w:ascii="Times New Roman" w:hAnsi="Times New Roman" w:cs="Times New Roman"/>
          <w:color w:val="000000"/>
          <w:sz w:val="24"/>
          <w:szCs w:val="24"/>
          <w:lang w:val="mn-MN" w:eastAsia="mn-MN" w:bidi="mn-MN"/>
        </w:rPr>
        <w:t>Ес</w:t>
      </w:r>
      <w:r w:rsidR="00E601EB" w:rsidRPr="00356920">
        <w:rPr>
          <w:rFonts w:ascii="Times New Roman" w:hAnsi="Times New Roman" w:cs="Times New Roman"/>
          <w:color w:val="000000"/>
          <w:sz w:val="24"/>
          <w:szCs w:val="24"/>
          <w:lang w:val="mn-MN" w:eastAsia="mn-MN" w:bidi="mn-MN"/>
        </w:rPr>
        <w:t>.</w:t>
      </w:r>
      <w:r w:rsidR="00114809" w:rsidRPr="00356920">
        <w:rPr>
          <w:rFonts w:ascii="Times New Roman" w:hAnsi="Times New Roman" w:cs="Times New Roman"/>
          <w:color w:val="000000"/>
          <w:sz w:val="24"/>
          <w:szCs w:val="24"/>
          <w:lang w:val="mn-MN" w:eastAsia="mn-MN" w:bidi="mn-MN"/>
        </w:rPr>
        <w:t xml:space="preserve"> </w:t>
      </w:r>
      <w:r w:rsidR="00E601EB" w:rsidRPr="00356920">
        <w:rPr>
          <w:rFonts w:ascii="Times New Roman" w:hAnsi="Times New Roman" w:cs="Times New Roman"/>
          <w:color w:val="000000"/>
          <w:sz w:val="24"/>
          <w:szCs w:val="24"/>
          <w:lang w:val="mn-MN" w:eastAsia="mn-MN" w:bidi="mn-MN"/>
        </w:rPr>
        <w:t>Тогтоолын төсөлд санал авах.</w:t>
      </w:r>
      <w:r w:rsidR="00E601EB" w:rsidRPr="00356920">
        <w:rPr>
          <w:rFonts w:ascii="Times New Roman" w:hAnsi="Times New Roman" w:cs="Times New Roman"/>
          <w:color w:val="000000"/>
          <w:sz w:val="24"/>
          <w:szCs w:val="24"/>
          <w:lang w:val="mn-MN" w:eastAsia="mn-MN" w:bidi="mn-MN"/>
        </w:rPr>
        <w:br/>
        <w:t>баталгаажуулах, хүчин төгөлдөр болох</w:t>
      </w:r>
      <w:bookmarkEnd w:id="6"/>
    </w:p>
    <w:p w14:paraId="562778B3" w14:textId="140BE7A1" w:rsidR="002A7892" w:rsidRPr="00356920" w:rsidRDefault="00E601EB" w:rsidP="00356920">
      <w:pPr>
        <w:pStyle w:val="Bodytext20"/>
        <w:numPr>
          <w:ilvl w:val="1"/>
          <w:numId w:val="32"/>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color w:val="000000"/>
          <w:sz w:val="24"/>
          <w:szCs w:val="24"/>
          <w:lang w:val="mn-MN" w:eastAsia="mn-MN" w:bidi="mn-MN"/>
        </w:rPr>
        <w:t>Хура</w:t>
      </w:r>
      <w:r w:rsidR="00297ADF" w:rsidRPr="00356920">
        <w:rPr>
          <w:rFonts w:ascii="Times New Roman" w:hAnsi="Times New Roman" w:cs="Times New Roman"/>
          <w:color w:val="000000"/>
          <w:sz w:val="24"/>
          <w:szCs w:val="24"/>
          <w:lang w:val="mn-MN" w:eastAsia="mn-MN" w:bidi="mn-MN"/>
        </w:rPr>
        <w:t>лдааны тогтоол, бусад холбогдох бар</w:t>
      </w:r>
      <w:r w:rsidRPr="00356920">
        <w:rPr>
          <w:rFonts w:ascii="Times New Roman" w:hAnsi="Times New Roman" w:cs="Times New Roman"/>
          <w:color w:val="000000"/>
          <w:sz w:val="24"/>
          <w:szCs w:val="24"/>
          <w:lang w:val="mn-MN" w:eastAsia="mn-MN" w:bidi="mn-MN"/>
        </w:rPr>
        <w:t>имт бичгийг хуралдаанаас баталсан эцсийн найруулгатай тулган нягталсны дараа ажлын 3-5 өдөрт</w:t>
      </w:r>
      <w:r w:rsidR="00297ADF" w:rsidRPr="00356920">
        <w:rPr>
          <w:rFonts w:ascii="Times New Roman" w:hAnsi="Times New Roman" w:cs="Times New Roman"/>
          <w:color w:val="000000"/>
          <w:sz w:val="24"/>
          <w:szCs w:val="24"/>
          <w:lang w:val="mn-MN" w:eastAsia="mn-MN" w:bidi="mn-MN"/>
        </w:rPr>
        <w:t xml:space="preserve"> багтаан Хурлын дарга гарын ү</w:t>
      </w:r>
      <w:r w:rsidRPr="00356920">
        <w:rPr>
          <w:rFonts w:ascii="Times New Roman" w:hAnsi="Times New Roman" w:cs="Times New Roman"/>
          <w:color w:val="000000"/>
          <w:sz w:val="24"/>
          <w:szCs w:val="24"/>
          <w:lang w:val="mn-MN" w:eastAsia="mn-MN" w:bidi="mn-MN"/>
        </w:rPr>
        <w:t>сэг зурж</w:t>
      </w:r>
      <w:r w:rsidR="00297ADF" w:rsidRPr="00356920">
        <w:rPr>
          <w:rFonts w:ascii="Times New Roman" w:hAnsi="Times New Roman" w:cs="Times New Roman"/>
          <w:color w:val="000000"/>
          <w:sz w:val="24"/>
          <w:szCs w:val="24"/>
          <w:lang w:val="mn-MN" w:eastAsia="mn-MN" w:bidi="mn-MN"/>
        </w:rPr>
        <w:t>,</w:t>
      </w:r>
      <w:r w:rsidRPr="00356920">
        <w:rPr>
          <w:rFonts w:ascii="Times New Roman" w:hAnsi="Times New Roman" w:cs="Times New Roman"/>
          <w:color w:val="000000"/>
          <w:sz w:val="24"/>
          <w:szCs w:val="24"/>
          <w:lang w:val="mn-MN" w:eastAsia="mn-MN" w:bidi="mn-MN"/>
        </w:rPr>
        <w:t xml:space="preserve"> тамга дарж ёсчилно. Хуралдаанаас гарсан шийдвэрийг Засаг дарга болон холбогдох асуудал о</w:t>
      </w:r>
      <w:r w:rsidR="008E2203" w:rsidRPr="00356920">
        <w:rPr>
          <w:rFonts w:ascii="Times New Roman" w:hAnsi="Times New Roman" w:cs="Times New Roman"/>
          <w:color w:val="000000"/>
          <w:sz w:val="24"/>
          <w:szCs w:val="24"/>
          <w:lang w:val="mn-MN" w:eastAsia="mn-MN" w:bidi="mn-MN"/>
        </w:rPr>
        <w:t>руулсан албан тушаалтанд ажл</w:t>
      </w:r>
      <w:r w:rsidR="00563FFB">
        <w:rPr>
          <w:rFonts w:ascii="Times New Roman" w:hAnsi="Times New Roman" w:cs="Times New Roman"/>
          <w:color w:val="000000"/>
          <w:sz w:val="24"/>
          <w:szCs w:val="24"/>
          <w:lang w:val="mn-MN" w:eastAsia="mn-MN" w:bidi="mn-MN"/>
        </w:rPr>
        <w:t>ын</w:t>
      </w:r>
      <w:r w:rsidR="008E2203" w:rsidRPr="00356920">
        <w:rPr>
          <w:rFonts w:ascii="Times New Roman" w:hAnsi="Times New Roman" w:cs="Times New Roman"/>
          <w:color w:val="000000"/>
          <w:sz w:val="24"/>
          <w:szCs w:val="24"/>
          <w:lang w:val="mn-MN" w:eastAsia="mn-MN" w:bidi="mn-MN"/>
        </w:rPr>
        <w:t xml:space="preserve"> 5 ө</w:t>
      </w:r>
      <w:r w:rsidRPr="00356920">
        <w:rPr>
          <w:rFonts w:ascii="Times New Roman" w:hAnsi="Times New Roman" w:cs="Times New Roman"/>
          <w:color w:val="000000"/>
          <w:sz w:val="24"/>
          <w:szCs w:val="24"/>
          <w:lang w:val="mn-MN" w:eastAsia="mn-MN" w:bidi="mn-MN"/>
        </w:rPr>
        <w:t>д</w:t>
      </w:r>
      <w:r w:rsidR="008E2203" w:rsidRPr="00356920">
        <w:rPr>
          <w:rFonts w:ascii="Times New Roman" w:hAnsi="Times New Roman" w:cs="Times New Roman"/>
          <w:color w:val="000000"/>
          <w:sz w:val="24"/>
          <w:szCs w:val="24"/>
          <w:lang w:val="mn-MN" w:eastAsia="mn-MN" w:bidi="mn-MN"/>
        </w:rPr>
        <w:t>р</w:t>
      </w:r>
      <w:r w:rsidRPr="00356920">
        <w:rPr>
          <w:rFonts w:ascii="Times New Roman" w:hAnsi="Times New Roman" w:cs="Times New Roman"/>
          <w:color w:val="000000"/>
          <w:sz w:val="24"/>
          <w:szCs w:val="24"/>
          <w:lang w:val="mn-MN" w:eastAsia="mn-MN" w:bidi="mn-MN"/>
        </w:rPr>
        <w:t>ийн дотор хүргүүлнэ.</w:t>
      </w:r>
    </w:p>
    <w:p w14:paraId="434E5BA5" w14:textId="77777777" w:rsidR="002A7892" w:rsidRPr="00356920" w:rsidRDefault="002A7892" w:rsidP="00356920">
      <w:pPr>
        <w:pStyle w:val="Bodytext20"/>
        <w:numPr>
          <w:ilvl w:val="1"/>
          <w:numId w:val="32"/>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sz w:val="24"/>
          <w:szCs w:val="24"/>
          <w:lang w:val="mn-MN"/>
        </w:rPr>
        <w:t xml:space="preserve"> </w:t>
      </w:r>
      <w:r w:rsidR="00E601EB" w:rsidRPr="00356920">
        <w:rPr>
          <w:rFonts w:ascii="Times New Roman" w:hAnsi="Times New Roman" w:cs="Times New Roman"/>
          <w:color w:val="000000"/>
          <w:sz w:val="24"/>
          <w:szCs w:val="24"/>
          <w:lang w:val="mn-MN" w:eastAsia="mn-MN" w:bidi="mn-MN"/>
        </w:rPr>
        <w:t>Хурлын Тэргүүлэгчдийн тогтоол хүчин төгөлдөр болох</w:t>
      </w:r>
      <w:r w:rsidR="00851321" w:rsidRPr="00356920">
        <w:rPr>
          <w:rFonts w:ascii="Times New Roman" w:hAnsi="Times New Roman" w:cs="Times New Roman"/>
          <w:sz w:val="24"/>
          <w:szCs w:val="24"/>
          <w:lang w:val="mn-MN"/>
        </w:rPr>
        <w:t xml:space="preserve"> </w:t>
      </w:r>
      <w:r w:rsidR="009E602D" w:rsidRPr="00356920">
        <w:rPr>
          <w:rFonts w:ascii="Times New Roman" w:hAnsi="Times New Roman" w:cs="Times New Roman"/>
          <w:color w:val="000000"/>
          <w:sz w:val="24"/>
          <w:szCs w:val="24"/>
          <w:lang w:val="mn-MN" w:eastAsia="mn-MN" w:bidi="mn-MN"/>
        </w:rPr>
        <w:t>хугацааг шаардлагатай бол тусгайлан зааж болно. Тусгайлан заагаагүй бол хуралдаан хуралдсан өдрөөс хүчин төгөлдөр мөрдөгдөнө.</w:t>
      </w:r>
    </w:p>
    <w:p w14:paraId="301EA302" w14:textId="77777777" w:rsidR="002A7892" w:rsidRPr="00356920" w:rsidRDefault="002A7892" w:rsidP="00356920">
      <w:pPr>
        <w:pStyle w:val="Bodytext20"/>
        <w:numPr>
          <w:ilvl w:val="1"/>
          <w:numId w:val="32"/>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sz w:val="24"/>
          <w:szCs w:val="24"/>
          <w:lang w:val="mn-MN"/>
        </w:rPr>
        <w:t xml:space="preserve"> </w:t>
      </w:r>
      <w:r w:rsidR="009E602D" w:rsidRPr="00356920">
        <w:rPr>
          <w:rFonts w:ascii="Times New Roman" w:hAnsi="Times New Roman" w:cs="Times New Roman"/>
          <w:color w:val="000000"/>
          <w:sz w:val="24"/>
          <w:szCs w:val="24"/>
          <w:lang w:val="mn-MN" w:eastAsia="mn-MN" w:bidi="mn-MN"/>
        </w:rPr>
        <w:t>3ахиргааны ерөнхий хуулийн 59 дүгээр зүйлд заасан нийтээр дагаж мөрдүүлэхээр гаргасан шийдвэрийн төслийг Хурлын байгууллага, Засаг даргын цахим хуудас болон мэдээллийн самбарт 30-аас доошгүй хоногийн хугацаанд байрлуулж холбогдох хүмүүсээс санал авах, хэлэлцүүлэг зохион байгуулсан байна.</w:t>
      </w:r>
    </w:p>
    <w:p w14:paraId="226043F1" w14:textId="77777777" w:rsidR="002A7892" w:rsidRPr="00356920" w:rsidRDefault="002A7892" w:rsidP="00356920">
      <w:pPr>
        <w:pStyle w:val="Bodytext20"/>
        <w:numPr>
          <w:ilvl w:val="1"/>
          <w:numId w:val="32"/>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sz w:val="24"/>
          <w:szCs w:val="24"/>
          <w:lang w:val="mn-MN"/>
        </w:rPr>
        <w:t xml:space="preserve"> </w:t>
      </w:r>
      <w:r w:rsidR="009E602D" w:rsidRPr="00356920">
        <w:rPr>
          <w:rFonts w:ascii="Times New Roman" w:hAnsi="Times New Roman" w:cs="Times New Roman"/>
          <w:color w:val="000000"/>
          <w:sz w:val="24"/>
          <w:szCs w:val="24"/>
          <w:lang w:val="mn-MN" w:eastAsia="mn-MN" w:bidi="mn-MN"/>
        </w:rPr>
        <w:t>Баталсан тогтоолоо ажлын 5 өдрийн дотор хууль зүйн асуудал эрхэлсэн төрийн захиргааны төв байгууллагад хянуулж бүртгүүлэхээр хүргүүлнэ.</w:t>
      </w:r>
    </w:p>
    <w:p w14:paraId="621B4193" w14:textId="77777777" w:rsidR="009E602D" w:rsidRPr="00356920" w:rsidRDefault="002A7892" w:rsidP="00356920">
      <w:pPr>
        <w:pStyle w:val="Bodytext20"/>
        <w:numPr>
          <w:ilvl w:val="1"/>
          <w:numId w:val="32"/>
        </w:numPr>
        <w:shd w:val="clear" w:color="auto" w:fill="auto"/>
        <w:tabs>
          <w:tab w:val="left" w:pos="720"/>
        </w:tabs>
        <w:spacing w:before="100" w:beforeAutospacing="1" w:after="100" w:afterAutospacing="1" w:line="240" w:lineRule="auto"/>
        <w:ind w:left="0" w:firstLine="720"/>
        <w:jc w:val="both"/>
        <w:rPr>
          <w:rFonts w:ascii="Times New Roman" w:hAnsi="Times New Roman" w:cs="Times New Roman"/>
          <w:sz w:val="24"/>
          <w:szCs w:val="24"/>
        </w:rPr>
      </w:pPr>
      <w:r w:rsidRPr="00356920">
        <w:rPr>
          <w:rFonts w:ascii="Times New Roman" w:hAnsi="Times New Roman" w:cs="Times New Roman"/>
          <w:sz w:val="24"/>
          <w:szCs w:val="24"/>
          <w:lang w:val="mn-MN"/>
        </w:rPr>
        <w:t xml:space="preserve"> </w:t>
      </w:r>
      <w:r w:rsidR="009E602D" w:rsidRPr="00356920">
        <w:rPr>
          <w:rFonts w:ascii="Times New Roman" w:hAnsi="Times New Roman" w:cs="Times New Roman"/>
          <w:color w:val="000000"/>
          <w:sz w:val="24"/>
          <w:szCs w:val="24"/>
          <w:lang w:val="mn-MN" w:eastAsia="mn-MN" w:bidi="mn-MN"/>
        </w:rPr>
        <w:t>Тэргүүлэгчдийн захиргааны хэм хэмжээ тогтоосон актыг хууль зүйн асуудал эрхэлсэн төрийн захиргааны төв байгууллага заасан хугацаанд хянан, Захиргааны хэм хэмжээний актын эмхтгэлд бүрэн эхээр нийтэлсний дараа тухайн нутаг дэвсгэрт хүчин төгөлдөр мөрдөгдөнө.</w:t>
      </w:r>
    </w:p>
    <w:p w14:paraId="4AAF9A1D" w14:textId="77777777" w:rsidR="00622BA9" w:rsidRPr="00356920" w:rsidRDefault="00622BA9" w:rsidP="00356920">
      <w:pPr>
        <w:spacing w:before="100" w:beforeAutospacing="1" w:after="100" w:afterAutospacing="1" w:line="240" w:lineRule="auto"/>
        <w:ind w:firstLine="720"/>
        <w:jc w:val="both"/>
        <w:rPr>
          <w:rFonts w:ascii="Times New Roman" w:hAnsi="Times New Roman" w:cs="Times New Roman"/>
          <w:sz w:val="24"/>
          <w:szCs w:val="24"/>
          <w:lang w:val="mn-MN"/>
        </w:rPr>
      </w:pPr>
    </w:p>
    <w:p w14:paraId="4DB83216" w14:textId="77777777" w:rsidR="00851321" w:rsidRPr="00356920" w:rsidRDefault="00851321" w:rsidP="00356920">
      <w:pPr>
        <w:spacing w:before="100" w:beforeAutospacing="1" w:after="100" w:afterAutospacing="1" w:line="240" w:lineRule="auto"/>
        <w:ind w:firstLine="720"/>
        <w:jc w:val="both"/>
        <w:rPr>
          <w:rFonts w:ascii="Times New Roman" w:hAnsi="Times New Roman" w:cs="Times New Roman"/>
          <w:sz w:val="24"/>
          <w:szCs w:val="24"/>
          <w:lang w:val="mn-MN"/>
        </w:rPr>
      </w:pPr>
    </w:p>
    <w:p w14:paraId="0DDE4696" w14:textId="3045F06E" w:rsidR="00851321" w:rsidRPr="00356920" w:rsidRDefault="00563FFB" w:rsidP="00AD7C41">
      <w:pPr>
        <w:spacing w:before="100" w:beforeAutospacing="1" w:after="100" w:afterAutospacing="1" w:line="240" w:lineRule="auto"/>
        <w:jc w:val="center"/>
        <w:rPr>
          <w:rFonts w:ascii="Times New Roman" w:hAnsi="Times New Roman" w:cs="Times New Roman"/>
          <w:sz w:val="24"/>
          <w:szCs w:val="24"/>
          <w:lang w:val="mn-MN"/>
        </w:rPr>
      </w:pPr>
      <w:r>
        <w:rPr>
          <w:rFonts w:ascii="Times New Roman" w:hAnsi="Times New Roman" w:cs="Times New Roman"/>
          <w:sz w:val="24"/>
          <w:szCs w:val="24"/>
          <w:lang w:val="mn-MN"/>
        </w:rPr>
        <w:t>___</w:t>
      </w:r>
      <w:r w:rsidR="00851321" w:rsidRPr="00356920">
        <w:rPr>
          <w:rFonts w:ascii="Times New Roman" w:hAnsi="Times New Roman" w:cs="Times New Roman"/>
          <w:sz w:val="24"/>
          <w:szCs w:val="24"/>
          <w:lang w:val="mn-MN"/>
        </w:rPr>
        <w:t>о0о</w:t>
      </w:r>
      <w:r>
        <w:rPr>
          <w:rFonts w:ascii="Times New Roman" w:hAnsi="Times New Roman" w:cs="Times New Roman"/>
          <w:sz w:val="24"/>
          <w:szCs w:val="24"/>
          <w:lang w:val="mn-MN"/>
        </w:rPr>
        <w:t>___</w:t>
      </w:r>
    </w:p>
    <w:sectPr w:rsidR="00851321" w:rsidRPr="00356920" w:rsidSect="00DA441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charset w:val="00"/>
    <w:family w:val="roman"/>
    <w:pitch w:val="variable"/>
    <w:sig w:usb0="00000207" w:usb1="00000000" w:usb2="00000000" w:usb3="00000000" w:csb0="0000008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30548"/>
    <w:multiLevelType w:val="multilevel"/>
    <w:tmpl w:val="85EE8FC2"/>
    <w:lvl w:ilvl="0">
      <w:start w:val="12"/>
      <w:numFmt w:val="decimal"/>
      <w:lvlText w:val="3.1.%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20509"/>
    <w:multiLevelType w:val="multilevel"/>
    <w:tmpl w:val="BBEE1378"/>
    <w:lvl w:ilvl="0">
      <w:start w:val="1"/>
      <w:numFmt w:val="decimal"/>
      <w:lvlText w:val="3.%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91198"/>
    <w:multiLevelType w:val="multilevel"/>
    <w:tmpl w:val="50ECD072"/>
    <w:lvl w:ilvl="0">
      <w:start w:val="7"/>
      <w:numFmt w:val="decimal"/>
      <w:lvlText w:val="5.%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DB2DB8"/>
    <w:multiLevelType w:val="multilevel"/>
    <w:tmpl w:val="2E4A40BE"/>
    <w:lvl w:ilvl="0">
      <w:start w:val="4"/>
      <w:numFmt w:val="decimal"/>
      <w:lvlText w:val="3.1.%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051C4"/>
    <w:multiLevelType w:val="multilevel"/>
    <w:tmpl w:val="21CE5DC4"/>
    <w:lvl w:ilvl="0">
      <w:start w:val="4"/>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21964200"/>
    <w:multiLevelType w:val="multilevel"/>
    <w:tmpl w:val="7D523580"/>
    <w:lvl w:ilvl="0">
      <w:start w:val="5"/>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23F3584B"/>
    <w:multiLevelType w:val="multilevel"/>
    <w:tmpl w:val="1654E2B0"/>
    <w:lvl w:ilvl="0">
      <w:start w:val="6"/>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7" w15:restartNumberingAfterBreak="0">
    <w:nsid w:val="258065E3"/>
    <w:multiLevelType w:val="multilevel"/>
    <w:tmpl w:val="1C1A6668"/>
    <w:lvl w:ilvl="0">
      <w:start w:val="7"/>
      <w:numFmt w:val="decimal"/>
      <w:lvlText w:val="3.1.%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A6328F"/>
    <w:multiLevelType w:val="multilevel"/>
    <w:tmpl w:val="22B24778"/>
    <w:lvl w:ilvl="0">
      <w:start w:val="1"/>
      <w:numFmt w:val="decimal"/>
      <w:lvlText w:val="5.4.%1."/>
      <w:lvlJc w:val="left"/>
      <w:rPr>
        <w:rFonts w:ascii="Times New Roman Mon" w:eastAsia="Arial" w:hAnsi="Times New Roman Mon" w:cs="Arial" w:hint="default"/>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D42BDE"/>
    <w:multiLevelType w:val="multilevel"/>
    <w:tmpl w:val="57D02412"/>
    <w:lvl w:ilvl="0">
      <w:start w:val="6"/>
      <w:numFmt w:val="decimal"/>
      <w:lvlText w:val="6.%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A42B51"/>
    <w:multiLevelType w:val="multilevel"/>
    <w:tmpl w:val="FA9AAAF2"/>
    <w:lvl w:ilvl="0">
      <w:start w:val="1"/>
      <w:numFmt w:val="decimal"/>
      <w:lvlText w:val="6.%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6D3A0E"/>
    <w:multiLevelType w:val="multilevel"/>
    <w:tmpl w:val="BC8CCC60"/>
    <w:lvl w:ilvl="0">
      <w:start w:val="1"/>
      <w:numFmt w:val="decimal"/>
      <w:lvlText w:val="1.%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4177CE"/>
    <w:multiLevelType w:val="multilevel"/>
    <w:tmpl w:val="FE0A629C"/>
    <w:lvl w:ilvl="0">
      <w:start w:val="3"/>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3D0D5117"/>
    <w:multiLevelType w:val="multilevel"/>
    <w:tmpl w:val="597678B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42A62F7C"/>
    <w:multiLevelType w:val="multilevel"/>
    <w:tmpl w:val="B4F6D93C"/>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438C0FF5"/>
    <w:multiLevelType w:val="multilevel"/>
    <w:tmpl w:val="DBDAC80E"/>
    <w:lvl w:ilvl="0">
      <w:start w:val="2"/>
      <w:numFmt w:val="decimal"/>
      <w:lvlText w:val="5.%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FD6AC2"/>
    <w:multiLevelType w:val="multilevel"/>
    <w:tmpl w:val="B2A88272"/>
    <w:lvl w:ilvl="0">
      <w:start w:val="1"/>
      <w:numFmt w:val="decimal"/>
      <w:lvlText w:val="3.%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9669A3"/>
    <w:multiLevelType w:val="multilevel"/>
    <w:tmpl w:val="BFDC10CE"/>
    <w:lvl w:ilvl="0">
      <w:start w:val="1"/>
      <w:numFmt w:val="decimal"/>
      <w:lvlText w:val="7.%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6E172A"/>
    <w:multiLevelType w:val="multilevel"/>
    <w:tmpl w:val="959E3BBA"/>
    <w:lvl w:ilvl="0">
      <w:start w:val="18"/>
      <w:numFmt w:val="decimal"/>
      <w:lvlText w:val="3.1,%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7B11C7"/>
    <w:multiLevelType w:val="multilevel"/>
    <w:tmpl w:val="47108110"/>
    <w:lvl w:ilvl="0">
      <w:start w:val="1"/>
      <w:numFmt w:val="decimal"/>
      <w:lvlText w:val="4.15.%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C31782"/>
    <w:multiLevelType w:val="multilevel"/>
    <w:tmpl w:val="10A4CAE0"/>
    <w:lvl w:ilvl="0">
      <w:start w:val="13"/>
      <w:numFmt w:val="decimal"/>
      <w:lvlText w:val="4.%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980CBB"/>
    <w:multiLevelType w:val="multilevel"/>
    <w:tmpl w:val="468CF3EE"/>
    <w:lvl w:ilvl="0">
      <w:start w:val="1"/>
      <w:numFmt w:val="decimal"/>
      <w:lvlText w:val="5.%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DA31DF"/>
    <w:multiLevelType w:val="hybridMultilevel"/>
    <w:tmpl w:val="0FFCB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B58BD"/>
    <w:multiLevelType w:val="multilevel"/>
    <w:tmpl w:val="11AE9106"/>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636F68FD"/>
    <w:multiLevelType w:val="multilevel"/>
    <w:tmpl w:val="F61AEDB6"/>
    <w:lvl w:ilvl="0">
      <w:start w:val="1"/>
      <w:numFmt w:val="decimal"/>
      <w:lvlText w:val="2.%1."/>
      <w:lvlJc w:val="left"/>
      <w:rPr>
        <w:rFonts w:ascii="Times New Roman Mon" w:eastAsia="Arial" w:hAnsi="Times New Roman Mon" w:cs="Arial" w:hint="default"/>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95324B"/>
    <w:multiLevelType w:val="multilevel"/>
    <w:tmpl w:val="46D4B6F2"/>
    <w:lvl w:ilvl="0">
      <w:start w:val="7"/>
      <w:numFmt w:val="decimal"/>
      <w:lvlText w:val="%1."/>
      <w:lvlJc w:val="left"/>
      <w:pPr>
        <w:ind w:left="540" w:hanging="540"/>
      </w:pPr>
      <w:rPr>
        <w:rFonts w:hint="default"/>
        <w:color w:val="000000"/>
      </w:rPr>
    </w:lvl>
    <w:lvl w:ilvl="1">
      <w:start w:val="4"/>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69122354"/>
    <w:multiLevelType w:val="multilevel"/>
    <w:tmpl w:val="1AF22BFC"/>
    <w:lvl w:ilvl="0">
      <w:start w:val="5"/>
      <w:numFmt w:val="decimal"/>
      <w:lvlText w:val="4.%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7B4D57"/>
    <w:multiLevelType w:val="multilevel"/>
    <w:tmpl w:val="97925A3A"/>
    <w:lvl w:ilvl="0">
      <w:start w:val="1"/>
      <w:numFmt w:val="decimal"/>
      <w:lvlText w:val="4.%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4A5ED5"/>
    <w:multiLevelType w:val="multilevel"/>
    <w:tmpl w:val="A776CFCC"/>
    <w:lvl w:ilvl="0">
      <w:start w:val="5"/>
      <w:numFmt w:val="decimal"/>
      <w:lvlText w:val="%1."/>
      <w:lvlJc w:val="left"/>
      <w:pPr>
        <w:ind w:left="360" w:hanging="360"/>
      </w:pPr>
      <w:rPr>
        <w:rFonts w:hint="default"/>
        <w:color w:val="000000"/>
      </w:rPr>
    </w:lvl>
    <w:lvl w:ilvl="1">
      <w:start w:val="5"/>
      <w:numFmt w:val="decimal"/>
      <w:lvlText w:val="%1.%2."/>
      <w:lvlJc w:val="left"/>
      <w:pPr>
        <w:ind w:left="108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76753F8B"/>
    <w:multiLevelType w:val="multilevel"/>
    <w:tmpl w:val="06FAEB8C"/>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813F18"/>
    <w:multiLevelType w:val="multilevel"/>
    <w:tmpl w:val="8306F81E"/>
    <w:lvl w:ilvl="0">
      <w:start w:val="5"/>
      <w:numFmt w:val="decimal"/>
      <w:lvlText w:val="%1."/>
      <w:lvlJc w:val="left"/>
      <w:pPr>
        <w:ind w:left="360" w:hanging="360"/>
      </w:pPr>
      <w:rPr>
        <w:rFonts w:hint="default"/>
        <w:color w:val="000000"/>
      </w:rPr>
    </w:lvl>
    <w:lvl w:ilvl="1">
      <w:start w:val="5"/>
      <w:numFmt w:val="decimal"/>
      <w:lvlText w:val="%1.%2."/>
      <w:lvlJc w:val="left"/>
      <w:pPr>
        <w:ind w:left="108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7F175851"/>
    <w:multiLevelType w:val="multilevel"/>
    <w:tmpl w:val="E9B68F84"/>
    <w:lvl w:ilvl="0">
      <w:start w:val="4"/>
      <w:numFmt w:val="decimal"/>
      <w:lvlText w:val="7.%1."/>
      <w:lvlJc w:val="left"/>
      <w:rPr>
        <w:rFonts w:ascii="Arial" w:eastAsia="Arial" w:hAnsi="Arial" w:cs="Arial"/>
        <w:b w:val="0"/>
        <w:bCs w:val="0"/>
        <w:i w:val="0"/>
        <w:iCs w:val="0"/>
        <w:smallCaps w:val="0"/>
        <w:strike w:val="0"/>
        <w:color w:val="000000"/>
        <w:spacing w:val="0"/>
        <w:w w:val="100"/>
        <w:position w:val="0"/>
        <w:sz w:val="21"/>
        <w:szCs w:val="21"/>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4"/>
  </w:num>
  <w:num w:numId="3">
    <w:abstractNumId w:val="16"/>
  </w:num>
  <w:num w:numId="4">
    <w:abstractNumId w:val="29"/>
  </w:num>
  <w:num w:numId="5">
    <w:abstractNumId w:val="3"/>
  </w:num>
  <w:num w:numId="6">
    <w:abstractNumId w:val="1"/>
  </w:num>
  <w:num w:numId="7">
    <w:abstractNumId w:val="7"/>
  </w:num>
  <w:num w:numId="8">
    <w:abstractNumId w:val="0"/>
  </w:num>
  <w:num w:numId="9">
    <w:abstractNumId w:val="18"/>
  </w:num>
  <w:num w:numId="10">
    <w:abstractNumId w:val="27"/>
  </w:num>
  <w:num w:numId="11">
    <w:abstractNumId w:val="26"/>
  </w:num>
  <w:num w:numId="12">
    <w:abstractNumId w:val="20"/>
  </w:num>
  <w:num w:numId="13">
    <w:abstractNumId w:val="19"/>
  </w:num>
  <w:num w:numId="14">
    <w:abstractNumId w:val="21"/>
  </w:num>
  <w:num w:numId="15">
    <w:abstractNumId w:val="15"/>
  </w:num>
  <w:num w:numId="16">
    <w:abstractNumId w:val="8"/>
  </w:num>
  <w:num w:numId="17">
    <w:abstractNumId w:val="9"/>
  </w:num>
  <w:num w:numId="18">
    <w:abstractNumId w:val="2"/>
  </w:num>
  <w:num w:numId="19">
    <w:abstractNumId w:val="10"/>
  </w:num>
  <w:num w:numId="20">
    <w:abstractNumId w:val="17"/>
  </w:num>
  <w:num w:numId="21">
    <w:abstractNumId w:val="31"/>
  </w:num>
  <w:num w:numId="22">
    <w:abstractNumId w:val="12"/>
  </w:num>
  <w:num w:numId="23">
    <w:abstractNumId w:val="4"/>
  </w:num>
  <w:num w:numId="24">
    <w:abstractNumId w:val="28"/>
  </w:num>
  <w:num w:numId="25">
    <w:abstractNumId w:val="5"/>
  </w:num>
  <w:num w:numId="26">
    <w:abstractNumId w:val="30"/>
  </w:num>
  <w:num w:numId="27">
    <w:abstractNumId w:val="22"/>
  </w:num>
  <w:num w:numId="28">
    <w:abstractNumId w:val="13"/>
  </w:num>
  <w:num w:numId="29">
    <w:abstractNumId w:val="6"/>
  </w:num>
  <w:num w:numId="30">
    <w:abstractNumId w:val="25"/>
  </w:num>
  <w:num w:numId="31">
    <w:abstractNumId w:val="2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46"/>
    <w:rsid w:val="00004FEE"/>
    <w:rsid w:val="00023020"/>
    <w:rsid w:val="00034D18"/>
    <w:rsid w:val="00042A53"/>
    <w:rsid w:val="00056614"/>
    <w:rsid w:val="000E1187"/>
    <w:rsid w:val="000F657F"/>
    <w:rsid w:val="000F75A2"/>
    <w:rsid w:val="00111BF5"/>
    <w:rsid w:val="00114809"/>
    <w:rsid w:val="00115BEF"/>
    <w:rsid w:val="00123232"/>
    <w:rsid w:val="00133646"/>
    <w:rsid w:val="001367DD"/>
    <w:rsid w:val="0014754D"/>
    <w:rsid w:val="00147D6F"/>
    <w:rsid w:val="001A03FA"/>
    <w:rsid w:val="001A40D3"/>
    <w:rsid w:val="001A7E95"/>
    <w:rsid w:val="001F5A85"/>
    <w:rsid w:val="00220FE0"/>
    <w:rsid w:val="002539F3"/>
    <w:rsid w:val="00265FB7"/>
    <w:rsid w:val="00277360"/>
    <w:rsid w:val="002823FF"/>
    <w:rsid w:val="00296B1B"/>
    <w:rsid w:val="00297ADF"/>
    <w:rsid w:val="002A7892"/>
    <w:rsid w:val="002D6DDD"/>
    <w:rsid w:val="002E3185"/>
    <w:rsid w:val="002F7422"/>
    <w:rsid w:val="00321E9C"/>
    <w:rsid w:val="003310F1"/>
    <w:rsid w:val="003331AD"/>
    <w:rsid w:val="003406D4"/>
    <w:rsid w:val="00356920"/>
    <w:rsid w:val="003801A9"/>
    <w:rsid w:val="003B7659"/>
    <w:rsid w:val="003F6C59"/>
    <w:rsid w:val="004125FB"/>
    <w:rsid w:val="00413BD9"/>
    <w:rsid w:val="004200CF"/>
    <w:rsid w:val="00433739"/>
    <w:rsid w:val="004A06EC"/>
    <w:rsid w:val="004A10B0"/>
    <w:rsid w:val="004C0A05"/>
    <w:rsid w:val="004D69D5"/>
    <w:rsid w:val="004E030E"/>
    <w:rsid w:val="005068E4"/>
    <w:rsid w:val="00530E1C"/>
    <w:rsid w:val="00553E45"/>
    <w:rsid w:val="00563FFB"/>
    <w:rsid w:val="005738C9"/>
    <w:rsid w:val="00576113"/>
    <w:rsid w:val="00580258"/>
    <w:rsid w:val="00596936"/>
    <w:rsid w:val="005B21F2"/>
    <w:rsid w:val="005D4AE4"/>
    <w:rsid w:val="005D6EC0"/>
    <w:rsid w:val="005F5B7C"/>
    <w:rsid w:val="00622BA9"/>
    <w:rsid w:val="006261FA"/>
    <w:rsid w:val="006502EA"/>
    <w:rsid w:val="00654441"/>
    <w:rsid w:val="006756B5"/>
    <w:rsid w:val="0069703F"/>
    <w:rsid w:val="006A62BA"/>
    <w:rsid w:val="006D2A81"/>
    <w:rsid w:val="006D3062"/>
    <w:rsid w:val="006E57CA"/>
    <w:rsid w:val="006F6D02"/>
    <w:rsid w:val="007506A8"/>
    <w:rsid w:val="00783946"/>
    <w:rsid w:val="008362DC"/>
    <w:rsid w:val="008372C8"/>
    <w:rsid w:val="00851321"/>
    <w:rsid w:val="008531EB"/>
    <w:rsid w:val="00871994"/>
    <w:rsid w:val="008A4199"/>
    <w:rsid w:val="008B26E8"/>
    <w:rsid w:val="008D04D9"/>
    <w:rsid w:val="008D43B9"/>
    <w:rsid w:val="008E2203"/>
    <w:rsid w:val="00902012"/>
    <w:rsid w:val="0090274B"/>
    <w:rsid w:val="00912119"/>
    <w:rsid w:val="009315D3"/>
    <w:rsid w:val="00970721"/>
    <w:rsid w:val="00977568"/>
    <w:rsid w:val="009E602D"/>
    <w:rsid w:val="00A025AD"/>
    <w:rsid w:val="00A02791"/>
    <w:rsid w:val="00A15EC3"/>
    <w:rsid w:val="00A77939"/>
    <w:rsid w:val="00A90BDB"/>
    <w:rsid w:val="00A937DD"/>
    <w:rsid w:val="00AA0755"/>
    <w:rsid w:val="00AA6FBC"/>
    <w:rsid w:val="00AB04E6"/>
    <w:rsid w:val="00AC2231"/>
    <w:rsid w:val="00AC2309"/>
    <w:rsid w:val="00AC261A"/>
    <w:rsid w:val="00AC57AD"/>
    <w:rsid w:val="00AD7C41"/>
    <w:rsid w:val="00AF7DE0"/>
    <w:rsid w:val="00B1599F"/>
    <w:rsid w:val="00B30CB4"/>
    <w:rsid w:val="00B36ECF"/>
    <w:rsid w:val="00B41ADA"/>
    <w:rsid w:val="00B50C81"/>
    <w:rsid w:val="00B551EC"/>
    <w:rsid w:val="00B72615"/>
    <w:rsid w:val="00B76545"/>
    <w:rsid w:val="00B93B87"/>
    <w:rsid w:val="00BB0C2C"/>
    <w:rsid w:val="00BB7C2C"/>
    <w:rsid w:val="00BC3226"/>
    <w:rsid w:val="00BD2D3B"/>
    <w:rsid w:val="00BE4484"/>
    <w:rsid w:val="00C51DC2"/>
    <w:rsid w:val="00C639A3"/>
    <w:rsid w:val="00C8529E"/>
    <w:rsid w:val="00CD2A07"/>
    <w:rsid w:val="00CD6CD2"/>
    <w:rsid w:val="00CE1601"/>
    <w:rsid w:val="00CF0F8C"/>
    <w:rsid w:val="00D06DCC"/>
    <w:rsid w:val="00D329E3"/>
    <w:rsid w:val="00D3585F"/>
    <w:rsid w:val="00D36117"/>
    <w:rsid w:val="00D54E29"/>
    <w:rsid w:val="00D56BBF"/>
    <w:rsid w:val="00D6149D"/>
    <w:rsid w:val="00D727A7"/>
    <w:rsid w:val="00DA441C"/>
    <w:rsid w:val="00DC5743"/>
    <w:rsid w:val="00DD2973"/>
    <w:rsid w:val="00E1294D"/>
    <w:rsid w:val="00E50F1B"/>
    <w:rsid w:val="00E5451E"/>
    <w:rsid w:val="00E601EB"/>
    <w:rsid w:val="00E661B4"/>
    <w:rsid w:val="00E84499"/>
    <w:rsid w:val="00E93342"/>
    <w:rsid w:val="00E9622A"/>
    <w:rsid w:val="00EB72C6"/>
    <w:rsid w:val="00EC18FA"/>
    <w:rsid w:val="00EE473C"/>
    <w:rsid w:val="00F53806"/>
    <w:rsid w:val="00F56B79"/>
    <w:rsid w:val="00F65F5C"/>
    <w:rsid w:val="00F85335"/>
    <w:rsid w:val="00F8779E"/>
    <w:rsid w:val="00F95452"/>
    <w:rsid w:val="00FB48BC"/>
    <w:rsid w:val="00FF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F5C2"/>
  <w15:docId w15:val="{F673575C-FF63-4707-AA07-F1FDF70C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83946"/>
    <w:rPr>
      <w:rFonts w:ascii="Arial" w:eastAsia="Arial" w:hAnsi="Arial" w:cs="Arial"/>
      <w:sz w:val="21"/>
      <w:szCs w:val="21"/>
      <w:shd w:val="clear" w:color="auto" w:fill="FFFFFF"/>
    </w:rPr>
  </w:style>
  <w:style w:type="character" w:customStyle="1" w:styleId="Heading1">
    <w:name w:val="Heading #1_"/>
    <w:basedOn w:val="DefaultParagraphFont"/>
    <w:link w:val="Heading10"/>
    <w:rsid w:val="00783946"/>
    <w:rPr>
      <w:rFonts w:ascii="Arial" w:eastAsia="Arial" w:hAnsi="Arial" w:cs="Arial"/>
      <w:b/>
      <w:bCs/>
      <w:sz w:val="21"/>
      <w:szCs w:val="21"/>
      <w:shd w:val="clear" w:color="auto" w:fill="FFFFFF"/>
    </w:rPr>
  </w:style>
  <w:style w:type="paragraph" w:customStyle="1" w:styleId="Bodytext20">
    <w:name w:val="Body text (2)"/>
    <w:basedOn w:val="Normal"/>
    <w:link w:val="Bodytext2"/>
    <w:rsid w:val="00783946"/>
    <w:pPr>
      <w:widowControl w:val="0"/>
      <w:shd w:val="clear" w:color="auto" w:fill="FFFFFF"/>
      <w:spacing w:before="120" w:after="240" w:line="0" w:lineRule="atLeast"/>
      <w:jc w:val="right"/>
    </w:pPr>
    <w:rPr>
      <w:rFonts w:ascii="Arial" w:eastAsia="Arial" w:hAnsi="Arial" w:cs="Arial"/>
      <w:sz w:val="21"/>
      <w:szCs w:val="21"/>
    </w:rPr>
  </w:style>
  <w:style w:type="paragraph" w:customStyle="1" w:styleId="Heading10">
    <w:name w:val="Heading #1"/>
    <w:basedOn w:val="Normal"/>
    <w:link w:val="Heading1"/>
    <w:rsid w:val="00783946"/>
    <w:pPr>
      <w:widowControl w:val="0"/>
      <w:shd w:val="clear" w:color="auto" w:fill="FFFFFF"/>
      <w:spacing w:before="240" w:after="240" w:line="264" w:lineRule="exact"/>
      <w:jc w:val="center"/>
      <w:outlineLvl w:val="0"/>
    </w:pPr>
    <w:rPr>
      <w:rFonts w:ascii="Arial" w:eastAsia="Arial" w:hAnsi="Arial" w:cs="Arial"/>
      <w:b/>
      <w:bCs/>
      <w:sz w:val="21"/>
      <w:szCs w:val="21"/>
    </w:rPr>
  </w:style>
  <w:style w:type="character" w:customStyle="1" w:styleId="Bodytext5">
    <w:name w:val="Body text (5)_"/>
    <w:basedOn w:val="DefaultParagraphFont"/>
    <w:link w:val="Bodytext50"/>
    <w:rsid w:val="00B72615"/>
    <w:rPr>
      <w:rFonts w:ascii="Arial" w:eastAsia="Arial" w:hAnsi="Arial" w:cs="Arial"/>
      <w:b/>
      <w:bCs/>
      <w:sz w:val="21"/>
      <w:szCs w:val="21"/>
      <w:shd w:val="clear" w:color="auto" w:fill="FFFFFF"/>
    </w:rPr>
  </w:style>
  <w:style w:type="paragraph" w:customStyle="1" w:styleId="Bodytext50">
    <w:name w:val="Body text (5)"/>
    <w:basedOn w:val="Normal"/>
    <w:link w:val="Bodytext5"/>
    <w:rsid w:val="00B72615"/>
    <w:pPr>
      <w:widowControl w:val="0"/>
      <w:shd w:val="clear" w:color="auto" w:fill="FFFFFF"/>
      <w:spacing w:before="240" w:after="300" w:line="0" w:lineRule="atLeast"/>
      <w:jc w:val="center"/>
    </w:pPr>
    <w:rPr>
      <w:rFonts w:ascii="Arial" w:eastAsia="Arial" w:hAnsi="Arial" w:cs="Arial"/>
      <w:b/>
      <w:bCs/>
      <w:sz w:val="21"/>
      <w:szCs w:val="21"/>
    </w:rPr>
  </w:style>
  <w:style w:type="character" w:customStyle="1" w:styleId="Bodytext275pt">
    <w:name w:val="Body text (2) + 7.5 pt"/>
    <w:basedOn w:val="Bodytext2"/>
    <w:rsid w:val="00622BA9"/>
    <w:rPr>
      <w:rFonts w:ascii="Arial" w:eastAsia="Arial" w:hAnsi="Arial" w:cs="Arial"/>
      <w:b w:val="0"/>
      <w:bCs w:val="0"/>
      <w:i w:val="0"/>
      <w:iCs w:val="0"/>
      <w:smallCaps w:val="0"/>
      <w:strike w:val="0"/>
      <w:color w:val="000000"/>
      <w:spacing w:val="0"/>
      <w:w w:val="100"/>
      <w:position w:val="0"/>
      <w:sz w:val="15"/>
      <w:szCs w:val="15"/>
      <w:u w:val="none"/>
      <w:shd w:val="clear" w:color="auto" w:fill="FFFFFF"/>
      <w:lang w:val="mn-MN" w:eastAsia="mn-MN" w:bidi="mn-MN"/>
    </w:rPr>
  </w:style>
  <w:style w:type="character" w:customStyle="1" w:styleId="Bodytext2Bold">
    <w:name w:val="Body text (2) + Bold"/>
    <w:basedOn w:val="Bodytext2"/>
    <w:rsid w:val="00E601EB"/>
    <w:rPr>
      <w:rFonts w:ascii="Arial" w:eastAsia="Arial" w:hAnsi="Arial" w:cs="Arial"/>
      <w:b/>
      <w:bCs/>
      <w:i w:val="0"/>
      <w:iCs w:val="0"/>
      <w:smallCaps w:val="0"/>
      <w:strike w:val="0"/>
      <w:color w:val="000000"/>
      <w:spacing w:val="0"/>
      <w:w w:val="100"/>
      <w:position w:val="0"/>
      <w:sz w:val="21"/>
      <w:szCs w:val="21"/>
      <w:u w:val="none"/>
      <w:shd w:val="clear" w:color="auto" w:fill="FFFFFF"/>
      <w:lang w:val="mn-MN" w:eastAsia="mn-MN" w:bidi="mn-MN"/>
    </w:rPr>
  </w:style>
  <w:style w:type="character" w:customStyle="1" w:styleId="Bodytext2BoldSpacing0pt">
    <w:name w:val="Body text (2) + Bold;Spacing 0 pt"/>
    <w:basedOn w:val="Bodytext2"/>
    <w:rsid w:val="00E601EB"/>
    <w:rPr>
      <w:rFonts w:ascii="Arial" w:eastAsia="Arial" w:hAnsi="Arial" w:cs="Arial"/>
      <w:b/>
      <w:bCs/>
      <w:i w:val="0"/>
      <w:iCs w:val="0"/>
      <w:smallCaps w:val="0"/>
      <w:strike w:val="0"/>
      <w:color w:val="000000"/>
      <w:spacing w:val="-10"/>
      <w:w w:val="100"/>
      <w:position w:val="0"/>
      <w:sz w:val="21"/>
      <w:szCs w:val="21"/>
      <w:u w:val="none"/>
      <w:shd w:val="clear" w:color="auto" w:fill="FFFFFF"/>
      <w:lang w:val="mn-MN" w:eastAsia="mn-MN" w:bidi="mn-MN"/>
    </w:rPr>
  </w:style>
  <w:style w:type="paragraph" w:styleId="ListParagraph">
    <w:name w:val="List Paragraph"/>
    <w:aliases w:val="List Paragraph1,IBL List Paragraph,Bullets,Paragraph,Дэд гарчиг,List Paragraph Num,Colorful List - Accent 11,Subtitle1,Subtitle11,Subtitle111,Subtitle1111,Subtitle11111,Subtitle2"/>
    <w:basedOn w:val="Normal"/>
    <w:link w:val="ListParagraphChar"/>
    <w:uiPriority w:val="34"/>
    <w:qFormat/>
    <w:rsid w:val="008B26E8"/>
    <w:pPr>
      <w:spacing w:before="120" w:after="120" w:line="360" w:lineRule="auto"/>
      <w:ind w:left="720" w:firstLine="720"/>
      <w:contextualSpacing/>
      <w:jc w:val="both"/>
    </w:pPr>
    <w:rPr>
      <w:rFonts w:ascii="Times New Roman" w:eastAsia="Times New Roman" w:hAnsi="Times New Roman" w:cs="Times New Roman"/>
      <w:sz w:val="24"/>
      <w:szCs w:val="24"/>
    </w:rPr>
  </w:style>
  <w:style w:type="character" w:customStyle="1" w:styleId="ListParagraphChar">
    <w:name w:val="List Paragraph Char"/>
    <w:aliases w:val="List Paragraph1 Char,IBL List Paragraph Char,Bullets Char,Paragraph Char,Дэд гарчиг Char,List Paragraph Num Char,Colorful List - Accent 11 Char,Subtitle1 Char,Subtitle11 Char,Subtitle111 Char,Subtitle1111 Char,Subtitle11111 Char"/>
    <w:basedOn w:val="DefaultParagraphFont"/>
    <w:link w:val="ListParagraph"/>
    <w:uiPriority w:val="34"/>
    <w:locked/>
    <w:rsid w:val="008B26E8"/>
    <w:rPr>
      <w:rFonts w:ascii="Times New Roman" w:eastAsia="Times New Roman" w:hAnsi="Times New Roman" w:cs="Times New Roman"/>
      <w:sz w:val="24"/>
      <w:szCs w:val="24"/>
    </w:rPr>
  </w:style>
  <w:style w:type="paragraph" w:styleId="NormalWeb">
    <w:name w:val="Normal (Web)"/>
    <w:basedOn w:val="Normal"/>
    <w:uiPriority w:val="99"/>
    <w:semiHidden/>
    <w:unhideWhenUsed/>
    <w:rsid w:val="00C51D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6113"/>
    <w:rPr>
      <w:b/>
      <w:bCs/>
    </w:rPr>
  </w:style>
  <w:style w:type="character" w:styleId="Hyperlink">
    <w:name w:val="Hyperlink"/>
    <w:basedOn w:val="DefaultParagraphFont"/>
    <w:uiPriority w:val="99"/>
    <w:semiHidden/>
    <w:unhideWhenUsed/>
    <w:rsid w:val="000E1187"/>
    <w:rPr>
      <w:color w:val="0000FF"/>
      <w:u w:val="single"/>
    </w:rPr>
  </w:style>
  <w:style w:type="paragraph" w:customStyle="1" w:styleId="msghead">
    <w:name w:val="msg_head"/>
    <w:basedOn w:val="Normal"/>
    <w:rsid w:val="000E11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011524">
      <w:bodyDiv w:val="1"/>
      <w:marLeft w:val="0"/>
      <w:marRight w:val="0"/>
      <w:marTop w:val="0"/>
      <w:marBottom w:val="0"/>
      <w:divBdr>
        <w:top w:val="none" w:sz="0" w:space="0" w:color="auto"/>
        <w:left w:val="none" w:sz="0" w:space="0" w:color="auto"/>
        <w:bottom w:val="none" w:sz="0" w:space="0" w:color="auto"/>
        <w:right w:val="none" w:sz="0" w:space="0" w:color="auto"/>
      </w:divBdr>
    </w:div>
    <w:div w:id="1477868781">
      <w:bodyDiv w:val="1"/>
      <w:marLeft w:val="0"/>
      <w:marRight w:val="0"/>
      <w:marTop w:val="0"/>
      <w:marBottom w:val="0"/>
      <w:divBdr>
        <w:top w:val="none" w:sz="0" w:space="0" w:color="auto"/>
        <w:left w:val="none" w:sz="0" w:space="0" w:color="auto"/>
        <w:bottom w:val="none" w:sz="0" w:space="0" w:color="auto"/>
        <w:right w:val="none" w:sz="0" w:space="0" w:color="auto"/>
      </w:divBdr>
      <w:divsChild>
        <w:div w:id="1708411014">
          <w:marLeft w:val="0"/>
          <w:marRight w:val="0"/>
          <w:marTop w:val="0"/>
          <w:marBottom w:val="0"/>
          <w:divBdr>
            <w:top w:val="none" w:sz="0" w:space="0" w:color="auto"/>
            <w:left w:val="none" w:sz="0" w:space="0" w:color="auto"/>
            <w:bottom w:val="none" w:sz="0" w:space="0" w:color="auto"/>
            <w:right w:val="none" w:sz="0" w:space="0" w:color="auto"/>
          </w:divBdr>
        </w:div>
        <w:div w:id="1510683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DFDF1-F15D-4612-A27C-F36C834F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ITH</dc:creator>
  <cp:lastModifiedBy>User</cp:lastModifiedBy>
  <cp:revision>3</cp:revision>
  <cp:lastPrinted>2020-11-27T09:58:00Z</cp:lastPrinted>
  <dcterms:created xsi:type="dcterms:W3CDTF">2020-11-27T10:34:00Z</dcterms:created>
  <dcterms:modified xsi:type="dcterms:W3CDTF">2020-12-02T07:40:00Z</dcterms:modified>
</cp:coreProperties>
</file>