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ABD" w:rsidRPr="002E1E47" w:rsidRDefault="00DB7ABD" w:rsidP="00DB7ABD">
      <w:pPr>
        <w:spacing w:after="0" w:line="240" w:lineRule="auto"/>
        <w:ind w:left="3600" w:firstLine="720"/>
        <w:jc w:val="center"/>
        <w:rPr>
          <w:rFonts w:ascii="Times New Roman" w:hAnsi="Times New Roman"/>
          <w:sz w:val="24"/>
          <w:szCs w:val="24"/>
          <w:lang w:val="mn-MN"/>
        </w:rPr>
      </w:pPr>
      <w:r w:rsidRPr="002E1E47">
        <w:rPr>
          <w:rFonts w:ascii="Times New Roman" w:hAnsi="Times New Roman"/>
          <w:sz w:val="24"/>
          <w:szCs w:val="24"/>
          <w:lang w:val="mn-MN"/>
        </w:rPr>
        <w:t>Аймгийн ИТХ-ын Тэргүүлэгчдийн 2015 оны</w:t>
      </w:r>
    </w:p>
    <w:p w:rsidR="00DB7ABD" w:rsidRPr="002E1E47" w:rsidRDefault="000E6618" w:rsidP="00DB7ABD">
      <w:pPr>
        <w:spacing w:after="0" w:line="240" w:lineRule="auto"/>
        <w:ind w:left="3600" w:firstLine="720"/>
        <w:jc w:val="center"/>
        <w:rPr>
          <w:rFonts w:ascii="Times New Roman" w:hAnsi="Times New Roman"/>
          <w:sz w:val="24"/>
          <w:szCs w:val="24"/>
          <w:lang w:val="mn-MN"/>
        </w:rPr>
      </w:pPr>
      <w:r>
        <w:rPr>
          <w:rFonts w:ascii="Times New Roman" w:hAnsi="Times New Roman"/>
          <w:sz w:val="24"/>
          <w:szCs w:val="24"/>
          <w:lang w:val="mn-MN"/>
        </w:rPr>
        <w:t xml:space="preserve">03 дугаар сарын </w:t>
      </w:r>
      <w:r>
        <w:rPr>
          <w:rFonts w:ascii="Times New Roman" w:hAnsi="Times New Roman"/>
          <w:sz w:val="24"/>
          <w:szCs w:val="24"/>
        </w:rPr>
        <w:t>06</w:t>
      </w:r>
      <w:r w:rsidR="00DB7ABD" w:rsidRPr="002E1E47">
        <w:rPr>
          <w:rFonts w:ascii="Times New Roman" w:hAnsi="Times New Roman"/>
          <w:sz w:val="24"/>
          <w:szCs w:val="24"/>
          <w:lang w:val="mn-MN"/>
        </w:rPr>
        <w:t xml:space="preserve">-ны өдрийн </w:t>
      </w:r>
    </w:p>
    <w:p w:rsidR="00DB7ABD" w:rsidRPr="002E1E47" w:rsidRDefault="000E6618" w:rsidP="00DB7ABD">
      <w:pPr>
        <w:spacing w:after="0" w:line="240" w:lineRule="auto"/>
        <w:ind w:left="3600" w:firstLine="720"/>
        <w:rPr>
          <w:rFonts w:ascii="Times New Roman" w:hAnsi="Times New Roman"/>
          <w:sz w:val="24"/>
          <w:szCs w:val="24"/>
          <w:lang w:val="mn-MN"/>
        </w:rPr>
      </w:pPr>
      <w:r>
        <w:rPr>
          <w:rFonts w:ascii="Times New Roman" w:hAnsi="Times New Roman"/>
          <w:sz w:val="24"/>
          <w:szCs w:val="24"/>
        </w:rPr>
        <w:t xml:space="preserve">        </w:t>
      </w:r>
      <w:r>
        <w:rPr>
          <w:rFonts w:ascii="Times New Roman" w:hAnsi="Times New Roman"/>
          <w:sz w:val="24"/>
          <w:szCs w:val="24"/>
          <w:lang w:val="mn-MN"/>
        </w:rPr>
        <w:t xml:space="preserve"> </w:t>
      </w:r>
      <w:r>
        <w:rPr>
          <w:rFonts w:ascii="Times New Roman" w:hAnsi="Times New Roman"/>
          <w:sz w:val="24"/>
          <w:szCs w:val="24"/>
        </w:rPr>
        <w:t>32</w:t>
      </w:r>
      <w:r w:rsidR="00DB7ABD" w:rsidRPr="002E1E47">
        <w:rPr>
          <w:rFonts w:ascii="Times New Roman" w:hAnsi="Times New Roman"/>
          <w:sz w:val="24"/>
          <w:szCs w:val="24"/>
          <w:lang w:val="mn-MN"/>
        </w:rPr>
        <w:t xml:space="preserve"> дугаар тогтоолын 1 дүгээр хавсралт.</w:t>
      </w:r>
    </w:p>
    <w:p w:rsidR="00DB7ABD" w:rsidRPr="002E1E47" w:rsidRDefault="00DB7ABD" w:rsidP="00DB7ABD">
      <w:pPr>
        <w:spacing w:after="0" w:line="240" w:lineRule="auto"/>
        <w:jc w:val="center"/>
        <w:rPr>
          <w:rFonts w:ascii="Times New Roman" w:hAnsi="Times New Roman"/>
          <w:sz w:val="24"/>
          <w:szCs w:val="24"/>
          <w:lang w:val="mn-MN"/>
        </w:rPr>
      </w:pPr>
    </w:p>
    <w:p w:rsidR="00DB7ABD" w:rsidRPr="002E1E47" w:rsidRDefault="00DB7ABD" w:rsidP="00DB7ABD">
      <w:pPr>
        <w:spacing w:after="0" w:line="240" w:lineRule="auto"/>
        <w:jc w:val="center"/>
        <w:rPr>
          <w:rFonts w:ascii="Times New Roman" w:hAnsi="Times New Roman"/>
          <w:sz w:val="24"/>
          <w:szCs w:val="24"/>
          <w:lang w:val="mn-MN"/>
        </w:rPr>
      </w:pPr>
      <w:r w:rsidRPr="002E1E47">
        <w:rPr>
          <w:rFonts w:ascii="Times New Roman" w:hAnsi="Times New Roman"/>
          <w:sz w:val="24"/>
          <w:szCs w:val="24"/>
          <w:lang w:val="mn-MN"/>
        </w:rPr>
        <w:t xml:space="preserve"> </w:t>
      </w:r>
    </w:p>
    <w:p w:rsidR="00DB7ABD" w:rsidRPr="002E1E47" w:rsidRDefault="00DB7ABD" w:rsidP="00DB7ABD">
      <w:pPr>
        <w:spacing w:after="0" w:line="240" w:lineRule="auto"/>
        <w:jc w:val="center"/>
        <w:rPr>
          <w:rFonts w:ascii="Times New Roman" w:hAnsi="Times New Roman"/>
          <w:b/>
          <w:sz w:val="24"/>
          <w:szCs w:val="24"/>
        </w:rPr>
      </w:pPr>
      <w:r w:rsidRPr="002E1E47">
        <w:rPr>
          <w:rFonts w:ascii="Times New Roman" w:hAnsi="Times New Roman"/>
          <w:b/>
          <w:sz w:val="24"/>
          <w:szCs w:val="24"/>
        </w:rPr>
        <w:t>АЙМГААС 20</w:t>
      </w:r>
      <w:r w:rsidRPr="002E1E47">
        <w:rPr>
          <w:rFonts w:ascii="Times New Roman" w:hAnsi="Times New Roman"/>
          <w:b/>
          <w:sz w:val="24"/>
          <w:szCs w:val="24"/>
          <w:lang w:val="mn-MN"/>
        </w:rPr>
        <w:t>15</w:t>
      </w:r>
      <w:r w:rsidRPr="002E1E47">
        <w:rPr>
          <w:rFonts w:ascii="Times New Roman" w:hAnsi="Times New Roman"/>
          <w:b/>
          <w:sz w:val="24"/>
          <w:szCs w:val="24"/>
        </w:rPr>
        <w:t>-20</w:t>
      </w:r>
      <w:r w:rsidRPr="002E1E47">
        <w:rPr>
          <w:rFonts w:ascii="Times New Roman" w:hAnsi="Times New Roman"/>
          <w:b/>
          <w:sz w:val="24"/>
          <w:szCs w:val="24"/>
          <w:lang w:val="mn-MN"/>
        </w:rPr>
        <w:t>20</w:t>
      </w:r>
      <w:r w:rsidRPr="002E1E47">
        <w:rPr>
          <w:rFonts w:ascii="Times New Roman" w:hAnsi="Times New Roman"/>
          <w:b/>
          <w:sz w:val="24"/>
          <w:szCs w:val="24"/>
        </w:rPr>
        <w:t xml:space="preserve"> ОНД БАРИМТЛАХ </w:t>
      </w:r>
    </w:p>
    <w:p w:rsidR="00DB7ABD" w:rsidRPr="002E1E47" w:rsidRDefault="00DB7ABD" w:rsidP="00DB7ABD">
      <w:pPr>
        <w:spacing w:after="0" w:line="240" w:lineRule="auto"/>
        <w:jc w:val="center"/>
        <w:rPr>
          <w:rFonts w:ascii="Times New Roman" w:hAnsi="Times New Roman"/>
          <w:b/>
          <w:sz w:val="24"/>
          <w:szCs w:val="24"/>
        </w:rPr>
      </w:pPr>
      <w:r w:rsidRPr="002E1E47">
        <w:rPr>
          <w:rFonts w:ascii="Times New Roman" w:hAnsi="Times New Roman"/>
          <w:b/>
          <w:sz w:val="24"/>
          <w:szCs w:val="24"/>
        </w:rPr>
        <w:t>СОЁЛЫН БОДЛОГ</w:t>
      </w:r>
      <w:r w:rsidRPr="002E1E47">
        <w:rPr>
          <w:rFonts w:ascii="Times New Roman" w:hAnsi="Times New Roman"/>
          <w:b/>
          <w:sz w:val="24"/>
          <w:szCs w:val="24"/>
          <w:lang w:val="mn-MN"/>
        </w:rPr>
        <w:t xml:space="preserve">ЫН АГУУЛГА </w:t>
      </w:r>
    </w:p>
    <w:p w:rsidR="00DB7ABD" w:rsidRPr="002E1E47" w:rsidRDefault="00DB7ABD" w:rsidP="00DB7ABD">
      <w:pPr>
        <w:spacing w:after="0" w:line="240" w:lineRule="auto"/>
        <w:jc w:val="center"/>
        <w:rPr>
          <w:rFonts w:ascii="Times New Roman" w:hAnsi="Times New Roman"/>
          <w:b/>
          <w:sz w:val="24"/>
          <w:szCs w:val="24"/>
        </w:rPr>
      </w:pPr>
    </w:p>
    <w:p w:rsidR="00DB7ABD" w:rsidRPr="002E1E47" w:rsidRDefault="00DB7ABD" w:rsidP="00DB7ABD">
      <w:pPr>
        <w:spacing w:after="0" w:line="240" w:lineRule="auto"/>
        <w:rPr>
          <w:rFonts w:ascii="Times New Roman" w:hAnsi="Times New Roman"/>
          <w:b/>
          <w:sz w:val="24"/>
          <w:szCs w:val="24"/>
          <w:lang w:val="mn-MN"/>
        </w:rPr>
      </w:pPr>
    </w:p>
    <w:p w:rsidR="00DB7ABD" w:rsidRPr="002E1E47" w:rsidRDefault="00DB7ABD" w:rsidP="00DB7ABD">
      <w:pPr>
        <w:tabs>
          <w:tab w:val="left" w:pos="-142"/>
        </w:tabs>
        <w:spacing w:after="0" w:line="240" w:lineRule="auto"/>
        <w:rPr>
          <w:rFonts w:ascii="Times New Roman" w:hAnsi="Times New Roman"/>
          <w:sz w:val="24"/>
          <w:szCs w:val="24"/>
          <w:lang w:val="mn-MN"/>
        </w:rPr>
      </w:pPr>
      <w:r w:rsidRPr="002E1E47">
        <w:rPr>
          <w:rFonts w:ascii="Times New Roman" w:hAnsi="Times New Roman"/>
          <w:b/>
          <w:sz w:val="24"/>
          <w:szCs w:val="24"/>
          <w:lang w:val="mn-MN"/>
        </w:rPr>
        <w:tab/>
        <w:t>Нэгдүгээр бүлэг.</w:t>
      </w:r>
      <w:r w:rsidRPr="002E1E47">
        <w:rPr>
          <w:rFonts w:ascii="Times New Roman" w:hAnsi="Times New Roman"/>
          <w:sz w:val="24"/>
          <w:szCs w:val="24"/>
          <w:lang w:val="mn-MN"/>
        </w:rPr>
        <w:t xml:space="preserve"> Нийтлэг үндэслэл</w:t>
      </w:r>
    </w:p>
    <w:p w:rsidR="00DB7ABD" w:rsidRPr="002E1E47" w:rsidRDefault="00DB7ABD" w:rsidP="00DB7ABD">
      <w:pPr>
        <w:tabs>
          <w:tab w:val="left" w:pos="-142"/>
        </w:tabs>
        <w:spacing w:after="0" w:line="240" w:lineRule="auto"/>
        <w:rPr>
          <w:rFonts w:ascii="Times New Roman" w:hAnsi="Times New Roman"/>
          <w:sz w:val="24"/>
          <w:szCs w:val="24"/>
          <w:lang w:val="mn-MN"/>
        </w:rPr>
      </w:pPr>
    </w:p>
    <w:p w:rsidR="00DB7ABD" w:rsidRPr="002E1E47" w:rsidRDefault="00DB7ABD" w:rsidP="00DB7ABD">
      <w:pPr>
        <w:pStyle w:val="ListParagraph"/>
        <w:tabs>
          <w:tab w:val="left" w:pos="-142"/>
        </w:tabs>
        <w:ind w:left="0"/>
        <w:jc w:val="both"/>
        <w:rPr>
          <w:lang w:val="mn-MN"/>
        </w:rPr>
      </w:pPr>
      <w:r w:rsidRPr="002E1E47">
        <w:rPr>
          <w:lang w:val="mn-MN"/>
        </w:rPr>
        <w:tab/>
        <w:t>1.1Үндэслэл</w:t>
      </w:r>
    </w:p>
    <w:p w:rsidR="00DB7ABD" w:rsidRPr="002E1E47" w:rsidRDefault="00DB7ABD" w:rsidP="00DB7ABD">
      <w:pPr>
        <w:pStyle w:val="ListParagraph"/>
        <w:tabs>
          <w:tab w:val="left" w:pos="-142"/>
        </w:tabs>
        <w:ind w:left="0"/>
        <w:jc w:val="both"/>
        <w:rPr>
          <w:lang w:val="mn-MN"/>
        </w:rPr>
      </w:pPr>
      <w:r w:rsidRPr="002E1E47">
        <w:rPr>
          <w:lang w:val="mn-MN"/>
        </w:rPr>
        <w:tab/>
        <w:t>1.2Орон нутгийн соёл урлагийн өнөөгийн байдлын товч тойм</w:t>
      </w:r>
    </w:p>
    <w:p w:rsidR="00DB7ABD" w:rsidRPr="002E1E47" w:rsidRDefault="00DB7ABD" w:rsidP="00DB7ABD">
      <w:pPr>
        <w:pStyle w:val="ListParagraph"/>
        <w:tabs>
          <w:tab w:val="left" w:pos="-142"/>
        </w:tabs>
        <w:ind w:left="0"/>
        <w:jc w:val="both"/>
        <w:rPr>
          <w:lang w:val="mn-MN"/>
        </w:rPr>
      </w:pPr>
      <w:r w:rsidRPr="002E1E47">
        <w:rPr>
          <w:lang w:val="mn-MN"/>
        </w:rPr>
        <w:tab/>
        <w:t>1.3Тулгамдсан асуудал</w:t>
      </w:r>
    </w:p>
    <w:p w:rsidR="00DB7ABD" w:rsidRPr="002E1E47" w:rsidRDefault="00DB7ABD" w:rsidP="00DB7ABD">
      <w:pPr>
        <w:pStyle w:val="ListParagraph"/>
        <w:tabs>
          <w:tab w:val="left" w:pos="-142"/>
        </w:tabs>
        <w:ind w:left="0"/>
        <w:jc w:val="both"/>
        <w:rPr>
          <w:lang w:val="mn-MN"/>
        </w:rPr>
      </w:pPr>
    </w:p>
    <w:p w:rsidR="00DB7ABD" w:rsidRPr="002E1E47" w:rsidRDefault="00DB7ABD" w:rsidP="00DB7ABD">
      <w:pPr>
        <w:tabs>
          <w:tab w:val="left" w:pos="-142"/>
        </w:tabs>
        <w:spacing w:after="0" w:line="240" w:lineRule="auto"/>
        <w:jc w:val="both"/>
        <w:rPr>
          <w:rFonts w:ascii="Times New Roman" w:hAnsi="Times New Roman"/>
          <w:sz w:val="24"/>
          <w:szCs w:val="24"/>
          <w:lang w:val="mn-MN"/>
        </w:rPr>
      </w:pPr>
      <w:r w:rsidRPr="002E1E47">
        <w:rPr>
          <w:rFonts w:ascii="Times New Roman" w:hAnsi="Times New Roman"/>
          <w:b/>
          <w:sz w:val="24"/>
          <w:szCs w:val="24"/>
          <w:lang w:val="mn-MN"/>
        </w:rPr>
        <w:tab/>
        <w:t>Хоёрдугаар бүлэг.</w:t>
      </w:r>
      <w:r w:rsidRPr="002E1E47">
        <w:rPr>
          <w:rFonts w:ascii="Times New Roman" w:hAnsi="Times New Roman"/>
          <w:sz w:val="24"/>
          <w:szCs w:val="24"/>
          <w:lang w:val="mn-MN"/>
        </w:rPr>
        <w:t xml:space="preserve"> Аймгаас баримтлах соёлын бодлогын эрхэм зорилго, үндсэн зорилт, хэрэгжүүлэх үйл ажиллагааны зарчим</w:t>
      </w:r>
    </w:p>
    <w:p w:rsidR="00DB7ABD" w:rsidRPr="002E1E47" w:rsidRDefault="00DB7ABD" w:rsidP="00DB7ABD">
      <w:pPr>
        <w:tabs>
          <w:tab w:val="left" w:pos="-142"/>
        </w:tabs>
        <w:spacing w:after="0" w:line="240" w:lineRule="auto"/>
        <w:jc w:val="both"/>
        <w:rPr>
          <w:rFonts w:ascii="Times New Roman" w:hAnsi="Times New Roman"/>
          <w:sz w:val="24"/>
          <w:szCs w:val="24"/>
          <w:lang w:val="mn-MN"/>
        </w:rPr>
      </w:pPr>
    </w:p>
    <w:p w:rsidR="00DB7ABD" w:rsidRPr="002E1E47" w:rsidRDefault="00DB7ABD" w:rsidP="00DB7ABD">
      <w:pPr>
        <w:tabs>
          <w:tab w:val="left" w:pos="-142"/>
        </w:tabs>
        <w:spacing w:after="0" w:line="240" w:lineRule="auto"/>
        <w:jc w:val="both"/>
        <w:rPr>
          <w:rFonts w:ascii="Times New Roman" w:hAnsi="Times New Roman"/>
          <w:sz w:val="24"/>
          <w:szCs w:val="24"/>
          <w:lang w:val="mn-MN"/>
        </w:rPr>
      </w:pPr>
      <w:r w:rsidRPr="002E1E47">
        <w:rPr>
          <w:rFonts w:ascii="Times New Roman" w:hAnsi="Times New Roman"/>
          <w:sz w:val="24"/>
          <w:szCs w:val="24"/>
          <w:lang w:val="mn-MN"/>
        </w:rPr>
        <w:tab/>
        <w:t>2.1 Эрхэм зорилго</w:t>
      </w:r>
    </w:p>
    <w:p w:rsidR="00DB7ABD" w:rsidRPr="002E1E47" w:rsidRDefault="00DB7ABD" w:rsidP="00DB7ABD">
      <w:pPr>
        <w:tabs>
          <w:tab w:val="left" w:pos="-142"/>
        </w:tabs>
        <w:spacing w:after="0" w:line="240" w:lineRule="auto"/>
        <w:jc w:val="both"/>
        <w:rPr>
          <w:rFonts w:ascii="Times New Roman" w:hAnsi="Times New Roman"/>
          <w:sz w:val="24"/>
          <w:szCs w:val="24"/>
          <w:lang w:val="mn-MN"/>
        </w:rPr>
      </w:pPr>
      <w:r w:rsidRPr="002E1E47">
        <w:rPr>
          <w:rFonts w:ascii="Times New Roman" w:hAnsi="Times New Roman"/>
          <w:sz w:val="24"/>
          <w:szCs w:val="24"/>
          <w:lang w:val="mn-MN"/>
        </w:rPr>
        <w:tab/>
        <w:t>2.2 Үндсэн зорилт</w:t>
      </w:r>
    </w:p>
    <w:p w:rsidR="00DB7ABD" w:rsidRPr="002E1E47" w:rsidRDefault="00DB7ABD" w:rsidP="00DB7ABD">
      <w:pPr>
        <w:tabs>
          <w:tab w:val="left" w:pos="-142"/>
        </w:tabs>
        <w:spacing w:after="0" w:line="240" w:lineRule="auto"/>
        <w:jc w:val="both"/>
        <w:rPr>
          <w:rFonts w:ascii="Times New Roman" w:hAnsi="Times New Roman"/>
          <w:sz w:val="24"/>
          <w:szCs w:val="24"/>
        </w:rPr>
      </w:pPr>
      <w:r w:rsidRPr="002E1E47">
        <w:rPr>
          <w:rFonts w:ascii="Times New Roman" w:hAnsi="Times New Roman"/>
          <w:sz w:val="24"/>
          <w:szCs w:val="24"/>
          <w:lang w:val="mn-MN"/>
        </w:rPr>
        <w:tab/>
        <w:t>2.3 Үндсэн зарчим</w:t>
      </w:r>
    </w:p>
    <w:p w:rsidR="00DB7ABD" w:rsidRPr="002E1E47" w:rsidRDefault="00DB7ABD" w:rsidP="00DB7ABD">
      <w:pPr>
        <w:tabs>
          <w:tab w:val="left" w:pos="-142"/>
        </w:tabs>
        <w:spacing w:after="0" w:line="240" w:lineRule="auto"/>
        <w:jc w:val="both"/>
        <w:rPr>
          <w:rFonts w:ascii="Times New Roman" w:hAnsi="Times New Roman"/>
          <w:sz w:val="24"/>
          <w:szCs w:val="24"/>
        </w:rPr>
      </w:pPr>
    </w:p>
    <w:p w:rsidR="00DB7ABD" w:rsidRPr="002E1E47" w:rsidRDefault="00DB7ABD" w:rsidP="00DB7ABD">
      <w:pPr>
        <w:tabs>
          <w:tab w:val="left" w:pos="-142"/>
        </w:tabs>
        <w:spacing w:after="0" w:line="240" w:lineRule="auto"/>
        <w:jc w:val="both"/>
        <w:rPr>
          <w:rFonts w:ascii="Times New Roman" w:hAnsi="Times New Roman"/>
          <w:sz w:val="24"/>
          <w:szCs w:val="24"/>
          <w:lang w:val="mn-MN"/>
        </w:rPr>
      </w:pPr>
      <w:r w:rsidRPr="002E1E47">
        <w:rPr>
          <w:rFonts w:ascii="Times New Roman" w:hAnsi="Times New Roman"/>
          <w:b/>
          <w:sz w:val="24"/>
          <w:szCs w:val="24"/>
          <w:lang w:val="mn-MN"/>
        </w:rPr>
        <w:tab/>
        <w:t>Гуравдугаар бүлэг.</w:t>
      </w:r>
      <w:r w:rsidRPr="002E1E47">
        <w:rPr>
          <w:rFonts w:ascii="Times New Roman" w:hAnsi="Times New Roman"/>
          <w:sz w:val="24"/>
          <w:szCs w:val="24"/>
          <w:lang w:val="mn-MN"/>
        </w:rPr>
        <w:t xml:space="preserve"> Хэрэгжих хугацаа, удирдлага зохион байгуулалт, хамрах хүрээ, хүрэх түвшин</w:t>
      </w:r>
    </w:p>
    <w:p w:rsidR="00DB7ABD" w:rsidRPr="002E1E47" w:rsidRDefault="00DB7ABD" w:rsidP="00DB7ABD">
      <w:pPr>
        <w:tabs>
          <w:tab w:val="left" w:pos="-142"/>
        </w:tabs>
        <w:spacing w:after="0" w:line="240" w:lineRule="auto"/>
        <w:rPr>
          <w:rFonts w:ascii="Times New Roman" w:hAnsi="Times New Roman"/>
          <w:sz w:val="24"/>
          <w:szCs w:val="24"/>
          <w:lang w:val="mn-MN"/>
        </w:rPr>
      </w:pPr>
    </w:p>
    <w:p w:rsidR="00DB7ABD" w:rsidRPr="002E1E47" w:rsidRDefault="00DB7ABD" w:rsidP="00DB7ABD">
      <w:pPr>
        <w:tabs>
          <w:tab w:val="left" w:pos="-142"/>
        </w:tabs>
        <w:spacing w:after="0" w:line="240" w:lineRule="auto"/>
        <w:rPr>
          <w:rFonts w:ascii="Times New Roman" w:hAnsi="Times New Roman"/>
          <w:sz w:val="24"/>
          <w:szCs w:val="24"/>
          <w:lang w:val="mn-MN"/>
        </w:rPr>
      </w:pPr>
      <w:r w:rsidRPr="002E1E47">
        <w:rPr>
          <w:rFonts w:ascii="Times New Roman" w:hAnsi="Times New Roman"/>
          <w:sz w:val="24"/>
          <w:szCs w:val="24"/>
          <w:lang w:val="mn-MN"/>
        </w:rPr>
        <w:tab/>
        <w:t>3.1 Соёлын бодлогын хэрэгжилтийн хугацаа</w:t>
      </w:r>
    </w:p>
    <w:p w:rsidR="00DB7ABD" w:rsidRPr="002E1E47" w:rsidRDefault="00DB7ABD" w:rsidP="00DB7ABD">
      <w:pPr>
        <w:tabs>
          <w:tab w:val="left" w:pos="-142"/>
        </w:tabs>
        <w:spacing w:after="0" w:line="240" w:lineRule="auto"/>
        <w:rPr>
          <w:rFonts w:ascii="Times New Roman" w:hAnsi="Times New Roman"/>
          <w:sz w:val="24"/>
          <w:szCs w:val="24"/>
          <w:lang w:val="mn-MN"/>
        </w:rPr>
      </w:pPr>
      <w:r w:rsidRPr="002E1E47">
        <w:rPr>
          <w:rFonts w:ascii="Times New Roman" w:hAnsi="Times New Roman"/>
          <w:sz w:val="24"/>
          <w:szCs w:val="24"/>
          <w:lang w:val="mn-MN"/>
        </w:rPr>
        <w:tab/>
        <w:t>3.2 Хамрах хүрээ</w:t>
      </w:r>
    </w:p>
    <w:p w:rsidR="00DB7ABD" w:rsidRPr="002E1E47" w:rsidRDefault="00DB7ABD" w:rsidP="00DB7ABD">
      <w:pPr>
        <w:tabs>
          <w:tab w:val="left" w:pos="-142"/>
        </w:tabs>
        <w:spacing w:after="0" w:line="240" w:lineRule="auto"/>
        <w:rPr>
          <w:rFonts w:ascii="Times New Roman" w:hAnsi="Times New Roman"/>
          <w:sz w:val="24"/>
          <w:szCs w:val="24"/>
          <w:lang w:val="mn-MN"/>
        </w:rPr>
      </w:pPr>
      <w:r w:rsidRPr="002E1E47">
        <w:rPr>
          <w:rFonts w:ascii="Times New Roman" w:hAnsi="Times New Roman"/>
          <w:sz w:val="24"/>
          <w:szCs w:val="24"/>
          <w:lang w:val="mn-MN"/>
        </w:rPr>
        <w:tab/>
        <w:t xml:space="preserve">3.3 Удирдлага, зохион байгуулалт </w:t>
      </w:r>
    </w:p>
    <w:p w:rsidR="00DB7ABD" w:rsidRPr="002E1E47" w:rsidRDefault="00DB7ABD" w:rsidP="00DB7ABD">
      <w:pPr>
        <w:tabs>
          <w:tab w:val="left" w:pos="-142"/>
        </w:tabs>
        <w:spacing w:after="0" w:line="240" w:lineRule="auto"/>
        <w:rPr>
          <w:rFonts w:ascii="Times New Roman" w:hAnsi="Times New Roman"/>
          <w:sz w:val="24"/>
          <w:szCs w:val="24"/>
        </w:rPr>
      </w:pPr>
      <w:r w:rsidRPr="002E1E47">
        <w:rPr>
          <w:rFonts w:ascii="Times New Roman" w:hAnsi="Times New Roman"/>
          <w:sz w:val="24"/>
          <w:szCs w:val="24"/>
          <w:lang w:val="mn-MN"/>
        </w:rPr>
        <w:tab/>
        <w:t>3.4 Хүрэх үр дүн</w:t>
      </w:r>
    </w:p>
    <w:p w:rsidR="00DB7ABD" w:rsidRPr="002E1E47" w:rsidRDefault="00DB7ABD" w:rsidP="00DB7ABD">
      <w:pPr>
        <w:tabs>
          <w:tab w:val="left" w:pos="-142"/>
        </w:tabs>
        <w:spacing w:after="0" w:line="240" w:lineRule="auto"/>
        <w:rPr>
          <w:rFonts w:ascii="Times New Roman" w:hAnsi="Times New Roman"/>
          <w:sz w:val="24"/>
          <w:szCs w:val="24"/>
        </w:rPr>
      </w:pPr>
    </w:p>
    <w:p w:rsidR="00DB7ABD" w:rsidRPr="002E1E47" w:rsidRDefault="00DB7ABD" w:rsidP="00DB7ABD">
      <w:pPr>
        <w:tabs>
          <w:tab w:val="left" w:pos="-142"/>
        </w:tabs>
        <w:spacing w:after="0" w:line="240" w:lineRule="auto"/>
        <w:rPr>
          <w:rFonts w:ascii="Times New Roman" w:hAnsi="Times New Roman"/>
          <w:sz w:val="24"/>
          <w:szCs w:val="24"/>
          <w:lang w:val="mn-MN"/>
        </w:rPr>
      </w:pPr>
      <w:r w:rsidRPr="002E1E47">
        <w:rPr>
          <w:rFonts w:ascii="Times New Roman" w:hAnsi="Times New Roman"/>
          <w:b/>
          <w:sz w:val="24"/>
          <w:szCs w:val="24"/>
          <w:lang w:val="mn-MN"/>
        </w:rPr>
        <w:tab/>
        <w:t>Дөрөвдүгээр бүлэг.</w:t>
      </w:r>
      <w:r w:rsidRPr="002E1E47">
        <w:rPr>
          <w:rFonts w:ascii="Times New Roman" w:hAnsi="Times New Roman"/>
          <w:sz w:val="24"/>
          <w:szCs w:val="24"/>
          <w:lang w:val="mn-MN"/>
        </w:rPr>
        <w:t xml:space="preserve"> Санхүүжилт, бодлогын тайлан мэдээлэл, хяналт шинжилгээ</w:t>
      </w:r>
    </w:p>
    <w:p w:rsidR="00DB7ABD" w:rsidRPr="002E1E47" w:rsidRDefault="00DB7ABD" w:rsidP="00DB7ABD">
      <w:pPr>
        <w:tabs>
          <w:tab w:val="left" w:pos="-142"/>
        </w:tabs>
        <w:spacing w:after="0" w:line="240" w:lineRule="auto"/>
        <w:rPr>
          <w:rFonts w:ascii="Times New Roman" w:hAnsi="Times New Roman"/>
          <w:sz w:val="24"/>
          <w:szCs w:val="24"/>
          <w:lang w:val="mn-MN"/>
        </w:rPr>
      </w:pPr>
    </w:p>
    <w:p w:rsidR="00DB7ABD" w:rsidRPr="002E1E47" w:rsidRDefault="00DB7ABD" w:rsidP="00DB7ABD">
      <w:pPr>
        <w:tabs>
          <w:tab w:val="left" w:pos="-142"/>
        </w:tabs>
        <w:spacing w:after="0" w:line="240" w:lineRule="auto"/>
        <w:rPr>
          <w:rFonts w:ascii="Times New Roman" w:hAnsi="Times New Roman"/>
          <w:sz w:val="24"/>
          <w:szCs w:val="24"/>
          <w:lang w:val="mn-MN"/>
        </w:rPr>
      </w:pPr>
      <w:r w:rsidRPr="002E1E47">
        <w:rPr>
          <w:rFonts w:ascii="Times New Roman" w:hAnsi="Times New Roman"/>
          <w:sz w:val="24"/>
          <w:szCs w:val="24"/>
          <w:lang w:val="mn-MN"/>
        </w:rPr>
        <w:tab/>
        <w:t>4.1 Санхүүжилтийн эх үүсвэр, арга хэрэгсэл</w:t>
      </w:r>
    </w:p>
    <w:p w:rsidR="00DB7ABD" w:rsidRPr="002E1E47" w:rsidRDefault="00DB7ABD" w:rsidP="00DB7ABD">
      <w:pPr>
        <w:tabs>
          <w:tab w:val="left" w:pos="-142"/>
        </w:tabs>
        <w:spacing w:after="0" w:line="240" w:lineRule="auto"/>
        <w:rPr>
          <w:rFonts w:ascii="Times New Roman" w:hAnsi="Times New Roman"/>
          <w:sz w:val="24"/>
          <w:szCs w:val="24"/>
          <w:lang w:val="mn-MN"/>
        </w:rPr>
      </w:pPr>
      <w:r w:rsidRPr="002E1E47">
        <w:rPr>
          <w:rFonts w:ascii="Times New Roman" w:hAnsi="Times New Roman"/>
          <w:sz w:val="24"/>
          <w:szCs w:val="24"/>
          <w:lang w:val="mn-MN"/>
        </w:rPr>
        <w:tab/>
        <w:t>4.2 Хяналт шинжилгээ, үнэлгээ</w:t>
      </w:r>
    </w:p>
    <w:p w:rsidR="00DB7ABD" w:rsidRPr="002E1E47" w:rsidRDefault="00DB7ABD" w:rsidP="00DB7ABD">
      <w:pPr>
        <w:tabs>
          <w:tab w:val="left" w:pos="-142"/>
        </w:tabs>
        <w:spacing w:after="0" w:line="240" w:lineRule="auto"/>
        <w:rPr>
          <w:rFonts w:ascii="Times New Roman" w:hAnsi="Times New Roman"/>
          <w:sz w:val="24"/>
          <w:szCs w:val="24"/>
        </w:rPr>
      </w:pPr>
      <w:r w:rsidRPr="002E1E47">
        <w:rPr>
          <w:rFonts w:ascii="Times New Roman" w:hAnsi="Times New Roman"/>
          <w:sz w:val="24"/>
          <w:szCs w:val="24"/>
          <w:lang w:val="mn-MN"/>
        </w:rPr>
        <w:tab/>
        <w:t>4.3 Шалгуур үзүүлэлт</w:t>
      </w:r>
    </w:p>
    <w:p w:rsidR="00DB7ABD" w:rsidRPr="002E1E47" w:rsidRDefault="00DB7ABD" w:rsidP="00DB7ABD">
      <w:pPr>
        <w:tabs>
          <w:tab w:val="left" w:pos="-142"/>
        </w:tabs>
        <w:spacing w:after="0" w:line="240" w:lineRule="auto"/>
        <w:rPr>
          <w:rFonts w:ascii="Times New Roman" w:hAnsi="Times New Roman"/>
          <w:sz w:val="24"/>
          <w:szCs w:val="24"/>
        </w:rPr>
      </w:pPr>
    </w:p>
    <w:p w:rsidR="00DB7ABD" w:rsidRPr="002E1E47" w:rsidRDefault="00DB7ABD" w:rsidP="00DB7ABD">
      <w:pPr>
        <w:tabs>
          <w:tab w:val="left" w:pos="-142"/>
        </w:tabs>
        <w:spacing w:after="0" w:line="240" w:lineRule="auto"/>
        <w:rPr>
          <w:rFonts w:ascii="Times New Roman" w:hAnsi="Times New Roman"/>
          <w:b/>
          <w:sz w:val="24"/>
          <w:szCs w:val="24"/>
          <w:lang w:val="mn-MN"/>
        </w:rPr>
      </w:pPr>
      <w:r w:rsidRPr="002E1E47">
        <w:rPr>
          <w:rFonts w:ascii="Times New Roman" w:hAnsi="Times New Roman"/>
          <w:b/>
          <w:sz w:val="24"/>
          <w:szCs w:val="24"/>
          <w:lang w:val="mn-MN"/>
        </w:rPr>
        <w:tab/>
        <w:t xml:space="preserve">Тавдугаар бүлэг: </w:t>
      </w:r>
    </w:p>
    <w:p w:rsidR="00DB7ABD" w:rsidRPr="002E1E47" w:rsidRDefault="00DB7ABD" w:rsidP="00DB7ABD">
      <w:pPr>
        <w:tabs>
          <w:tab w:val="left" w:pos="-142"/>
        </w:tabs>
        <w:spacing w:after="0" w:line="240" w:lineRule="auto"/>
        <w:rPr>
          <w:rFonts w:ascii="Times New Roman" w:hAnsi="Times New Roman"/>
          <w:b/>
          <w:sz w:val="24"/>
          <w:szCs w:val="24"/>
          <w:lang w:val="mn-MN"/>
        </w:rPr>
      </w:pPr>
    </w:p>
    <w:p w:rsidR="00DB7ABD" w:rsidRPr="002E1E47" w:rsidRDefault="00DB7ABD" w:rsidP="00DB7ABD">
      <w:pPr>
        <w:tabs>
          <w:tab w:val="left" w:pos="-142"/>
        </w:tabs>
        <w:spacing w:after="0" w:line="240" w:lineRule="auto"/>
        <w:jc w:val="both"/>
        <w:rPr>
          <w:rFonts w:ascii="Times New Roman" w:hAnsi="Times New Roman"/>
          <w:sz w:val="24"/>
          <w:szCs w:val="24"/>
          <w:lang w:val="mn-MN"/>
        </w:rPr>
      </w:pPr>
      <w:r w:rsidRPr="002E1E47">
        <w:rPr>
          <w:rFonts w:ascii="Times New Roman" w:hAnsi="Times New Roman"/>
          <w:sz w:val="24"/>
          <w:szCs w:val="24"/>
          <w:lang w:val="mn-MN"/>
        </w:rPr>
        <w:tab/>
        <w:t>А</w:t>
      </w:r>
      <w:r w:rsidRPr="002E1E47">
        <w:rPr>
          <w:rFonts w:ascii="Times New Roman" w:hAnsi="Times New Roman"/>
          <w:sz w:val="24"/>
          <w:szCs w:val="24"/>
        </w:rPr>
        <w:t>ймгаас 20</w:t>
      </w:r>
      <w:r w:rsidRPr="002E1E47">
        <w:rPr>
          <w:rFonts w:ascii="Times New Roman" w:hAnsi="Times New Roman"/>
          <w:sz w:val="24"/>
          <w:szCs w:val="24"/>
          <w:lang w:val="mn-MN"/>
        </w:rPr>
        <w:t>15</w:t>
      </w:r>
      <w:r w:rsidRPr="002E1E47">
        <w:rPr>
          <w:rFonts w:ascii="Times New Roman" w:hAnsi="Times New Roman"/>
          <w:sz w:val="24"/>
          <w:szCs w:val="24"/>
        </w:rPr>
        <w:t>-20</w:t>
      </w:r>
      <w:r w:rsidRPr="002E1E47">
        <w:rPr>
          <w:rFonts w:ascii="Times New Roman" w:hAnsi="Times New Roman"/>
          <w:sz w:val="24"/>
          <w:szCs w:val="24"/>
          <w:lang w:val="mn-MN"/>
        </w:rPr>
        <w:t>20</w:t>
      </w:r>
      <w:r w:rsidRPr="002E1E47">
        <w:rPr>
          <w:rFonts w:ascii="Times New Roman" w:hAnsi="Times New Roman"/>
          <w:sz w:val="24"/>
          <w:szCs w:val="24"/>
        </w:rPr>
        <w:t xml:space="preserve"> онд баримтлах соёлын бодлог</w:t>
      </w:r>
      <w:r w:rsidRPr="002E1E47">
        <w:rPr>
          <w:rFonts w:ascii="Times New Roman" w:hAnsi="Times New Roman"/>
          <w:sz w:val="24"/>
          <w:szCs w:val="24"/>
          <w:lang w:val="mn-MN"/>
        </w:rPr>
        <w:t>ыг хэрэгжүүлэх</w:t>
      </w:r>
      <w:r w:rsidRPr="002E1E47">
        <w:rPr>
          <w:rFonts w:ascii="Times New Roman" w:hAnsi="Times New Roman"/>
          <w:sz w:val="24"/>
          <w:szCs w:val="24"/>
        </w:rPr>
        <w:t xml:space="preserve"> </w:t>
      </w:r>
      <w:r w:rsidRPr="002E1E47">
        <w:rPr>
          <w:rFonts w:ascii="Times New Roman" w:hAnsi="Times New Roman"/>
          <w:sz w:val="24"/>
          <w:szCs w:val="24"/>
          <w:lang w:val="mn-MN"/>
        </w:rPr>
        <w:t xml:space="preserve"> арга</w:t>
      </w:r>
      <w:r w:rsidRPr="002E1E47">
        <w:rPr>
          <w:rFonts w:ascii="Times New Roman" w:hAnsi="Times New Roman"/>
          <w:sz w:val="24"/>
          <w:szCs w:val="24"/>
        </w:rPr>
        <w:t xml:space="preserve"> </w:t>
      </w:r>
      <w:r w:rsidRPr="002E1E47">
        <w:rPr>
          <w:rFonts w:ascii="Times New Roman" w:hAnsi="Times New Roman"/>
          <w:sz w:val="24"/>
          <w:szCs w:val="24"/>
          <w:lang w:val="mn-MN"/>
        </w:rPr>
        <w:t xml:space="preserve"> хэмжээний </w:t>
      </w:r>
    </w:p>
    <w:p w:rsidR="00DB7ABD" w:rsidRPr="002E1E47" w:rsidRDefault="00DB7ABD" w:rsidP="00DB7ABD">
      <w:pPr>
        <w:tabs>
          <w:tab w:val="left" w:pos="-142"/>
        </w:tabs>
        <w:spacing w:after="0" w:line="240" w:lineRule="auto"/>
        <w:jc w:val="both"/>
        <w:rPr>
          <w:rFonts w:ascii="Times New Roman" w:hAnsi="Times New Roman"/>
          <w:sz w:val="24"/>
          <w:szCs w:val="24"/>
          <w:lang w:val="mn-MN"/>
        </w:rPr>
      </w:pPr>
      <w:r w:rsidRPr="002E1E47">
        <w:rPr>
          <w:rFonts w:ascii="Times New Roman" w:hAnsi="Times New Roman"/>
          <w:sz w:val="24"/>
          <w:szCs w:val="24"/>
          <w:lang w:val="mn-MN"/>
        </w:rPr>
        <w:t>төлөвлөгөө</w:t>
      </w:r>
    </w:p>
    <w:p w:rsidR="00DB7ABD" w:rsidRPr="002E1E47" w:rsidRDefault="00DB7ABD" w:rsidP="00DB7ABD">
      <w:pPr>
        <w:spacing w:after="0" w:line="240" w:lineRule="auto"/>
        <w:rPr>
          <w:rFonts w:ascii="Times New Roman" w:hAnsi="Times New Roman"/>
          <w:b/>
          <w:sz w:val="24"/>
          <w:szCs w:val="24"/>
          <w:lang w:val="mn-MN"/>
        </w:rPr>
      </w:pPr>
    </w:p>
    <w:p w:rsidR="00DB7ABD" w:rsidRPr="002E1E47" w:rsidRDefault="00DB7ABD" w:rsidP="00DB7ABD">
      <w:pPr>
        <w:spacing w:after="0" w:line="240" w:lineRule="auto"/>
        <w:rPr>
          <w:rFonts w:ascii="Times New Roman" w:hAnsi="Times New Roman"/>
          <w:b/>
          <w:sz w:val="24"/>
          <w:szCs w:val="24"/>
          <w:lang w:val="mn-MN"/>
        </w:rPr>
      </w:pPr>
    </w:p>
    <w:p w:rsidR="00DB7ABD" w:rsidRPr="002E1E47" w:rsidRDefault="00DB7ABD" w:rsidP="00DB7ABD">
      <w:pPr>
        <w:spacing w:after="0" w:line="240" w:lineRule="auto"/>
        <w:jc w:val="center"/>
        <w:rPr>
          <w:rFonts w:ascii="Times New Roman" w:hAnsi="Times New Roman"/>
          <w:b/>
          <w:sz w:val="24"/>
          <w:szCs w:val="24"/>
          <w:lang w:val="mn-MN"/>
        </w:rPr>
      </w:pPr>
    </w:p>
    <w:p w:rsidR="00DB7ABD" w:rsidRPr="002E1E47" w:rsidRDefault="00DB7ABD" w:rsidP="00DB7ABD">
      <w:pPr>
        <w:spacing w:after="0" w:line="240" w:lineRule="auto"/>
        <w:jc w:val="center"/>
        <w:rPr>
          <w:rFonts w:ascii="Times New Roman" w:hAnsi="Times New Roman"/>
          <w:b/>
          <w:sz w:val="24"/>
          <w:szCs w:val="24"/>
          <w:lang w:val="mn-MN"/>
        </w:rPr>
      </w:pPr>
    </w:p>
    <w:p w:rsidR="00DB7ABD" w:rsidRPr="002E1E47" w:rsidRDefault="00DB7ABD" w:rsidP="00DB7ABD">
      <w:pPr>
        <w:spacing w:after="0" w:line="240" w:lineRule="auto"/>
        <w:jc w:val="center"/>
        <w:rPr>
          <w:rFonts w:ascii="Times New Roman" w:hAnsi="Times New Roman"/>
          <w:b/>
          <w:sz w:val="24"/>
          <w:szCs w:val="24"/>
          <w:lang w:val="mn-MN"/>
        </w:rPr>
      </w:pPr>
    </w:p>
    <w:p w:rsidR="00DB7ABD" w:rsidRPr="002E1E47" w:rsidRDefault="00DB7ABD" w:rsidP="00DB7ABD">
      <w:pPr>
        <w:spacing w:after="0" w:line="240" w:lineRule="auto"/>
        <w:jc w:val="center"/>
        <w:rPr>
          <w:rFonts w:ascii="Times New Roman" w:hAnsi="Times New Roman"/>
          <w:b/>
          <w:sz w:val="24"/>
          <w:szCs w:val="24"/>
          <w:lang w:val="mn-MN"/>
        </w:rPr>
      </w:pPr>
    </w:p>
    <w:p w:rsidR="00DB7ABD" w:rsidRPr="002E1E47" w:rsidRDefault="00DB7ABD" w:rsidP="00DB7ABD">
      <w:pPr>
        <w:spacing w:after="0" w:line="240" w:lineRule="auto"/>
        <w:jc w:val="center"/>
        <w:rPr>
          <w:rFonts w:ascii="Times New Roman" w:hAnsi="Times New Roman"/>
          <w:b/>
          <w:sz w:val="24"/>
          <w:szCs w:val="24"/>
          <w:lang w:val="mn-MN"/>
        </w:rPr>
      </w:pPr>
    </w:p>
    <w:p w:rsidR="00DB7ABD" w:rsidRPr="002E1E47" w:rsidRDefault="00DB7ABD" w:rsidP="00DB7ABD">
      <w:pPr>
        <w:spacing w:after="0" w:line="240" w:lineRule="auto"/>
        <w:jc w:val="center"/>
        <w:rPr>
          <w:rFonts w:ascii="Times New Roman" w:hAnsi="Times New Roman"/>
          <w:b/>
          <w:lang w:val="mn-MN"/>
        </w:rPr>
      </w:pPr>
    </w:p>
    <w:p w:rsidR="00DB7ABD" w:rsidRPr="002E1E47" w:rsidRDefault="00DB7ABD" w:rsidP="00DB7ABD">
      <w:pPr>
        <w:spacing w:after="0" w:line="240" w:lineRule="auto"/>
        <w:jc w:val="center"/>
        <w:rPr>
          <w:rFonts w:ascii="Times New Roman" w:hAnsi="Times New Roman"/>
          <w:b/>
          <w:lang w:val="mn-MN"/>
        </w:rPr>
      </w:pPr>
    </w:p>
    <w:p w:rsidR="00DB7ABD" w:rsidRPr="002E1E47" w:rsidRDefault="00DB7ABD" w:rsidP="00DB7ABD">
      <w:pPr>
        <w:spacing w:after="0" w:line="240" w:lineRule="auto"/>
        <w:jc w:val="center"/>
        <w:rPr>
          <w:rFonts w:ascii="Times New Roman" w:hAnsi="Times New Roman"/>
          <w:b/>
          <w:lang w:val="mn-MN"/>
        </w:rPr>
      </w:pPr>
    </w:p>
    <w:p w:rsidR="00DB7ABD" w:rsidRPr="002E1E47" w:rsidRDefault="00DB7ABD" w:rsidP="00DB7ABD">
      <w:pPr>
        <w:spacing w:after="0" w:line="240" w:lineRule="auto"/>
        <w:jc w:val="center"/>
        <w:rPr>
          <w:rFonts w:ascii="Times New Roman" w:hAnsi="Times New Roman"/>
          <w:b/>
          <w:lang w:val="mn-MN"/>
        </w:rPr>
      </w:pPr>
    </w:p>
    <w:p w:rsidR="00DB7ABD" w:rsidRPr="002E1E47" w:rsidRDefault="00DB7ABD" w:rsidP="00DB7ABD">
      <w:pPr>
        <w:spacing w:after="0" w:line="240" w:lineRule="auto"/>
        <w:jc w:val="center"/>
        <w:rPr>
          <w:rFonts w:ascii="Times New Roman" w:hAnsi="Times New Roman"/>
          <w:b/>
          <w:lang w:val="mn-MN"/>
        </w:rPr>
      </w:pPr>
    </w:p>
    <w:p w:rsidR="00DB7ABD" w:rsidRPr="002E1E47" w:rsidRDefault="00DB7ABD" w:rsidP="00DB7ABD">
      <w:pPr>
        <w:spacing w:after="0" w:line="240" w:lineRule="auto"/>
        <w:jc w:val="center"/>
        <w:rPr>
          <w:rFonts w:ascii="Times New Roman" w:hAnsi="Times New Roman"/>
          <w:b/>
          <w:lang w:val="mn-MN"/>
        </w:rPr>
      </w:pPr>
    </w:p>
    <w:p w:rsidR="00DB7ABD" w:rsidRPr="002E1E47" w:rsidRDefault="00DB7ABD" w:rsidP="00DB7ABD">
      <w:pPr>
        <w:spacing w:after="0" w:line="240" w:lineRule="auto"/>
        <w:jc w:val="center"/>
        <w:rPr>
          <w:rFonts w:ascii="Times New Roman" w:hAnsi="Times New Roman"/>
          <w:b/>
          <w:lang w:val="mn-MN"/>
        </w:rPr>
      </w:pPr>
      <w:r w:rsidRPr="002E1E47">
        <w:rPr>
          <w:rFonts w:ascii="Times New Roman" w:hAnsi="Times New Roman"/>
          <w:b/>
        </w:rPr>
        <w:lastRenderedPageBreak/>
        <w:t>АЙМГААС 20</w:t>
      </w:r>
      <w:r w:rsidRPr="002E1E47">
        <w:rPr>
          <w:rFonts w:ascii="Times New Roman" w:hAnsi="Times New Roman"/>
          <w:b/>
          <w:lang w:val="mn-MN"/>
        </w:rPr>
        <w:t>15</w:t>
      </w:r>
      <w:r w:rsidRPr="002E1E47">
        <w:rPr>
          <w:rFonts w:ascii="Times New Roman" w:hAnsi="Times New Roman"/>
          <w:b/>
        </w:rPr>
        <w:t>-20</w:t>
      </w:r>
      <w:r w:rsidRPr="002E1E47">
        <w:rPr>
          <w:rFonts w:ascii="Times New Roman" w:hAnsi="Times New Roman"/>
          <w:b/>
          <w:lang w:val="mn-MN"/>
        </w:rPr>
        <w:t>20</w:t>
      </w:r>
      <w:r w:rsidRPr="002E1E47">
        <w:rPr>
          <w:rFonts w:ascii="Times New Roman" w:hAnsi="Times New Roman"/>
          <w:b/>
        </w:rPr>
        <w:t xml:space="preserve"> ОНД БАРИМТЛАХ</w:t>
      </w:r>
    </w:p>
    <w:p w:rsidR="00DB7ABD" w:rsidRPr="002E1E47" w:rsidRDefault="00DB7ABD" w:rsidP="00DB7ABD">
      <w:pPr>
        <w:spacing w:after="0" w:line="240" w:lineRule="auto"/>
        <w:jc w:val="center"/>
        <w:rPr>
          <w:rFonts w:ascii="Times New Roman" w:hAnsi="Times New Roman"/>
          <w:b/>
          <w:lang w:val="mn-MN"/>
        </w:rPr>
      </w:pPr>
      <w:r w:rsidRPr="002E1E47">
        <w:rPr>
          <w:rFonts w:ascii="Times New Roman" w:hAnsi="Times New Roman"/>
          <w:b/>
        </w:rPr>
        <w:t xml:space="preserve"> СОЁЛЫН</w:t>
      </w:r>
      <w:r w:rsidRPr="002E1E47">
        <w:rPr>
          <w:rFonts w:ascii="Times New Roman" w:hAnsi="Times New Roman"/>
          <w:b/>
          <w:lang w:val="mn-MN"/>
        </w:rPr>
        <w:t xml:space="preserve"> </w:t>
      </w:r>
      <w:r w:rsidRPr="002E1E47">
        <w:rPr>
          <w:rFonts w:ascii="Times New Roman" w:hAnsi="Times New Roman"/>
          <w:b/>
        </w:rPr>
        <w:t>БОДЛОГ</w:t>
      </w:r>
      <w:r w:rsidRPr="002E1E47">
        <w:rPr>
          <w:rFonts w:ascii="Times New Roman" w:hAnsi="Times New Roman"/>
          <w:b/>
          <w:lang w:val="mn-MN"/>
        </w:rPr>
        <w:t>О</w:t>
      </w:r>
    </w:p>
    <w:p w:rsidR="00DB7ABD" w:rsidRPr="002E1E47" w:rsidRDefault="00DB7ABD" w:rsidP="00DB7ABD">
      <w:pPr>
        <w:tabs>
          <w:tab w:val="left" w:pos="8188"/>
        </w:tabs>
        <w:spacing w:after="0" w:line="240" w:lineRule="auto"/>
        <w:rPr>
          <w:rFonts w:ascii="Times New Roman" w:hAnsi="Times New Roman"/>
          <w:b/>
          <w:lang w:val="mn-MN"/>
        </w:rPr>
      </w:pPr>
    </w:p>
    <w:p w:rsidR="00DB7ABD" w:rsidRPr="002E1E47" w:rsidRDefault="00DB7ABD" w:rsidP="00DB7ABD">
      <w:pPr>
        <w:tabs>
          <w:tab w:val="left" w:pos="8188"/>
        </w:tabs>
        <w:spacing w:after="0" w:line="240" w:lineRule="auto"/>
        <w:jc w:val="center"/>
        <w:rPr>
          <w:rFonts w:ascii="Times New Roman" w:hAnsi="Times New Roman"/>
        </w:rPr>
      </w:pPr>
      <w:r w:rsidRPr="002E1E47">
        <w:rPr>
          <w:rFonts w:ascii="Times New Roman" w:hAnsi="Times New Roman"/>
          <w:b/>
          <w:lang w:val="mn-MN"/>
        </w:rPr>
        <w:t>Нэгдүгээр бүлэг.</w:t>
      </w:r>
      <w:r w:rsidRPr="002E1E47">
        <w:rPr>
          <w:rFonts w:ascii="Times New Roman" w:hAnsi="Times New Roman"/>
          <w:lang w:val="mn-MN"/>
        </w:rPr>
        <w:t xml:space="preserve"> Нийтлэг үндэслэл:</w:t>
      </w:r>
    </w:p>
    <w:p w:rsidR="00DB7ABD" w:rsidRPr="002E1E47" w:rsidRDefault="00DB7ABD" w:rsidP="00DB7ABD">
      <w:pPr>
        <w:tabs>
          <w:tab w:val="left" w:pos="8188"/>
        </w:tabs>
        <w:spacing w:after="0" w:line="240" w:lineRule="auto"/>
        <w:rPr>
          <w:rFonts w:ascii="Times New Roman" w:hAnsi="Times New Roman"/>
        </w:rPr>
      </w:pPr>
    </w:p>
    <w:p w:rsidR="00DB7ABD" w:rsidRPr="002E1E47" w:rsidRDefault="00DB7ABD" w:rsidP="00DB7ABD">
      <w:pPr>
        <w:tabs>
          <w:tab w:val="left" w:pos="0"/>
        </w:tabs>
        <w:spacing w:after="0" w:line="240" w:lineRule="auto"/>
        <w:rPr>
          <w:rFonts w:ascii="Times New Roman" w:hAnsi="Times New Roman"/>
          <w:b/>
          <w:lang w:val="mn-MN"/>
        </w:rPr>
      </w:pPr>
      <w:r w:rsidRPr="002E1E47">
        <w:rPr>
          <w:rFonts w:ascii="Times New Roman" w:hAnsi="Times New Roman"/>
          <w:b/>
          <w:lang w:val="mn-MN"/>
        </w:rPr>
        <w:tab/>
        <w:t>1.1Үндэслэл</w:t>
      </w:r>
    </w:p>
    <w:p w:rsidR="00DB7ABD" w:rsidRPr="002E1E47" w:rsidRDefault="00DB7ABD" w:rsidP="00DB7ABD">
      <w:pPr>
        <w:tabs>
          <w:tab w:val="left" w:pos="0"/>
        </w:tabs>
        <w:spacing w:after="0" w:line="240" w:lineRule="auto"/>
        <w:rPr>
          <w:rFonts w:ascii="Times New Roman" w:hAnsi="Times New Roman"/>
          <w:lang w:val="mn-MN"/>
        </w:rPr>
      </w:pPr>
    </w:p>
    <w:p w:rsidR="00DB7ABD" w:rsidRPr="002E1E47" w:rsidRDefault="00DB7ABD" w:rsidP="00DB7ABD">
      <w:pPr>
        <w:tabs>
          <w:tab w:val="left" w:pos="0"/>
        </w:tabs>
        <w:spacing w:after="0" w:line="240" w:lineRule="auto"/>
        <w:ind w:firstLine="720"/>
        <w:jc w:val="both"/>
        <w:rPr>
          <w:rFonts w:ascii="Times New Roman" w:hAnsi="Times New Roman"/>
          <w:lang w:val="mn-MN"/>
        </w:rPr>
      </w:pPr>
      <w:r w:rsidRPr="002E1E47">
        <w:rPr>
          <w:rFonts w:ascii="Times New Roman" w:hAnsi="Times New Roman"/>
          <w:lang w:val="mn-MN"/>
        </w:rPr>
        <w:t xml:space="preserve">Даяаршил, хотжилт, техник технологийн хөгжлийн нөлөөгөөр суурин соёл иргэншил давамгайлах болж, хүн амын амьдралын хэв маяг хурдацтай өөрчлөгдөж буй өнөө үед үндэсний уламжлалт соёлоо дээдлэх замаар хүнийг хөгжүүлэхэд дэлхийн улс орнууд анхаарлаа хандуулж байна.  </w:t>
      </w:r>
    </w:p>
    <w:p w:rsidR="00DB7ABD" w:rsidRPr="002E1E47" w:rsidRDefault="00DB7ABD" w:rsidP="00DB7ABD">
      <w:pPr>
        <w:tabs>
          <w:tab w:val="left" w:pos="0"/>
        </w:tabs>
        <w:spacing w:after="0" w:line="240" w:lineRule="auto"/>
        <w:ind w:firstLine="720"/>
        <w:jc w:val="both"/>
        <w:rPr>
          <w:rFonts w:ascii="Times New Roman" w:hAnsi="Times New Roman"/>
          <w:lang w:val="mn-MN"/>
        </w:rPr>
      </w:pPr>
    </w:p>
    <w:p w:rsidR="00DB7ABD" w:rsidRPr="002E1E47" w:rsidRDefault="00DB7ABD" w:rsidP="00DB7ABD">
      <w:pPr>
        <w:tabs>
          <w:tab w:val="left" w:pos="0"/>
        </w:tabs>
        <w:spacing w:after="0" w:line="240" w:lineRule="auto"/>
        <w:ind w:firstLine="720"/>
        <w:jc w:val="both"/>
        <w:rPr>
          <w:rFonts w:ascii="Times New Roman" w:hAnsi="Times New Roman"/>
        </w:rPr>
      </w:pPr>
      <w:r w:rsidRPr="002E1E47">
        <w:rPr>
          <w:rFonts w:ascii="Times New Roman" w:hAnsi="Times New Roman"/>
          <w:lang w:val="mn-MN"/>
        </w:rPr>
        <w:t>Соёл урлагийн салбар нь төвлөрсөн төлөвлөгөөт эдийн засгийн харилцаанаас зах зээлийн эдийн засгийн харилцаанд шилжих явцад соёл, урлагийн байгууллагууд бие даан ажиллах, урын сангийн бодлого, мэргэжлийн боловсон хүчин бэлтгэх, санхүүжүүлэх тогтолцоонд эрс өөрчлөлт гарсан. Үүний үр дүнд үзэл суртлын дарамт шахалтгүй болж, соёл, урлагийн олон төрлийг чөлөөтэй хөгжүүлэх орчныг бий болгох угтвар нөхцөл бүрдсэн юм. Үүнтэй уялдуулан соёл, урлагийн талаар төрөөс баримтлах бодлого, хууль тогтоомж, баримт бичгүүдийг өөрчилж шинэчлэн батлагдаж ирсэн.</w:t>
      </w:r>
    </w:p>
    <w:p w:rsidR="00DB7ABD" w:rsidRPr="002E1E47" w:rsidRDefault="00DB7ABD" w:rsidP="00DB7ABD">
      <w:pPr>
        <w:tabs>
          <w:tab w:val="left" w:pos="0"/>
        </w:tabs>
        <w:spacing w:after="0" w:line="240" w:lineRule="auto"/>
        <w:ind w:firstLine="720"/>
        <w:jc w:val="both"/>
        <w:rPr>
          <w:rFonts w:ascii="Times New Roman" w:hAnsi="Times New Roman"/>
        </w:rPr>
      </w:pPr>
    </w:p>
    <w:p w:rsidR="00DB7ABD" w:rsidRPr="002E1E47" w:rsidRDefault="00DB7ABD" w:rsidP="00DB7ABD">
      <w:pPr>
        <w:tabs>
          <w:tab w:val="left" w:pos="0"/>
        </w:tabs>
        <w:spacing w:after="0" w:line="240" w:lineRule="auto"/>
        <w:ind w:firstLine="720"/>
        <w:jc w:val="both"/>
        <w:rPr>
          <w:rFonts w:ascii="Times New Roman" w:hAnsi="Times New Roman"/>
        </w:rPr>
      </w:pPr>
      <w:r w:rsidRPr="002E1E47">
        <w:rPr>
          <w:rFonts w:ascii="Times New Roman" w:hAnsi="Times New Roman"/>
          <w:lang w:val="mn-MN"/>
        </w:rPr>
        <w:t xml:space="preserve">Цаашид Монголын нүүдлийн уламжлалт соёл, иргэншлийг өнө удаан хугацаанд хэрхэн яаж хадгалан хамгаалж хөгжүүлэх, дэлхийд эзлэх түүний байр суурийг хэрхэн баталгаатай болгох асуудлыг тодорхойлохж эх оронч үзлийг хүн төрөлхтний соёл иргэншлийн дэвшилтэт ололт амжилт, үзэл санаатай уялдуулан хөгжүүлэх төрөөс баримтлах соёлын бодлого  нь  энэхүү аймгаас 2015-2020 онд баримтлах соёлын бодлогын үндсэн тулгуур баримт бичиг болох юм. </w:t>
      </w:r>
    </w:p>
    <w:p w:rsidR="00DB7ABD" w:rsidRPr="002E1E47" w:rsidRDefault="00DB7ABD" w:rsidP="00DB7ABD">
      <w:pPr>
        <w:tabs>
          <w:tab w:val="left" w:pos="0"/>
        </w:tabs>
        <w:spacing w:after="0" w:line="240" w:lineRule="auto"/>
        <w:ind w:firstLine="720"/>
        <w:jc w:val="both"/>
        <w:rPr>
          <w:rFonts w:ascii="Times New Roman" w:hAnsi="Times New Roman"/>
        </w:rPr>
      </w:pPr>
    </w:p>
    <w:p w:rsidR="00DB7ABD" w:rsidRPr="002E1E47" w:rsidRDefault="00DB7ABD" w:rsidP="00DB7ABD">
      <w:pPr>
        <w:tabs>
          <w:tab w:val="left" w:pos="0"/>
        </w:tabs>
        <w:spacing w:after="0" w:line="240" w:lineRule="auto"/>
        <w:ind w:firstLine="720"/>
        <w:jc w:val="both"/>
        <w:rPr>
          <w:rFonts w:ascii="Times New Roman" w:hAnsi="Times New Roman"/>
        </w:rPr>
      </w:pPr>
      <w:r w:rsidRPr="002E1E47">
        <w:rPr>
          <w:rFonts w:ascii="Times New Roman" w:hAnsi="Times New Roman"/>
          <w:lang w:val="mn-MN"/>
        </w:rPr>
        <w:t xml:space="preserve">Манай аймгийн хэмжээнд 2007-2013 онд баримтлах “Соёлын бодлого”, түүнийг хэрэгжүүлэх арга хэмжээний төлөвлөгөө 90.0 хувьтай, соёлын талаарх үндэсний болон дэд хөтөлбөрүүд амжилттай хэрэгжиж, “Оюуны бүтээн  байгуулалт, хөрөнгө оруулалт”-ын нэлээд ажлыг сум орон нутагтаа санаачлан хийж байна. </w:t>
      </w:r>
    </w:p>
    <w:p w:rsidR="00DB7ABD" w:rsidRPr="002E1E47" w:rsidRDefault="00DB7ABD" w:rsidP="00DB7ABD">
      <w:pPr>
        <w:tabs>
          <w:tab w:val="left" w:pos="0"/>
        </w:tabs>
        <w:spacing w:after="0" w:line="240" w:lineRule="auto"/>
        <w:ind w:firstLine="720"/>
        <w:jc w:val="both"/>
        <w:rPr>
          <w:rFonts w:ascii="Times New Roman" w:hAnsi="Times New Roman"/>
        </w:rPr>
      </w:pPr>
    </w:p>
    <w:p w:rsidR="00DB7ABD" w:rsidRPr="002E1E47" w:rsidRDefault="00DB7ABD" w:rsidP="00DB7ABD">
      <w:pPr>
        <w:tabs>
          <w:tab w:val="left" w:pos="0"/>
        </w:tabs>
        <w:spacing w:after="0" w:line="240" w:lineRule="auto"/>
        <w:ind w:firstLine="720"/>
        <w:jc w:val="both"/>
        <w:rPr>
          <w:rFonts w:ascii="Times New Roman" w:hAnsi="Times New Roman"/>
        </w:rPr>
      </w:pPr>
      <w:r w:rsidRPr="002E1E47">
        <w:rPr>
          <w:rFonts w:ascii="Times New Roman" w:hAnsi="Times New Roman"/>
          <w:lang w:val="mn-MN"/>
        </w:rPr>
        <w:t>Энэ бодлого нь  дээрх бодлого, хөтөлбөрүүдийг цаашид шинэчлэн баяжуулж үргэлжлүүлэн тус аймагт хэрэгжүүлэх, тэдгээртэй нягт уялдсан, аймгийн цаашдын соёл, урлагийн чиг хандлагыг тодорхойлсон бодлогын үндсэн баримт бичиг мөн.</w:t>
      </w:r>
    </w:p>
    <w:p w:rsidR="00DB7ABD" w:rsidRPr="002E1E47" w:rsidRDefault="00DB7ABD" w:rsidP="00DB7ABD">
      <w:pPr>
        <w:tabs>
          <w:tab w:val="left" w:pos="0"/>
        </w:tabs>
        <w:spacing w:after="0" w:line="240" w:lineRule="auto"/>
        <w:ind w:firstLine="720"/>
        <w:jc w:val="both"/>
        <w:rPr>
          <w:rFonts w:ascii="Times New Roman" w:hAnsi="Times New Roman"/>
        </w:rPr>
      </w:pPr>
    </w:p>
    <w:p w:rsidR="00DB7ABD" w:rsidRPr="002E1E47" w:rsidRDefault="00DB7ABD" w:rsidP="00DB7ABD">
      <w:pPr>
        <w:pStyle w:val="ListParagraph"/>
        <w:tabs>
          <w:tab w:val="left" w:pos="0"/>
        </w:tabs>
        <w:ind w:left="0"/>
        <w:rPr>
          <w:b/>
          <w:sz w:val="22"/>
          <w:szCs w:val="22"/>
          <w:lang w:val="mn-MN"/>
        </w:rPr>
      </w:pPr>
      <w:r w:rsidRPr="002E1E47">
        <w:rPr>
          <w:b/>
          <w:sz w:val="22"/>
          <w:szCs w:val="22"/>
          <w:lang w:val="mn-MN"/>
        </w:rPr>
        <w:tab/>
        <w:t>1.2Орон нутгийн соёл урлагийн салбарын өнөөгийн байдлын товч тойм</w:t>
      </w:r>
    </w:p>
    <w:p w:rsidR="00DB7ABD" w:rsidRPr="002E1E47" w:rsidRDefault="00DB7ABD" w:rsidP="00DB7ABD">
      <w:pPr>
        <w:pStyle w:val="ListParagraph"/>
        <w:tabs>
          <w:tab w:val="left" w:pos="0"/>
        </w:tabs>
        <w:ind w:left="0"/>
        <w:rPr>
          <w:b/>
          <w:sz w:val="22"/>
          <w:szCs w:val="22"/>
          <w:lang w:val="mn-MN"/>
        </w:rPr>
      </w:pPr>
    </w:p>
    <w:p w:rsidR="00DB7ABD" w:rsidRPr="002E1E47" w:rsidRDefault="00DB7ABD" w:rsidP="00DB7ABD">
      <w:pPr>
        <w:tabs>
          <w:tab w:val="left" w:pos="0"/>
          <w:tab w:val="left" w:pos="3650"/>
        </w:tabs>
        <w:spacing w:after="0" w:line="240" w:lineRule="auto"/>
        <w:jc w:val="both"/>
        <w:rPr>
          <w:rFonts w:ascii="Times New Roman" w:hAnsi="Times New Roman"/>
        </w:rPr>
      </w:pPr>
      <w:r w:rsidRPr="002E1E47">
        <w:rPr>
          <w:rFonts w:ascii="Times New Roman" w:hAnsi="Times New Roman"/>
          <w:lang w:val="mn-MN"/>
        </w:rPr>
        <w:t xml:space="preserve">             Тус аймагт Ардын жүжигчин,Төрийн хошой шагналт Б.Дамдинсүрэнгийн нэрэмжит мэргэжлийн урлагийн “Монгол туургатан” театр, нийтийн номын сан, аймгийн музей гэсэн соёлын байгууллагууд, 26 сумын соёлын төв, номын сан, орон нутаг судлах танхимууд ажиллаж, соёлын талаарх хууль тогтоомж, соёлын бодлогыг хэрэгжүүлэх ажлыг зохион байгуулж, мэргэжилтэй боловсон хүчнийг бэлтгэх, давтан сургах, материаллаг баазыг бэхжүүлэх, соёлын хамтын ажиллагааг өргөжүүлэх зэргээр хөдөөгийн хүн амд соёлын үйлчилгээ хүргэх чиг үүргээ амжилттай хэрэгжүүлж байна. 2007 оноос сумдын соёлын төвийн орон тоог 5 болгон нэмэгдүүлснээр орон нутгийн иргэдэд төрөөс үзүүлэх соёл, урлагийн үйлчилгээ тогтмолжин өргөжих нөхцөл бүрдсэн. </w:t>
      </w:r>
    </w:p>
    <w:p w:rsidR="00DB7ABD" w:rsidRPr="002E1E47" w:rsidRDefault="00DB7ABD" w:rsidP="00DB7ABD">
      <w:pPr>
        <w:tabs>
          <w:tab w:val="left" w:pos="0"/>
          <w:tab w:val="left" w:pos="3650"/>
        </w:tabs>
        <w:spacing w:after="0" w:line="240" w:lineRule="auto"/>
        <w:jc w:val="both"/>
        <w:rPr>
          <w:rFonts w:ascii="Times New Roman" w:hAnsi="Times New Roman"/>
        </w:rPr>
      </w:pPr>
    </w:p>
    <w:p w:rsidR="00DB7ABD" w:rsidRPr="002E1E47" w:rsidRDefault="00DB7ABD" w:rsidP="00DB7ABD">
      <w:pPr>
        <w:tabs>
          <w:tab w:val="left" w:pos="0"/>
          <w:tab w:val="left" w:pos="3650"/>
        </w:tabs>
        <w:spacing w:after="0" w:line="240" w:lineRule="auto"/>
        <w:jc w:val="both"/>
        <w:rPr>
          <w:rFonts w:ascii="Times New Roman" w:hAnsi="Times New Roman"/>
        </w:rPr>
      </w:pPr>
      <w:r w:rsidRPr="002E1E47">
        <w:rPr>
          <w:rFonts w:ascii="Times New Roman" w:hAnsi="Times New Roman"/>
        </w:rPr>
        <w:t xml:space="preserve">           </w:t>
      </w:r>
      <w:r w:rsidRPr="002E1E47">
        <w:rPr>
          <w:rFonts w:ascii="Times New Roman" w:hAnsi="Times New Roman"/>
          <w:lang w:val="mn-MN"/>
        </w:rPr>
        <w:t>Орчин үед соёлын байгууллагын хөгжлийн хамгийн чухал нөөц нь хүний хүчин зүйл бөгөөд тус аймгийн мэргэжлийн урлаг, соёлын байгууллага, сумдын соёлын төвд өнөөдөр нийт 212 хүн ажиллаж байгаагаас мэргэжлийн ажиллагсад 76.6%-ийг эзлэж байна.</w:t>
      </w:r>
    </w:p>
    <w:p w:rsidR="00DB7ABD" w:rsidRPr="002E1E47" w:rsidRDefault="00DB7ABD" w:rsidP="00DB7ABD">
      <w:pPr>
        <w:tabs>
          <w:tab w:val="left" w:pos="0"/>
          <w:tab w:val="left" w:pos="3650"/>
        </w:tabs>
        <w:spacing w:after="0" w:line="240" w:lineRule="auto"/>
        <w:jc w:val="both"/>
        <w:rPr>
          <w:rFonts w:ascii="Times New Roman" w:hAnsi="Times New Roman"/>
        </w:rPr>
      </w:pPr>
    </w:p>
    <w:p w:rsidR="00DB7ABD" w:rsidRPr="002E1E47" w:rsidRDefault="00DB7ABD" w:rsidP="00DB7ABD">
      <w:pPr>
        <w:tabs>
          <w:tab w:val="left" w:pos="0"/>
          <w:tab w:val="left" w:pos="3650"/>
        </w:tabs>
        <w:spacing w:after="0" w:line="240" w:lineRule="auto"/>
        <w:jc w:val="both"/>
        <w:rPr>
          <w:rFonts w:ascii="Times New Roman" w:hAnsi="Times New Roman"/>
        </w:rPr>
      </w:pPr>
      <w:r w:rsidRPr="002E1E47">
        <w:rPr>
          <w:rFonts w:ascii="Times New Roman" w:hAnsi="Times New Roman"/>
        </w:rPr>
        <w:t xml:space="preserve">          </w:t>
      </w:r>
      <w:r w:rsidRPr="002E1E47">
        <w:rPr>
          <w:rFonts w:ascii="Times New Roman" w:hAnsi="Times New Roman"/>
          <w:lang w:val="mn-MN"/>
        </w:rPr>
        <w:t xml:space="preserve"> Соёл урлагийн байгууллагуудыг мэргэжилтэй боловсон хүчнээр хангахад анхаарал тавьж 2007 оноос эхлэн СУИС,  “Монгол туургатан” театр, гурвалсан гэрээ байгуулж, жүжигчний мэргэжлээр 10 оюутан, 2013 онд бүжгийн мэргэжлээр 3 оюутан тус тус суралцуулж, шаардагдах зардлыг орон нутгаас санхүүжүүлж байна. </w:t>
      </w:r>
    </w:p>
    <w:p w:rsidR="00DB7ABD" w:rsidRPr="002E1E47" w:rsidRDefault="00DB7ABD" w:rsidP="00DB7ABD">
      <w:pPr>
        <w:tabs>
          <w:tab w:val="left" w:pos="3650"/>
        </w:tabs>
        <w:spacing w:after="0" w:line="240" w:lineRule="auto"/>
        <w:jc w:val="both"/>
        <w:rPr>
          <w:rFonts w:ascii="Times New Roman" w:hAnsi="Times New Roman"/>
        </w:rPr>
      </w:pPr>
    </w:p>
    <w:p w:rsidR="00DB7ABD" w:rsidRPr="002E1E47" w:rsidRDefault="00DB7ABD" w:rsidP="00DB7ABD">
      <w:pPr>
        <w:tabs>
          <w:tab w:val="left" w:pos="3650"/>
        </w:tabs>
        <w:spacing w:after="0" w:line="240" w:lineRule="auto"/>
        <w:jc w:val="both"/>
        <w:rPr>
          <w:rFonts w:ascii="Times New Roman" w:hAnsi="Times New Roman"/>
        </w:rPr>
      </w:pPr>
      <w:r w:rsidRPr="002E1E47">
        <w:rPr>
          <w:rFonts w:ascii="Times New Roman" w:hAnsi="Times New Roman"/>
          <w:lang w:val="mn-MN"/>
        </w:rPr>
        <w:t xml:space="preserve">            Соёл, урлагийн байгууллагуудаас жилд дунджаар</w:t>
      </w:r>
      <w:r w:rsidRPr="002E1E47">
        <w:rPr>
          <w:rFonts w:ascii="Times New Roman" w:hAnsi="Times New Roman"/>
        </w:rPr>
        <w:t xml:space="preserve"> </w:t>
      </w:r>
      <w:r w:rsidRPr="002E1E47">
        <w:rPr>
          <w:rFonts w:ascii="Times New Roman" w:hAnsi="Times New Roman"/>
          <w:lang w:val="mn-MN"/>
        </w:rPr>
        <w:t>2</w:t>
      </w:r>
      <w:r w:rsidRPr="002E1E47">
        <w:rPr>
          <w:rFonts w:ascii="Times New Roman" w:hAnsi="Times New Roman"/>
        </w:rPr>
        <w:t>5</w:t>
      </w:r>
      <w:r w:rsidRPr="002E1E47">
        <w:rPr>
          <w:rFonts w:ascii="Times New Roman" w:hAnsi="Times New Roman"/>
          <w:lang w:val="mn-MN"/>
        </w:rPr>
        <w:t>3</w:t>
      </w:r>
      <w:r w:rsidRPr="002E1E47">
        <w:rPr>
          <w:rFonts w:ascii="Times New Roman" w:hAnsi="Times New Roman"/>
        </w:rPr>
        <w:t>315</w:t>
      </w:r>
      <w:r w:rsidRPr="002E1E47">
        <w:rPr>
          <w:rFonts w:ascii="Times New Roman" w:hAnsi="Times New Roman"/>
          <w:b/>
        </w:rPr>
        <w:t xml:space="preserve"> </w:t>
      </w:r>
      <w:r w:rsidRPr="002E1E47">
        <w:rPr>
          <w:rFonts w:ascii="Times New Roman" w:hAnsi="Times New Roman"/>
          <w:lang w:val="mn-MN"/>
        </w:rPr>
        <w:t xml:space="preserve">иргэнд соёлын үйлчилгээг үзүүлж байна. </w:t>
      </w:r>
    </w:p>
    <w:p w:rsidR="00DB7ABD" w:rsidRPr="002E1E47" w:rsidRDefault="00DB7ABD" w:rsidP="00DB7ABD">
      <w:pPr>
        <w:tabs>
          <w:tab w:val="left" w:pos="3650"/>
        </w:tabs>
        <w:spacing w:after="0" w:line="240" w:lineRule="auto"/>
        <w:jc w:val="both"/>
        <w:rPr>
          <w:rFonts w:ascii="Times New Roman" w:hAnsi="Times New Roman"/>
        </w:rPr>
      </w:pPr>
    </w:p>
    <w:p w:rsidR="00DB7ABD" w:rsidRPr="002E1E47" w:rsidRDefault="00DB7ABD" w:rsidP="00DB7ABD">
      <w:pPr>
        <w:tabs>
          <w:tab w:val="left" w:pos="0"/>
        </w:tabs>
        <w:spacing w:after="0" w:line="240" w:lineRule="auto"/>
        <w:jc w:val="both"/>
        <w:rPr>
          <w:rFonts w:ascii="Times New Roman" w:hAnsi="Times New Roman"/>
        </w:rPr>
      </w:pPr>
      <w:r w:rsidRPr="002E1E47">
        <w:rPr>
          <w:rFonts w:ascii="Times New Roman" w:hAnsi="Times New Roman"/>
          <w:lang w:val="mn-MN"/>
        </w:rPr>
        <w:t xml:space="preserve">             Соёл, урлагийн байгуулагуудын зарим нэг үйл ажиллагаанд санхүүгийн дэмжлэг туслалцаа үзүүлэх зорилгоор 2011 онд аймгийн ИТХ-ын Тэргүүлэгчдийн тогтоолоор “Аймгийн соёл урлагийг хөгжүүлэх сан”-г  байгуулж, сангийн зарцуулалтын журмыг баталсан болно.  </w:t>
      </w:r>
    </w:p>
    <w:p w:rsidR="00DB7ABD" w:rsidRPr="002E1E47" w:rsidRDefault="00DB7ABD" w:rsidP="00DB7ABD">
      <w:pPr>
        <w:tabs>
          <w:tab w:val="left" w:pos="0"/>
        </w:tabs>
        <w:spacing w:after="0" w:line="240" w:lineRule="auto"/>
        <w:jc w:val="both"/>
        <w:rPr>
          <w:rFonts w:ascii="Times New Roman" w:hAnsi="Times New Roman"/>
        </w:rPr>
      </w:pPr>
    </w:p>
    <w:p w:rsidR="00DB7ABD" w:rsidRPr="002E1E47" w:rsidRDefault="00DB7ABD" w:rsidP="00DB7ABD">
      <w:pPr>
        <w:tabs>
          <w:tab w:val="left" w:pos="0"/>
        </w:tabs>
        <w:spacing w:after="0" w:line="240" w:lineRule="auto"/>
        <w:jc w:val="both"/>
        <w:rPr>
          <w:rFonts w:ascii="Times New Roman" w:hAnsi="Times New Roman"/>
          <w:kern w:val="24"/>
          <w:lang w:val="mn-MN"/>
        </w:rPr>
      </w:pPr>
      <w:r w:rsidRPr="002E1E47">
        <w:rPr>
          <w:rFonts w:ascii="Times New Roman" w:hAnsi="Times New Roman"/>
          <w:kern w:val="24"/>
          <w:lang w:val="mn-MN"/>
        </w:rPr>
        <w:t xml:space="preserve">          Үндэсний соёлоо хадгалан хамгаалж түүнийг цаашид хөгжүүлэх зорилгоор “Өсвөрийн морин хуурчдын улсын уралдаан”, Монгол улсын Хөдөлмөрийн баатар, Ардын жүжигчин, Төрийн соёрхолт Л.Цогзолмаагийн нэрэмжит “Ардын богино дуу дуулаачдын улсын </w:t>
      </w:r>
      <w:r w:rsidRPr="002E1E47">
        <w:rPr>
          <w:rFonts w:ascii="Times New Roman" w:hAnsi="Times New Roman"/>
          <w:kern w:val="24"/>
        </w:rPr>
        <w:t>V</w:t>
      </w:r>
      <w:r w:rsidRPr="002E1E47">
        <w:rPr>
          <w:rFonts w:ascii="Times New Roman" w:hAnsi="Times New Roman"/>
          <w:kern w:val="24"/>
          <w:lang w:val="mn-MN"/>
        </w:rPr>
        <w:t xml:space="preserve"> уралдаан”, Монгол улсын Төрийн хошой шагналт,  Ардын жүжигчин Б.Дамдинсүрэн, Их зохиолч Д.Нацагдорж нарын “Учиртай гурван толгой” дуурийн “Шилдэг дүр” шалгаруулах улсын </w:t>
      </w:r>
      <w:r w:rsidRPr="002E1E47">
        <w:rPr>
          <w:rFonts w:ascii="Times New Roman" w:hAnsi="Times New Roman"/>
          <w:kern w:val="24"/>
        </w:rPr>
        <w:t xml:space="preserve">VII </w:t>
      </w:r>
      <w:r w:rsidRPr="002E1E47">
        <w:rPr>
          <w:rFonts w:ascii="Times New Roman" w:hAnsi="Times New Roman"/>
          <w:kern w:val="24"/>
          <w:lang w:val="mn-MN"/>
        </w:rPr>
        <w:t xml:space="preserve">уралдааныг аймагтаа зохион байгуулав. </w:t>
      </w:r>
    </w:p>
    <w:p w:rsidR="00DB7ABD" w:rsidRPr="002E1E47" w:rsidRDefault="00DB7ABD" w:rsidP="00DB7ABD">
      <w:pPr>
        <w:tabs>
          <w:tab w:val="left" w:pos="0"/>
        </w:tabs>
        <w:spacing w:after="0" w:line="240" w:lineRule="auto"/>
        <w:jc w:val="both"/>
        <w:rPr>
          <w:rFonts w:ascii="Times New Roman" w:hAnsi="Times New Roman"/>
          <w:kern w:val="24"/>
          <w:lang w:val="mn-MN"/>
        </w:rPr>
      </w:pPr>
    </w:p>
    <w:p w:rsidR="00DB7ABD" w:rsidRPr="002E1E47" w:rsidRDefault="00DB7ABD" w:rsidP="00DB7ABD">
      <w:pPr>
        <w:tabs>
          <w:tab w:val="left" w:pos="0"/>
        </w:tabs>
        <w:spacing w:after="0" w:line="240" w:lineRule="auto"/>
        <w:jc w:val="both"/>
        <w:rPr>
          <w:rFonts w:ascii="Times New Roman" w:hAnsi="Times New Roman"/>
        </w:rPr>
      </w:pPr>
      <w:r w:rsidRPr="002E1E47">
        <w:rPr>
          <w:rFonts w:ascii="Times New Roman" w:hAnsi="Times New Roman"/>
          <w:kern w:val="24"/>
          <w:lang w:val="mn-MN"/>
        </w:rPr>
        <w:t xml:space="preserve">          Монгол улсын Засгийн газраас батлагдсан үндэсний хөтөлбөрүүдийг  хэрэгжүүлэх ажлын хүрээнд аймгийн Музейгээс </w:t>
      </w:r>
      <w:r w:rsidRPr="002E1E47">
        <w:rPr>
          <w:rFonts w:ascii="Times New Roman" w:hAnsi="Times New Roman"/>
        </w:rPr>
        <w:t xml:space="preserve">сан хөмрөгийн  </w:t>
      </w:r>
      <w:r w:rsidRPr="002E1E47">
        <w:rPr>
          <w:rFonts w:ascii="Times New Roman" w:hAnsi="Times New Roman"/>
          <w:lang w:val="mn-MN"/>
        </w:rPr>
        <w:t xml:space="preserve">улсын тооллогыг хийж </w:t>
      </w:r>
      <w:r w:rsidRPr="002E1E47">
        <w:rPr>
          <w:rFonts w:ascii="Times New Roman" w:hAnsi="Times New Roman"/>
        </w:rPr>
        <w:t>2861 дэсийн 6620 иж бүрдэлтэй  5381 ширхэг    үзмэрийг тоолж “Register“  программд</w:t>
      </w:r>
      <w:r w:rsidRPr="002E1E47">
        <w:rPr>
          <w:rFonts w:ascii="Times New Roman" w:hAnsi="Times New Roman"/>
          <w:lang w:val="mn-MN"/>
        </w:rPr>
        <w:t xml:space="preserve"> оруулж, мөн </w:t>
      </w:r>
      <w:r w:rsidRPr="002E1E47">
        <w:rPr>
          <w:rFonts w:ascii="Times New Roman" w:hAnsi="Times New Roman"/>
        </w:rPr>
        <w:t>соёлын өвийн бүртгэл мэдээллийн санд  27 сумын 430 түүх соёлын үл хөдлөх дурсгал</w:t>
      </w:r>
      <w:r w:rsidRPr="002E1E47">
        <w:rPr>
          <w:rFonts w:ascii="Times New Roman" w:hAnsi="Times New Roman"/>
          <w:lang w:val="mn-MN"/>
        </w:rPr>
        <w:t xml:space="preserve"> болон 475 биет бус өвийн өвлөн уламжлагчдыг </w:t>
      </w:r>
      <w:r w:rsidRPr="002E1E47">
        <w:rPr>
          <w:rFonts w:ascii="Times New Roman" w:hAnsi="Times New Roman"/>
        </w:rPr>
        <w:t>бүртгэ</w:t>
      </w:r>
      <w:r w:rsidRPr="002E1E47">
        <w:rPr>
          <w:rFonts w:ascii="Times New Roman" w:hAnsi="Times New Roman"/>
          <w:lang w:val="mn-MN"/>
        </w:rPr>
        <w:t xml:space="preserve">н тогтоосон байна. </w:t>
      </w:r>
    </w:p>
    <w:p w:rsidR="00DB7ABD" w:rsidRPr="002E1E47" w:rsidRDefault="00DB7ABD" w:rsidP="00DB7ABD">
      <w:pPr>
        <w:tabs>
          <w:tab w:val="left" w:pos="0"/>
        </w:tabs>
        <w:spacing w:after="0" w:line="240" w:lineRule="auto"/>
        <w:jc w:val="both"/>
        <w:rPr>
          <w:rFonts w:ascii="Times New Roman" w:hAnsi="Times New Roman"/>
        </w:rPr>
      </w:pPr>
    </w:p>
    <w:p w:rsidR="00DB7ABD" w:rsidRPr="002E1E47" w:rsidRDefault="00DB7ABD" w:rsidP="00DB7ABD">
      <w:pPr>
        <w:tabs>
          <w:tab w:val="left" w:pos="0"/>
        </w:tabs>
        <w:spacing w:after="0" w:line="240" w:lineRule="auto"/>
        <w:jc w:val="both"/>
        <w:rPr>
          <w:rFonts w:ascii="Times New Roman" w:hAnsi="Times New Roman"/>
        </w:rPr>
      </w:pPr>
      <w:r w:rsidRPr="002E1E47">
        <w:rPr>
          <w:rFonts w:ascii="Times New Roman" w:hAnsi="Times New Roman"/>
        </w:rPr>
        <w:t xml:space="preserve">           </w:t>
      </w:r>
      <w:r w:rsidRPr="002E1E47">
        <w:rPr>
          <w:rFonts w:ascii="Times New Roman" w:hAnsi="Times New Roman"/>
          <w:lang w:val="mn-MN"/>
        </w:rPr>
        <w:t>Аймгийн нийтийн номын сангаас 26 сумын соёлын төвийн номын санг  “</w:t>
      </w:r>
      <w:r w:rsidRPr="002E1E47">
        <w:rPr>
          <w:rFonts w:ascii="Times New Roman" w:hAnsi="Times New Roman"/>
        </w:rPr>
        <w:t>Монбиблио</w:t>
      </w:r>
      <w:r w:rsidRPr="002E1E47">
        <w:rPr>
          <w:rFonts w:ascii="Times New Roman" w:hAnsi="Times New Roman"/>
          <w:lang w:val="mn-MN"/>
        </w:rPr>
        <w:t xml:space="preserve">” цахим программд 100% оруулж  нийт </w:t>
      </w:r>
      <w:r w:rsidRPr="002E1E47">
        <w:rPr>
          <w:rFonts w:ascii="Times New Roman" w:hAnsi="Times New Roman"/>
          <w:bCs/>
          <w:lang w:val="mn-MN"/>
        </w:rPr>
        <w:t xml:space="preserve">сумдын номын сангийн фондын </w:t>
      </w:r>
      <w:r w:rsidRPr="002E1E47">
        <w:rPr>
          <w:rFonts w:ascii="Times New Roman" w:hAnsi="Times New Roman"/>
          <w:lang w:val="mn-MN"/>
        </w:rPr>
        <w:t xml:space="preserve">90.4 хувийг  электрон каталогид шилжүүллээ. </w:t>
      </w:r>
    </w:p>
    <w:p w:rsidR="00DB7ABD" w:rsidRPr="002E1E47" w:rsidRDefault="00DB7ABD" w:rsidP="00DB7ABD">
      <w:pPr>
        <w:tabs>
          <w:tab w:val="left" w:pos="0"/>
        </w:tabs>
        <w:spacing w:after="0" w:line="240" w:lineRule="auto"/>
        <w:jc w:val="both"/>
        <w:rPr>
          <w:rFonts w:ascii="Times New Roman" w:hAnsi="Times New Roman"/>
        </w:rPr>
      </w:pPr>
    </w:p>
    <w:p w:rsidR="00DB7ABD" w:rsidRPr="002E1E47" w:rsidRDefault="00DB7ABD" w:rsidP="00DB7ABD">
      <w:pPr>
        <w:tabs>
          <w:tab w:val="left" w:pos="0"/>
        </w:tabs>
        <w:spacing w:after="0" w:line="240" w:lineRule="auto"/>
        <w:jc w:val="both"/>
        <w:rPr>
          <w:rFonts w:ascii="Times New Roman" w:hAnsi="Times New Roman"/>
        </w:rPr>
      </w:pPr>
      <w:r w:rsidRPr="002E1E47">
        <w:rPr>
          <w:rFonts w:ascii="Times New Roman" w:hAnsi="Times New Roman"/>
          <w:lang w:val="mn-MN"/>
        </w:rPr>
        <w:tab/>
        <w:t xml:space="preserve">Хөдөө орон нутгийн соёлын төвийн үйл ажиллагааг дэмжих зорилгоор аймгийн “Соёлын бодлого”, Аймгийн Засаг даргын үйл ажиллагааны хөтөлбөр, жил бүрийн  нийгэм, эдийн засгийг хөгжүүлэх үндсэн чиглэлдээ тодорхой зорилт  болгон оруулж  2015 оноос жил бүр 4 сумын соёл, урлагийн өдрүүдийг аймагтаа зохион байгуулах ажлыг уламжлал болгон зохион байгуулах гэж байна. </w:t>
      </w:r>
    </w:p>
    <w:p w:rsidR="00DB7ABD" w:rsidRPr="002E1E47" w:rsidRDefault="00DB7ABD" w:rsidP="00DB7ABD">
      <w:pPr>
        <w:tabs>
          <w:tab w:val="left" w:pos="0"/>
        </w:tabs>
        <w:spacing w:after="0" w:line="240" w:lineRule="auto"/>
        <w:jc w:val="both"/>
        <w:rPr>
          <w:rFonts w:ascii="Times New Roman" w:hAnsi="Times New Roman"/>
        </w:rPr>
      </w:pPr>
    </w:p>
    <w:p w:rsidR="00DB7ABD" w:rsidRPr="002E1E47" w:rsidRDefault="00DB7ABD" w:rsidP="00DB7ABD">
      <w:pPr>
        <w:tabs>
          <w:tab w:val="left" w:pos="0"/>
        </w:tabs>
        <w:spacing w:after="0" w:line="240" w:lineRule="auto"/>
        <w:jc w:val="both"/>
        <w:rPr>
          <w:rFonts w:ascii="Times New Roman" w:hAnsi="Times New Roman"/>
          <w:color w:val="000000"/>
          <w:kern w:val="24"/>
          <w:lang w:val="mn-MN"/>
        </w:rPr>
      </w:pPr>
      <w:r w:rsidRPr="002E1E47">
        <w:rPr>
          <w:rFonts w:ascii="Times New Roman" w:hAnsi="Times New Roman"/>
          <w:kern w:val="24"/>
          <w:lang w:val="mn-MN"/>
        </w:rPr>
        <w:tab/>
        <w:t>2007</w:t>
      </w:r>
      <w:r w:rsidRPr="002E1E47">
        <w:rPr>
          <w:rFonts w:ascii="Times New Roman" w:hAnsi="Times New Roman"/>
          <w:kern w:val="24"/>
        </w:rPr>
        <w:t>-</w:t>
      </w:r>
      <w:r w:rsidRPr="002E1E47">
        <w:rPr>
          <w:rFonts w:ascii="Times New Roman" w:hAnsi="Times New Roman"/>
          <w:kern w:val="24"/>
          <w:lang w:val="mn-MN"/>
        </w:rPr>
        <w:t xml:space="preserve">2014 онд соёл урлагийн байгуулагуудад </w:t>
      </w:r>
      <w:r w:rsidRPr="002E1E47">
        <w:rPr>
          <w:rFonts w:ascii="Times New Roman" w:hAnsi="Times New Roman"/>
          <w:bCs/>
          <w:kern w:val="24"/>
          <w:lang w:val="mn-MN"/>
        </w:rPr>
        <w:t>10 тэрбум 297 сая төгрөгийн</w:t>
      </w:r>
      <w:r w:rsidRPr="002E1E47">
        <w:rPr>
          <w:rFonts w:ascii="Times New Roman" w:hAnsi="Times New Roman"/>
          <w:b/>
          <w:bCs/>
          <w:kern w:val="24"/>
          <w:lang w:val="mn-MN"/>
        </w:rPr>
        <w:t xml:space="preserve"> </w:t>
      </w:r>
      <w:r w:rsidRPr="002E1E47">
        <w:rPr>
          <w:rFonts w:ascii="Times New Roman" w:hAnsi="Times New Roman"/>
          <w:kern w:val="24"/>
          <w:lang w:val="mn-MN"/>
        </w:rPr>
        <w:t xml:space="preserve"> хөрөнгө оруулалт хийгдэж, нийт соёлын төвийн </w:t>
      </w:r>
      <w:r w:rsidRPr="002E1E47">
        <w:rPr>
          <w:rFonts w:ascii="Times New Roman" w:hAnsi="Times New Roman"/>
          <w:bCs/>
          <w:kern w:val="24"/>
          <w:lang w:val="mn-MN"/>
        </w:rPr>
        <w:t xml:space="preserve">42.3% </w:t>
      </w:r>
      <w:r w:rsidRPr="002E1E47">
        <w:rPr>
          <w:rFonts w:ascii="Times New Roman" w:hAnsi="Times New Roman"/>
          <w:bCs/>
          <w:kern w:val="24"/>
        </w:rPr>
        <w:t xml:space="preserve"> </w:t>
      </w:r>
      <w:r w:rsidRPr="002E1E47">
        <w:rPr>
          <w:rFonts w:ascii="Times New Roman" w:hAnsi="Times New Roman"/>
          <w:bCs/>
          <w:kern w:val="24"/>
          <w:lang w:val="mn-MN"/>
        </w:rPr>
        <w:t xml:space="preserve">нь  өргөтгөл,  их засварын ажлыг хийж гүйцэтгэв. Мөн </w:t>
      </w:r>
      <w:r w:rsidRPr="002E1E47">
        <w:rPr>
          <w:rFonts w:ascii="Times New Roman" w:hAnsi="Times New Roman"/>
          <w:color w:val="000000"/>
          <w:kern w:val="24"/>
          <w:lang w:val="mn-MN"/>
        </w:rPr>
        <w:t>Монгол туургатан театрт 25 хүний суудалтай автобус, аймгийн Музей, Номын сан болон Лүн сумын Соёлын төвд явуулын үйлчилгээний авто машинтай болж, хөдөөгийн хүн амд  соёлын үйлчилгээг хүргэх  нөхцөл боломжийг бүрдүүлсэн.</w:t>
      </w:r>
    </w:p>
    <w:p w:rsidR="00DB7ABD" w:rsidRPr="002E1E47" w:rsidRDefault="00DB7ABD" w:rsidP="00DB7ABD">
      <w:pPr>
        <w:tabs>
          <w:tab w:val="left" w:pos="0"/>
        </w:tabs>
        <w:spacing w:after="0" w:line="240" w:lineRule="auto"/>
        <w:jc w:val="both"/>
        <w:rPr>
          <w:rFonts w:ascii="Times New Roman" w:hAnsi="Times New Roman"/>
          <w:color w:val="000000"/>
          <w:kern w:val="24"/>
          <w:lang w:val="mn-MN"/>
        </w:rPr>
      </w:pPr>
    </w:p>
    <w:p w:rsidR="00DB7ABD" w:rsidRPr="002E1E47" w:rsidRDefault="00DB7ABD" w:rsidP="00DB7ABD">
      <w:pPr>
        <w:pStyle w:val="ListParagraph"/>
        <w:tabs>
          <w:tab w:val="left" w:pos="0"/>
        </w:tabs>
        <w:ind w:left="0"/>
        <w:jc w:val="both"/>
        <w:rPr>
          <w:b/>
          <w:lang w:val="mn-MN"/>
        </w:rPr>
      </w:pPr>
      <w:r w:rsidRPr="002E1E47">
        <w:rPr>
          <w:b/>
          <w:lang w:val="mn-MN"/>
        </w:rPr>
        <w:tab/>
        <w:t>1.3 Тулгамдсан асуудал</w:t>
      </w:r>
    </w:p>
    <w:p w:rsidR="00DB7ABD" w:rsidRPr="002E1E47" w:rsidRDefault="00DB7ABD" w:rsidP="00DB7ABD">
      <w:pPr>
        <w:pStyle w:val="ListParagraph"/>
        <w:tabs>
          <w:tab w:val="left" w:pos="0"/>
          <w:tab w:val="left" w:pos="8188"/>
        </w:tabs>
        <w:ind w:left="0"/>
        <w:jc w:val="both"/>
        <w:rPr>
          <w:sz w:val="22"/>
          <w:szCs w:val="22"/>
          <w:lang w:val="mn-MN"/>
        </w:rPr>
      </w:pPr>
    </w:p>
    <w:p w:rsidR="00DB7ABD" w:rsidRPr="002E1E47" w:rsidRDefault="00DB7ABD" w:rsidP="00DB7ABD">
      <w:pPr>
        <w:pStyle w:val="ListParagraph"/>
        <w:tabs>
          <w:tab w:val="left" w:pos="0"/>
        </w:tabs>
        <w:ind w:left="0"/>
        <w:jc w:val="both"/>
        <w:rPr>
          <w:sz w:val="22"/>
          <w:szCs w:val="22"/>
          <w:lang w:val="mn-MN"/>
        </w:rPr>
      </w:pPr>
      <w:r w:rsidRPr="002E1E47">
        <w:rPr>
          <w:sz w:val="22"/>
          <w:szCs w:val="22"/>
          <w:lang w:val="mn-MN"/>
        </w:rPr>
        <w:tab/>
        <w:t xml:space="preserve">1.Соёл, урлагийн зарим байгууллагуудад мэргэжлийн боловсон хүчний хүрэлцээ хангамж дутмаг, тэдний мэргэжил боловсролоо дээшлүүлэх боломж хязгаарлагдмал </w:t>
      </w:r>
    </w:p>
    <w:p w:rsidR="00DB7ABD" w:rsidRPr="002E1E47" w:rsidRDefault="00DB7ABD" w:rsidP="00DB7ABD">
      <w:pPr>
        <w:pStyle w:val="ListParagraph"/>
        <w:tabs>
          <w:tab w:val="left" w:pos="0"/>
        </w:tabs>
        <w:ind w:left="0"/>
        <w:jc w:val="both"/>
        <w:rPr>
          <w:sz w:val="22"/>
          <w:szCs w:val="22"/>
        </w:rPr>
      </w:pPr>
    </w:p>
    <w:p w:rsidR="00DB7ABD" w:rsidRPr="002E1E47" w:rsidRDefault="00DB7ABD" w:rsidP="00DB7ABD">
      <w:pPr>
        <w:pStyle w:val="ListParagraph"/>
        <w:tabs>
          <w:tab w:val="left" w:pos="0"/>
        </w:tabs>
        <w:ind w:left="0"/>
        <w:jc w:val="both"/>
        <w:rPr>
          <w:sz w:val="22"/>
          <w:szCs w:val="22"/>
          <w:lang w:val="mn-MN"/>
        </w:rPr>
      </w:pPr>
      <w:r w:rsidRPr="002E1E47">
        <w:rPr>
          <w:sz w:val="22"/>
          <w:szCs w:val="22"/>
          <w:lang w:val="mn-MN"/>
        </w:rPr>
        <w:tab/>
        <w:t>2.Хөдөөгийн соёл, урлагийн байгууллагад ажиллагсдын цалин хөлс, урамшуулал, орон сууц, хөдөлмөрийн нөхцөл зэрэг нийгмийн асуудлыг дэс дараатай арга хэмжээ авч хэрэгжүүлэхгүй бол соёл, урлагийн байгууллагад ажиллагсдын нийгмийн асуудалд тодорхой ахиц гарахгүй, энэ салбарын ажилд өөрчлөлт гаргах баталгаагүй байна.</w:t>
      </w:r>
    </w:p>
    <w:p w:rsidR="00DB7ABD" w:rsidRPr="002E1E47" w:rsidRDefault="00DB7ABD" w:rsidP="00DB7ABD">
      <w:pPr>
        <w:pStyle w:val="ListParagraph"/>
        <w:tabs>
          <w:tab w:val="left" w:pos="0"/>
        </w:tabs>
        <w:ind w:left="0"/>
        <w:jc w:val="both"/>
        <w:rPr>
          <w:sz w:val="22"/>
          <w:szCs w:val="22"/>
        </w:rPr>
      </w:pPr>
    </w:p>
    <w:p w:rsidR="00DB7ABD" w:rsidRPr="002E1E47" w:rsidRDefault="00DB7ABD" w:rsidP="00DB7ABD">
      <w:pPr>
        <w:pStyle w:val="ListParagraph"/>
        <w:tabs>
          <w:tab w:val="left" w:pos="0"/>
        </w:tabs>
        <w:ind w:left="0"/>
        <w:jc w:val="both"/>
        <w:rPr>
          <w:sz w:val="22"/>
          <w:szCs w:val="22"/>
        </w:rPr>
      </w:pPr>
      <w:r w:rsidRPr="002E1E47">
        <w:rPr>
          <w:sz w:val="22"/>
          <w:szCs w:val="22"/>
          <w:lang w:val="mn-MN"/>
        </w:rPr>
        <w:tab/>
        <w:t>3.Орон нутгийн соёл, урлагийн салбарын эдийн засгийн төлөвлөлт, Хүний нөөцийн бодлогыг шинэ шатанд гаргах, гадаад харилцааны үйл ажиллагааг сайжруулах шаардлагатай байна.</w:t>
      </w:r>
    </w:p>
    <w:p w:rsidR="00DB7ABD" w:rsidRPr="002E1E47" w:rsidRDefault="00DB7ABD" w:rsidP="00DB7ABD">
      <w:pPr>
        <w:pStyle w:val="ListParagraph"/>
        <w:tabs>
          <w:tab w:val="left" w:pos="0"/>
        </w:tabs>
        <w:ind w:left="0"/>
        <w:jc w:val="both"/>
        <w:rPr>
          <w:sz w:val="22"/>
          <w:szCs w:val="22"/>
          <w:lang w:val="mn-MN"/>
        </w:rPr>
      </w:pPr>
    </w:p>
    <w:p w:rsidR="00DB7ABD" w:rsidRPr="002E1E47" w:rsidRDefault="00DB7ABD" w:rsidP="00DB7ABD">
      <w:pPr>
        <w:pStyle w:val="ListParagraph"/>
        <w:tabs>
          <w:tab w:val="left" w:pos="0"/>
        </w:tabs>
        <w:ind w:left="0"/>
        <w:jc w:val="both"/>
        <w:rPr>
          <w:sz w:val="22"/>
          <w:szCs w:val="22"/>
          <w:lang w:val="mn-MN"/>
        </w:rPr>
      </w:pPr>
      <w:r w:rsidRPr="002E1E47">
        <w:rPr>
          <w:sz w:val="22"/>
          <w:szCs w:val="22"/>
          <w:lang w:val="mn-MN"/>
        </w:rPr>
        <w:tab/>
        <w:t>4.Монгол улсын Засгийн газраас батласан үндэсний хөтөлбөр болон “</w:t>
      </w:r>
      <w:r w:rsidRPr="002E1E47">
        <w:rPr>
          <w:sz w:val="22"/>
          <w:szCs w:val="22"/>
        </w:rPr>
        <w:t>Ү</w:t>
      </w:r>
      <w:r w:rsidRPr="002E1E47">
        <w:rPr>
          <w:sz w:val="22"/>
          <w:szCs w:val="22"/>
          <w:lang w:val="mn-MN"/>
        </w:rPr>
        <w:t>ндэсний соёлын өвийг бүртгэн баримтжуулах 2 дахь шатны хөтөлбөр”, “Соёлын баримтат өвийг хамгаалах хөтөлбөр”, “Монгол уран бүтээл хөтөлбөр”-үүдийн санхүүжилтийг орон нутгийн төсөвт тусгаж батладаггүйгээс тэр бүр хэрэгжих боломжгүй.</w:t>
      </w:r>
    </w:p>
    <w:p w:rsidR="00DB7ABD" w:rsidRPr="002E1E47" w:rsidRDefault="00DB7ABD" w:rsidP="00DB7ABD">
      <w:pPr>
        <w:pStyle w:val="ListParagraph"/>
        <w:tabs>
          <w:tab w:val="left" w:pos="0"/>
        </w:tabs>
        <w:ind w:left="0"/>
        <w:jc w:val="both"/>
        <w:rPr>
          <w:sz w:val="22"/>
          <w:szCs w:val="22"/>
        </w:rPr>
      </w:pPr>
    </w:p>
    <w:p w:rsidR="00DB7ABD" w:rsidRPr="002E1E47" w:rsidRDefault="00DB7ABD" w:rsidP="00DB7ABD">
      <w:pPr>
        <w:pStyle w:val="ListParagraph"/>
        <w:tabs>
          <w:tab w:val="left" w:pos="0"/>
        </w:tabs>
        <w:ind w:left="0"/>
        <w:jc w:val="both"/>
        <w:rPr>
          <w:sz w:val="22"/>
          <w:szCs w:val="22"/>
        </w:rPr>
      </w:pPr>
      <w:r w:rsidRPr="002E1E47">
        <w:rPr>
          <w:sz w:val="22"/>
          <w:szCs w:val="22"/>
          <w:lang w:val="mn-MN"/>
        </w:rPr>
        <w:tab/>
        <w:t>5.Орон нутгийн түүх, соёлын дурсгалт зүйлийг хамгаалах, олон нийтэд сурталчлах, түүхийн дурсгалт газруудыг аялал жуулчлалын сүлжээнд хамруулан хөгжүүлэхэд  орон нутгийн эрх, үүрэг хариуцлага, оролцоог өндөржүүлэх шаардлагатай байна.</w:t>
      </w:r>
    </w:p>
    <w:p w:rsidR="00DB7ABD" w:rsidRPr="002E1E47" w:rsidRDefault="00DB7ABD" w:rsidP="00DB7ABD">
      <w:pPr>
        <w:pStyle w:val="ListParagraph"/>
        <w:tabs>
          <w:tab w:val="left" w:pos="0"/>
          <w:tab w:val="left" w:pos="8188"/>
        </w:tabs>
        <w:ind w:left="0"/>
        <w:jc w:val="both"/>
        <w:rPr>
          <w:sz w:val="22"/>
          <w:szCs w:val="22"/>
        </w:rPr>
      </w:pPr>
    </w:p>
    <w:p w:rsidR="00DB7ABD" w:rsidRPr="002E1E47" w:rsidRDefault="00DB7ABD" w:rsidP="00DB7ABD">
      <w:pPr>
        <w:tabs>
          <w:tab w:val="left" w:pos="0"/>
        </w:tabs>
        <w:spacing w:after="0" w:line="240" w:lineRule="auto"/>
        <w:jc w:val="both"/>
        <w:rPr>
          <w:rFonts w:ascii="Times New Roman" w:hAnsi="Times New Roman"/>
          <w:lang w:val="mn-MN"/>
        </w:rPr>
      </w:pPr>
      <w:r w:rsidRPr="002E1E47">
        <w:rPr>
          <w:rFonts w:ascii="Times New Roman" w:hAnsi="Times New Roman"/>
          <w:lang w:val="mn-MN"/>
        </w:rPr>
        <w:lastRenderedPageBreak/>
        <w:t xml:space="preserve"> </w:t>
      </w:r>
      <w:r w:rsidRPr="002E1E47">
        <w:rPr>
          <w:rFonts w:ascii="Times New Roman" w:hAnsi="Times New Roman"/>
          <w:b/>
          <w:lang w:val="mn-MN"/>
        </w:rPr>
        <w:t>Хоёрдугаар бүлэг.</w:t>
      </w:r>
      <w:r w:rsidRPr="002E1E47">
        <w:rPr>
          <w:rFonts w:ascii="Times New Roman" w:hAnsi="Times New Roman"/>
          <w:lang w:val="mn-MN"/>
        </w:rPr>
        <w:t xml:space="preserve"> Аймгаас баримтлах соёлын бодлогын эрхэм зорилго, үндсэн зорилт,    </w:t>
      </w:r>
    </w:p>
    <w:p w:rsidR="00DB7ABD" w:rsidRPr="002E1E47" w:rsidRDefault="00DB7ABD" w:rsidP="00DB7ABD">
      <w:pPr>
        <w:tabs>
          <w:tab w:val="left" w:pos="8188"/>
        </w:tabs>
        <w:spacing w:after="0" w:line="240" w:lineRule="auto"/>
        <w:rPr>
          <w:rFonts w:ascii="Times New Roman" w:hAnsi="Times New Roman"/>
          <w:lang w:val="mn-MN"/>
        </w:rPr>
      </w:pPr>
      <w:r w:rsidRPr="002E1E47">
        <w:rPr>
          <w:rFonts w:ascii="Times New Roman" w:hAnsi="Times New Roman"/>
          <w:lang w:val="mn-MN"/>
        </w:rPr>
        <w:t xml:space="preserve">                                  хэрэгжүүлэх үйл ажиллагааны зарчим</w:t>
      </w:r>
    </w:p>
    <w:p w:rsidR="00DB7ABD" w:rsidRPr="002E1E47" w:rsidRDefault="00DB7ABD" w:rsidP="00DB7ABD">
      <w:pPr>
        <w:spacing w:after="0" w:line="240" w:lineRule="auto"/>
        <w:jc w:val="both"/>
        <w:rPr>
          <w:rFonts w:ascii="Times New Roman" w:hAnsi="Times New Roman"/>
          <w:color w:val="000000"/>
          <w:kern w:val="24"/>
          <w:lang w:val="mn-MN"/>
        </w:rPr>
      </w:pPr>
    </w:p>
    <w:p w:rsidR="00DB7ABD" w:rsidRPr="002E1E47" w:rsidRDefault="00DB7ABD" w:rsidP="00DB7ABD">
      <w:pPr>
        <w:spacing w:after="0" w:line="240" w:lineRule="auto"/>
        <w:jc w:val="center"/>
        <w:rPr>
          <w:rFonts w:ascii="Times New Roman" w:hAnsi="Times New Roman"/>
          <w:b/>
          <w:lang w:val="mn-MN"/>
        </w:rPr>
      </w:pPr>
      <w:r w:rsidRPr="002E1E47">
        <w:rPr>
          <w:rFonts w:ascii="Times New Roman" w:hAnsi="Times New Roman"/>
          <w:b/>
          <w:lang w:val="mn-MN"/>
        </w:rPr>
        <w:t>2.1 Эрхэм зорилго</w:t>
      </w:r>
    </w:p>
    <w:p w:rsidR="00DB7ABD" w:rsidRPr="002E1E47" w:rsidRDefault="00DB7ABD" w:rsidP="00DB7ABD">
      <w:pPr>
        <w:spacing w:after="0" w:line="240" w:lineRule="auto"/>
        <w:jc w:val="both"/>
        <w:rPr>
          <w:rFonts w:ascii="Times New Roman" w:hAnsi="Times New Roman"/>
          <w:b/>
          <w:lang w:val="mn-MN"/>
        </w:rPr>
      </w:pPr>
    </w:p>
    <w:p w:rsidR="00DB7ABD" w:rsidRPr="002E1E47" w:rsidRDefault="00DB7ABD" w:rsidP="00DB7ABD">
      <w:pPr>
        <w:spacing w:after="0" w:line="240" w:lineRule="auto"/>
        <w:jc w:val="both"/>
        <w:rPr>
          <w:rFonts w:ascii="Times New Roman" w:hAnsi="Times New Roman"/>
          <w:color w:val="000000"/>
          <w:lang w:val="mn-MN"/>
        </w:rPr>
      </w:pPr>
      <w:r w:rsidRPr="002E1E47">
        <w:rPr>
          <w:rFonts w:ascii="Times New Roman" w:hAnsi="Times New Roman"/>
          <w:lang w:val="mn-MN"/>
        </w:rPr>
        <w:t xml:space="preserve">           Улс орны хөгжлийн шинэ нөхцөл байдал нийгмийн оюун сэтгэлгээний эрэлт хэрэгцээтэй уялдан нийтийн соёлын ололт, дэвшилтийг өргөн нэвтрүүлэх</w:t>
      </w:r>
      <w:r w:rsidRPr="002E1E47">
        <w:rPr>
          <w:rFonts w:ascii="Times New Roman" w:hAnsi="Times New Roman"/>
          <w:color w:val="000000"/>
          <w:lang w:val="mn-MN"/>
        </w:rPr>
        <w:t>, соёлын биет болон биет бус өвийг хадгалж хамгаалах, хүн амд төрөөс үзүүлэх соёлын олон талт үйлчилгээг өргөтгөн сайжруулахад соёлын салбарын хөгжлийг хангах явдал болно.</w:t>
      </w:r>
    </w:p>
    <w:p w:rsidR="00DB7ABD" w:rsidRPr="002E1E47" w:rsidRDefault="00DB7ABD" w:rsidP="00DB7ABD">
      <w:pPr>
        <w:spacing w:after="0" w:line="240" w:lineRule="auto"/>
        <w:jc w:val="both"/>
        <w:rPr>
          <w:rFonts w:ascii="Times New Roman" w:hAnsi="Times New Roman"/>
        </w:rPr>
      </w:pPr>
    </w:p>
    <w:p w:rsidR="00DB7ABD" w:rsidRPr="002E1E47" w:rsidRDefault="00DB7ABD" w:rsidP="00DB7ABD">
      <w:pPr>
        <w:tabs>
          <w:tab w:val="left" w:pos="0"/>
        </w:tabs>
        <w:spacing w:after="0" w:line="240" w:lineRule="auto"/>
        <w:rPr>
          <w:rFonts w:ascii="Times New Roman" w:hAnsi="Times New Roman"/>
          <w:b/>
          <w:lang w:val="mn-MN"/>
        </w:rPr>
      </w:pPr>
      <w:r w:rsidRPr="002E1E47">
        <w:rPr>
          <w:rFonts w:ascii="Times New Roman" w:hAnsi="Times New Roman"/>
          <w:b/>
          <w:lang w:val="mn-MN"/>
        </w:rPr>
        <w:tab/>
        <w:t>2.2 Үндсэн зорилт</w:t>
      </w:r>
    </w:p>
    <w:p w:rsidR="00DB7ABD" w:rsidRPr="002E1E47" w:rsidRDefault="00DB7ABD" w:rsidP="00DB7ABD">
      <w:pPr>
        <w:tabs>
          <w:tab w:val="left" w:pos="0"/>
        </w:tabs>
        <w:spacing w:after="0" w:line="240" w:lineRule="auto"/>
        <w:rPr>
          <w:rFonts w:ascii="Times New Roman" w:hAnsi="Times New Roman"/>
          <w:b/>
          <w:lang w:val="mn-MN"/>
        </w:rPr>
      </w:pPr>
    </w:p>
    <w:p w:rsidR="00DB7ABD" w:rsidRPr="002E1E47" w:rsidRDefault="00DB7ABD" w:rsidP="00DB7ABD">
      <w:pPr>
        <w:tabs>
          <w:tab w:val="left" w:pos="0"/>
        </w:tabs>
        <w:spacing w:after="0" w:line="240" w:lineRule="auto"/>
        <w:ind w:firstLine="720"/>
        <w:jc w:val="both"/>
        <w:rPr>
          <w:rFonts w:ascii="Times New Roman" w:hAnsi="Times New Roman"/>
        </w:rPr>
      </w:pPr>
      <w:r w:rsidRPr="002E1E47">
        <w:rPr>
          <w:rFonts w:ascii="Times New Roman" w:hAnsi="Times New Roman"/>
          <w:lang w:val="mn-MN"/>
        </w:rPr>
        <w:t>1. Соёл, урлагийн салбарыг нийгмийн бусад салбартай нягт  уялдуулан хөгжүүлж, хүн амын соёлын ерөнхий түвшин, урлагийн боловсрол, нийтийн соёлын үйлчилгээг  дээшлүүлэх</w:t>
      </w:r>
    </w:p>
    <w:p w:rsidR="00DB7ABD" w:rsidRPr="002E1E47" w:rsidRDefault="00DB7ABD" w:rsidP="00DB7ABD">
      <w:pPr>
        <w:tabs>
          <w:tab w:val="left" w:pos="0"/>
        </w:tabs>
        <w:spacing w:after="0" w:line="240" w:lineRule="auto"/>
        <w:ind w:firstLine="720"/>
        <w:jc w:val="both"/>
        <w:rPr>
          <w:rFonts w:ascii="Times New Roman" w:hAnsi="Times New Roman"/>
        </w:rPr>
      </w:pPr>
    </w:p>
    <w:p w:rsidR="00DB7ABD" w:rsidRPr="002E1E47" w:rsidRDefault="00DB7ABD" w:rsidP="00DB7ABD">
      <w:pPr>
        <w:spacing w:after="0" w:line="240" w:lineRule="auto"/>
        <w:ind w:firstLine="720"/>
        <w:jc w:val="both"/>
        <w:rPr>
          <w:rFonts w:ascii="Times New Roman" w:hAnsi="Times New Roman"/>
        </w:rPr>
      </w:pPr>
      <w:r w:rsidRPr="002E1E47">
        <w:rPr>
          <w:rFonts w:ascii="Times New Roman" w:hAnsi="Times New Roman"/>
          <w:lang w:val="mn-MN"/>
        </w:rPr>
        <w:t>2.Соёл, урлагийн салбарт ажиллагсдын нийгмийн асуудлыг орон нутгийн хүч бололцоонд тулгуурлан ээлж дараатай шийдвэрлэх бодлого баримталж,  тэдгээрийн боловсрол мэргэжил, ур чадварын түвшинг тасралтгүй дээшлүүлэн, ажил мэргэжлийн дагуу давтан сургах ажлыг үе шаттайгаар зохион байгуулах</w:t>
      </w:r>
    </w:p>
    <w:p w:rsidR="00DB7ABD" w:rsidRPr="002E1E47" w:rsidRDefault="00DB7ABD" w:rsidP="00DB7ABD">
      <w:pPr>
        <w:spacing w:after="0" w:line="240" w:lineRule="auto"/>
        <w:ind w:firstLine="720"/>
        <w:jc w:val="both"/>
        <w:rPr>
          <w:rFonts w:ascii="Times New Roman" w:hAnsi="Times New Roman"/>
        </w:rPr>
      </w:pPr>
    </w:p>
    <w:p w:rsidR="00DB7ABD" w:rsidRPr="002E1E47" w:rsidRDefault="00DB7ABD" w:rsidP="00DB7ABD">
      <w:pPr>
        <w:spacing w:after="0" w:line="240" w:lineRule="auto"/>
        <w:ind w:firstLine="720"/>
        <w:jc w:val="both"/>
        <w:rPr>
          <w:rFonts w:ascii="Times New Roman" w:hAnsi="Times New Roman"/>
          <w:lang w:val="mn-MN"/>
        </w:rPr>
      </w:pPr>
      <w:r w:rsidRPr="002E1E47">
        <w:rPr>
          <w:rFonts w:ascii="Times New Roman" w:hAnsi="Times New Roman"/>
          <w:lang w:val="mn-MN"/>
        </w:rPr>
        <w:t xml:space="preserve">3.Нийгмийн хөгжлийн шаардлага, иргэдийн оюуны эрэлт хэрэгцээнд нийцсэн урлагийн бүтээл, уран сайхны бодлого бий болгож, дэлхийн сонгодог болон үндэсний томоохон бүтээлүүдийг тайз, дэлгэцээр туурвиж нийтийн хүртээл болгох. </w:t>
      </w:r>
    </w:p>
    <w:p w:rsidR="00DB7ABD" w:rsidRPr="002E1E47" w:rsidRDefault="00DB7ABD" w:rsidP="00DB7ABD">
      <w:pPr>
        <w:spacing w:after="0" w:line="240" w:lineRule="auto"/>
        <w:ind w:firstLine="720"/>
        <w:jc w:val="both"/>
        <w:rPr>
          <w:rFonts w:ascii="Times New Roman" w:hAnsi="Times New Roman"/>
          <w:highlight w:val="cyan"/>
        </w:rPr>
      </w:pPr>
    </w:p>
    <w:p w:rsidR="00DB7ABD" w:rsidRPr="002E1E47" w:rsidRDefault="00DB7ABD" w:rsidP="00DB7ABD">
      <w:pPr>
        <w:spacing w:after="0" w:line="240" w:lineRule="auto"/>
        <w:ind w:firstLine="720"/>
        <w:jc w:val="both"/>
        <w:rPr>
          <w:rFonts w:ascii="Times New Roman" w:hAnsi="Times New Roman"/>
        </w:rPr>
      </w:pPr>
      <w:r w:rsidRPr="002E1E47">
        <w:rPr>
          <w:rFonts w:ascii="Times New Roman" w:hAnsi="Times New Roman"/>
          <w:lang w:val="mn-MN"/>
        </w:rPr>
        <w:t xml:space="preserve">4.Соёл, урлагийн байгууллагын орон байр, материалаг баазын хүчин чадал, хөгжим техник хэрэгсэл, тоног төхөөрөмжийн хүрэлцэээ хангалтыг сайжруулахад дэмжлэг туслалцаа үзүүлэн тэдгээрийн үйлчилгээний хүрээ, эдийн засгийн чадавхийг нэмэгдүүлэх </w:t>
      </w:r>
    </w:p>
    <w:p w:rsidR="00DB7ABD" w:rsidRPr="002E1E47" w:rsidRDefault="00DB7ABD" w:rsidP="00DB7ABD">
      <w:pPr>
        <w:spacing w:after="0" w:line="240" w:lineRule="auto"/>
        <w:ind w:firstLine="720"/>
        <w:jc w:val="both"/>
        <w:rPr>
          <w:rFonts w:ascii="Times New Roman" w:hAnsi="Times New Roman"/>
          <w:highlight w:val="cyan"/>
        </w:rPr>
      </w:pPr>
    </w:p>
    <w:p w:rsidR="00DB7ABD" w:rsidRPr="002E1E47" w:rsidRDefault="00DB7ABD" w:rsidP="00DB7ABD">
      <w:pPr>
        <w:spacing w:after="0" w:line="240" w:lineRule="auto"/>
        <w:ind w:firstLine="720"/>
        <w:jc w:val="both"/>
        <w:rPr>
          <w:rFonts w:ascii="Times New Roman" w:hAnsi="Times New Roman"/>
        </w:rPr>
      </w:pPr>
      <w:r w:rsidRPr="002E1E47">
        <w:rPr>
          <w:rFonts w:ascii="Times New Roman" w:hAnsi="Times New Roman"/>
          <w:lang w:val="mn-MN"/>
        </w:rPr>
        <w:t>5.Соёлын өвийг судалж илрүүлэх, эзэмших, хадгалж, хамгаалах, өвлөн уламжлах, баяжуулан хөгжүүлэх</w:t>
      </w:r>
    </w:p>
    <w:p w:rsidR="00DB7ABD" w:rsidRPr="002E1E47" w:rsidRDefault="00DB7ABD" w:rsidP="00DB7ABD">
      <w:pPr>
        <w:spacing w:after="0" w:line="240" w:lineRule="auto"/>
        <w:ind w:firstLine="720"/>
        <w:jc w:val="both"/>
        <w:rPr>
          <w:rFonts w:ascii="Times New Roman" w:hAnsi="Times New Roman"/>
        </w:rPr>
      </w:pPr>
    </w:p>
    <w:p w:rsidR="00DB7ABD" w:rsidRPr="002E1E47" w:rsidRDefault="00DB7ABD" w:rsidP="00DB7ABD">
      <w:pPr>
        <w:spacing w:after="0" w:line="240" w:lineRule="auto"/>
        <w:jc w:val="both"/>
        <w:rPr>
          <w:rFonts w:ascii="Times New Roman" w:hAnsi="Times New Roman"/>
          <w:lang w:val="mn-MN"/>
        </w:rPr>
      </w:pPr>
      <w:r w:rsidRPr="002E1E47">
        <w:rPr>
          <w:rFonts w:ascii="Times New Roman" w:hAnsi="Times New Roman"/>
          <w:lang w:val="mn-MN"/>
        </w:rPr>
        <w:t xml:space="preserve">             6.Эх хэлний баялаг сан, үндэсний уламжлалт зан үйл, ёс заншил, амьдрах арга ухааныг дээдлэн хадгалж хүүхэд залуу үеийнхэнд өвлүүлэн хөгжүүлэхэд бүх нийтийн анхаарлыг хандуулах </w:t>
      </w:r>
    </w:p>
    <w:p w:rsidR="00DB7ABD" w:rsidRPr="002E1E47" w:rsidRDefault="00DB7ABD" w:rsidP="00DB7ABD">
      <w:pPr>
        <w:spacing w:after="0" w:line="240" w:lineRule="auto"/>
        <w:jc w:val="both"/>
        <w:rPr>
          <w:rFonts w:ascii="Times New Roman" w:hAnsi="Times New Roman"/>
          <w:lang w:val="mn-MN"/>
        </w:rPr>
      </w:pPr>
      <w:r w:rsidRPr="002E1E47">
        <w:rPr>
          <w:rFonts w:ascii="Times New Roman" w:hAnsi="Times New Roman"/>
          <w:lang w:val="mn-MN"/>
        </w:rPr>
        <w:t xml:space="preserve">             7. Нийгмийн бүхий л хүрээнд ахуйн соёл, амьдрах орчин нөхцөлийг сайжруулах, иргэд хоорондын харилцаа, ёс зүйн соёлч байдлыг хэвшүүлэн төлөвшүүлэхэд төрийн болон төрийн бус байгууллага, аж ахуйн нэгж, гэр бүл, иргэдийн үүрэг оролцоог нэмэгдүүлэх.</w:t>
      </w:r>
    </w:p>
    <w:p w:rsidR="00DB7ABD" w:rsidRPr="002E1E47" w:rsidRDefault="00DB7ABD" w:rsidP="00DB7ABD">
      <w:pPr>
        <w:spacing w:after="0" w:line="240" w:lineRule="auto"/>
        <w:jc w:val="both"/>
        <w:rPr>
          <w:rFonts w:ascii="Times New Roman" w:hAnsi="Times New Roman"/>
          <w:lang w:val="mn-MN"/>
        </w:rPr>
      </w:pPr>
    </w:p>
    <w:p w:rsidR="00DB7ABD" w:rsidRPr="002E1E47" w:rsidRDefault="00DB7ABD" w:rsidP="00DB7ABD">
      <w:pPr>
        <w:numPr>
          <w:ilvl w:val="1"/>
          <w:numId w:val="1"/>
        </w:numPr>
        <w:spacing w:after="0" w:line="240" w:lineRule="auto"/>
        <w:jc w:val="both"/>
        <w:rPr>
          <w:rFonts w:ascii="Times New Roman" w:hAnsi="Times New Roman"/>
          <w:b/>
          <w:lang w:val="mn-MN"/>
        </w:rPr>
      </w:pPr>
      <w:r w:rsidRPr="002E1E47">
        <w:rPr>
          <w:rFonts w:ascii="Times New Roman" w:hAnsi="Times New Roman"/>
          <w:b/>
          <w:lang w:val="mn-MN"/>
        </w:rPr>
        <w:t>Үндсэн зарчим</w:t>
      </w:r>
    </w:p>
    <w:p w:rsidR="00DB7ABD" w:rsidRPr="002E1E47" w:rsidRDefault="00DB7ABD" w:rsidP="00DB7ABD">
      <w:pPr>
        <w:spacing w:after="0" w:line="240" w:lineRule="auto"/>
        <w:jc w:val="both"/>
        <w:rPr>
          <w:rFonts w:ascii="Times New Roman" w:hAnsi="Times New Roman"/>
          <w:b/>
          <w:lang w:val="mn-MN"/>
        </w:rPr>
      </w:pPr>
    </w:p>
    <w:p w:rsidR="00DB7ABD" w:rsidRPr="002E1E47" w:rsidRDefault="00DB7ABD" w:rsidP="00DB7ABD">
      <w:pPr>
        <w:spacing w:after="0" w:line="240" w:lineRule="auto"/>
        <w:ind w:firstLine="720"/>
        <w:jc w:val="both"/>
        <w:rPr>
          <w:rFonts w:ascii="Times New Roman" w:hAnsi="Times New Roman"/>
          <w:lang w:val="mn-MN"/>
        </w:rPr>
      </w:pPr>
      <w:r w:rsidRPr="002E1E47">
        <w:rPr>
          <w:rFonts w:ascii="Times New Roman" w:hAnsi="Times New Roman"/>
          <w:lang w:val="mn-MN"/>
        </w:rPr>
        <w:t>Аймгаас баримтлах соёлын бодлогод дараах зарчмыг баримтална:</w:t>
      </w:r>
    </w:p>
    <w:p w:rsidR="00DB7ABD" w:rsidRPr="002E1E47" w:rsidRDefault="00DB7ABD" w:rsidP="00DB7ABD">
      <w:pPr>
        <w:spacing w:after="0" w:line="240" w:lineRule="auto"/>
        <w:ind w:firstLine="720"/>
        <w:jc w:val="both"/>
        <w:rPr>
          <w:rFonts w:ascii="Times New Roman" w:hAnsi="Times New Roman"/>
          <w:lang w:val="mn-MN"/>
        </w:rPr>
      </w:pPr>
    </w:p>
    <w:p w:rsidR="00DB7ABD" w:rsidRPr="002E1E47" w:rsidRDefault="00DB7ABD" w:rsidP="00DB7ABD">
      <w:pPr>
        <w:spacing w:after="0" w:line="240" w:lineRule="auto"/>
        <w:ind w:firstLine="720"/>
        <w:jc w:val="both"/>
        <w:rPr>
          <w:rFonts w:ascii="Times New Roman" w:hAnsi="Times New Roman"/>
        </w:rPr>
      </w:pPr>
      <w:r w:rsidRPr="002E1E47">
        <w:rPr>
          <w:rFonts w:ascii="Times New Roman" w:hAnsi="Times New Roman"/>
          <w:lang w:val="mn-MN"/>
        </w:rPr>
        <w:t>1.Монголын эрт, эдүгээгийн түүх , соёлын дурсгалт зүйлс, сан хөмрөгийг үндэсний эрхэм баялаг гэж үзэж төрийн хамгаалалтад байлгах</w:t>
      </w:r>
    </w:p>
    <w:p w:rsidR="00DB7ABD" w:rsidRPr="002E1E47" w:rsidRDefault="00DB7ABD" w:rsidP="00DB7ABD">
      <w:pPr>
        <w:spacing w:after="0" w:line="240" w:lineRule="auto"/>
        <w:ind w:firstLine="720"/>
        <w:jc w:val="both"/>
        <w:rPr>
          <w:rFonts w:ascii="Times New Roman" w:hAnsi="Times New Roman"/>
        </w:rPr>
      </w:pPr>
    </w:p>
    <w:p w:rsidR="00DB7ABD" w:rsidRPr="002E1E47" w:rsidRDefault="00DB7ABD" w:rsidP="00DB7ABD">
      <w:pPr>
        <w:spacing w:after="0" w:line="240" w:lineRule="auto"/>
        <w:ind w:firstLine="720"/>
        <w:jc w:val="both"/>
        <w:rPr>
          <w:rFonts w:ascii="Times New Roman" w:hAnsi="Times New Roman"/>
        </w:rPr>
      </w:pPr>
      <w:r w:rsidRPr="002E1E47">
        <w:rPr>
          <w:rFonts w:ascii="Times New Roman" w:hAnsi="Times New Roman"/>
          <w:lang w:val="mn-MN"/>
        </w:rPr>
        <w:t>2.Ардын уламжлалт урлаг, соёлыг бүтээлчээр хөгжүүлэх, суурин соёл иргэншлийг нүүдлийн соёлтой хослуулан өөрийн аймгийн түүх, онцлог нөхцөл байдалд тулгуурлан хөгжүүлэх</w:t>
      </w:r>
    </w:p>
    <w:p w:rsidR="00DB7ABD" w:rsidRPr="002E1E47" w:rsidRDefault="00DB7ABD" w:rsidP="00DB7ABD">
      <w:pPr>
        <w:spacing w:after="0" w:line="240" w:lineRule="auto"/>
        <w:ind w:firstLine="720"/>
        <w:jc w:val="both"/>
        <w:rPr>
          <w:rFonts w:ascii="Times New Roman" w:hAnsi="Times New Roman"/>
        </w:rPr>
      </w:pPr>
    </w:p>
    <w:p w:rsidR="00DB7ABD" w:rsidRPr="002E1E47" w:rsidRDefault="00DB7ABD" w:rsidP="00DB7ABD">
      <w:pPr>
        <w:spacing w:after="0" w:line="240" w:lineRule="auto"/>
        <w:ind w:firstLine="720"/>
        <w:jc w:val="both"/>
        <w:rPr>
          <w:rFonts w:ascii="Times New Roman" w:hAnsi="Times New Roman"/>
        </w:rPr>
      </w:pPr>
      <w:r w:rsidRPr="002E1E47">
        <w:rPr>
          <w:rFonts w:ascii="Times New Roman" w:hAnsi="Times New Roman"/>
          <w:lang w:val="mn-MN"/>
        </w:rPr>
        <w:t>3.Соёлын үнэт зүйлийг бүтээн туурвигч, соёлын биет бус өвийг өвлөн хадгалагчийг  орон нутгийн төр захиргааны байгууллагаас  анхаарч дэмжлэг үзүүлэх</w:t>
      </w:r>
    </w:p>
    <w:p w:rsidR="00DB7ABD" w:rsidRPr="002E1E47" w:rsidRDefault="00DB7ABD" w:rsidP="00DB7ABD">
      <w:pPr>
        <w:spacing w:after="0" w:line="240" w:lineRule="auto"/>
        <w:ind w:firstLine="720"/>
        <w:jc w:val="both"/>
        <w:rPr>
          <w:rFonts w:ascii="Times New Roman" w:hAnsi="Times New Roman"/>
        </w:rPr>
      </w:pPr>
    </w:p>
    <w:p w:rsidR="00DB7ABD" w:rsidRPr="002E1E47" w:rsidRDefault="00DB7ABD" w:rsidP="00DB7ABD">
      <w:pPr>
        <w:spacing w:after="0" w:line="240" w:lineRule="auto"/>
        <w:ind w:firstLine="720"/>
        <w:jc w:val="both"/>
        <w:rPr>
          <w:rFonts w:ascii="Times New Roman" w:hAnsi="Times New Roman"/>
        </w:rPr>
      </w:pPr>
      <w:r w:rsidRPr="002E1E47">
        <w:rPr>
          <w:rFonts w:ascii="Times New Roman" w:hAnsi="Times New Roman"/>
          <w:lang w:val="mn-MN"/>
        </w:rPr>
        <w:t>4.Үндэсний соёлын өв, уламжлалт зан заншил, хэв ёсны язгуур байдлыг хадгалах, шинэ нөхцөл байдалтай нийцүүлэн баяжуулах замаар үндэсний соёлын дархлааг бэхжүүлэхэд онцгой анхаарах</w:t>
      </w:r>
    </w:p>
    <w:p w:rsidR="00DB7ABD" w:rsidRPr="002E1E47" w:rsidRDefault="00DB7ABD" w:rsidP="00DB7ABD">
      <w:pPr>
        <w:spacing w:after="0" w:line="240" w:lineRule="auto"/>
        <w:ind w:firstLine="720"/>
        <w:jc w:val="both"/>
        <w:rPr>
          <w:rFonts w:ascii="Times New Roman" w:hAnsi="Times New Roman"/>
        </w:rPr>
      </w:pPr>
    </w:p>
    <w:p w:rsidR="00DB7ABD" w:rsidRPr="002E1E47" w:rsidRDefault="00DB7ABD" w:rsidP="00DB7ABD">
      <w:pPr>
        <w:spacing w:after="0" w:line="240" w:lineRule="auto"/>
        <w:ind w:firstLine="720"/>
        <w:jc w:val="both"/>
        <w:rPr>
          <w:rFonts w:ascii="Times New Roman" w:hAnsi="Times New Roman"/>
        </w:rPr>
      </w:pPr>
      <w:r w:rsidRPr="002E1E47">
        <w:rPr>
          <w:rFonts w:ascii="Times New Roman" w:hAnsi="Times New Roman"/>
          <w:lang w:val="mn-MN"/>
        </w:rPr>
        <w:t>5. Иргэдийн сэтгэлгээний болон бүтээн туурвих, үр шимийг нь хүртэх эрх, эрх чөлөөг баталгаатай хангах, авьяас чадвараа илрүүлж, хөгжүүлэхэд бүх талын дэмжлэг үзүүлэх</w:t>
      </w:r>
    </w:p>
    <w:p w:rsidR="00DB7ABD" w:rsidRPr="002E1E47" w:rsidRDefault="00DB7ABD" w:rsidP="00DB7ABD">
      <w:pPr>
        <w:spacing w:after="0" w:line="240" w:lineRule="auto"/>
        <w:ind w:firstLine="720"/>
        <w:jc w:val="both"/>
        <w:rPr>
          <w:rFonts w:ascii="Times New Roman" w:hAnsi="Times New Roman"/>
        </w:rPr>
      </w:pPr>
    </w:p>
    <w:p w:rsidR="00DB7ABD" w:rsidRPr="002E1E47" w:rsidRDefault="00DB7ABD" w:rsidP="00DB7ABD">
      <w:pPr>
        <w:spacing w:after="0" w:line="240" w:lineRule="auto"/>
        <w:ind w:firstLine="720"/>
        <w:jc w:val="both"/>
        <w:rPr>
          <w:rFonts w:ascii="Times New Roman" w:hAnsi="Times New Roman"/>
          <w:lang w:val="mn-MN"/>
        </w:rPr>
      </w:pPr>
      <w:r w:rsidRPr="002E1E47">
        <w:rPr>
          <w:rFonts w:ascii="Times New Roman" w:hAnsi="Times New Roman"/>
          <w:lang w:val="mn-MN"/>
        </w:rPr>
        <w:t xml:space="preserve">6. Соёлын чиглэлээр төр, иргэний нийгэм, хувийн хэвшлийн хамтын ажиллагааг дэмжиж, соёлын үйл ажиллагаанд гэр бүл, иргэдийн оролцоог хангах </w:t>
      </w:r>
    </w:p>
    <w:p w:rsidR="00DB7ABD" w:rsidRPr="002E1E47" w:rsidRDefault="00DB7ABD" w:rsidP="00DB7ABD">
      <w:pPr>
        <w:spacing w:after="0" w:line="240" w:lineRule="auto"/>
        <w:ind w:firstLine="720"/>
        <w:jc w:val="both"/>
        <w:rPr>
          <w:rFonts w:ascii="Times New Roman" w:hAnsi="Times New Roman"/>
        </w:rPr>
      </w:pPr>
    </w:p>
    <w:p w:rsidR="00DB7ABD" w:rsidRPr="002E1E47" w:rsidRDefault="00DB7ABD" w:rsidP="00DB7ABD">
      <w:pPr>
        <w:spacing w:after="0" w:line="240" w:lineRule="auto"/>
        <w:ind w:firstLine="720"/>
        <w:jc w:val="both"/>
        <w:rPr>
          <w:rFonts w:ascii="Times New Roman" w:hAnsi="Times New Roman"/>
          <w:lang w:val="mn-MN"/>
        </w:rPr>
      </w:pPr>
      <w:r w:rsidRPr="002E1E47">
        <w:rPr>
          <w:rFonts w:ascii="Times New Roman" w:hAnsi="Times New Roman"/>
          <w:lang w:val="mn-MN"/>
        </w:rPr>
        <w:t>7. Соёлын үйл ажиллагааны санхүүгийн эх үүсвэр бүрдүүлэхэд улсын төвлөрсөн болон орон нутгийн төсвөөр санхүүжилт олгож, соёлын бүтээн байгуулалт, соёлын үйлдвэрлэлийг өрнүүлэхэд  анхаарч дэмжлэг үзүүлэх</w:t>
      </w:r>
    </w:p>
    <w:p w:rsidR="00DB7ABD" w:rsidRPr="002E1E47" w:rsidRDefault="00DB7ABD" w:rsidP="00DB7ABD">
      <w:pPr>
        <w:spacing w:after="0" w:line="240" w:lineRule="auto"/>
        <w:ind w:firstLine="720"/>
        <w:jc w:val="both"/>
        <w:rPr>
          <w:rFonts w:ascii="Times New Roman" w:hAnsi="Times New Roman"/>
          <w:lang w:val="mn-MN"/>
        </w:rPr>
      </w:pPr>
    </w:p>
    <w:p w:rsidR="00DB7ABD" w:rsidRPr="002E1E47" w:rsidRDefault="00DB7ABD" w:rsidP="00DB7ABD">
      <w:pPr>
        <w:tabs>
          <w:tab w:val="left" w:pos="0"/>
        </w:tabs>
        <w:spacing w:after="0" w:line="240" w:lineRule="auto"/>
        <w:jc w:val="both"/>
        <w:rPr>
          <w:rFonts w:ascii="Times New Roman" w:hAnsi="Times New Roman"/>
          <w:lang w:val="mn-MN"/>
        </w:rPr>
      </w:pPr>
      <w:r w:rsidRPr="002E1E47">
        <w:rPr>
          <w:rFonts w:ascii="Times New Roman" w:hAnsi="Times New Roman"/>
          <w:b/>
          <w:lang w:val="mn-MN"/>
        </w:rPr>
        <w:tab/>
        <w:t>Гуравдугаар бүлэг.</w:t>
      </w:r>
      <w:r w:rsidRPr="002E1E47">
        <w:rPr>
          <w:rFonts w:ascii="Times New Roman" w:hAnsi="Times New Roman"/>
          <w:lang w:val="mn-MN"/>
        </w:rPr>
        <w:t xml:space="preserve"> Хэрэгжих хугацаа, удирдлага зохион байгуулалт</w:t>
      </w:r>
    </w:p>
    <w:p w:rsidR="00DB7ABD" w:rsidRPr="002E1E47" w:rsidRDefault="00DB7ABD" w:rsidP="00DB7ABD">
      <w:pPr>
        <w:tabs>
          <w:tab w:val="left" w:pos="0"/>
        </w:tabs>
        <w:spacing w:after="0" w:line="240" w:lineRule="auto"/>
        <w:jc w:val="both"/>
        <w:rPr>
          <w:rFonts w:ascii="Times New Roman" w:hAnsi="Times New Roman"/>
          <w:lang w:val="mn-MN"/>
        </w:rPr>
      </w:pPr>
    </w:p>
    <w:p w:rsidR="00DB7ABD" w:rsidRPr="002E1E47" w:rsidRDefault="00DB7ABD" w:rsidP="00DB7ABD">
      <w:pPr>
        <w:tabs>
          <w:tab w:val="left" w:pos="0"/>
        </w:tabs>
        <w:spacing w:after="0" w:line="240" w:lineRule="auto"/>
        <w:jc w:val="both"/>
        <w:rPr>
          <w:rFonts w:ascii="Times New Roman" w:hAnsi="Times New Roman"/>
          <w:b/>
          <w:lang w:val="mn-MN"/>
        </w:rPr>
      </w:pPr>
      <w:r w:rsidRPr="002E1E47">
        <w:rPr>
          <w:rFonts w:ascii="Times New Roman" w:hAnsi="Times New Roman"/>
          <w:b/>
          <w:lang w:val="mn-MN"/>
        </w:rPr>
        <w:tab/>
        <w:t>3.1 Соёлын бодлогын хэрэгжилтийн хугацаа</w:t>
      </w:r>
    </w:p>
    <w:p w:rsidR="00DB7ABD" w:rsidRPr="002E1E47" w:rsidRDefault="00DB7ABD" w:rsidP="00DB7ABD">
      <w:pPr>
        <w:tabs>
          <w:tab w:val="left" w:pos="0"/>
        </w:tabs>
        <w:spacing w:after="0" w:line="240" w:lineRule="auto"/>
        <w:jc w:val="both"/>
        <w:rPr>
          <w:rFonts w:ascii="Times New Roman" w:hAnsi="Times New Roman"/>
        </w:rPr>
      </w:pPr>
      <w:r w:rsidRPr="002E1E47">
        <w:rPr>
          <w:rFonts w:ascii="Times New Roman" w:hAnsi="Times New Roman"/>
          <w:lang w:val="mn-MN"/>
        </w:rPr>
        <w:t>Аймгаас  баримтлах “Соёлын бодлого”-ыг 2015-2020 онд хэрэгжүүлнэ.</w:t>
      </w:r>
    </w:p>
    <w:p w:rsidR="00DB7ABD" w:rsidRPr="002E1E47" w:rsidRDefault="00DB7ABD" w:rsidP="00DB7ABD">
      <w:pPr>
        <w:tabs>
          <w:tab w:val="left" w:pos="0"/>
        </w:tabs>
        <w:spacing w:after="0" w:line="240" w:lineRule="auto"/>
        <w:jc w:val="both"/>
        <w:rPr>
          <w:rFonts w:ascii="Times New Roman" w:hAnsi="Times New Roman"/>
        </w:rPr>
      </w:pPr>
    </w:p>
    <w:p w:rsidR="00DB7ABD" w:rsidRPr="002E1E47" w:rsidRDefault="00DB7ABD" w:rsidP="00DB7ABD">
      <w:pPr>
        <w:tabs>
          <w:tab w:val="left" w:pos="0"/>
        </w:tabs>
        <w:spacing w:after="0" w:line="240" w:lineRule="auto"/>
        <w:jc w:val="both"/>
        <w:rPr>
          <w:rFonts w:ascii="Times New Roman" w:hAnsi="Times New Roman"/>
          <w:b/>
          <w:lang w:val="mn-MN"/>
        </w:rPr>
      </w:pPr>
      <w:r w:rsidRPr="002E1E47">
        <w:rPr>
          <w:rFonts w:ascii="Times New Roman" w:hAnsi="Times New Roman"/>
          <w:b/>
          <w:lang w:val="mn-MN"/>
        </w:rPr>
        <w:tab/>
        <w:t xml:space="preserve">3.2 Хамрах хүрээ </w:t>
      </w:r>
    </w:p>
    <w:p w:rsidR="00DB7ABD" w:rsidRPr="002E1E47" w:rsidRDefault="00DB7ABD" w:rsidP="00DB7ABD">
      <w:pPr>
        <w:tabs>
          <w:tab w:val="left" w:pos="0"/>
        </w:tabs>
        <w:spacing w:after="0" w:line="240" w:lineRule="auto"/>
        <w:jc w:val="both"/>
        <w:rPr>
          <w:rFonts w:ascii="Times New Roman" w:hAnsi="Times New Roman"/>
        </w:rPr>
      </w:pPr>
      <w:r w:rsidRPr="002E1E47">
        <w:rPr>
          <w:rFonts w:ascii="Times New Roman" w:hAnsi="Times New Roman"/>
          <w:lang w:val="mn-MN"/>
        </w:rPr>
        <w:t xml:space="preserve">      </w:t>
      </w:r>
      <w:r w:rsidRPr="002E1E47">
        <w:rPr>
          <w:rFonts w:ascii="Times New Roman" w:hAnsi="Times New Roman"/>
          <w:lang w:val="mn-MN"/>
        </w:rPr>
        <w:tab/>
        <w:t>Аймаг, сум, орон нутгийн төрийн болон төрийн бус бүх шатны байгууллага, аж ахуй нэгж, өмчийн бүх хэлбэрийн соёл, урлагийн байгууллага, ард иргэдийн үйл ажиллагааны орчинд хамаарна.</w:t>
      </w:r>
    </w:p>
    <w:p w:rsidR="00DB7ABD" w:rsidRPr="002E1E47" w:rsidRDefault="00DB7ABD" w:rsidP="00DB7ABD">
      <w:pPr>
        <w:spacing w:after="0" w:line="240" w:lineRule="auto"/>
        <w:jc w:val="both"/>
        <w:rPr>
          <w:rFonts w:ascii="Times New Roman" w:hAnsi="Times New Roman"/>
        </w:rPr>
      </w:pPr>
    </w:p>
    <w:p w:rsidR="00DB7ABD" w:rsidRPr="002E1E47" w:rsidRDefault="00DB7ABD" w:rsidP="00DB7ABD">
      <w:pPr>
        <w:spacing w:after="0" w:line="240" w:lineRule="auto"/>
        <w:ind w:firstLine="720"/>
        <w:jc w:val="both"/>
        <w:rPr>
          <w:rFonts w:ascii="Times New Roman" w:hAnsi="Times New Roman"/>
          <w:b/>
          <w:lang w:val="mn-MN"/>
        </w:rPr>
      </w:pPr>
      <w:r w:rsidRPr="002E1E47">
        <w:rPr>
          <w:rFonts w:ascii="Times New Roman" w:hAnsi="Times New Roman"/>
          <w:b/>
          <w:lang w:val="mn-MN"/>
        </w:rPr>
        <w:t>3.3 Удирдлага, зохион байгуулалт</w:t>
      </w:r>
    </w:p>
    <w:p w:rsidR="00DB7ABD" w:rsidRPr="002E1E47" w:rsidRDefault="00DB7ABD" w:rsidP="00DB7ABD">
      <w:pPr>
        <w:spacing w:after="0" w:line="240" w:lineRule="auto"/>
        <w:ind w:firstLine="720"/>
        <w:jc w:val="both"/>
        <w:rPr>
          <w:rFonts w:ascii="Times New Roman" w:hAnsi="Times New Roman"/>
          <w:b/>
          <w:lang w:val="mn-MN"/>
        </w:rPr>
      </w:pPr>
    </w:p>
    <w:p w:rsidR="00DB7ABD" w:rsidRPr="002E1E47" w:rsidRDefault="00DB7ABD" w:rsidP="00DB7ABD">
      <w:pPr>
        <w:spacing w:after="0" w:line="240" w:lineRule="auto"/>
        <w:jc w:val="both"/>
        <w:rPr>
          <w:rFonts w:ascii="Times New Roman" w:hAnsi="Times New Roman"/>
          <w:lang w:val="mn-MN"/>
        </w:rPr>
      </w:pPr>
      <w:r w:rsidRPr="002E1E47">
        <w:rPr>
          <w:rFonts w:ascii="Times New Roman" w:hAnsi="Times New Roman"/>
          <w:lang w:val="mn-MN"/>
        </w:rPr>
        <w:t xml:space="preserve">     </w:t>
      </w:r>
      <w:r w:rsidRPr="002E1E47">
        <w:rPr>
          <w:rFonts w:ascii="Times New Roman" w:hAnsi="Times New Roman"/>
          <w:lang w:val="mn-MN"/>
        </w:rPr>
        <w:tab/>
        <w:t xml:space="preserve"> Соёлын бодлого нь аймгийн хэмжээнд хууль эрх зүйн хүрээнд соёлын олон талт үйл ажиллагаанд оролцогч талуудын хамтын болон бие даасан удирдлага зохион байгуулалт, ажил үйлчилгээний зорилго чиглэлийг агуулсан баримт бичиг болно.</w:t>
      </w:r>
    </w:p>
    <w:p w:rsidR="00DB7ABD" w:rsidRPr="002E1E47" w:rsidRDefault="00DB7ABD" w:rsidP="00DB7ABD">
      <w:pPr>
        <w:spacing w:after="0" w:line="240" w:lineRule="auto"/>
        <w:jc w:val="both"/>
        <w:rPr>
          <w:rFonts w:ascii="Times New Roman" w:hAnsi="Times New Roman"/>
          <w:lang w:val="mn-MN"/>
        </w:rPr>
      </w:pPr>
    </w:p>
    <w:p w:rsidR="00DB7ABD" w:rsidRPr="002E1E47" w:rsidRDefault="00DB7ABD" w:rsidP="00DB7ABD">
      <w:pPr>
        <w:spacing w:after="0" w:line="240" w:lineRule="auto"/>
        <w:jc w:val="both"/>
        <w:rPr>
          <w:rFonts w:ascii="Times New Roman" w:hAnsi="Times New Roman"/>
          <w:lang w:val="mn-MN"/>
        </w:rPr>
      </w:pPr>
      <w:r w:rsidRPr="002E1E47">
        <w:rPr>
          <w:rFonts w:ascii="Times New Roman" w:hAnsi="Times New Roman"/>
          <w:lang w:val="mn-MN"/>
        </w:rPr>
        <w:t xml:space="preserve">     </w:t>
      </w:r>
      <w:r w:rsidRPr="002E1E47">
        <w:rPr>
          <w:rFonts w:ascii="Times New Roman" w:hAnsi="Times New Roman"/>
          <w:lang w:val="mn-MN"/>
        </w:rPr>
        <w:tab/>
        <w:t xml:space="preserve"> 2015-2020 онд баримтлах аймгийн соёлын бодлогыг улс, аймаг, орон нутгийн нийгэм, эдийн засгийн хөгжлийн суурь бодлогуудтай нягт уялдуулан хэрэгжүүлнэ.</w:t>
      </w:r>
    </w:p>
    <w:p w:rsidR="00DB7ABD" w:rsidRPr="002E1E47" w:rsidRDefault="00DB7ABD" w:rsidP="00DB7ABD">
      <w:pPr>
        <w:spacing w:after="0" w:line="240" w:lineRule="auto"/>
        <w:jc w:val="both"/>
        <w:rPr>
          <w:rFonts w:ascii="Times New Roman" w:hAnsi="Times New Roman"/>
        </w:rPr>
      </w:pPr>
    </w:p>
    <w:p w:rsidR="00DB7ABD" w:rsidRPr="002E1E47" w:rsidRDefault="00DB7ABD" w:rsidP="00DB7ABD">
      <w:pPr>
        <w:spacing w:after="0" w:line="240" w:lineRule="auto"/>
        <w:jc w:val="both"/>
        <w:rPr>
          <w:rFonts w:ascii="Times New Roman" w:hAnsi="Times New Roman"/>
          <w:lang w:val="mn-MN"/>
        </w:rPr>
      </w:pPr>
      <w:r w:rsidRPr="002E1E47">
        <w:rPr>
          <w:rFonts w:ascii="Times New Roman" w:hAnsi="Times New Roman"/>
          <w:lang w:val="mn-MN"/>
        </w:rPr>
        <w:t xml:space="preserve">      </w:t>
      </w:r>
      <w:r w:rsidRPr="002E1E47">
        <w:rPr>
          <w:rFonts w:ascii="Times New Roman" w:hAnsi="Times New Roman"/>
          <w:lang w:val="mn-MN"/>
        </w:rPr>
        <w:tab/>
        <w:t>Соёлын талаар баримтлах бодлогыг, төрийн захиргааны төв байгууллагаас авч байгаа арга хэмжээтэй нягт уялдуулан, нутгийн захиргааны байгууллагын чиг үүрэгт хамруулан үйл ажиллагааны төлөвлөгөөний дагуу хэрэгжүүлнэ.</w:t>
      </w:r>
    </w:p>
    <w:p w:rsidR="00DB7ABD" w:rsidRPr="002E1E47" w:rsidRDefault="00DB7ABD" w:rsidP="00DB7ABD">
      <w:pPr>
        <w:spacing w:after="0" w:line="240" w:lineRule="auto"/>
        <w:jc w:val="both"/>
        <w:rPr>
          <w:rFonts w:ascii="Times New Roman" w:hAnsi="Times New Roman"/>
          <w:lang w:val="mn-MN"/>
        </w:rPr>
      </w:pPr>
    </w:p>
    <w:p w:rsidR="00DB7ABD" w:rsidRPr="002E1E47" w:rsidRDefault="00DB7ABD" w:rsidP="00DB7ABD">
      <w:pPr>
        <w:spacing w:after="0" w:line="240" w:lineRule="auto"/>
        <w:jc w:val="both"/>
        <w:rPr>
          <w:rFonts w:ascii="Times New Roman" w:hAnsi="Times New Roman"/>
          <w:lang w:val="mn-MN"/>
        </w:rPr>
      </w:pPr>
      <w:r w:rsidRPr="002E1E47">
        <w:rPr>
          <w:rFonts w:ascii="Times New Roman" w:hAnsi="Times New Roman"/>
          <w:lang w:val="mn-MN"/>
        </w:rPr>
        <w:t xml:space="preserve">    </w:t>
      </w:r>
      <w:r w:rsidRPr="002E1E47">
        <w:rPr>
          <w:rFonts w:ascii="Times New Roman" w:hAnsi="Times New Roman"/>
          <w:lang w:val="mn-MN"/>
        </w:rPr>
        <w:tab/>
        <w:t xml:space="preserve">  Соёлын бодлогын хэрэгжилтийг хангах удирдлага зохион байгуулалтын үүргийг аймгийн ЗДТГ-ын НХХэлтэс, аймгийн БСГ, сумдын Засаг дарга нар хариуцна.</w:t>
      </w:r>
    </w:p>
    <w:p w:rsidR="00DB7ABD" w:rsidRPr="002E1E47" w:rsidRDefault="00DB7ABD" w:rsidP="00DB7ABD">
      <w:pPr>
        <w:spacing w:after="0" w:line="240" w:lineRule="auto"/>
        <w:jc w:val="both"/>
        <w:rPr>
          <w:rFonts w:ascii="Times New Roman" w:hAnsi="Times New Roman"/>
        </w:rPr>
      </w:pPr>
      <w:r w:rsidRPr="002E1E47">
        <w:rPr>
          <w:rFonts w:ascii="Times New Roman" w:hAnsi="Times New Roman"/>
          <w:lang w:val="mn-MN"/>
        </w:rPr>
        <w:t xml:space="preserve"> </w:t>
      </w:r>
    </w:p>
    <w:p w:rsidR="00DB7ABD" w:rsidRPr="002E1E47" w:rsidRDefault="00DB7ABD" w:rsidP="00DB7ABD">
      <w:pPr>
        <w:spacing w:after="0" w:line="240" w:lineRule="auto"/>
        <w:jc w:val="both"/>
        <w:rPr>
          <w:rFonts w:ascii="Times New Roman" w:hAnsi="Times New Roman"/>
          <w:lang w:val="mn-MN"/>
        </w:rPr>
      </w:pPr>
      <w:r w:rsidRPr="002E1E47">
        <w:rPr>
          <w:rFonts w:ascii="Times New Roman" w:hAnsi="Times New Roman"/>
          <w:lang w:val="mn-MN"/>
        </w:rPr>
        <w:t xml:space="preserve">     </w:t>
      </w:r>
      <w:r w:rsidRPr="002E1E47">
        <w:rPr>
          <w:rFonts w:ascii="Times New Roman" w:hAnsi="Times New Roman"/>
          <w:lang w:val="mn-MN"/>
        </w:rPr>
        <w:tab/>
        <w:t xml:space="preserve"> Соёлын талаар баримтлах бодлогын хэрэгжилтэд аймгийн ИТХ, Засаг дарга хяналт тавина.</w:t>
      </w:r>
    </w:p>
    <w:p w:rsidR="00DB7ABD" w:rsidRPr="002E1E47" w:rsidRDefault="00DB7ABD" w:rsidP="00DB7ABD">
      <w:pPr>
        <w:spacing w:after="0" w:line="240" w:lineRule="auto"/>
        <w:jc w:val="both"/>
        <w:rPr>
          <w:rFonts w:ascii="Times New Roman" w:hAnsi="Times New Roman"/>
        </w:rPr>
      </w:pPr>
    </w:p>
    <w:p w:rsidR="00DB7ABD" w:rsidRPr="002E1E47" w:rsidRDefault="00DB7ABD" w:rsidP="00DB7ABD">
      <w:pPr>
        <w:tabs>
          <w:tab w:val="left" w:pos="0"/>
        </w:tabs>
        <w:spacing w:after="0" w:line="240" w:lineRule="auto"/>
        <w:rPr>
          <w:rFonts w:ascii="Times New Roman" w:hAnsi="Times New Roman"/>
          <w:b/>
          <w:lang w:val="mn-MN"/>
        </w:rPr>
      </w:pPr>
      <w:r w:rsidRPr="002E1E47">
        <w:rPr>
          <w:rFonts w:ascii="Times New Roman" w:hAnsi="Times New Roman"/>
          <w:b/>
          <w:lang w:val="mn-MN"/>
        </w:rPr>
        <w:tab/>
        <w:t>3.4 Хүрэх үр дүн</w:t>
      </w:r>
    </w:p>
    <w:p w:rsidR="00DB7ABD" w:rsidRPr="002E1E47" w:rsidRDefault="00DB7ABD" w:rsidP="00DB7ABD">
      <w:pPr>
        <w:tabs>
          <w:tab w:val="left" w:pos="0"/>
        </w:tabs>
        <w:spacing w:after="0" w:line="240" w:lineRule="auto"/>
        <w:jc w:val="both"/>
        <w:rPr>
          <w:rFonts w:ascii="Times New Roman" w:hAnsi="Times New Roman"/>
          <w:lang w:val="mn-MN"/>
        </w:rPr>
      </w:pPr>
      <w:r w:rsidRPr="002E1E47">
        <w:rPr>
          <w:rFonts w:ascii="Times New Roman" w:hAnsi="Times New Roman"/>
        </w:rPr>
        <w:t xml:space="preserve">         </w:t>
      </w:r>
      <w:r w:rsidRPr="002E1E47">
        <w:rPr>
          <w:rFonts w:ascii="Times New Roman" w:hAnsi="Times New Roman"/>
          <w:lang w:val="mn-MN"/>
        </w:rPr>
        <w:t xml:space="preserve">  </w:t>
      </w:r>
      <w:r w:rsidRPr="002E1E47">
        <w:rPr>
          <w:rFonts w:ascii="Times New Roman" w:hAnsi="Times New Roman"/>
        </w:rPr>
        <w:t xml:space="preserve"> </w:t>
      </w:r>
      <w:r w:rsidRPr="002E1E47">
        <w:rPr>
          <w:rFonts w:ascii="Times New Roman" w:hAnsi="Times New Roman"/>
          <w:lang w:val="mn-MN"/>
        </w:rPr>
        <w:t>1. Соёл, урлагийн байгууллагын үйл ажиллагаа, менежмент сайжирч, хүн амд үзүүлэх соёлын үйлчилгээний чанар, хүртээмж дээшилнэ.</w:t>
      </w:r>
    </w:p>
    <w:p w:rsidR="00DB7ABD" w:rsidRPr="002E1E47" w:rsidRDefault="00DB7ABD" w:rsidP="00DB7ABD">
      <w:pPr>
        <w:tabs>
          <w:tab w:val="left" w:pos="0"/>
        </w:tabs>
        <w:spacing w:after="0" w:line="240" w:lineRule="auto"/>
        <w:jc w:val="both"/>
        <w:rPr>
          <w:rFonts w:ascii="Times New Roman" w:hAnsi="Times New Roman"/>
          <w:lang w:val="mn-MN"/>
        </w:rPr>
      </w:pPr>
    </w:p>
    <w:p w:rsidR="00DB7ABD" w:rsidRPr="002E1E47" w:rsidRDefault="00DB7ABD" w:rsidP="00DB7ABD">
      <w:pPr>
        <w:tabs>
          <w:tab w:val="left" w:pos="0"/>
        </w:tabs>
        <w:spacing w:after="0" w:line="240" w:lineRule="auto"/>
        <w:jc w:val="both"/>
        <w:rPr>
          <w:rFonts w:ascii="Times New Roman" w:hAnsi="Times New Roman"/>
          <w:lang w:val="mn-MN"/>
        </w:rPr>
      </w:pPr>
      <w:r w:rsidRPr="002E1E47">
        <w:rPr>
          <w:rFonts w:ascii="Times New Roman" w:hAnsi="Times New Roman"/>
        </w:rPr>
        <w:t xml:space="preserve">          </w:t>
      </w:r>
      <w:r w:rsidRPr="002E1E47">
        <w:rPr>
          <w:rFonts w:ascii="Times New Roman" w:hAnsi="Times New Roman"/>
          <w:lang w:val="mn-MN"/>
        </w:rPr>
        <w:t xml:space="preserve">   2. Соёл, урлагийн байгууллагын хөрөнгө санхүүгийн тогтолцоо бүрдэн тусламж, дэмжлэг үзүүлэх гадаад, дотоодын байгууллага, иргэдийн оролцоо  нэмэгдэнэ.</w:t>
      </w:r>
    </w:p>
    <w:p w:rsidR="00DB7ABD" w:rsidRPr="002E1E47" w:rsidRDefault="00DB7ABD" w:rsidP="00DB7ABD">
      <w:pPr>
        <w:tabs>
          <w:tab w:val="left" w:pos="0"/>
        </w:tabs>
        <w:spacing w:after="0" w:line="240" w:lineRule="auto"/>
        <w:jc w:val="both"/>
        <w:rPr>
          <w:rFonts w:ascii="Times New Roman" w:hAnsi="Times New Roman"/>
          <w:lang w:val="mn-MN"/>
        </w:rPr>
      </w:pPr>
    </w:p>
    <w:p w:rsidR="00DB7ABD" w:rsidRPr="002E1E47" w:rsidRDefault="00DB7ABD" w:rsidP="00DB7ABD">
      <w:pPr>
        <w:tabs>
          <w:tab w:val="left" w:pos="0"/>
        </w:tabs>
        <w:spacing w:after="0" w:line="240" w:lineRule="auto"/>
        <w:jc w:val="both"/>
        <w:rPr>
          <w:rFonts w:ascii="Times New Roman" w:hAnsi="Times New Roman"/>
        </w:rPr>
      </w:pPr>
      <w:r w:rsidRPr="002E1E47">
        <w:rPr>
          <w:rFonts w:ascii="Times New Roman" w:hAnsi="Times New Roman"/>
        </w:rPr>
        <w:t xml:space="preserve">        </w:t>
      </w:r>
      <w:r w:rsidRPr="002E1E47">
        <w:rPr>
          <w:rFonts w:ascii="Times New Roman" w:hAnsi="Times New Roman"/>
          <w:lang w:val="mn-MN"/>
        </w:rPr>
        <w:t xml:space="preserve">   </w:t>
      </w:r>
      <w:r w:rsidRPr="002E1E47">
        <w:rPr>
          <w:rFonts w:ascii="Times New Roman" w:hAnsi="Times New Roman"/>
        </w:rPr>
        <w:t xml:space="preserve">  </w:t>
      </w:r>
      <w:r w:rsidRPr="002E1E47">
        <w:rPr>
          <w:rFonts w:ascii="Times New Roman" w:hAnsi="Times New Roman"/>
          <w:lang w:val="mn-MN"/>
        </w:rPr>
        <w:t>3. Соёлын ажилтны нийгмийн асуудлыг шийдвэрлэхэд бодитой туслалцаа дэмжлэг үзүүлэх нөхцөл бүрдэнэ.</w:t>
      </w:r>
    </w:p>
    <w:p w:rsidR="00DB7ABD" w:rsidRPr="002E1E47" w:rsidRDefault="00DB7ABD" w:rsidP="00DB7ABD">
      <w:pPr>
        <w:tabs>
          <w:tab w:val="left" w:pos="8188"/>
        </w:tabs>
        <w:spacing w:after="0" w:line="240" w:lineRule="auto"/>
        <w:jc w:val="both"/>
        <w:rPr>
          <w:rFonts w:ascii="Times New Roman" w:hAnsi="Times New Roman"/>
        </w:rPr>
      </w:pPr>
    </w:p>
    <w:p w:rsidR="00DB7ABD" w:rsidRPr="002E1E47" w:rsidRDefault="00DB7ABD" w:rsidP="00DB7ABD">
      <w:pPr>
        <w:tabs>
          <w:tab w:val="left" w:pos="8188"/>
        </w:tabs>
        <w:spacing w:after="0" w:line="240" w:lineRule="auto"/>
        <w:jc w:val="both"/>
        <w:rPr>
          <w:rFonts w:ascii="Times New Roman" w:hAnsi="Times New Roman"/>
          <w:lang w:val="mn-MN"/>
        </w:rPr>
      </w:pPr>
      <w:r w:rsidRPr="002E1E47">
        <w:rPr>
          <w:rFonts w:ascii="Times New Roman" w:hAnsi="Times New Roman"/>
        </w:rPr>
        <w:t xml:space="preserve">          </w:t>
      </w:r>
      <w:r w:rsidRPr="002E1E47">
        <w:rPr>
          <w:rFonts w:ascii="Times New Roman" w:hAnsi="Times New Roman"/>
          <w:lang w:val="mn-MN"/>
        </w:rPr>
        <w:t xml:space="preserve">  4. Соёлын суурь болон хавсарга судалгааг бодитой гаргаж мэдээллийн сан бүрдүүлэн аймаг орон нутгийн нийгэм эдийн засаг, соёлын бүх салбарын хөгжлийн бодлогод өргөн ашиглана.</w:t>
      </w:r>
    </w:p>
    <w:p w:rsidR="00DB7ABD" w:rsidRPr="002E1E47" w:rsidRDefault="00DB7ABD" w:rsidP="00DB7ABD">
      <w:pPr>
        <w:tabs>
          <w:tab w:val="left" w:pos="8188"/>
        </w:tabs>
        <w:spacing w:after="0" w:line="240" w:lineRule="auto"/>
        <w:jc w:val="both"/>
        <w:rPr>
          <w:rFonts w:ascii="Times New Roman" w:hAnsi="Times New Roman"/>
        </w:rPr>
      </w:pPr>
    </w:p>
    <w:p w:rsidR="00DB7ABD" w:rsidRPr="002E1E47" w:rsidRDefault="00DB7ABD" w:rsidP="00DB7ABD">
      <w:pPr>
        <w:tabs>
          <w:tab w:val="left" w:pos="8188"/>
        </w:tabs>
        <w:spacing w:after="0" w:line="240" w:lineRule="auto"/>
        <w:jc w:val="both"/>
        <w:rPr>
          <w:rFonts w:ascii="Times New Roman" w:hAnsi="Times New Roman"/>
          <w:lang w:val="mn-MN"/>
        </w:rPr>
      </w:pPr>
      <w:r w:rsidRPr="002E1E47">
        <w:rPr>
          <w:rFonts w:ascii="Times New Roman" w:hAnsi="Times New Roman"/>
        </w:rPr>
        <w:t xml:space="preserve">         </w:t>
      </w:r>
      <w:r w:rsidRPr="002E1E47">
        <w:rPr>
          <w:rFonts w:ascii="Times New Roman" w:hAnsi="Times New Roman"/>
          <w:lang w:val="mn-MN"/>
        </w:rPr>
        <w:t xml:space="preserve">  </w:t>
      </w:r>
      <w:r w:rsidRPr="002E1E47">
        <w:rPr>
          <w:rFonts w:ascii="Times New Roman" w:hAnsi="Times New Roman"/>
        </w:rPr>
        <w:t xml:space="preserve"> </w:t>
      </w:r>
      <w:r w:rsidRPr="002E1E47">
        <w:rPr>
          <w:rFonts w:ascii="Times New Roman" w:hAnsi="Times New Roman"/>
          <w:lang w:val="mn-MN"/>
        </w:rPr>
        <w:t>5. Ахуйн, харилцааны, үйлчилгээний, соёлыг дээшлүүлэх үйл ажиллагаанд төрийн болон төрийн бус байгууллага, аж ахуйн нэгж, айл өрх, хувь хүний оролцоо сайжирч, иргэдийн нийтийн  соёлын ойлголт, төлөвшилт дээшилнэ.</w:t>
      </w:r>
    </w:p>
    <w:p w:rsidR="00DB7ABD" w:rsidRPr="002E1E47" w:rsidRDefault="00DB7ABD" w:rsidP="00DB7ABD">
      <w:pPr>
        <w:tabs>
          <w:tab w:val="left" w:pos="8188"/>
        </w:tabs>
        <w:spacing w:after="0" w:line="240" w:lineRule="auto"/>
        <w:jc w:val="both"/>
        <w:rPr>
          <w:rFonts w:ascii="Times New Roman" w:hAnsi="Times New Roman"/>
          <w:lang w:val="mn-MN"/>
        </w:rPr>
      </w:pPr>
    </w:p>
    <w:p w:rsidR="00DB7ABD" w:rsidRPr="002E1E47" w:rsidRDefault="00DB7ABD" w:rsidP="00DB7ABD">
      <w:pPr>
        <w:tabs>
          <w:tab w:val="left" w:pos="0"/>
        </w:tabs>
        <w:spacing w:after="0" w:line="240" w:lineRule="auto"/>
        <w:rPr>
          <w:rFonts w:ascii="Times New Roman" w:hAnsi="Times New Roman"/>
          <w:lang w:val="mn-MN"/>
        </w:rPr>
      </w:pPr>
      <w:r w:rsidRPr="002E1E47">
        <w:rPr>
          <w:rFonts w:ascii="Times New Roman" w:hAnsi="Times New Roman"/>
          <w:b/>
          <w:lang w:val="mn-MN"/>
        </w:rPr>
        <w:tab/>
        <w:t>Дөрөвдүгээр бүлэг.</w:t>
      </w:r>
      <w:r w:rsidRPr="002E1E47">
        <w:rPr>
          <w:rFonts w:ascii="Times New Roman" w:hAnsi="Times New Roman"/>
          <w:lang w:val="mn-MN"/>
        </w:rPr>
        <w:t xml:space="preserve"> Санхүүжилт, бодлогын тайлан мэдээлэл, хяналт шинжилгээ</w:t>
      </w:r>
    </w:p>
    <w:p w:rsidR="00DB7ABD" w:rsidRPr="002E1E47" w:rsidRDefault="00DB7ABD" w:rsidP="00DB7ABD">
      <w:pPr>
        <w:tabs>
          <w:tab w:val="left" w:pos="0"/>
        </w:tabs>
        <w:spacing w:after="0" w:line="240" w:lineRule="auto"/>
        <w:rPr>
          <w:rFonts w:ascii="Times New Roman" w:hAnsi="Times New Roman"/>
          <w:lang w:val="mn-MN"/>
        </w:rPr>
      </w:pPr>
    </w:p>
    <w:p w:rsidR="00DB7ABD" w:rsidRPr="002E1E47" w:rsidRDefault="00DB7ABD" w:rsidP="00DB7ABD">
      <w:pPr>
        <w:tabs>
          <w:tab w:val="left" w:pos="0"/>
        </w:tabs>
        <w:spacing w:after="0" w:line="240" w:lineRule="auto"/>
        <w:rPr>
          <w:rFonts w:ascii="Times New Roman" w:hAnsi="Times New Roman"/>
          <w:lang w:val="mn-MN"/>
        </w:rPr>
      </w:pPr>
    </w:p>
    <w:p w:rsidR="00DB7ABD" w:rsidRPr="002E1E47" w:rsidRDefault="00DB7ABD" w:rsidP="00DB7ABD">
      <w:pPr>
        <w:pStyle w:val="ListParagraph"/>
        <w:tabs>
          <w:tab w:val="left" w:pos="0"/>
        </w:tabs>
        <w:ind w:left="0"/>
        <w:jc w:val="both"/>
        <w:rPr>
          <w:b/>
          <w:sz w:val="22"/>
          <w:szCs w:val="22"/>
          <w:lang w:val="mn-MN"/>
        </w:rPr>
      </w:pPr>
      <w:r w:rsidRPr="002E1E47">
        <w:rPr>
          <w:b/>
          <w:sz w:val="22"/>
          <w:szCs w:val="22"/>
          <w:lang w:val="mn-MN"/>
        </w:rPr>
        <w:lastRenderedPageBreak/>
        <w:tab/>
        <w:t>4.1Санхүүжилтийн эх үүсвэр, арга хэрэгсэл</w:t>
      </w:r>
    </w:p>
    <w:p w:rsidR="00DB7ABD" w:rsidRPr="002E1E47" w:rsidRDefault="00DB7ABD" w:rsidP="00DB7ABD">
      <w:pPr>
        <w:pStyle w:val="ListParagraph"/>
        <w:tabs>
          <w:tab w:val="left" w:pos="0"/>
        </w:tabs>
        <w:ind w:left="0"/>
        <w:jc w:val="both"/>
        <w:rPr>
          <w:b/>
          <w:sz w:val="22"/>
          <w:szCs w:val="22"/>
          <w:lang w:val="mn-MN"/>
        </w:rPr>
      </w:pPr>
    </w:p>
    <w:p w:rsidR="00DB7ABD" w:rsidRPr="002E1E47" w:rsidRDefault="00DB7ABD" w:rsidP="00DB7ABD">
      <w:pPr>
        <w:tabs>
          <w:tab w:val="left" w:pos="0"/>
        </w:tabs>
        <w:spacing w:after="0" w:line="240" w:lineRule="auto"/>
        <w:jc w:val="both"/>
        <w:rPr>
          <w:rFonts w:ascii="Times New Roman" w:hAnsi="Times New Roman"/>
          <w:lang w:val="mn-MN"/>
        </w:rPr>
      </w:pPr>
      <w:r w:rsidRPr="002E1E47">
        <w:rPr>
          <w:rFonts w:ascii="Times New Roman" w:hAnsi="Times New Roman"/>
          <w:lang w:val="mn-MN"/>
        </w:rPr>
        <w:t xml:space="preserve">        Аймгаас баримтлах “Соёлын бодлого”-ыг дараахи хөрөнгийн эх үүсвэрээр санхүүжүүлнэ. </w:t>
      </w:r>
    </w:p>
    <w:p w:rsidR="00DB7ABD" w:rsidRPr="002E1E47" w:rsidRDefault="00DB7ABD" w:rsidP="00DB7ABD">
      <w:pPr>
        <w:tabs>
          <w:tab w:val="left" w:pos="0"/>
        </w:tabs>
        <w:spacing w:after="0" w:line="240" w:lineRule="auto"/>
        <w:jc w:val="both"/>
        <w:rPr>
          <w:rFonts w:ascii="Times New Roman" w:hAnsi="Times New Roman"/>
          <w:lang w:val="mn-MN"/>
        </w:rPr>
      </w:pPr>
      <w:r w:rsidRPr="002E1E47">
        <w:rPr>
          <w:rFonts w:ascii="Times New Roman" w:hAnsi="Times New Roman"/>
          <w:lang w:val="mn-MN"/>
        </w:rPr>
        <w:t xml:space="preserve">        Соёлын үйл ажиллагааг санхүүжүүлэх баталгаатай эх үүсвэрийг бүрдүүлэх зорилгоор улсын төвлөрсөн болон орон нутгийн төсвийн зохих хэсгийг жил бүр хуваарилан зарцуулах </w:t>
      </w:r>
    </w:p>
    <w:p w:rsidR="00DB7ABD" w:rsidRPr="002E1E47" w:rsidRDefault="00DB7ABD" w:rsidP="00DB7ABD">
      <w:pPr>
        <w:tabs>
          <w:tab w:val="left" w:pos="0"/>
        </w:tabs>
        <w:spacing w:after="0" w:line="240" w:lineRule="auto"/>
        <w:jc w:val="both"/>
        <w:rPr>
          <w:rFonts w:ascii="Times New Roman" w:hAnsi="Times New Roman"/>
        </w:rPr>
      </w:pPr>
    </w:p>
    <w:p w:rsidR="00DB7ABD" w:rsidRPr="002E1E47" w:rsidRDefault="00DB7ABD" w:rsidP="00DB7ABD">
      <w:pPr>
        <w:tabs>
          <w:tab w:val="left" w:pos="0"/>
        </w:tabs>
        <w:spacing w:after="0" w:line="240" w:lineRule="auto"/>
        <w:jc w:val="both"/>
        <w:rPr>
          <w:rFonts w:ascii="Times New Roman" w:hAnsi="Times New Roman"/>
          <w:color w:val="000000"/>
          <w:lang w:val="mn-MN"/>
        </w:rPr>
      </w:pPr>
      <w:r w:rsidRPr="002E1E47">
        <w:rPr>
          <w:rFonts w:ascii="Times New Roman" w:hAnsi="Times New Roman"/>
          <w:lang w:val="mn-MN"/>
        </w:rPr>
        <w:t>1</w:t>
      </w:r>
      <w:r w:rsidRPr="002E1E47">
        <w:rPr>
          <w:rFonts w:ascii="Times New Roman" w:hAnsi="Times New Roman"/>
          <w:color w:val="000000"/>
          <w:lang w:val="mn-MN"/>
        </w:rPr>
        <w:t>. Улсын төвлөрсөн төсвөөс хувиарлагдаж ирсэн</w:t>
      </w:r>
    </w:p>
    <w:p w:rsidR="00DB7ABD" w:rsidRPr="002E1E47" w:rsidRDefault="00DB7ABD" w:rsidP="00DB7ABD">
      <w:pPr>
        <w:tabs>
          <w:tab w:val="left" w:pos="0"/>
        </w:tabs>
        <w:spacing w:after="0" w:line="240" w:lineRule="auto"/>
        <w:jc w:val="both"/>
        <w:rPr>
          <w:rFonts w:ascii="Times New Roman" w:hAnsi="Times New Roman"/>
          <w:lang w:val="mn-MN"/>
        </w:rPr>
      </w:pPr>
      <w:r w:rsidRPr="002E1E47">
        <w:rPr>
          <w:rFonts w:ascii="Times New Roman" w:hAnsi="Times New Roman"/>
          <w:lang w:val="mn-MN"/>
        </w:rPr>
        <w:t>2.Орон нутгийн төсөв</w:t>
      </w:r>
    </w:p>
    <w:p w:rsidR="00DB7ABD" w:rsidRPr="002E1E47" w:rsidRDefault="00DB7ABD" w:rsidP="00DB7ABD">
      <w:pPr>
        <w:tabs>
          <w:tab w:val="left" w:pos="0"/>
        </w:tabs>
        <w:spacing w:after="0" w:line="240" w:lineRule="auto"/>
        <w:jc w:val="both"/>
        <w:rPr>
          <w:rFonts w:ascii="Times New Roman" w:hAnsi="Times New Roman"/>
          <w:lang w:val="mn-MN"/>
        </w:rPr>
      </w:pPr>
      <w:r w:rsidRPr="002E1E47">
        <w:rPr>
          <w:rFonts w:ascii="Times New Roman" w:hAnsi="Times New Roman"/>
          <w:lang w:val="mn-MN"/>
        </w:rPr>
        <w:t>3.Дотоодын үйлдвэр аж ахуйн газар, аж ахуй нэгж, иргэдийн хандив</w:t>
      </w:r>
    </w:p>
    <w:p w:rsidR="00DB7ABD" w:rsidRPr="002E1E47" w:rsidRDefault="00DB7ABD" w:rsidP="00DB7ABD">
      <w:pPr>
        <w:tabs>
          <w:tab w:val="left" w:pos="0"/>
        </w:tabs>
        <w:spacing w:after="0" w:line="240" w:lineRule="auto"/>
        <w:jc w:val="both"/>
        <w:rPr>
          <w:rFonts w:ascii="Times New Roman" w:hAnsi="Times New Roman"/>
          <w:lang w:val="mn-MN"/>
        </w:rPr>
      </w:pPr>
      <w:r w:rsidRPr="002E1E47">
        <w:rPr>
          <w:rFonts w:ascii="Times New Roman" w:hAnsi="Times New Roman"/>
          <w:lang w:val="mn-MN"/>
        </w:rPr>
        <w:t>4.Гадаад орон, олон улсын байгууллагын хөрөнгө, хандив</w:t>
      </w:r>
    </w:p>
    <w:p w:rsidR="00DB7ABD" w:rsidRPr="002E1E47" w:rsidRDefault="00DB7ABD" w:rsidP="00DB7ABD">
      <w:pPr>
        <w:tabs>
          <w:tab w:val="left" w:pos="0"/>
        </w:tabs>
        <w:spacing w:after="0" w:line="240" w:lineRule="auto"/>
        <w:jc w:val="both"/>
        <w:rPr>
          <w:rFonts w:ascii="Times New Roman" w:hAnsi="Times New Roman"/>
        </w:rPr>
      </w:pPr>
      <w:r w:rsidRPr="002E1E47">
        <w:rPr>
          <w:rFonts w:ascii="Times New Roman" w:hAnsi="Times New Roman"/>
          <w:lang w:val="mn-MN"/>
        </w:rPr>
        <w:t>5.Аймгийн “Соёл урлагийг хөгжүүлэх  сан”</w:t>
      </w:r>
    </w:p>
    <w:p w:rsidR="00DB7ABD" w:rsidRPr="002E1E47" w:rsidRDefault="00DB7ABD" w:rsidP="00DB7ABD">
      <w:pPr>
        <w:tabs>
          <w:tab w:val="left" w:pos="0"/>
        </w:tabs>
        <w:spacing w:after="0" w:line="240" w:lineRule="auto"/>
        <w:rPr>
          <w:rFonts w:ascii="Times New Roman" w:hAnsi="Times New Roman"/>
          <w:b/>
        </w:rPr>
      </w:pPr>
    </w:p>
    <w:p w:rsidR="00DB7ABD" w:rsidRPr="002E1E47" w:rsidRDefault="00DB7ABD" w:rsidP="00DB7ABD">
      <w:pPr>
        <w:tabs>
          <w:tab w:val="left" w:pos="0"/>
        </w:tabs>
        <w:spacing w:after="0" w:line="240" w:lineRule="auto"/>
        <w:rPr>
          <w:rFonts w:ascii="Times New Roman" w:hAnsi="Times New Roman"/>
          <w:b/>
          <w:lang w:val="mn-MN"/>
        </w:rPr>
      </w:pPr>
      <w:r w:rsidRPr="002E1E47">
        <w:rPr>
          <w:rFonts w:ascii="Times New Roman" w:hAnsi="Times New Roman"/>
          <w:b/>
          <w:lang w:val="mn-MN"/>
        </w:rPr>
        <w:tab/>
        <w:t>4.2  Хяналт шинжилгээ, үнэлгээ</w:t>
      </w:r>
    </w:p>
    <w:p w:rsidR="00DB7ABD" w:rsidRPr="002E1E47" w:rsidRDefault="00DB7ABD" w:rsidP="00DB7ABD">
      <w:pPr>
        <w:tabs>
          <w:tab w:val="left" w:pos="0"/>
        </w:tabs>
        <w:spacing w:after="0" w:line="240" w:lineRule="auto"/>
        <w:rPr>
          <w:rFonts w:ascii="Times New Roman" w:hAnsi="Times New Roman"/>
          <w:b/>
          <w:lang w:val="mn-MN"/>
        </w:rPr>
      </w:pPr>
    </w:p>
    <w:p w:rsidR="00DB7ABD" w:rsidRPr="002E1E47" w:rsidRDefault="00DB7ABD" w:rsidP="00DB7ABD">
      <w:pPr>
        <w:tabs>
          <w:tab w:val="left" w:pos="0"/>
        </w:tabs>
        <w:spacing w:after="0" w:line="240" w:lineRule="auto"/>
        <w:jc w:val="both"/>
        <w:rPr>
          <w:rFonts w:ascii="Times New Roman" w:hAnsi="Times New Roman"/>
          <w:lang w:val="mn-MN"/>
        </w:rPr>
      </w:pPr>
      <w:r w:rsidRPr="002E1E47">
        <w:rPr>
          <w:rFonts w:ascii="Times New Roman" w:hAnsi="Times New Roman"/>
          <w:lang w:val="mn-MN"/>
        </w:rPr>
        <w:t xml:space="preserve">          Сумын Иргэдийн Төлөөлөгчдийн Хурал 2015-2020 онд баримтлах аймгийн соёлын бодлогын дагуу сумын соёлыг хөгжүүлэх төсөв, төлөвлөгөөг жил бүр баталж, жилийн эцэст биелэлтэд хяналт тавьж, тайланг хэлэлцэж чиглэл өгнө. </w:t>
      </w:r>
    </w:p>
    <w:p w:rsidR="00DB7ABD" w:rsidRPr="002E1E47" w:rsidRDefault="00DB7ABD" w:rsidP="00DB7ABD">
      <w:pPr>
        <w:tabs>
          <w:tab w:val="left" w:pos="0"/>
        </w:tabs>
        <w:spacing w:after="0" w:line="240" w:lineRule="auto"/>
        <w:jc w:val="both"/>
        <w:rPr>
          <w:rFonts w:ascii="Times New Roman" w:hAnsi="Times New Roman"/>
          <w:lang w:val="mn-MN"/>
        </w:rPr>
      </w:pPr>
    </w:p>
    <w:p w:rsidR="00DB7ABD" w:rsidRPr="002E1E47" w:rsidRDefault="00DB7ABD" w:rsidP="00DB7ABD">
      <w:pPr>
        <w:tabs>
          <w:tab w:val="left" w:pos="0"/>
        </w:tabs>
        <w:spacing w:after="0" w:line="240" w:lineRule="auto"/>
        <w:jc w:val="both"/>
        <w:rPr>
          <w:rFonts w:ascii="Times New Roman" w:hAnsi="Times New Roman"/>
          <w:lang w:val="mn-MN"/>
        </w:rPr>
      </w:pPr>
      <w:r w:rsidRPr="002E1E47">
        <w:rPr>
          <w:rFonts w:ascii="Times New Roman" w:hAnsi="Times New Roman"/>
          <w:lang w:val="mn-MN"/>
        </w:rPr>
        <w:t xml:space="preserve">         Сумын Иргэдийн Төлөөлөгчдийн Хуралд хэлэлцүүлж, дүгнэлт гаргуулсан материалаа Сумын Засаг дарга, соёлын байгууллага нь  аймгийн Боловсрол, Соёлын газарт ирүүлнэ.</w:t>
      </w:r>
    </w:p>
    <w:p w:rsidR="00DB7ABD" w:rsidRPr="002E1E47" w:rsidRDefault="00DB7ABD" w:rsidP="00DB7ABD">
      <w:pPr>
        <w:tabs>
          <w:tab w:val="left" w:pos="0"/>
        </w:tabs>
        <w:spacing w:after="0" w:line="240" w:lineRule="auto"/>
        <w:jc w:val="both"/>
        <w:rPr>
          <w:rFonts w:ascii="Times New Roman" w:hAnsi="Times New Roman"/>
        </w:rPr>
      </w:pPr>
    </w:p>
    <w:p w:rsidR="00DB7ABD" w:rsidRPr="002E1E47" w:rsidRDefault="00DB7ABD" w:rsidP="00DB7ABD">
      <w:pPr>
        <w:spacing w:after="0" w:line="240" w:lineRule="auto"/>
        <w:jc w:val="both"/>
        <w:rPr>
          <w:rFonts w:ascii="Times New Roman" w:hAnsi="Times New Roman"/>
          <w:lang w:val="mn-MN"/>
        </w:rPr>
      </w:pPr>
      <w:r w:rsidRPr="002E1E47">
        <w:rPr>
          <w:rFonts w:ascii="Times New Roman" w:hAnsi="Times New Roman"/>
          <w:color w:val="000000"/>
          <w:lang w:val="mn-MN"/>
        </w:rPr>
        <w:t xml:space="preserve">         Аймгийн ЗДТГ-ын НХХ,</w:t>
      </w:r>
      <w:r w:rsidRPr="002E1E47">
        <w:rPr>
          <w:rFonts w:ascii="Times New Roman" w:hAnsi="Times New Roman"/>
          <w:lang w:val="mn-MN"/>
        </w:rPr>
        <w:t xml:space="preserve"> Боловсрол соёлын газар соёлын бодлогын хэрэгжилтийн байдлыг аймгийн ИТХ-ын Тэргүүлэгчдийн хуралдаанд жилд нэг удаа танилцуулан, үнэлэлт дүгнэлт гаргуулж,  цаашдын чиглэл, хандлагаа тодорхойлно. </w:t>
      </w:r>
    </w:p>
    <w:p w:rsidR="00DB7ABD" w:rsidRPr="002E1E47" w:rsidRDefault="00DB7ABD" w:rsidP="00DB7ABD">
      <w:pPr>
        <w:spacing w:after="0" w:line="240" w:lineRule="auto"/>
        <w:jc w:val="both"/>
        <w:rPr>
          <w:rFonts w:ascii="Times New Roman" w:hAnsi="Times New Roman"/>
        </w:rPr>
      </w:pPr>
    </w:p>
    <w:p w:rsidR="00DB7ABD" w:rsidRPr="002E1E47" w:rsidRDefault="00DB7ABD" w:rsidP="00DB7ABD">
      <w:pPr>
        <w:tabs>
          <w:tab w:val="left" w:pos="0"/>
        </w:tabs>
        <w:spacing w:after="0" w:line="240" w:lineRule="auto"/>
        <w:rPr>
          <w:rFonts w:ascii="Times New Roman" w:hAnsi="Times New Roman"/>
          <w:b/>
          <w:lang w:val="mn-MN"/>
        </w:rPr>
      </w:pPr>
      <w:r w:rsidRPr="002E1E47">
        <w:rPr>
          <w:rFonts w:ascii="Times New Roman" w:hAnsi="Times New Roman"/>
          <w:b/>
          <w:lang w:val="mn-MN"/>
        </w:rPr>
        <w:tab/>
        <w:t>4.3 Шалгуур үзүүлэлт</w:t>
      </w:r>
    </w:p>
    <w:p w:rsidR="00DB7ABD" w:rsidRPr="002E1E47" w:rsidRDefault="00DB7ABD" w:rsidP="00DB7ABD">
      <w:pPr>
        <w:tabs>
          <w:tab w:val="left" w:pos="0"/>
        </w:tabs>
        <w:spacing w:after="0" w:line="240" w:lineRule="auto"/>
        <w:rPr>
          <w:rFonts w:ascii="Times New Roman" w:hAnsi="Times New Roman"/>
          <w:b/>
          <w:lang w:val="mn-MN"/>
        </w:rPr>
      </w:pPr>
    </w:p>
    <w:p w:rsidR="00DB7ABD" w:rsidRPr="002E1E47" w:rsidRDefault="00DB7ABD" w:rsidP="00DB7ABD">
      <w:pPr>
        <w:tabs>
          <w:tab w:val="left" w:pos="0"/>
        </w:tabs>
        <w:spacing w:after="0" w:line="240" w:lineRule="auto"/>
        <w:jc w:val="both"/>
        <w:rPr>
          <w:rFonts w:ascii="Times New Roman" w:hAnsi="Times New Roman"/>
          <w:kern w:val="24"/>
          <w:lang w:val="mn-MN"/>
        </w:rPr>
      </w:pPr>
      <w:r w:rsidRPr="002E1E47">
        <w:rPr>
          <w:rFonts w:ascii="Times New Roman" w:hAnsi="Times New Roman"/>
          <w:color w:val="FF0000"/>
          <w:kern w:val="24"/>
          <w:lang w:val="mn-MN"/>
        </w:rPr>
        <w:t xml:space="preserve">            </w:t>
      </w:r>
      <w:r w:rsidRPr="002E1E47">
        <w:rPr>
          <w:rFonts w:ascii="Times New Roman" w:hAnsi="Times New Roman"/>
          <w:kern w:val="24"/>
          <w:lang w:val="mn-MN"/>
        </w:rPr>
        <w:t xml:space="preserve">Соёлын бодлогын  хэрэгжилтийг </w:t>
      </w:r>
      <w:r w:rsidRPr="002E1E47">
        <w:rPr>
          <w:rFonts w:ascii="Times New Roman" w:hAnsi="Times New Roman"/>
        </w:rPr>
        <w:t>аймгаас 20</w:t>
      </w:r>
      <w:r w:rsidRPr="002E1E47">
        <w:rPr>
          <w:rFonts w:ascii="Times New Roman" w:hAnsi="Times New Roman"/>
          <w:lang w:val="mn-MN"/>
        </w:rPr>
        <w:t>1</w:t>
      </w:r>
      <w:r w:rsidRPr="002E1E47">
        <w:rPr>
          <w:rFonts w:ascii="Times New Roman" w:hAnsi="Times New Roman"/>
        </w:rPr>
        <w:t>5-2020 онд баримтлах соёлын бодлог</w:t>
      </w:r>
      <w:r w:rsidRPr="002E1E47">
        <w:rPr>
          <w:rFonts w:ascii="Times New Roman" w:hAnsi="Times New Roman"/>
          <w:lang w:val="mn-MN"/>
        </w:rPr>
        <w:t xml:space="preserve">о”-ыг хэрэгжүүлэх үйл ажиллагааны төлөвлөгөөний хэрэгжилтээр </w:t>
      </w:r>
      <w:r w:rsidRPr="002E1E47">
        <w:rPr>
          <w:rFonts w:ascii="Times New Roman" w:hAnsi="Times New Roman"/>
          <w:b/>
        </w:rPr>
        <w:t xml:space="preserve"> </w:t>
      </w:r>
      <w:r w:rsidRPr="002E1E47">
        <w:rPr>
          <w:rFonts w:ascii="Times New Roman" w:hAnsi="Times New Roman"/>
          <w:kern w:val="24"/>
          <w:lang w:val="mn-MN"/>
        </w:rPr>
        <w:t xml:space="preserve">үнэлж дүгнэнэ. </w:t>
      </w:r>
    </w:p>
    <w:p w:rsidR="00DB7ABD" w:rsidRPr="002E1E47" w:rsidRDefault="00DB7ABD" w:rsidP="00DB7ABD">
      <w:pPr>
        <w:spacing w:after="0" w:line="240" w:lineRule="auto"/>
        <w:ind w:firstLine="720"/>
        <w:jc w:val="both"/>
        <w:rPr>
          <w:rFonts w:ascii="Times New Roman" w:hAnsi="Times New Roman"/>
          <w:kern w:val="24"/>
          <w:lang w:val="mn-MN"/>
        </w:rPr>
      </w:pPr>
    </w:p>
    <w:p w:rsidR="00DB7ABD" w:rsidRPr="002E1E47" w:rsidRDefault="00DB7ABD" w:rsidP="00DB7ABD">
      <w:pPr>
        <w:spacing w:after="0" w:line="240" w:lineRule="auto"/>
        <w:ind w:firstLine="720"/>
        <w:rPr>
          <w:rFonts w:ascii="Times New Roman" w:hAnsi="Times New Roman"/>
          <w:lang w:val="mn-MN"/>
        </w:rPr>
      </w:pPr>
      <w:r w:rsidRPr="002E1E47">
        <w:rPr>
          <w:rFonts w:ascii="Times New Roman" w:hAnsi="Times New Roman"/>
          <w:lang w:val="mn-MN"/>
        </w:rPr>
        <w:t xml:space="preserve">   </w:t>
      </w:r>
    </w:p>
    <w:p w:rsidR="00DB7ABD" w:rsidRPr="002E1E47" w:rsidRDefault="00DB7ABD" w:rsidP="00DB7ABD">
      <w:pPr>
        <w:spacing w:after="0" w:line="240" w:lineRule="auto"/>
        <w:ind w:firstLine="720"/>
        <w:rPr>
          <w:rFonts w:ascii="Times New Roman" w:hAnsi="Times New Roman"/>
          <w:lang w:val="mn-MN"/>
        </w:rPr>
      </w:pPr>
    </w:p>
    <w:p w:rsidR="00DB7ABD" w:rsidRPr="002E1E47" w:rsidRDefault="00DB7ABD" w:rsidP="00DB7ABD">
      <w:pPr>
        <w:spacing w:after="0" w:line="240" w:lineRule="auto"/>
        <w:ind w:firstLine="720"/>
        <w:rPr>
          <w:rFonts w:ascii="Times New Roman" w:hAnsi="Times New Roman"/>
          <w:lang w:val="mn-MN"/>
        </w:rPr>
      </w:pPr>
    </w:p>
    <w:p w:rsidR="00DB7ABD" w:rsidRPr="002E1E47" w:rsidRDefault="00DB7ABD" w:rsidP="00DB7ABD">
      <w:pPr>
        <w:spacing w:after="0" w:line="240" w:lineRule="auto"/>
        <w:ind w:firstLine="720"/>
        <w:jc w:val="center"/>
        <w:rPr>
          <w:rFonts w:ascii="Times New Roman" w:hAnsi="Times New Roman"/>
          <w:lang w:val="mn-MN"/>
        </w:rPr>
      </w:pPr>
    </w:p>
    <w:p w:rsidR="00DB7ABD" w:rsidRPr="002E1E47" w:rsidRDefault="00DB7ABD" w:rsidP="00DB7ABD">
      <w:pPr>
        <w:spacing w:after="0" w:line="240" w:lineRule="auto"/>
        <w:rPr>
          <w:rFonts w:ascii="Times New Roman" w:hAnsi="Times New Roman"/>
          <w:lang w:val="mn-MN"/>
        </w:rPr>
      </w:pPr>
      <w:r w:rsidRPr="002E1E47">
        <w:rPr>
          <w:rFonts w:ascii="Times New Roman" w:hAnsi="Times New Roman"/>
          <w:lang w:val="mn-MN"/>
        </w:rPr>
        <w:t xml:space="preserve">                                                                    _____</w:t>
      </w:r>
      <w:r w:rsidRPr="002E1E47">
        <w:rPr>
          <w:rFonts w:ascii="Times New Roman" w:hAnsi="Times New Roman"/>
        </w:rPr>
        <w:t>оОо</w:t>
      </w:r>
      <w:r w:rsidRPr="002E1E47">
        <w:rPr>
          <w:rFonts w:ascii="Times New Roman" w:hAnsi="Times New Roman"/>
          <w:lang w:val="mn-MN"/>
        </w:rPr>
        <w:t>_____</w:t>
      </w:r>
    </w:p>
    <w:p w:rsidR="00DB7ABD" w:rsidRPr="002E1E47" w:rsidRDefault="00DB7ABD" w:rsidP="00DB7ABD">
      <w:pPr>
        <w:spacing w:after="0" w:line="360" w:lineRule="auto"/>
        <w:contextualSpacing/>
        <w:jc w:val="both"/>
        <w:rPr>
          <w:rFonts w:ascii="Times New Roman" w:hAnsi="Times New Roman"/>
          <w:sz w:val="24"/>
          <w:szCs w:val="24"/>
          <w:lang w:val="mn-MN"/>
        </w:rPr>
      </w:pPr>
    </w:p>
    <w:p w:rsidR="00DB7ABD" w:rsidRPr="002E1E47" w:rsidRDefault="00DB7ABD" w:rsidP="00DB7ABD">
      <w:pPr>
        <w:spacing w:after="0" w:line="360" w:lineRule="auto"/>
        <w:contextualSpacing/>
        <w:jc w:val="both"/>
        <w:rPr>
          <w:rFonts w:ascii="Times New Roman" w:hAnsi="Times New Roman"/>
          <w:sz w:val="24"/>
          <w:szCs w:val="24"/>
          <w:lang w:val="mn-MN"/>
        </w:rPr>
      </w:pPr>
    </w:p>
    <w:p w:rsidR="00DB7ABD" w:rsidRPr="002E1E47" w:rsidRDefault="00DB7ABD" w:rsidP="00DB7ABD">
      <w:pPr>
        <w:spacing w:after="0" w:line="360" w:lineRule="auto"/>
        <w:contextualSpacing/>
        <w:jc w:val="both"/>
        <w:rPr>
          <w:rFonts w:ascii="Times New Roman" w:hAnsi="Times New Roman"/>
          <w:sz w:val="24"/>
          <w:szCs w:val="24"/>
          <w:lang w:val="mn-MN"/>
        </w:rPr>
      </w:pPr>
    </w:p>
    <w:p w:rsidR="00DB7ABD" w:rsidRPr="002E1E47" w:rsidRDefault="00DB7ABD" w:rsidP="00DB7ABD">
      <w:pPr>
        <w:spacing w:after="0" w:line="360" w:lineRule="auto"/>
        <w:contextualSpacing/>
        <w:jc w:val="both"/>
        <w:rPr>
          <w:rFonts w:ascii="Times New Roman" w:hAnsi="Times New Roman"/>
          <w:sz w:val="24"/>
          <w:szCs w:val="24"/>
          <w:lang w:val="mn-MN"/>
        </w:rPr>
      </w:pPr>
    </w:p>
    <w:p w:rsidR="00DB7ABD" w:rsidRPr="002E1E47" w:rsidRDefault="00DB7ABD" w:rsidP="00DB7ABD">
      <w:pPr>
        <w:spacing w:after="0" w:line="360" w:lineRule="auto"/>
        <w:contextualSpacing/>
        <w:jc w:val="both"/>
        <w:rPr>
          <w:rFonts w:ascii="Times New Roman" w:hAnsi="Times New Roman"/>
          <w:sz w:val="24"/>
          <w:szCs w:val="24"/>
          <w:lang w:val="mn-MN"/>
        </w:rPr>
      </w:pPr>
    </w:p>
    <w:p w:rsidR="00DB7ABD" w:rsidRPr="002E1E47" w:rsidRDefault="00DB7ABD" w:rsidP="00DB7ABD">
      <w:pPr>
        <w:spacing w:after="0" w:line="360" w:lineRule="auto"/>
        <w:contextualSpacing/>
        <w:jc w:val="both"/>
        <w:rPr>
          <w:rFonts w:ascii="Times New Roman" w:hAnsi="Times New Roman"/>
          <w:sz w:val="24"/>
          <w:szCs w:val="24"/>
          <w:lang w:val="mn-MN"/>
        </w:rPr>
      </w:pPr>
    </w:p>
    <w:p w:rsidR="00DB7ABD" w:rsidRPr="002E1E47" w:rsidRDefault="00DB7ABD" w:rsidP="00DB7ABD">
      <w:pPr>
        <w:spacing w:after="0" w:line="360" w:lineRule="auto"/>
        <w:contextualSpacing/>
        <w:jc w:val="both"/>
        <w:rPr>
          <w:rFonts w:ascii="Times New Roman" w:hAnsi="Times New Roman"/>
          <w:sz w:val="24"/>
          <w:szCs w:val="24"/>
          <w:lang w:val="mn-MN"/>
        </w:rPr>
      </w:pPr>
    </w:p>
    <w:p w:rsidR="00DB7ABD" w:rsidRPr="002E1E47" w:rsidRDefault="00DB7ABD" w:rsidP="00DB7ABD">
      <w:pPr>
        <w:spacing w:after="0" w:line="360" w:lineRule="auto"/>
        <w:contextualSpacing/>
        <w:jc w:val="both"/>
        <w:rPr>
          <w:rFonts w:ascii="Times New Roman" w:hAnsi="Times New Roman"/>
          <w:sz w:val="24"/>
          <w:szCs w:val="24"/>
          <w:lang w:val="mn-MN"/>
        </w:rPr>
      </w:pPr>
    </w:p>
    <w:p w:rsidR="00DB7ABD" w:rsidRPr="002E1E47" w:rsidRDefault="00DB7ABD" w:rsidP="00DB7ABD">
      <w:pPr>
        <w:spacing w:after="0" w:line="360" w:lineRule="auto"/>
        <w:contextualSpacing/>
        <w:jc w:val="both"/>
        <w:rPr>
          <w:rFonts w:ascii="Times New Roman" w:hAnsi="Times New Roman"/>
          <w:sz w:val="24"/>
          <w:szCs w:val="24"/>
          <w:lang w:val="mn-MN"/>
        </w:rPr>
      </w:pPr>
    </w:p>
    <w:p w:rsidR="00DB7ABD" w:rsidRPr="002E1E47" w:rsidRDefault="00DB7ABD" w:rsidP="00DB7ABD">
      <w:pPr>
        <w:spacing w:after="0" w:line="360" w:lineRule="auto"/>
        <w:contextualSpacing/>
        <w:jc w:val="both"/>
        <w:rPr>
          <w:rFonts w:ascii="Times New Roman" w:hAnsi="Times New Roman"/>
          <w:sz w:val="24"/>
          <w:szCs w:val="24"/>
          <w:lang w:val="mn-MN"/>
        </w:rPr>
      </w:pPr>
    </w:p>
    <w:p w:rsidR="00131E7B" w:rsidRDefault="00131E7B"/>
    <w:p w:rsidR="00DB7ABD" w:rsidRDefault="00DB7ABD"/>
    <w:p w:rsidR="00DB7ABD" w:rsidRDefault="00DB7ABD"/>
    <w:p w:rsidR="00DB7ABD" w:rsidRDefault="00DB7ABD">
      <w:pPr>
        <w:sectPr w:rsidR="00DB7ABD" w:rsidSect="00877789">
          <w:pgSz w:w="11907" w:h="16840" w:code="9"/>
          <w:pgMar w:top="1134" w:right="851" w:bottom="1134" w:left="1701" w:header="720" w:footer="720" w:gutter="0"/>
          <w:cols w:space="720"/>
          <w:docGrid w:linePitch="360"/>
        </w:sectPr>
      </w:pPr>
    </w:p>
    <w:p w:rsidR="00DB7ABD" w:rsidRPr="002E1E47" w:rsidRDefault="00DB7ABD" w:rsidP="00DB7ABD">
      <w:pPr>
        <w:spacing w:after="0" w:line="240" w:lineRule="auto"/>
        <w:ind w:left="7920" w:firstLine="720"/>
        <w:jc w:val="center"/>
        <w:rPr>
          <w:rFonts w:ascii="Times New Roman" w:hAnsi="Times New Roman"/>
          <w:sz w:val="24"/>
          <w:szCs w:val="24"/>
          <w:lang w:val="mn-MN"/>
        </w:rPr>
      </w:pPr>
      <w:r w:rsidRPr="002E1E47">
        <w:rPr>
          <w:rFonts w:ascii="Times New Roman" w:hAnsi="Times New Roman"/>
          <w:sz w:val="24"/>
          <w:szCs w:val="24"/>
          <w:lang w:val="mn-MN"/>
        </w:rPr>
        <w:lastRenderedPageBreak/>
        <w:t>Аймгийн ИТХ-ын Тэргүүлэгчдийн 2015 оны</w:t>
      </w:r>
    </w:p>
    <w:p w:rsidR="00DB7ABD" w:rsidRPr="002E1E47" w:rsidRDefault="00DB7ABD" w:rsidP="00DB7ABD">
      <w:pPr>
        <w:spacing w:after="0" w:line="240" w:lineRule="auto"/>
        <w:ind w:left="7920" w:firstLine="720"/>
        <w:jc w:val="center"/>
        <w:rPr>
          <w:rFonts w:ascii="Times New Roman" w:hAnsi="Times New Roman"/>
          <w:sz w:val="24"/>
          <w:szCs w:val="24"/>
          <w:lang w:val="mn-MN"/>
        </w:rPr>
      </w:pPr>
      <w:r>
        <w:rPr>
          <w:rFonts w:ascii="Times New Roman" w:hAnsi="Times New Roman"/>
          <w:sz w:val="24"/>
          <w:szCs w:val="24"/>
          <w:lang w:val="mn-MN"/>
        </w:rPr>
        <w:t xml:space="preserve">03 дугаар сарын </w:t>
      </w:r>
      <w:r>
        <w:rPr>
          <w:rFonts w:ascii="Times New Roman" w:hAnsi="Times New Roman"/>
          <w:sz w:val="24"/>
          <w:szCs w:val="24"/>
        </w:rPr>
        <w:t>06</w:t>
      </w:r>
      <w:r w:rsidRPr="002E1E47">
        <w:rPr>
          <w:rFonts w:ascii="Times New Roman" w:hAnsi="Times New Roman"/>
          <w:sz w:val="24"/>
          <w:szCs w:val="24"/>
          <w:lang w:val="mn-MN"/>
        </w:rPr>
        <w:t xml:space="preserve">-ны өдрийн </w:t>
      </w:r>
    </w:p>
    <w:p w:rsidR="00DB7ABD" w:rsidRPr="002E1E47" w:rsidRDefault="00DB7ABD" w:rsidP="00DB7ABD">
      <w:pPr>
        <w:spacing w:after="0" w:line="240" w:lineRule="auto"/>
        <w:ind w:left="7920" w:firstLine="720"/>
        <w:jc w:val="center"/>
        <w:rPr>
          <w:rFonts w:ascii="Times New Roman" w:hAnsi="Times New Roman"/>
          <w:sz w:val="24"/>
          <w:szCs w:val="24"/>
          <w:lang w:val="mn-MN"/>
        </w:rPr>
      </w:pPr>
      <w:r>
        <w:rPr>
          <w:rFonts w:ascii="Times New Roman" w:hAnsi="Times New Roman"/>
          <w:sz w:val="24"/>
          <w:szCs w:val="24"/>
        </w:rPr>
        <w:t>32</w:t>
      </w:r>
      <w:r w:rsidRPr="002E1E47">
        <w:rPr>
          <w:rFonts w:ascii="Times New Roman" w:hAnsi="Times New Roman"/>
          <w:sz w:val="24"/>
          <w:szCs w:val="24"/>
          <w:lang w:val="mn-MN"/>
        </w:rPr>
        <w:t xml:space="preserve"> дугаар тогтоолын 2 дугаар хавсралт.</w:t>
      </w:r>
    </w:p>
    <w:p w:rsidR="00DB7ABD" w:rsidRPr="002E1E47" w:rsidRDefault="00DB7ABD" w:rsidP="00DB7ABD">
      <w:pPr>
        <w:spacing w:after="0" w:line="240" w:lineRule="auto"/>
        <w:rPr>
          <w:rFonts w:ascii="Times New Roman" w:hAnsi="Times New Roman"/>
          <w:b/>
          <w:lang w:val="mn-MN"/>
        </w:rPr>
      </w:pPr>
    </w:p>
    <w:p w:rsidR="00DB7ABD" w:rsidRPr="002E1E47" w:rsidRDefault="00DB7ABD" w:rsidP="00DB7ABD">
      <w:pPr>
        <w:spacing w:after="0" w:line="240" w:lineRule="auto"/>
        <w:jc w:val="center"/>
        <w:rPr>
          <w:rFonts w:ascii="Times New Roman" w:hAnsi="Times New Roman"/>
          <w:b/>
          <w:color w:val="000000"/>
          <w:lang w:val="mn-MN"/>
        </w:rPr>
      </w:pPr>
      <w:r w:rsidRPr="002E1E47">
        <w:rPr>
          <w:rFonts w:ascii="Times New Roman" w:hAnsi="Times New Roman"/>
          <w:b/>
          <w:color w:val="000000"/>
          <w:lang w:val="mn-MN"/>
        </w:rPr>
        <w:t>“</w:t>
      </w:r>
      <w:r w:rsidRPr="002E1E47">
        <w:rPr>
          <w:rFonts w:ascii="Times New Roman" w:hAnsi="Times New Roman"/>
          <w:b/>
          <w:color w:val="000000"/>
        </w:rPr>
        <w:t>АЙМГААС 20</w:t>
      </w:r>
      <w:r w:rsidRPr="002E1E47">
        <w:rPr>
          <w:rFonts w:ascii="Times New Roman" w:hAnsi="Times New Roman"/>
          <w:b/>
          <w:color w:val="000000"/>
          <w:lang w:val="mn-MN"/>
        </w:rPr>
        <w:t>1</w:t>
      </w:r>
      <w:r w:rsidRPr="002E1E47">
        <w:rPr>
          <w:rFonts w:ascii="Times New Roman" w:hAnsi="Times New Roman"/>
          <w:b/>
          <w:color w:val="000000"/>
        </w:rPr>
        <w:t>5-2020 ОНД БАРИМТЛАХ СОЁЛЫН БОДЛОГ</w:t>
      </w:r>
      <w:r w:rsidRPr="002E1E47">
        <w:rPr>
          <w:rFonts w:ascii="Times New Roman" w:hAnsi="Times New Roman"/>
          <w:b/>
          <w:color w:val="000000"/>
          <w:lang w:val="mn-MN"/>
        </w:rPr>
        <w:t>О”-ЫГ</w:t>
      </w:r>
    </w:p>
    <w:p w:rsidR="00DB7ABD" w:rsidRPr="002E1E47" w:rsidRDefault="00DB7ABD" w:rsidP="00DB7ABD">
      <w:pPr>
        <w:spacing w:after="0" w:line="240" w:lineRule="auto"/>
        <w:jc w:val="center"/>
        <w:rPr>
          <w:rFonts w:ascii="Times New Roman" w:hAnsi="Times New Roman"/>
          <w:b/>
          <w:color w:val="000000"/>
        </w:rPr>
      </w:pPr>
      <w:r w:rsidRPr="002E1E47">
        <w:rPr>
          <w:rFonts w:ascii="Times New Roman" w:hAnsi="Times New Roman"/>
          <w:b/>
          <w:color w:val="000000"/>
          <w:lang w:val="mn-MN"/>
        </w:rPr>
        <w:t>ХЭРЭГЖҮҮЛЭХ ҮЙЛ АЖИЛЛАГААНЫ ТӨЛӨВЛӨГӨӨ</w:t>
      </w:r>
    </w:p>
    <w:tbl>
      <w:tblPr>
        <w:tblpPr w:leftFromText="180" w:rightFromText="180" w:vertAnchor="text" w:horzAnchor="margin" w:tblpXSpec="center" w:tblpY="145"/>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3150"/>
        <w:gridCol w:w="3913"/>
        <w:gridCol w:w="1350"/>
        <w:gridCol w:w="3044"/>
        <w:gridCol w:w="1440"/>
        <w:gridCol w:w="1350"/>
      </w:tblGrid>
      <w:tr w:rsidR="00DB7ABD" w:rsidRPr="002E1E47" w:rsidTr="006D38AE">
        <w:trPr>
          <w:trHeight w:val="324"/>
        </w:trPr>
        <w:tc>
          <w:tcPr>
            <w:tcW w:w="558" w:type="dxa"/>
          </w:tcPr>
          <w:p w:rsidR="00DB7ABD" w:rsidRPr="002E1E47" w:rsidRDefault="00DB7ABD" w:rsidP="006D38AE">
            <w:pPr>
              <w:spacing w:after="0" w:line="240" w:lineRule="auto"/>
              <w:jc w:val="center"/>
              <w:rPr>
                <w:rFonts w:ascii="Times New Roman" w:hAnsi="Times New Roman"/>
                <w:b/>
                <w:bCs/>
                <w:color w:val="000000"/>
              </w:rPr>
            </w:pPr>
            <w:r w:rsidRPr="002E1E47">
              <w:rPr>
                <w:rFonts w:ascii="Times New Roman" w:hAnsi="Times New Roman"/>
                <w:b/>
                <w:bCs/>
                <w:color w:val="000000"/>
              </w:rPr>
              <w:t>№</w:t>
            </w:r>
          </w:p>
        </w:tc>
        <w:tc>
          <w:tcPr>
            <w:tcW w:w="3150" w:type="dxa"/>
          </w:tcPr>
          <w:p w:rsidR="00DB7ABD" w:rsidRPr="002E1E47" w:rsidRDefault="00DB7ABD" w:rsidP="006D38AE">
            <w:pPr>
              <w:spacing w:after="0" w:line="240" w:lineRule="auto"/>
              <w:jc w:val="center"/>
              <w:rPr>
                <w:rFonts w:ascii="Times New Roman" w:hAnsi="Times New Roman"/>
                <w:b/>
                <w:bCs/>
                <w:color w:val="000000"/>
              </w:rPr>
            </w:pPr>
            <w:r w:rsidRPr="002E1E47">
              <w:rPr>
                <w:rFonts w:ascii="Times New Roman" w:hAnsi="Times New Roman"/>
                <w:b/>
                <w:bCs/>
                <w:color w:val="000000"/>
                <w:lang w:val="mn-MN"/>
              </w:rPr>
              <w:t>Д</w:t>
            </w:r>
            <w:r w:rsidRPr="002E1E47">
              <w:rPr>
                <w:rFonts w:ascii="Times New Roman" w:hAnsi="Times New Roman"/>
                <w:b/>
                <w:bCs/>
                <w:color w:val="000000"/>
              </w:rPr>
              <w:t>эвшүүлсэн зорилт</w:t>
            </w:r>
          </w:p>
        </w:tc>
        <w:tc>
          <w:tcPr>
            <w:tcW w:w="3913" w:type="dxa"/>
          </w:tcPr>
          <w:p w:rsidR="00DB7ABD" w:rsidRPr="002E1E47" w:rsidRDefault="00DB7ABD" w:rsidP="006D38AE">
            <w:pPr>
              <w:spacing w:after="0" w:line="240" w:lineRule="auto"/>
              <w:jc w:val="center"/>
              <w:rPr>
                <w:rFonts w:ascii="Times New Roman" w:hAnsi="Times New Roman"/>
                <w:b/>
                <w:bCs/>
                <w:color w:val="000000"/>
              </w:rPr>
            </w:pPr>
            <w:r w:rsidRPr="002E1E47">
              <w:rPr>
                <w:rFonts w:ascii="Times New Roman" w:hAnsi="Times New Roman"/>
                <w:b/>
                <w:bCs/>
                <w:color w:val="000000"/>
                <w:lang w:val="mn-MN"/>
              </w:rPr>
              <w:t>Х</w:t>
            </w:r>
            <w:r w:rsidRPr="002E1E47">
              <w:rPr>
                <w:rFonts w:ascii="Times New Roman" w:hAnsi="Times New Roman"/>
                <w:b/>
                <w:bCs/>
                <w:color w:val="000000"/>
              </w:rPr>
              <w:t>эрэгжүүлэх арга хэмжээ</w:t>
            </w:r>
          </w:p>
        </w:tc>
        <w:tc>
          <w:tcPr>
            <w:tcW w:w="1350" w:type="dxa"/>
          </w:tcPr>
          <w:p w:rsidR="00DB7ABD" w:rsidRPr="002E1E47" w:rsidRDefault="00DB7ABD" w:rsidP="006D38AE">
            <w:pPr>
              <w:spacing w:after="0" w:line="240" w:lineRule="auto"/>
              <w:jc w:val="center"/>
              <w:rPr>
                <w:rFonts w:ascii="Times New Roman" w:hAnsi="Times New Roman"/>
                <w:b/>
                <w:bCs/>
                <w:color w:val="000000"/>
              </w:rPr>
            </w:pPr>
            <w:r w:rsidRPr="002E1E47">
              <w:rPr>
                <w:rFonts w:ascii="Times New Roman" w:hAnsi="Times New Roman"/>
                <w:b/>
                <w:bCs/>
                <w:color w:val="000000"/>
                <w:lang w:val="mn-MN"/>
              </w:rPr>
              <w:t>Х</w:t>
            </w:r>
            <w:r w:rsidRPr="002E1E47">
              <w:rPr>
                <w:rFonts w:ascii="Times New Roman" w:hAnsi="Times New Roman"/>
                <w:b/>
                <w:bCs/>
                <w:color w:val="000000"/>
              </w:rPr>
              <w:t>угацаа</w:t>
            </w:r>
          </w:p>
        </w:tc>
        <w:tc>
          <w:tcPr>
            <w:tcW w:w="3044" w:type="dxa"/>
          </w:tcPr>
          <w:p w:rsidR="00DB7ABD" w:rsidRPr="002E1E47" w:rsidRDefault="00DB7ABD" w:rsidP="006D38AE">
            <w:pPr>
              <w:spacing w:after="0" w:line="240" w:lineRule="auto"/>
              <w:jc w:val="center"/>
              <w:rPr>
                <w:rFonts w:ascii="Times New Roman" w:hAnsi="Times New Roman"/>
                <w:b/>
                <w:bCs/>
                <w:color w:val="000000"/>
                <w:lang w:val="mn-MN"/>
              </w:rPr>
            </w:pPr>
            <w:r w:rsidRPr="002E1E47">
              <w:rPr>
                <w:rFonts w:ascii="Times New Roman" w:hAnsi="Times New Roman"/>
                <w:b/>
                <w:bCs/>
                <w:color w:val="000000"/>
                <w:lang w:val="mn-MN"/>
              </w:rPr>
              <w:t>Хүрэх үр дүн</w:t>
            </w:r>
          </w:p>
        </w:tc>
        <w:tc>
          <w:tcPr>
            <w:tcW w:w="1440" w:type="dxa"/>
          </w:tcPr>
          <w:p w:rsidR="00DB7ABD" w:rsidRPr="002E1E47" w:rsidRDefault="00DB7ABD" w:rsidP="006D38AE">
            <w:pPr>
              <w:spacing w:after="0" w:line="240" w:lineRule="auto"/>
              <w:jc w:val="center"/>
              <w:rPr>
                <w:rFonts w:ascii="Times New Roman" w:hAnsi="Times New Roman"/>
                <w:b/>
                <w:bCs/>
                <w:color w:val="000000"/>
                <w:sz w:val="20"/>
                <w:szCs w:val="20"/>
                <w:lang w:val="mn-MN"/>
              </w:rPr>
            </w:pPr>
            <w:r w:rsidRPr="002E1E47">
              <w:rPr>
                <w:rFonts w:ascii="Times New Roman" w:hAnsi="Times New Roman"/>
                <w:b/>
                <w:bCs/>
                <w:color w:val="000000"/>
                <w:sz w:val="20"/>
                <w:szCs w:val="20"/>
                <w:lang w:val="mn-MN"/>
              </w:rPr>
              <w:t>Хамтран ажиллах байгууллага</w:t>
            </w:r>
          </w:p>
        </w:tc>
        <w:tc>
          <w:tcPr>
            <w:tcW w:w="1350" w:type="dxa"/>
          </w:tcPr>
          <w:p w:rsidR="00DB7ABD" w:rsidRPr="002E1E47" w:rsidRDefault="00DB7ABD" w:rsidP="006D38AE">
            <w:pPr>
              <w:spacing w:after="0" w:line="240" w:lineRule="auto"/>
              <w:jc w:val="center"/>
              <w:rPr>
                <w:rFonts w:ascii="Times New Roman" w:hAnsi="Times New Roman"/>
                <w:b/>
                <w:bCs/>
                <w:color w:val="000000"/>
                <w:sz w:val="20"/>
                <w:szCs w:val="20"/>
                <w:lang w:val="mn-MN"/>
              </w:rPr>
            </w:pPr>
            <w:r w:rsidRPr="002E1E47">
              <w:rPr>
                <w:rFonts w:ascii="Times New Roman" w:hAnsi="Times New Roman"/>
                <w:b/>
                <w:bCs/>
                <w:color w:val="000000"/>
                <w:sz w:val="20"/>
                <w:szCs w:val="20"/>
                <w:lang w:val="mn-MN"/>
              </w:rPr>
              <w:t>Санхүүгийн эх үүсвэр</w:t>
            </w:r>
          </w:p>
        </w:tc>
      </w:tr>
      <w:tr w:rsidR="00DB7ABD" w:rsidRPr="002E1E47" w:rsidTr="006D38AE">
        <w:trPr>
          <w:trHeight w:val="1277"/>
        </w:trPr>
        <w:tc>
          <w:tcPr>
            <w:tcW w:w="558" w:type="dxa"/>
            <w:vMerge w:val="restart"/>
          </w:tcPr>
          <w:p w:rsidR="00DB7ABD" w:rsidRPr="002E1E47" w:rsidRDefault="00DB7ABD" w:rsidP="006D38AE">
            <w:pPr>
              <w:spacing w:after="0" w:line="240" w:lineRule="auto"/>
              <w:jc w:val="center"/>
              <w:rPr>
                <w:rFonts w:ascii="Times New Roman" w:hAnsi="Times New Roman"/>
                <w:color w:val="000000"/>
              </w:rPr>
            </w:pPr>
            <w:r w:rsidRPr="002E1E47">
              <w:rPr>
                <w:rFonts w:ascii="Times New Roman" w:hAnsi="Times New Roman"/>
                <w:color w:val="000000"/>
              </w:rPr>
              <w:t>1</w:t>
            </w:r>
          </w:p>
        </w:tc>
        <w:tc>
          <w:tcPr>
            <w:tcW w:w="3150" w:type="dxa"/>
            <w:vMerge w:val="restart"/>
          </w:tcPr>
          <w:p w:rsidR="00DB7ABD" w:rsidRPr="002E1E47" w:rsidRDefault="00DB7ABD" w:rsidP="006D38AE">
            <w:pPr>
              <w:spacing w:after="0" w:line="240" w:lineRule="auto"/>
              <w:jc w:val="both"/>
              <w:rPr>
                <w:rFonts w:ascii="Times New Roman" w:hAnsi="Times New Roman"/>
                <w:color w:val="000000"/>
              </w:rPr>
            </w:pPr>
            <w:r w:rsidRPr="002E1E47">
              <w:rPr>
                <w:rFonts w:ascii="Times New Roman" w:hAnsi="Times New Roman"/>
                <w:color w:val="000000"/>
                <w:lang w:val="mn-MN"/>
              </w:rPr>
              <w:t>Соёл, урлагийн салбарыг нийгмийн бусад салбартай нягт  уялдуулан хөгжүүлж, хүн амын соёлын ерөнхий түвшин, урлагийн боловсрол, нийтийн соёлын үйлчилгээг  дээшлүүлэх</w:t>
            </w:r>
          </w:p>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1.1 Сум бүр орон нутгийнхаа онцлогт тохирсон соёлын хөгжлийн чиг хандлагыг тодорхойлж хөдөөгийн хүн амд соёлын үйлчилгээг хүргэх нэгдсэн тогтолцоо арга хэлбэрийг бий болгож ажиллана.</w:t>
            </w:r>
          </w:p>
        </w:tc>
        <w:tc>
          <w:tcPr>
            <w:tcW w:w="1350" w:type="dxa"/>
          </w:tcPr>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Хүн амын соёлын ерөнхий түвшин, урлагийн боловсрол,  нийтийн соёлын үйлчилгээний чанар  сайжирна.</w:t>
            </w:r>
          </w:p>
        </w:tc>
        <w:tc>
          <w:tcPr>
            <w:tcW w:w="144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Сумдын ЗДТГ</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Соёлын төв</w:t>
            </w:r>
          </w:p>
        </w:tc>
        <w:tc>
          <w:tcPr>
            <w:tcW w:w="1350" w:type="dxa"/>
            <w:vMerge w:val="restart"/>
          </w:tcPr>
          <w:p w:rsidR="00DB7ABD" w:rsidRPr="002E1E47" w:rsidRDefault="00DB7ABD" w:rsidP="006D38AE">
            <w:pPr>
              <w:spacing w:after="0" w:line="240" w:lineRule="auto"/>
              <w:jc w:val="center"/>
              <w:rPr>
                <w:rFonts w:ascii="Times New Roman" w:hAnsi="Times New Roman"/>
                <w:color w:val="000000"/>
                <w:lang w:val="mn-MN"/>
              </w:rPr>
            </w:pPr>
          </w:p>
          <w:p w:rsidR="00DB7ABD" w:rsidRPr="002E1E47" w:rsidRDefault="00DB7ABD" w:rsidP="006D38AE">
            <w:pPr>
              <w:spacing w:after="0" w:line="240" w:lineRule="auto"/>
              <w:jc w:val="center"/>
              <w:rPr>
                <w:rFonts w:ascii="Times New Roman" w:hAnsi="Times New Roman"/>
                <w:color w:val="000000"/>
                <w:lang w:val="mn-MN"/>
              </w:rPr>
            </w:pPr>
          </w:p>
          <w:p w:rsidR="00DB7ABD" w:rsidRPr="002E1E47" w:rsidRDefault="00DB7ABD" w:rsidP="006D38AE">
            <w:pPr>
              <w:spacing w:after="0" w:line="240" w:lineRule="auto"/>
              <w:jc w:val="center"/>
              <w:rPr>
                <w:rFonts w:ascii="Times New Roman" w:hAnsi="Times New Roman"/>
                <w:color w:val="000000"/>
                <w:lang w:val="mn-MN"/>
              </w:rPr>
            </w:pP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УТ</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tc>
      </w:tr>
      <w:tr w:rsidR="00DB7ABD" w:rsidRPr="002E1E47" w:rsidTr="006D38AE">
        <w:trPr>
          <w:trHeight w:val="2618"/>
        </w:trPr>
        <w:tc>
          <w:tcPr>
            <w:tcW w:w="558" w:type="dxa"/>
            <w:vMerge/>
          </w:tcPr>
          <w:p w:rsidR="00DB7ABD" w:rsidRPr="002E1E47" w:rsidRDefault="00DB7ABD" w:rsidP="006D38AE">
            <w:pPr>
              <w:spacing w:after="0" w:line="240" w:lineRule="auto"/>
              <w:jc w:val="center"/>
              <w:rPr>
                <w:rFonts w:ascii="Times New Roman" w:hAnsi="Times New Roman"/>
                <w:color w:val="000000"/>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Borders>
              <w:bottom w:val="single" w:sz="4" w:space="0" w:color="auto"/>
            </w:tcBorders>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1.2 Аймгийн аялал жуулчлалын маршрутад соёлын аялал жуулчлалын чиглэлийг оруулж, Соёлын аялал жуулчлалыг үндсэн төрлөөр хөгжүүлэх орчин нөхцлийг судлаж төлөвлөнө. /”</w:t>
            </w:r>
            <w:r w:rsidRPr="002E1E47">
              <w:rPr>
                <w:rFonts w:ascii="Times New Roman" w:hAnsi="Times New Roman"/>
                <w:i/>
                <w:color w:val="000000"/>
                <w:lang w:val="mn-MN"/>
              </w:rPr>
              <w:t>Угсаатны соёлыг сонирхох аялал”</w:t>
            </w:r>
            <w:r w:rsidRPr="002E1E47">
              <w:rPr>
                <w:rFonts w:ascii="Times New Roman" w:hAnsi="Times New Roman"/>
                <w:color w:val="000000"/>
                <w:lang w:val="mn-MN"/>
              </w:rPr>
              <w:t xml:space="preserve">, </w:t>
            </w:r>
            <w:r w:rsidRPr="002E1E47">
              <w:rPr>
                <w:rFonts w:ascii="Times New Roman" w:hAnsi="Times New Roman"/>
                <w:i/>
                <w:color w:val="000000"/>
                <w:lang w:val="mn-MN"/>
              </w:rPr>
              <w:t>“Түүхийн аялал жуулчлал”</w:t>
            </w:r>
            <w:r w:rsidRPr="002E1E47">
              <w:rPr>
                <w:rFonts w:ascii="Times New Roman" w:hAnsi="Times New Roman"/>
                <w:color w:val="000000"/>
                <w:lang w:val="mn-MN"/>
              </w:rPr>
              <w:t xml:space="preserve">, </w:t>
            </w:r>
            <w:r w:rsidRPr="002E1E47">
              <w:rPr>
                <w:rFonts w:ascii="Times New Roman" w:hAnsi="Times New Roman"/>
                <w:i/>
                <w:color w:val="000000"/>
                <w:lang w:val="mn-MN"/>
              </w:rPr>
              <w:t>“Соёлын үйл явдлын аялал”</w:t>
            </w:r>
            <w:r w:rsidRPr="002E1E47">
              <w:rPr>
                <w:rFonts w:ascii="Times New Roman" w:hAnsi="Times New Roman"/>
                <w:color w:val="000000"/>
                <w:lang w:val="mn-MN"/>
              </w:rPr>
              <w:t>, “</w:t>
            </w:r>
            <w:r w:rsidRPr="002E1E47">
              <w:rPr>
                <w:rFonts w:ascii="Times New Roman" w:hAnsi="Times New Roman"/>
                <w:i/>
                <w:color w:val="000000"/>
                <w:lang w:val="mn-MN"/>
              </w:rPr>
              <w:t>Шашны аялал</w:t>
            </w:r>
            <w:r w:rsidRPr="002E1E47">
              <w:rPr>
                <w:rFonts w:ascii="Times New Roman" w:hAnsi="Times New Roman"/>
                <w:color w:val="000000"/>
                <w:lang w:val="mn-MN"/>
              </w:rPr>
              <w:t xml:space="preserve"> “,” </w:t>
            </w:r>
            <w:r w:rsidRPr="002E1E47">
              <w:rPr>
                <w:rFonts w:ascii="Times New Roman" w:hAnsi="Times New Roman"/>
                <w:i/>
                <w:color w:val="000000"/>
                <w:lang w:val="mn-MN"/>
              </w:rPr>
              <w:t>Урлагийн аялал”</w:t>
            </w:r>
            <w:r w:rsidRPr="002E1E47">
              <w:rPr>
                <w:rFonts w:ascii="Times New Roman" w:hAnsi="Times New Roman"/>
                <w:color w:val="000000"/>
                <w:lang w:val="mn-MN"/>
              </w:rPr>
              <w:t xml:space="preserve"> , “</w:t>
            </w:r>
            <w:r w:rsidRPr="002E1E47">
              <w:rPr>
                <w:rFonts w:ascii="Times New Roman" w:hAnsi="Times New Roman"/>
                <w:i/>
                <w:color w:val="000000"/>
                <w:lang w:val="mn-MN"/>
              </w:rPr>
              <w:t>Хот суурин газрын амьдрал сонирхох аялал”</w:t>
            </w:r>
          </w:p>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w:t>
            </w:r>
            <w:r w:rsidRPr="002E1E47">
              <w:rPr>
                <w:rFonts w:ascii="Times New Roman" w:hAnsi="Times New Roman"/>
                <w:i/>
                <w:color w:val="000000"/>
                <w:lang w:val="mn-MN"/>
              </w:rPr>
              <w:t>Хөдөөгийн аж амьдрал сонирхох аялал”</w:t>
            </w:r>
            <w:r w:rsidRPr="002E1E47">
              <w:rPr>
                <w:rFonts w:ascii="Times New Roman" w:hAnsi="Times New Roman"/>
                <w:color w:val="000000"/>
                <w:lang w:val="mn-MN"/>
              </w:rPr>
              <w:t xml:space="preserve"> </w:t>
            </w:r>
          </w:p>
        </w:tc>
        <w:tc>
          <w:tcPr>
            <w:tcW w:w="1350" w:type="dxa"/>
            <w:tcBorders>
              <w:bottom w:val="single" w:sz="4" w:space="0" w:color="auto"/>
            </w:tcBorders>
          </w:tcPr>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rPr>
            </w:pPr>
            <w:r w:rsidRPr="002E1E47">
              <w:rPr>
                <w:rFonts w:ascii="Times New Roman" w:hAnsi="Times New Roman"/>
                <w:color w:val="000000"/>
                <w:lang w:val="mn-MN"/>
              </w:rPr>
              <w:t>2015-2020 онд</w:t>
            </w:r>
          </w:p>
        </w:tc>
        <w:tc>
          <w:tcPr>
            <w:tcW w:w="3044" w:type="dxa"/>
            <w:tcBorders>
              <w:bottom w:val="single" w:sz="4" w:space="0" w:color="auto"/>
            </w:tcBorders>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Түүхэн аялал жуулчлал давамгайлсан тусгай сонирхлын аялал жуулчлалыг  хөгжүүлэх, үйл ажиллагааны цар хүрээ нэмэгдэнэ.</w:t>
            </w:r>
          </w:p>
        </w:tc>
        <w:tc>
          <w:tcPr>
            <w:tcW w:w="1440" w:type="dxa"/>
            <w:tcBorders>
              <w:bottom w:val="single" w:sz="4" w:space="0" w:color="auto"/>
            </w:tcBorders>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НХХ</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БСГ</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БОАЖГ</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Музей</w:t>
            </w:r>
          </w:p>
          <w:p w:rsidR="00DB7ABD" w:rsidRPr="002E1E47" w:rsidRDefault="00DB7ABD" w:rsidP="006D38AE">
            <w:pPr>
              <w:spacing w:after="0" w:line="240" w:lineRule="auto"/>
              <w:jc w:val="center"/>
              <w:rPr>
                <w:rFonts w:ascii="Times New Roman" w:hAnsi="Times New Roman"/>
                <w:b/>
                <w:color w:val="000000"/>
              </w:rPr>
            </w:pPr>
          </w:p>
        </w:tc>
        <w:tc>
          <w:tcPr>
            <w:tcW w:w="1350" w:type="dxa"/>
            <w:vMerge/>
            <w:tcBorders>
              <w:bottom w:val="single" w:sz="4" w:space="0" w:color="auto"/>
            </w:tcBorders>
          </w:tcPr>
          <w:p w:rsidR="00DB7ABD" w:rsidRPr="002E1E47" w:rsidRDefault="00DB7ABD" w:rsidP="006D38AE">
            <w:pPr>
              <w:spacing w:after="0" w:line="240" w:lineRule="auto"/>
              <w:jc w:val="center"/>
              <w:rPr>
                <w:rFonts w:ascii="Times New Roman" w:hAnsi="Times New Roman"/>
                <w:color w:val="000000"/>
                <w:lang w:val="mn-MN"/>
              </w:rPr>
            </w:pPr>
          </w:p>
        </w:tc>
      </w:tr>
      <w:tr w:rsidR="00DB7ABD" w:rsidRPr="002E1E47" w:rsidTr="006D38AE">
        <w:trPr>
          <w:trHeight w:val="636"/>
        </w:trPr>
        <w:tc>
          <w:tcPr>
            <w:tcW w:w="558" w:type="dxa"/>
            <w:vMerge/>
          </w:tcPr>
          <w:p w:rsidR="00DB7ABD" w:rsidRPr="002E1E47" w:rsidRDefault="00DB7ABD" w:rsidP="006D38AE">
            <w:pPr>
              <w:spacing w:after="0" w:line="240" w:lineRule="auto"/>
              <w:jc w:val="center"/>
              <w:rPr>
                <w:rFonts w:ascii="Times New Roman" w:hAnsi="Times New Roman"/>
                <w:color w:val="000000"/>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1.3Сумдын соёлын байгууллагуудын үйл ажиллагаанд 2 жил тутамд чанар үр дүнгийн үнэлгээ тогтоож тэргүүний байгууллагад “Шилдэг загвар соёлын байгууллага” батламж хаяг олгож, БСШУЯ-ны “Соёлын төв чанартай үйлчилгээ” уралдааны болзолд шалгаруулан уламжилна.</w:t>
            </w:r>
          </w:p>
        </w:tc>
        <w:tc>
          <w:tcPr>
            <w:tcW w:w="1350" w:type="dxa"/>
          </w:tcPr>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lang w:val="mn-MN"/>
              </w:rPr>
            </w:pPr>
            <w:r w:rsidRPr="002E1E47">
              <w:rPr>
                <w:rFonts w:ascii="Times New Roman" w:hAnsi="Times New Roman"/>
                <w:color w:val="000000"/>
                <w:lang w:val="mn-MN"/>
              </w:rPr>
              <w:t>2016 он</w:t>
            </w:r>
          </w:p>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lang w:val="mn-MN"/>
              </w:rPr>
            </w:pPr>
            <w:r w:rsidRPr="002E1E47">
              <w:rPr>
                <w:rFonts w:ascii="Times New Roman" w:hAnsi="Times New Roman"/>
                <w:color w:val="000000"/>
                <w:lang w:val="mn-MN"/>
              </w:rPr>
              <w:t>2018 он</w:t>
            </w:r>
          </w:p>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rPr>
            </w:pPr>
            <w:r w:rsidRPr="002E1E47">
              <w:rPr>
                <w:rFonts w:ascii="Times New Roman" w:hAnsi="Times New Roman"/>
                <w:color w:val="000000"/>
                <w:lang w:val="mn-MN"/>
              </w:rPr>
              <w:t>2020 он</w:t>
            </w:r>
          </w:p>
        </w:tc>
        <w:tc>
          <w:tcPr>
            <w:tcW w:w="3044"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Үйл ажиллагааны чанар сайжирна.</w:t>
            </w:r>
          </w:p>
        </w:tc>
        <w:tc>
          <w:tcPr>
            <w:tcW w:w="144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НХХ</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БСГ</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Сумдын соёлын төв</w:t>
            </w:r>
          </w:p>
          <w:p w:rsidR="00DB7ABD" w:rsidRPr="002E1E47" w:rsidRDefault="00DB7ABD" w:rsidP="006D38AE">
            <w:pPr>
              <w:spacing w:after="0" w:line="240" w:lineRule="auto"/>
              <w:jc w:val="center"/>
              <w:rPr>
                <w:rFonts w:ascii="Times New Roman" w:hAnsi="Times New Roman"/>
                <w:color w:val="000000"/>
                <w:lang w:val="mn-MN"/>
              </w:rPr>
            </w:pPr>
          </w:p>
          <w:p w:rsidR="00DB7ABD" w:rsidRPr="002E1E47" w:rsidRDefault="00DB7ABD" w:rsidP="006D38AE">
            <w:pPr>
              <w:spacing w:after="0" w:line="240" w:lineRule="auto"/>
              <w:jc w:val="center"/>
              <w:rPr>
                <w:rFonts w:ascii="Times New Roman" w:hAnsi="Times New Roman"/>
                <w:b/>
                <w:color w:val="000000"/>
              </w:rPr>
            </w:pP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УТ</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tc>
      </w:tr>
      <w:tr w:rsidR="00DB7ABD" w:rsidRPr="002E1E47" w:rsidTr="006D38AE">
        <w:trPr>
          <w:trHeight w:val="636"/>
        </w:trPr>
        <w:tc>
          <w:tcPr>
            <w:tcW w:w="558" w:type="dxa"/>
            <w:vMerge/>
          </w:tcPr>
          <w:p w:rsidR="00DB7ABD" w:rsidRPr="002E1E47" w:rsidRDefault="00DB7ABD" w:rsidP="006D38AE">
            <w:pPr>
              <w:spacing w:after="0" w:line="240" w:lineRule="auto"/>
              <w:jc w:val="center"/>
              <w:rPr>
                <w:rFonts w:ascii="Times New Roman" w:hAnsi="Times New Roman"/>
                <w:color w:val="000000"/>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tabs>
                <w:tab w:val="left" w:pos="720"/>
              </w:tabs>
              <w:autoSpaceDE w:val="0"/>
              <w:autoSpaceDN w:val="0"/>
              <w:adjustRightInd w:val="0"/>
              <w:spacing w:after="0" w:line="240" w:lineRule="auto"/>
              <w:jc w:val="both"/>
              <w:rPr>
                <w:rFonts w:ascii="Times New Roman" w:hAnsi="Times New Roman"/>
                <w:color w:val="000000"/>
                <w:lang w:val="mn-MN"/>
              </w:rPr>
            </w:pPr>
            <w:r w:rsidRPr="002E1E47">
              <w:rPr>
                <w:rFonts w:ascii="Times New Roman" w:hAnsi="Times New Roman"/>
                <w:color w:val="000000"/>
                <w:lang w:val="mn-MN"/>
              </w:rPr>
              <w:t xml:space="preserve">1.4 </w:t>
            </w:r>
            <w:r w:rsidRPr="002E1E47">
              <w:rPr>
                <w:rFonts w:ascii="Times New Roman" w:hAnsi="Times New Roman"/>
                <w:color w:val="000000"/>
              </w:rPr>
              <w:t xml:space="preserve"> </w:t>
            </w:r>
            <w:r w:rsidRPr="002E1E47">
              <w:rPr>
                <w:rFonts w:ascii="Times New Roman" w:hAnsi="Times New Roman"/>
                <w:color w:val="000000"/>
                <w:lang w:val="mn-MN"/>
              </w:rPr>
              <w:t>Соёлын биет бус өвийг өвлөн тээгчдийн “А</w:t>
            </w:r>
            <w:r w:rsidRPr="002E1E47">
              <w:rPr>
                <w:rFonts w:ascii="Times New Roman" w:hAnsi="Times New Roman"/>
                <w:color w:val="000000"/>
              </w:rPr>
              <w:t>рдын урлагийн</w:t>
            </w:r>
            <w:r w:rsidRPr="002E1E47">
              <w:rPr>
                <w:rFonts w:ascii="Times New Roman" w:hAnsi="Times New Roman"/>
                <w:color w:val="000000"/>
                <w:lang w:val="mn-MN"/>
              </w:rPr>
              <w:t xml:space="preserve"> </w:t>
            </w:r>
            <w:r w:rsidRPr="002E1E47">
              <w:rPr>
                <w:rFonts w:ascii="Times New Roman" w:hAnsi="Times New Roman"/>
                <w:color w:val="000000"/>
              </w:rPr>
              <w:t>наад</w:t>
            </w:r>
            <w:r w:rsidRPr="002E1E47">
              <w:rPr>
                <w:rFonts w:ascii="Times New Roman" w:hAnsi="Times New Roman"/>
                <w:color w:val="000000"/>
                <w:lang w:val="mn-MN"/>
              </w:rPr>
              <w:t>а</w:t>
            </w:r>
            <w:r w:rsidRPr="002E1E47">
              <w:rPr>
                <w:rFonts w:ascii="Times New Roman" w:hAnsi="Times New Roman"/>
                <w:color w:val="000000"/>
              </w:rPr>
              <w:t>м</w:t>
            </w:r>
            <w:r w:rsidRPr="002E1E47">
              <w:rPr>
                <w:rFonts w:ascii="Times New Roman" w:hAnsi="Times New Roman"/>
                <w:color w:val="000000"/>
                <w:lang w:val="mn-MN"/>
              </w:rPr>
              <w:t>”-ыг 2 жил тутамд з</w:t>
            </w:r>
            <w:r w:rsidRPr="002E1E47">
              <w:rPr>
                <w:rFonts w:ascii="Times New Roman" w:hAnsi="Times New Roman"/>
                <w:color w:val="000000"/>
              </w:rPr>
              <w:t>охион байгуу</w:t>
            </w:r>
            <w:r w:rsidRPr="002E1E47">
              <w:rPr>
                <w:rFonts w:ascii="Times New Roman" w:hAnsi="Times New Roman"/>
                <w:color w:val="000000"/>
                <w:lang w:val="mn-MN"/>
              </w:rPr>
              <w:t>лна.</w:t>
            </w:r>
          </w:p>
        </w:tc>
        <w:tc>
          <w:tcPr>
            <w:tcW w:w="1350" w:type="dxa"/>
          </w:tcPr>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lang w:val="mn-MN"/>
              </w:rPr>
            </w:pPr>
            <w:r w:rsidRPr="002E1E47">
              <w:rPr>
                <w:rFonts w:ascii="Times New Roman" w:hAnsi="Times New Roman"/>
                <w:color w:val="000000"/>
                <w:lang w:val="mn-MN"/>
              </w:rPr>
              <w:t>2016он</w:t>
            </w:r>
          </w:p>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lang w:val="mn-MN"/>
              </w:rPr>
            </w:pPr>
            <w:r w:rsidRPr="002E1E47">
              <w:rPr>
                <w:rFonts w:ascii="Times New Roman" w:hAnsi="Times New Roman"/>
                <w:color w:val="000000"/>
                <w:lang w:val="mn-MN"/>
              </w:rPr>
              <w:t>2018 он</w:t>
            </w:r>
          </w:p>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lang w:val="mn-MN"/>
              </w:rPr>
            </w:pPr>
            <w:r w:rsidRPr="002E1E47">
              <w:rPr>
                <w:rFonts w:ascii="Times New Roman" w:hAnsi="Times New Roman"/>
                <w:color w:val="000000"/>
              </w:rPr>
              <w:t>20</w:t>
            </w:r>
            <w:r w:rsidRPr="002E1E47">
              <w:rPr>
                <w:rFonts w:ascii="Times New Roman" w:hAnsi="Times New Roman"/>
                <w:color w:val="000000"/>
                <w:lang w:val="mn-MN"/>
              </w:rPr>
              <w:t xml:space="preserve">20он </w:t>
            </w:r>
          </w:p>
        </w:tc>
        <w:tc>
          <w:tcPr>
            <w:tcW w:w="3044"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Өвлөн тээгчдийг шинээр нээн илрүүлнэ.</w:t>
            </w:r>
          </w:p>
        </w:tc>
        <w:tc>
          <w:tcPr>
            <w:tcW w:w="1440" w:type="dxa"/>
          </w:tcPr>
          <w:p w:rsidR="00DB7ABD" w:rsidRPr="002E1E47" w:rsidRDefault="00DB7ABD" w:rsidP="006D38AE">
            <w:pPr>
              <w:spacing w:after="0" w:line="240" w:lineRule="auto"/>
              <w:jc w:val="center"/>
              <w:rPr>
                <w:rFonts w:ascii="Times New Roman" w:hAnsi="Times New Roman"/>
                <w:color w:val="000000"/>
                <w:sz w:val="20"/>
                <w:szCs w:val="20"/>
                <w:lang w:val="mn-MN"/>
              </w:rPr>
            </w:pPr>
            <w:r w:rsidRPr="002E1E47">
              <w:rPr>
                <w:rFonts w:ascii="Times New Roman" w:hAnsi="Times New Roman"/>
                <w:color w:val="000000"/>
                <w:sz w:val="20"/>
                <w:szCs w:val="20"/>
                <w:lang w:val="mn-MN"/>
              </w:rPr>
              <w:t>НХХ</w:t>
            </w:r>
          </w:p>
          <w:p w:rsidR="00DB7ABD" w:rsidRPr="002E1E47" w:rsidRDefault="00DB7ABD" w:rsidP="006D38AE">
            <w:pPr>
              <w:spacing w:after="0" w:line="240" w:lineRule="auto"/>
              <w:jc w:val="center"/>
              <w:rPr>
                <w:rFonts w:ascii="Times New Roman" w:hAnsi="Times New Roman"/>
                <w:color w:val="000000"/>
                <w:sz w:val="20"/>
                <w:szCs w:val="20"/>
                <w:lang w:val="mn-MN"/>
              </w:rPr>
            </w:pPr>
            <w:r w:rsidRPr="002E1E47">
              <w:rPr>
                <w:rFonts w:ascii="Times New Roman" w:hAnsi="Times New Roman"/>
                <w:color w:val="000000"/>
                <w:sz w:val="20"/>
                <w:szCs w:val="20"/>
                <w:lang w:val="mn-MN"/>
              </w:rPr>
              <w:t>БСГ</w:t>
            </w:r>
          </w:p>
          <w:p w:rsidR="00DB7ABD" w:rsidRPr="002E1E47" w:rsidRDefault="00DB7ABD" w:rsidP="006D38AE">
            <w:pPr>
              <w:spacing w:after="0" w:line="240" w:lineRule="auto"/>
              <w:jc w:val="center"/>
              <w:rPr>
                <w:rFonts w:ascii="Times New Roman" w:hAnsi="Times New Roman"/>
                <w:color w:val="000000"/>
                <w:sz w:val="20"/>
                <w:szCs w:val="20"/>
                <w:lang w:val="mn-MN"/>
              </w:rPr>
            </w:pPr>
            <w:r w:rsidRPr="002E1E47">
              <w:rPr>
                <w:rFonts w:ascii="Times New Roman" w:hAnsi="Times New Roman"/>
                <w:color w:val="000000"/>
                <w:sz w:val="20"/>
                <w:szCs w:val="20"/>
                <w:lang w:val="mn-MN"/>
              </w:rPr>
              <w:t>Сумын Засаг дарга</w:t>
            </w:r>
          </w:p>
          <w:p w:rsidR="00DB7ABD" w:rsidRPr="002E1E47" w:rsidRDefault="00DB7ABD" w:rsidP="006D38AE">
            <w:pPr>
              <w:spacing w:after="0" w:line="240" w:lineRule="auto"/>
              <w:jc w:val="center"/>
              <w:rPr>
                <w:rFonts w:ascii="Times New Roman" w:hAnsi="Times New Roman"/>
                <w:b/>
                <w:color w:val="000000"/>
                <w:lang w:val="mn-MN"/>
              </w:rPr>
            </w:pPr>
            <w:r w:rsidRPr="002E1E47">
              <w:rPr>
                <w:rFonts w:ascii="Times New Roman" w:hAnsi="Times New Roman"/>
                <w:color w:val="000000"/>
                <w:sz w:val="20"/>
                <w:szCs w:val="20"/>
                <w:lang w:val="mn-MN"/>
              </w:rPr>
              <w:t>Соёлын төв</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УТ</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tc>
      </w:tr>
      <w:tr w:rsidR="00DB7ABD" w:rsidRPr="002E1E47" w:rsidTr="006D38AE">
        <w:trPr>
          <w:trHeight w:val="636"/>
        </w:trPr>
        <w:tc>
          <w:tcPr>
            <w:tcW w:w="558" w:type="dxa"/>
            <w:vMerge/>
          </w:tcPr>
          <w:p w:rsidR="00DB7ABD" w:rsidRPr="002E1E47" w:rsidRDefault="00DB7ABD" w:rsidP="006D38AE">
            <w:pPr>
              <w:spacing w:after="0" w:line="240" w:lineRule="auto"/>
              <w:jc w:val="center"/>
              <w:rPr>
                <w:rFonts w:ascii="Times New Roman" w:hAnsi="Times New Roman"/>
                <w:color w:val="000000"/>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 xml:space="preserve">1.5 Монгол улсын Төрийн хошой шагналт, Ардын жүжигчин Б.Дамдинсүрэн, Их зохиолч Д.Нацагдорж нарын “Учиртай гурван толгой” үндэсний сонгодог дуурийн “Шилдэг дүр” шалгаруулах улсын </w:t>
            </w:r>
            <w:r w:rsidRPr="002E1E47">
              <w:rPr>
                <w:rFonts w:ascii="Times New Roman" w:hAnsi="Times New Roman"/>
                <w:color w:val="000000"/>
              </w:rPr>
              <w:t xml:space="preserve">VIII-IX </w:t>
            </w:r>
            <w:r w:rsidRPr="002E1E47">
              <w:rPr>
                <w:rFonts w:ascii="Times New Roman" w:hAnsi="Times New Roman"/>
                <w:color w:val="000000"/>
                <w:lang w:val="mn-MN"/>
              </w:rPr>
              <w:t>уралдааныг Монголын урлагийн ажилтны холбоотой хамтран зохион байгуулна.</w:t>
            </w:r>
          </w:p>
        </w:tc>
        <w:tc>
          <w:tcPr>
            <w:tcW w:w="1350" w:type="dxa"/>
          </w:tcPr>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lang w:val="mn-MN"/>
              </w:rPr>
            </w:pPr>
            <w:r w:rsidRPr="002E1E47">
              <w:rPr>
                <w:rFonts w:ascii="Times New Roman" w:hAnsi="Times New Roman"/>
                <w:color w:val="000000"/>
                <w:lang w:val="mn-MN"/>
              </w:rPr>
              <w:t>2016он</w:t>
            </w:r>
          </w:p>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lang w:val="mn-MN"/>
              </w:rPr>
            </w:pPr>
            <w:r w:rsidRPr="002E1E47">
              <w:rPr>
                <w:rFonts w:ascii="Times New Roman" w:hAnsi="Times New Roman"/>
                <w:color w:val="000000"/>
                <w:lang w:val="mn-MN"/>
              </w:rPr>
              <w:t>2020он</w:t>
            </w:r>
          </w:p>
        </w:tc>
        <w:tc>
          <w:tcPr>
            <w:tcW w:w="3044" w:type="dxa"/>
            <w:vMerge w:val="restart"/>
          </w:tcPr>
          <w:p w:rsidR="00DB7ABD" w:rsidRPr="002E1E47" w:rsidRDefault="00DB7ABD" w:rsidP="006D38AE">
            <w:pPr>
              <w:spacing w:after="0" w:line="240" w:lineRule="auto"/>
              <w:jc w:val="both"/>
              <w:rPr>
                <w:rFonts w:ascii="Times New Roman" w:hAnsi="Times New Roman"/>
                <w:color w:val="000000"/>
                <w:lang w:val="mn-MN"/>
              </w:rPr>
            </w:pPr>
          </w:p>
          <w:p w:rsidR="00DB7ABD" w:rsidRPr="002E1E47" w:rsidRDefault="00DB7ABD" w:rsidP="006D38AE">
            <w:pPr>
              <w:spacing w:after="0" w:line="240" w:lineRule="auto"/>
              <w:jc w:val="both"/>
              <w:rPr>
                <w:rFonts w:ascii="Times New Roman" w:hAnsi="Times New Roman"/>
                <w:color w:val="000000"/>
                <w:lang w:val="mn-MN"/>
              </w:rPr>
            </w:pPr>
          </w:p>
          <w:p w:rsidR="00DB7ABD" w:rsidRPr="002E1E47" w:rsidRDefault="00DB7ABD" w:rsidP="006D38AE">
            <w:pPr>
              <w:spacing w:after="0" w:line="240" w:lineRule="auto"/>
              <w:jc w:val="both"/>
              <w:rPr>
                <w:rFonts w:ascii="Times New Roman" w:hAnsi="Times New Roman"/>
                <w:color w:val="000000"/>
                <w:lang w:val="mn-MN"/>
              </w:rPr>
            </w:pPr>
          </w:p>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Сонгодог урлагийг хөгжүүлж, шинэ залуу авьяастан,  уран бүтээлчдийг төрүүлнэ.</w:t>
            </w:r>
          </w:p>
        </w:tc>
        <w:tc>
          <w:tcPr>
            <w:tcW w:w="1440" w:type="dxa"/>
            <w:vMerge w:val="restart"/>
          </w:tcPr>
          <w:p w:rsidR="00DB7ABD" w:rsidRPr="002E1E47" w:rsidRDefault="00DB7ABD" w:rsidP="006D38AE">
            <w:pPr>
              <w:spacing w:after="0" w:line="240" w:lineRule="auto"/>
              <w:jc w:val="center"/>
              <w:rPr>
                <w:rFonts w:ascii="Times New Roman" w:hAnsi="Times New Roman"/>
                <w:color w:val="000000"/>
                <w:lang w:val="mn-MN"/>
              </w:rPr>
            </w:pPr>
          </w:p>
          <w:p w:rsidR="00DB7ABD" w:rsidRPr="002E1E47" w:rsidRDefault="00DB7ABD" w:rsidP="006D38AE">
            <w:pPr>
              <w:spacing w:after="0" w:line="240" w:lineRule="auto"/>
              <w:jc w:val="center"/>
              <w:rPr>
                <w:rFonts w:ascii="Times New Roman" w:hAnsi="Times New Roman"/>
                <w:color w:val="000000"/>
                <w:lang w:val="mn-MN"/>
              </w:rPr>
            </w:pP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НХХ</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БСГ</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МТТ</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Монголын урлагийн ажилтны холбоо</w:t>
            </w:r>
          </w:p>
        </w:tc>
        <w:tc>
          <w:tcPr>
            <w:tcW w:w="1350" w:type="dxa"/>
            <w:vMerge w:val="restart"/>
          </w:tcPr>
          <w:p w:rsidR="00DB7ABD" w:rsidRPr="002E1E47" w:rsidRDefault="00DB7ABD" w:rsidP="006D38AE">
            <w:pPr>
              <w:spacing w:after="0" w:line="240" w:lineRule="auto"/>
              <w:jc w:val="center"/>
              <w:rPr>
                <w:rFonts w:ascii="Times New Roman" w:hAnsi="Times New Roman"/>
                <w:color w:val="000000"/>
                <w:lang w:val="mn-MN"/>
              </w:rPr>
            </w:pP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Аж ахуй нэгжийн  хандив</w:t>
            </w:r>
          </w:p>
        </w:tc>
      </w:tr>
      <w:tr w:rsidR="00DB7ABD" w:rsidRPr="002E1E47" w:rsidTr="006D38AE">
        <w:trPr>
          <w:trHeight w:val="709"/>
        </w:trPr>
        <w:tc>
          <w:tcPr>
            <w:tcW w:w="558" w:type="dxa"/>
            <w:vMerge/>
          </w:tcPr>
          <w:p w:rsidR="00DB7ABD" w:rsidRPr="002E1E47" w:rsidRDefault="00DB7ABD" w:rsidP="006D38AE">
            <w:pPr>
              <w:spacing w:after="0" w:line="240" w:lineRule="auto"/>
              <w:jc w:val="center"/>
              <w:rPr>
                <w:rFonts w:ascii="Times New Roman" w:hAnsi="Times New Roman"/>
                <w:color w:val="000000"/>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tabs>
                <w:tab w:val="left" w:pos="720"/>
              </w:tabs>
              <w:autoSpaceDE w:val="0"/>
              <w:autoSpaceDN w:val="0"/>
              <w:adjustRightInd w:val="0"/>
              <w:spacing w:after="0" w:line="240" w:lineRule="auto"/>
              <w:jc w:val="both"/>
              <w:rPr>
                <w:rFonts w:ascii="Times New Roman" w:hAnsi="Times New Roman"/>
                <w:color w:val="000000"/>
                <w:lang w:val="mn-MN"/>
              </w:rPr>
            </w:pPr>
            <w:r w:rsidRPr="002E1E47">
              <w:rPr>
                <w:rFonts w:ascii="Times New Roman" w:hAnsi="Times New Roman"/>
                <w:color w:val="000000"/>
                <w:lang w:val="mn-MN"/>
              </w:rPr>
              <w:t>1.6 Монгол Улсын Хөдөлмөрийн баатар, Ардын жүжигчин, Төрийн соёрхолт Л.Цогзолмаагийн нэрэмжит “Ардын богино дуу дуулаач”-дын уралдааныг 4 жил тутамд 1 удаа зохион байгуулна.</w:t>
            </w:r>
          </w:p>
        </w:tc>
        <w:tc>
          <w:tcPr>
            <w:tcW w:w="1350" w:type="dxa"/>
          </w:tcPr>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lang w:val="mn-MN"/>
              </w:rPr>
            </w:pPr>
            <w:r w:rsidRPr="002E1E47">
              <w:rPr>
                <w:rFonts w:ascii="Times New Roman" w:hAnsi="Times New Roman"/>
                <w:color w:val="000000"/>
                <w:lang w:val="mn-MN"/>
              </w:rPr>
              <w:t>2018 он</w:t>
            </w:r>
          </w:p>
        </w:tc>
        <w:tc>
          <w:tcPr>
            <w:tcW w:w="3044" w:type="dxa"/>
            <w:vMerge/>
          </w:tcPr>
          <w:p w:rsidR="00DB7ABD" w:rsidRPr="002E1E47" w:rsidRDefault="00DB7ABD" w:rsidP="006D38AE">
            <w:pPr>
              <w:spacing w:after="0" w:line="240" w:lineRule="auto"/>
              <w:jc w:val="right"/>
              <w:rPr>
                <w:rFonts w:ascii="Times New Roman" w:hAnsi="Times New Roman"/>
                <w:b/>
                <w:color w:val="000000"/>
              </w:rPr>
            </w:pPr>
          </w:p>
        </w:tc>
        <w:tc>
          <w:tcPr>
            <w:tcW w:w="1440"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1350" w:type="dxa"/>
            <w:vMerge/>
          </w:tcPr>
          <w:p w:rsidR="00DB7ABD" w:rsidRPr="002E1E47" w:rsidRDefault="00DB7ABD" w:rsidP="006D38AE">
            <w:pPr>
              <w:spacing w:after="0" w:line="240" w:lineRule="auto"/>
              <w:jc w:val="center"/>
              <w:rPr>
                <w:rFonts w:ascii="Times New Roman" w:hAnsi="Times New Roman"/>
                <w:color w:val="000000"/>
                <w:lang w:val="mn-MN"/>
              </w:rPr>
            </w:pPr>
          </w:p>
        </w:tc>
      </w:tr>
      <w:tr w:rsidR="00DB7ABD" w:rsidRPr="002E1E47" w:rsidTr="006D38AE">
        <w:trPr>
          <w:trHeight w:val="997"/>
        </w:trPr>
        <w:tc>
          <w:tcPr>
            <w:tcW w:w="558" w:type="dxa"/>
            <w:vMerge/>
          </w:tcPr>
          <w:p w:rsidR="00DB7ABD" w:rsidRPr="002E1E47" w:rsidRDefault="00DB7ABD" w:rsidP="006D38AE">
            <w:pPr>
              <w:spacing w:after="0" w:line="240" w:lineRule="auto"/>
              <w:jc w:val="center"/>
              <w:rPr>
                <w:rFonts w:ascii="Times New Roman" w:hAnsi="Times New Roman"/>
                <w:color w:val="000000"/>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tabs>
                <w:tab w:val="left" w:pos="720"/>
              </w:tabs>
              <w:autoSpaceDE w:val="0"/>
              <w:autoSpaceDN w:val="0"/>
              <w:adjustRightInd w:val="0"/>
              <w:spacing w:after="0" w:line="240" w:lineRule="auto"/>
              <w:jc w:val="both"/>
              <w:rPr>
                <w:rFonts w:ascii="Times New Roman" w:hAnsi="Times New Roman"/>
                <w:color w:val="000000"/>
                <w:lang w:val="mn-MN"/>
              </w:rPr>
            </w:pPr>
            <w:r w:rsidRPr="002E1E47">
              <w:rPr>
                <w:rFonts w:ascii="Times New Roman" w:hAnsi="Times New Roman"/>
                <w:color w:val="000000"/>
                <w:lang w:val="mn-MN"/>
              </w:rPr>
              <w:t>1.7 Зуунмод сумын  ардын авъяастнуудын бүжиг, хөгжмийн чуулга байгуулна.</w:t>
            </w:r>
          </w:p>
        </w:tc>
        <w:tc>
          <w:tcPr>
            <w:tcW w:w="1350" w:type="dxa"/>
          </w:tcPr>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lang w:val="mn-MN"/>
              </w:rPr>
            </w:pPr>
            <w:r w:rsidRPr="002E1E47">
              <w:rPr>
                <w:rFonts w:ascii="Times New Roman" w:hAnsi="Times New Roman"/>
                <w:color w:val="000000"/>
                <w:lang w:val="mn-MN"/>
              </w:rPr>
              <w:t>2015-2016 онд</w:t>
            </w:r>
          </w:p>
        </w:tc>
        <w:tc>
          <w:tcPr>
            <w:tcW w:w="3044" w:type="dxa"/>
            <w:vMerge w:val="restart"/>
          </w:tcPr>
          <w:p w:rsidR="00DB7ABD" w:rsidRPr="002E1E47" w:rsidRDefault="00DB7ABD" w:rsidP="006D38AE">
            <w:pPr>
              <w:spacing w:after="0" w:line="240" w:lineRule="auto"/>
              <w:jc w:val="both"/>
              <w:rPr>
                <w:rFonts w:ascii="Times New Roman" w:hAnsi="Times New Roman"/>
                <w:color w:val="000000"/>
                <w:lang w:val="mn-MN"/>
              </w:rPr>
            </w:pPr>
          </w:p>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Соёл, урлагийг хөгжүүлэхэд иргэдийн оролцоог нэмэгдүүлнэ.</w:t>
            </w:r>
          </w:p>
        </w:tc>
        <w:tc>
          <w:tcPr>
            <w:tcW w:w="144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 xml:space="preserve">НХХ, МТТ, </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Зуунмод сумын ЗДТГ</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tc>
      </w:tr>
      <w:tr w:rsidR="00DB7ABD" w:rsidRPr="002E1E47" w:rsidTr="006D38AE">
        <w:trPr>
          <w:trHeight w:val="709"/>
        </w:trPr>
        <w:tc>
          <w:tcPr>
            <w:tcW w:w="558" w:type="dxa"/>
            <w:vMerge/>
          </w:tcPr>
          <w:p w:rsidR="00DB7ABD" w:rsidRPr="002E1E47" w:rsidRDefault="00DB7ABD" w:rsidP="006D38AE">
            <w:pPr>
              <w:spacing w:after="0" w:line="240" w:lineRule="auto"/>
              <w:jc w:val="center"/>
              <w:rPr>
                <w:rFonts w:ascii="Times New Roman" w:hAnsi="Times New Roman"/>
                <w:color w:val="000000"/>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 xml:space="preserve">1.8 Жил бүр 4 сумын соёл, урлагийн өдрүүдийг аймгийн төвд зохион байгуулж, орон нутгийн хөгжил бүтээн байгуулалтыг сурталчилна.  </w:t>
            </w:r>
          </w:p>
        </w:tc>
        <w:tc>
          <w:tcPr>
            <w:tcW w:w="1350" w:type="dxa"/>
          </w:tcPr>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vMerge/>
          </w:tcPr>
          <w:p w:rsidR="00DB7ABD" w:rsidRPr="002E1E47" w:rsidRDefault="00DB7ABD" w:rsidP="006D38AE">
            <w:pPr>
              <w:spacing w:after="0" w:line="240" w:lineRule="auto"/>
              <w:jc w:val="right"/>
              <w:rPr>
                <w:rFonts w:ascii="Times New Roman" w:hAnsi="Times New Roman"/>
                <w:b/>
                <w:color w:val="000000"/>
              </w:rPr>
            </w:pPr>
          </w:p>
        </w:tc>
        <w:tc>
          <w:tcPr>
            <w:tcW w:w="1440" w:type="dxa"/>
          </w:tcPr>
          <w:p w:rsidR="00DB7ABD" w:rsidRPr="002E1E47" w:rsidRDefault="00DB7ABD" w:rsidP="006D38AE">
            <w:pPr>
              <w:spacing w:after="0" w:line="240" w:lineRule="auto"/>
              <w:jc w:val="center"/>
              <w:rPr>
                <w:rFonts w:ascii="Times New Roman" w:hAnsi="Times New Roman"/>
                <w:b/>
                <w:color w:val="000000"/>
              </w:rPr>
            </w:pPr>
            <w:r w:rsidRPr="002E1E47">
              <w:rPr>
                <w:rFonts w:ascii="Times New Roman" w:hAnsi="Times New Roman"/>
                <w:color w:val="000000"/>
                <w:lang w:val="mn-MN"/>
              </w:rPr>
              <w:t>НХХ, МТТ, Сумын ЗДТГ</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p w:rsidR="00DB7ABD" w:rsidRPr="002E1E47" w:rsidRDefault="00DB7ABD" w:rsidP="006D38AE">
            <w:pPr>
              <w:spacing w:after="0" w:line="240" w:lineRule="auto"/>
              <w:jc w:val="center"/>
              <w:rPr>
                <w:rFonts w:ascii="Times New Roman" w:hAnsi="Times New Roman"/>
                <w:color w:val="000000"/>
                <w:lang w:val="mn-MN"/>
              </w:rPr>
            </w:pPr>
          </w:p>
        </w:tc>
      </w:tr>
      <w:tr w:rsidR="00DB7ABD" w:rsidRPr="002E1E47" w:rsidTr="006D38AE">
        <w:trPr>
          <w:trHeight w:val="2338"/>
        </w:trPr>
        <w:tc>
          <w:tcPr>
            <w:tcW w:w="558" w:type="dxa"/>
            <w:vMerge/>
          </w:tcPr>
          <w:p w:rsidR="00DB7ABD" w:rsidRPr="002E1E47" w:rsidRDefault="00DB7ABD" w:rsidP="006D38AE">
            <w:pPr>
              <w:spacing w:after="0" w:line="240" w:lineRule="auto"/>
              <w:jc w:val="center"/>
              <w:rPr>
                <w:rFonts w:ascii="Times New Roman" w:hAnsi="Times New Roman"/>
                <w:color w:val="000000"/>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 xml:space="preserve">1.10 Аймгийн хүүхдийн урлагийн бага наадмыг урлагийн олон төрлийг хамруулан 3 жилд нэг удаа зохион байгуулна. </w:t>
            </w:r>
          </w:p>
        </w:tc>
        <w:tc>
          <w:tcPr>
            <w:tcW w:w="1350" w:type="dxa"/>
          </w:tcPr>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lang w:val="mn-MN"/>
              </w:rPr>
            </w:pPr>
            <w:r w:rsidRPr="002E1E47">
              <w:rPr>
                <w:rFonts w:ascii="Times New Roman" w:hAnsi="Times New Roman"/>
                <w:color w:val="000000"/>
                <w:lang w:val="mn-MN"/>
              </w:rPr>
              <w:t>2016 он</w:t>
            </w:r>
          </w:p>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lang w:val="mn-MN"/>
              </w:rPr>
            </w:pPr>
            <w:r w:rsidRPr="002E1E47">
              <w:rPr>
                <w:rFonts w:ascii="Times New Roman" w:hAnsi="Times New Roman"/>
                <w:color w:val="000000"/>
                <w:lang w:val="mn-MN"/>
              </w:rPr>
              <w:t>2019 он</w:t>
            </w:r>
          </w:p>
        </w:tc>
        <w:tc>
          <w:tcPr>
            <w:tcW w:w="3044"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Хүүхэд өсвөр үеийнхэний авьяас сонирхлыг нээн хөгжүүлж урлагийн боловсрол эзэмшүүлэх нийгмийн идэвхийг нь дээшлүүлэхэд чухал нөлөө үзүүлнэ</w:t>
            </w:r>
          </w:p>
        </w:tc>
        <w:tc>
          <w:tcPr>
            <w:tcW w:w="144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НХХ</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БСГ</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ХГБХХ</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Сумдын засаг дарга нар</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tc>
      </w:tr>
      <w:tr w:rsidR="00DB7ABD" w:rsidRPr="002E1E47" w:rsidTr="006D38AE">
        <w:trPr>
          <w:trHeight w:val="1691"/>
        </w:trPr>
        <w:tc>
          <w:tcPr>
            <w:tcW w:w="558" w:type="dxa"/>
            <w:vMerge/>
          </w:tcPr>
          <w:p w:rsidR="00DB7ABD" w:rsidRPr="002E1E47" w:rsidRDefault="00DB7ABD" w:rsidP="006D38AE">
            <w:pPr>
              <w:spacing w:after="0" w:line="240" w:lineRule="auto"/>
              <w:jc w:val="center"/>
              <w:rPr>
                <w:rFonts w:ascii="Times New Roman" w:hAnsi="Times New Roman"/>
                <w:color w:val="000000"/>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1.11 Бүх нийтийн Соёлын хүрээнд Аж ахуйн нэгж байгууллагуудын нийгмийн хариуцлагыг дээшлүүлэн төлөвшүүлэх замаар соёл урлагийн арга хэмжээнд санхүү болон бусад дэмжлэг туслалцаа үзүүлэх санаачлага хөдөлгөөн бий болгоно.</w:t>
            </w:r>
          </w:p>
        </w:tc>
        <w:tc>
          <w:tcPr>
            <w:tcW w:w="1350" w:type="dxa"/>
          </w:tcPr>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Соёл урлагийн салбарт дэмжлэг туслалцаа үзүүлэх аж ахуйн нэгж байгууллага, иргэдийн тоо оролцоо сайжирна</w:t>
            </w:r>
          </w:p>
        </w:tc>
        <w:tc>
          <w:tcPr>
            <w:tcW w:w="1440" w:type="dxa"/>
          </w:tcPr>
          <w:p w:rsidR="00DB7ABD" w:rsidRPr="002E1E47" w:rsidRDefault="00DB7ABD" w:rsidP="006D38AE">
            <w:pPr>
              <w:spacing w:after="0" w:line="240" w:lineRule="auto"/>
              <w:jc w:val="center"/>
              <w:rPr>
                <w:rFonts w:ascii="Times New Roman" w:hAnsi="Times New Roman"/>
                <w:color w:val="000000"/>
                <w:sz w:val="19"/>
                <w:szCs w:val="19"/>
                <w:lang w:val="mn-MN"/>
              </w:rPr>
            </w:pPr>
            <w:r w:rsidRPr="002E1E47">
              <w:rPr>
                <w:rFonts w:ascii="Times New Roman" w:hAnsi="Times New Roman"/>
                <w:color w:val="000000"/>
                <w:sz w:val="19"/>
                <w:szCs w:val="19"/>
                <w:lang w:val="mn-MN"/>
              </w:rPr>
              <w:t>НХХ</w:t>
            </w:r>
          </w:p>
          <w:p w:rsidR="00DB7ABD" w:rsidRPr="002E1E47" w:rsidRDefault="00DB7ABD" w:rsidP="006D38AE">
            <w:pPr>
              <w:spacing w:after="0" w:line="240" w:lineRule="auto"/>
              <w:jc w:val="center"/>
              <w:rPr>
                <w:rFonts w:ascii="Times New Roman" w:hAnsi="Times New Roman"/>
                <w:color w:val="000000"/>
                <w:sz w:val="19"/>
                <w:szCs w:val="19"/>
                <w:lang w:val="mn-MN"/>
              </w:rPr>
            </w:pPr>
            <w:r w:rsidRPr="002E1E47">
              <w:rPr>
                <w:rFonts w:ascii="Times New Roman" w:hAnsi="Times New Roman"/>
                <w:color w:val="000000"/>
                <w:sz w:val="19"/>
                <w:szCs w:val="19"/>
                <w:lang w:val="mn-MN"/>
              </w:rPr>
              <w:t>БСГ</w:t>
            </w:r>
          </w:p>
          <w:p w:rsidR="00DB7ABD" w:rsidRPr="002E1E47" w:rsidRDefault="00DB7ABD" w:rsidP="006D38AE">
            <w:pPr>
              <w:spacing w:after="0" w:line="240" w:lineRule="auto"/>
              <w:jc w:val="center"/>
              <w:rPr>
                <w:rFonts w:ascii="Times New Roman" w:hAnsi="Times New Roman"/>
                <w:color w:val="000000"/>
                <w:sz w:val="19"/>
                <w:szCs w:val="19"/>
                <w:lang w:val="mn-MN"/>
              </w:rPr>
            </w:pPr>
            <w:r w:rsidRPr="002E1E47">
              <w:rPr>
                <w:rFonts w:ascii="Times New Roman" w:hAnsi="Times New Roman"/>
                <w:color w:val="000000"/>
                <w:sz w:val="19"/>
                <w:szCs w:val="19"/>
                <w:lang w:val="mn-MN"/>
              </w:rPr>
              <w:t>Сумдын Засаг дарга нар</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sz w:val="19"/>
                <w:szCs w:val="19"/>
                <w:lang w:val="mn-MN"/>
              </w:rPr>
              <w:t>Аж ахуй нэгж байгууллагууд</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 xml:space="preserve">Хандив тусламж </w:t>
            </w:r>
          </w:p>
        </w:tc>
      </w:tr>
      <w:tr w:rsidR="00DB7ABD" w:rsidRPr="002E1E47" w:rsidTr="006D38AE">
        <w:trPr>
          <w:trHeight w:val="636"/>
        </w:trPr>
        <w:tc>
          <w:tcPr>
            <w:tcW w:w="558" w:type="dxa"/>
            <w:vMerge w:val="restart"/>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w:t>
            </w:r>
          </w:p>
        </w:tc>
        <w:tc>
          <w:tcPr>
            <w:tcW w:w="3150" w:type="dxa"/>
            <w:vMerge w:val="restart"/>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Соёл, урлагийн салбарт ажиллагсдын нийгмийн асуудлыг орон нутгийн хүч бололцоонд тулгуурлан ээлж дараатай шийдвэрлэх бодлого баримтлаж,  тэдгээрийн мэргэжил, боловсрол ур чадварын түвшинг тасралтгүй дээшлүүлэх ажил мэргэжлийн дагуу давтан сургах ажлыг үе шаттайгаар зохион байгуулах</w:t>
            </w: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2.1 Соёлын салбарын боловсон хүчний тогтвор суурьшилтай ажиллах нөхцлийг бүрдүүлэх арга хэмжээг авч хэрэгжүүлнэ.  /орон сууцны зээл, хөнгөлөлт үзүүлнэ. Амины орон сууцны хөнгөлөлтэй зээлд хамруулах, туслах аж ахуй, хөгжүүлэх боломж олгох, мөнгөн тэтгэлэг бусад дэмжлэгт хамруулах/</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Соёлын ажилтны нийгмийн баталгааг хангах, тогтвор суурьшилтай ажиллах нөхцөл боломжийг бүрдүүлэн хөдөөгийн соёл урлагийн үйл ажиллагаанд ахиц гаргана.</w:t>
            </w:r>
          </w:p>
        </w:tc>
        <w:tc>
          <w:tcPr>
            <w:tcW w:w="144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НХХ, БСГ, Сумын ЗДТГ</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tc>
      </w:tr>
      <w:tr w:rsidR="00DB7ABD" w:rsidRPr="002E1E47" w:rsidTr="006D38AE">
        <w:trPr>
          <w:trHeight w:val="636"/>
        </w:trPr>
        <w:tc>
          <w:tcPr>
            <w:tcW w:w="558" w:type="dxa"/>
            <w:vMerge/>
          </w:tcPr>
          <w:p w:rsidR="00DB7ABD" w:rsidRPr="002E1E47" w:rsidRDefault="00DB7ABD" w:rsidP="006D38AE">
            <w:pPr>
              <w:spacing w:after="0" w:line="240" w:lineRule="auto"/>
              <w:jc w:val="center"/>
              <w:rPr>
                <w:rFonts w:ascii="Times New Roman" w:hAnsi="Times New Roman"/>
                <w:color w:val="000000"/>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 xml:space="preserve">2.2 </w:t>
            </w:r>
            <w:r w:rsidRPr="002E1E47">
              <w:rPr>
                <w:rFonts w:ascii="Times New Roman" w:hAnsi="Times New Roman"/>
                <w:color w:val="000000"/>
              </w:rPr>
              <w:t>СУИС</w:t>
            </w:r>
            <w:r w:rsidRPr="002E1E47">
              <w:rPr>
                <w:rFonts w:ascii="Times New Roman" w:hAnsi="Times New Roman"/>
                <w:color w:val="000000"/>
                <w:lang w:val="mn-MN"/>
              </w:rPr>
              <w:t xml:space="preserve">, ХБКоллежи </w:t>
            </w:r>
            <w:r w:rsidRPr="002E1E47">
              <w:rPr>
                <w:rFonts w:ascii="Times New Roman" w:hAnsi="Times New Roman"/>
                <w:color w:val="000000"/>
              </w:rPr>
              <w:t>зэрэг</w:t>
            </w:r>
            <w:r w:rsidRPr="002E1E47">
              <w:rPr>
                <w:rFonts w:ascii="Times New Roman" w:hAnsi="Times New Roman"/>
                <w:color w:val="000000"/>
                <w:lang w:val="mn-MN"/>
              </w:rPr>
              <w:t xml:space="preserve"> </w:t>
            </w:r>
            <w:r w:rsidRPr="002E1E47">
              <w:rPr>
                <w:rFonts w:ascii="Times New Roman" w:hAnsi="Times New Roman"/>
                <w:color w:val="000000"/>
              </w:rPr>
              <w:t>соёл</w:t>
            </w:r>
            <w:r w:rsidRPr="002E1E47">
              <w:rPr>
                <w:rFonts w:ascii="Times New Roman" w:hAnsi="Times New Roman"/>
                <w:color w:val="000000"/>
                <w:lang w:val="mn-MN"/>
              </w:rPr>
              <w:t xml:space="preserve"> </w:t>
            </w:r>
            <w:r w:rsidRPr="002E1E47">
              <w:rPr>
                <w:rFonts w:ascii="Times New Roman" w:hAnsi="Times New Roman"/>
                <w:color w:val="000000"/>
              </w:rPr>
              <w:t>урлагийн</w:t>
            </w:r>
            <w:r w:rsidRPr="002E1E47">
              <w:rPr>
                <w:rFonts w:ascii="Times New Roman" w:hAnsi="Times New Roman"/>
                <w:color w:val="000000"/>
                <w:lang w:val="mn-MN"/>
              </w:rPr>
              <w:t xml:space="preserve"> </w:t>
            </w:r>
            <w:r w:rsidRPr="002E1E47">
              <w:rPr>
                <w:rFonts w:ascii="Times New Roman" w:hAnsi="Times New Roman"/>
                <w:color w:val="000000"/>
              </w:rPr>
              <w:t>чиглэлийн</w:t>
            </w:r>
            <w:r w:rsidRPr="002E1E47">
              <w:rPr>
                <w:rFonts w:ascii="Times New Roman" w:hAnsi="Times New Roman"/>
                <w:color w:val="000000"/>
                <w:lang w:val="mn-MN"/>
              </w:rPr>
              <w:t xml:space="preserve"> </w:t>
            </w:r>
            <w:r w:rsidRPr="002E1E47">
              <w:rPr>
                <w:rFonts w:ascii="Times New Roman" w:hAnsi="Times New Roman"/>
                <w:color w:val="000000"/>
              </w:rPr>
              <w:t>сургуулиудад</w:t>
            </w:r>
            <w:r w:rsidRPr="002E1E47">
              <w:rPr>
                <w:rFonts w:ascii="Times New Roman" w:hAnsi="Times New Roman"/>
                <w:color w:val="000000"/>
                <w:lang w:val="mn-MN"/>
              </w:rPr>
              <w:t xml:space="preserve"> шаардлагатай мэргэжлээр оюутан сургах ажлыг аймаг </w:t>
            </w:r>
            <w:r w:rsidRPr="002E1E47">
              <w:rPr>
                <w:rFonts w:ascii="Times New Roman" w:hAnsi="Times New Roman"/>
                <w:color w:val="000000"/>
              </w:rPr>
              <w:t>орон</w:t>
            </w:r>
            <w:r w:rsidRPr="002E1E47">
              <w:rPr>
                <w:rFonts w:ascii="Times New Roman" w:hAnsi="Times New Roman"/>
                <w:color w:val="000000"/>
                <w:lang w:val="mn-MN"/>
              </w:rPr>
              <w:t xml:space="preserve"> </w:t>
            </w:r>
            <w:r w:rsidRPr="002E1E47">
              <w:rPr>
                <w:rFonts w:ascii="Times New Roman" w:hAnsi="Times New Roman"/>
                <w:color w:val="000000"/>
              </w:rPr>
              <w:t>нутгийн</w:t>
            </w:r>
            <w:r w:rsidRPr="002E1E47">
              <w:rPr>
                <w:rFonts w:ascii="Times New Roman" w:hAnsi="Times New Roman"/>
                <w:color w:val="000000"/>
                <w:lang w:val="mn-MN"/>
              </w:rPr>
              <w:t xml:space="preserve"> дэмжлэг хамтын гэрээгээр хэрэгжүүлнэ. </w:t>
            </w:r>
          </w:p>
        </w:tc>
        <w:tc>
          <w:tcPr>
            <w:tcW w:w="1350" w:type="dxa"/>
          </w:tcPr>
          <w:p w:rsidR="00DB7ABD" w:rsidRPr="002E1E47" w:rsidRDefault="00DB7ABD" w:rsidP="006D38AE">
            <w:pPr>
              <w:spacing w:after="0" w:line="240" w:lineRule="auto"/>
              <w:jc w:val="center"/>
              <w:rPr>
                <w:rFonts w:ascii="Times New Roman" w:hAnsi="Times New Roman"/>
                <w:color w:val="000000"/>
              </w:rPr>
            </w:pPr>
            <w:r w:rsidRPr="002E1E47">
              <w:rPr>
                <w:rFonts w:ascii="Times New Roman" w:hAnsi="Times New Roman"/>
                <w:color w:val="000000"/>
                <w:lang w:val="mn-MN"/>
              </w:rPr>
              <w:t>2015-2020 онд</w:t>
            </w:r>
          </w:p>
        </w:tc>
        <w:tc>
          <w:tcPr>
            <w:tcW w:w="3044" w:type="dxa"/>
            <w:vMerge w:val="restart"/>
          </w:tcPr>
          <w:p w:rsidR="00DB7ABD" w:rsidRPr="002E1E47" w:rsidRDefault="00DB7ABD" w:rsidP="006D38AE">
            <w:pPr>
              <w:spacing w:after="0" w:line="240" w:lineRule="auto"/>
              <w:rPr>
                <w:rFonts w:ascii="Times New Roman" w:hAnsi="Times New Roman"/>
                <w:color w:val="000000"/>
                <w:lang w:val="mn-MN"/>
              </w:rPr>
            </w:pPr>
          </w:p>
          <w:p w:rsidR="00DB7ABD" w:rsidRPr="002E1E47" w:rsidRDefault="00DB7ABD" w:rsidP="006D38AE">
            <w:pPr>
              <w:spacing w:after="0" w:line="240" w:lineRule="auto"/>
              <w:rPr>
                <w:rFonts w:ascii="Times New Roman" w:hAnsi="Times New Roman"/>
                <w:color w:val="000000"/>
                <w:lang w:val="mn-MN"/>
              </w:rPr>
            </w:pPr>
          </w:p>
          <w:p w:rsidR="00DB7ABD" w:rsidRPr="002E1E47" w:rsidRDefault="00DB7ABD" w:rsidP="006D38AE">
            <w:pPr>
              <w:spacing w:after="0" w:line="240" w:lineRule="auto"/>
              <w:rPr>
                <w:rFonts w:ascii="Times New Roman" w:hAnsi="Times New Roman"/>
                <w:color w:val="000000"/>
                <w:lang w:val="mn-MN"/>
              </w:rPr>
            </w:pPr>
            <w:r w:rsidRPr="002E1E47">
              <w:rPr>
                <w:rFonts w:ascii="Times New Roman" w:hAnsi="Times New Roman"/>
                <w:color w:val="000000"/>
                <w:lang w:val="mn-MN"/>
              </w:rPr>
              <w:t>Соёл урлагийн байгууллагуудын мэргэжлийн боловсон хүчний хангалт сайжирна</w:t>
            </w:r>
          </w:p>
        </w:tc>
        <w:tc>
          <w:tcPr>
            <w:tcW w:w="144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НХХ, БСГ</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УТ</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tc>
      </w:tr>
      <w:tr w:rsidR="00DB7ABD" w:rsidRPr="002E1E47" w:rsidTr="006D38AE">
        <w:trPr>
          <w:trHeight w:val="636"/>
        </w:trPr>
        <w:tc>
          <w:tcPr>
            <w:tcW w:w="558" w:type="dxa"/>
            <w:vMerge/>
          </w:tcPr>
          <w:p w:rsidR="00DB7ABD" w:rsidRPr="002E1E47" w:rsidRDefault="00DB7ABD" w:rsidP="006D38AE">
            <w:pPr>
              <w:spacing w:after="0" w:line="240" w:lineRule="auto"/>
              <w:jc w:val="center"/>
              <w:rPr>
                <w:rFonts w:ascii="Times New Roman" w:hAnsi="Times New Roman"/>
                <w:color w:val="000000"/>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2.3</w:t>
            </w:r>
            <w:r w:rsidRPr="002E1E47">
              <w:rPr>
                <w:rFonts w:ascii="Times New Roman" w:hAnsi="Times New Roman"/>
                <w:color w:val="000000"/>
              </w:rPr>
              <w:t xml:space="preserve"> Сумдын</w:t>
            </w:r>
            <w:r w:rsidRPr="002E1E47">
              <w:rPr>
                <w:rFonts w:ascii="Times New Roman" w:hAnsi="Times New Roman"/>
                <w:color w:val="000000"/>
                <w:lang w:val="mn-MN"/>
              </w:rPr>
              <w:t xml:space="preserve"> </w:t>
            </w:r>
            <w:r w:rsidRPr="002E1E47">
              <w:rPr>
                <w:rFonts w:ascii="Times New Roman" w:hAnsi="Times New Roman"/>
                <w:color w:val="000000"/>
              </w:rPr>
              <w:t>соёлын</w:t>
            </w:r>
            <w:r w:rsidRPr="002E1E47">
              <w:rPr>
                <w:rFonts w:ascii="Times New Roman" w:hAnsi="Times New Roman"/>
                <w:color w:val="000000"/>
                <w:lang w:val="mn-MN"/>
              </w:rPr>
              <w:t xml:space="preserve"> ажилтнуудын мэргэжил боловсролыг ахиулахад  анхаарч, эчнээ болон зайны сургалтанд хамруулах, орон нутагт түргэвчилсэн семинар, сургалтуудыг зохион </w:t>
            </w:r>
            <w:r w:rsidRPr="002E1E47">
              <w:rPr>
                <w:rFonts w:ascii="Times New Roman" w:hAnsi="Times New Roman"/>
                <w:color w:val="000000"/>
                <w:lang w:val="mn-MN"/>
              </w:rPr>
              <w:lastRenderedPageBreak/>
              <w:t xml:space="preserve">байгуулна.  </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lastRenderedPageBreak/>
              <w:t>2015-2020 онд</w:t>
            </w:r>
          </w:p>
        </w:tc>
        <w:tc>
          <w:tcPr>
            <w:tcW w:w="3044" w:type="dxa"/>
            <w:vMerge/>
          </w:tcPr>
          <w:p w:rsidR="00DB7ABD" w:rsidRPr="002E1E47" w:rsidRDefault="00DB7ABD" w:rsidP="006D38AE">
            <w:pPr>
              <w:spacing w:after="0" w:line="240" w:lineRule="auto"/>
              <w:rPr>
                <w:rFonts w:ascii="Times New Roman" w:hAnsi="Times New Roman"/>
                <w:color w:val="000000"/>
                <w:lang w:val="mn-MN"/>
              </w:rPr>
            </w:pPr>
          </w:p>
        </w:tc>
        <w:tc>
          <w:tcPr>
            <w:tcW w:w="144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НХХ, БСГ</w:t>
            </w:r>
          </w:p>
        </w:tc>
        <w:tc>
          <w:tcPr>
            <w:tcW w:w="1350" w:type="dxa"/>
            <w:vMerge w:val="restart"/>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tc>
      </w:tr>
      <w:tr w:rsidR="00DB7ABD" w:rsidRPr="002E1E47" w:rsidTr="006D38AE">
        <w:trPr>
          <w:trHeight w:val="440"/>
        </w:trPr>
        <w:tc>
          <w:tcPr>
            <w:tcW w:w="558" w:type="dxa"/>
            <w:vMerge/>
            <w:tcBorders>
              <w:bottom w:val="single" w:sz="4" w:space="0" w:color="auto"/>
            </w:tcBorders>
          </w:tcPr>
          <w:p w:rsidR="00DB7ABD" w:rsidRPr="002E1E47" w:rsidRDefault="00DB7ABD" w:rsidP="006D38AE">
            <w:pPr>
              <w:spacing w:after="0" w:line="240" w:lineRule="auto"/>
              <w:jc w:val="center"/>
              <w:rPr>
                <w:rFonts w:ascii="Times New Roman" w:hAnsi="Times New Roman"/>
                <w:color w:val="000000"/>
              </w:rPr>
            </w:pPr>
          </w:p>
        </w:tc>
        <w:tc>
          <w:tcPr>
            <w:tcW w:w="3150" w:type="dxa"/>
            <w:vMerge/>
            <w:tcBorders>
              <w:bottom w:val="single" w:sz="4" w:space="0" w:color="auto"/>
            </w:tcBorders>
          </w:tcPr>
          <w:p w:rsidR="00DB7ABD" w:rsidRPr="002E1E47" w:rsidRDefault="00DB7ABD" w:rsidP="006D38AE">
            <w:pPr>
              <w:spacing w:after="0" w:line="240" w:lineRule="auto"/>
              <w:jc w:val="both"/>
              <w:rPr>
                <w:rFonts w:ascii="Times New Roman" w:hAnsi="Times New Roman"/>
                <w:color w:val="000000"/>
                <w:lang w:val="mn-MN"/>
              </w:rPr>
            </w:pPr>
          </w:p>
        </w:tc>
        <w:tc>
          <w:tcPr>
            <w:tcW w:w="3913" w:type="dxa"/>
            <w:tcBorders>
              <w:bottom w:val="single" w:sz="4" w:space="0" w:color="auto"/>
            </w:tcBorders>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2.4 Олон улсын болон улсын хэмжээнд зохион байгуулах соёл, урлагийн арга хэмжээнд амжилттай оролцсон уран бүтээлчдэд мөнгөн урамшуулал олгоно.</w:t>
            </w:r>
          </w:p>
        </w:tc>
        <w:tc>
          <w:tcPr>
            <w:tcW w:w="1350" w:type="dxa"/>
            <w:tcBorders>
              <w:bottom w:val="single" w:sz="4" w:space="0" w:color="auto"/>
            </w:tcBorders>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tcBorders>
              <w:bottom w:val="single" w:sz="4" w:space="0" w:color="auto"/>
            </w:tcBorders>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Орон нутгаас төрөн гарсан уран бүтээлчдийг хөхиүлэн  дэмжинэ.</w:t>
            </w:r>
          </w:p>
        </w:tc>
        <w:tc>
          <w:tcPr>
            <w:tcW w:w="1440" w:type="dxa"/>
            <w:tcBorders>
              <w:bottom w:val="single" w:sz="4" w:space="0" w:color="auto"/>
            </w:tcBorders>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НХХ</w:t>
            </w:r>
          </w:p>
        </w:tc>
        <w:tc>
          <w:tcPr>
            <w:tcW w:w="1350" w:type="dxa"/>
            <w:vMerge/>
            <w:tcBorders>
              <w:bottom w:val="single" w:sz="4" w:space="0" w:color="auto"/>
            </w:tcBorders>
          </w:tcPr>
          <w:p w:rsidR="00DB7ABD" w:rsidRPr="002E1E47" w:rsidRDefault="00DB7ABD" w:rsidP="006D38AE">
            <w:pPr>
              <w:spacing w:after="0" w:line="240" w:lineRule="auto"/>
              <w:jc w:val="center"/>
              <w:rPr>
                <w:rFonts w:ascii="Times New Roman" w:hAnsi="Times New Roman"/>
                <w:color w:val="000000"/>
                <w:lang w:val="mn-MN"/>
              </w:rPr>
            </w:pPr>
          </w:p>
        </w:tc>
      </w:tr>
      <w:tr w:rsidR="00DB7ABD" w:rsidRPr="002E1E47" w:rsidTr="006D38AE">
        <w:trPr>
          <w:trHeight w:val="989"/>
        </w:trPr>
        <w:tc>
          <w:tcPr>
            <w:tcW w:w="558" w:type="dxa"/>
            <w:vMerge w:val="restart"/>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3</w:t>
            </w:r>
          </w:p>
        </w:tc>
        <w:tc>
          <w:tcPr>
            <w:tcW w:w="3150" w:type="dxa"/>
            <w:vMerge w:val="restart"/>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 xml:space="preserve">Нийгмийн хөгжлийн шаардлага, иргэдийн оюуны эрэлт хэрэгцээнд нийцсэн урлагийн бүтээл, уран сайхны бодлого бий болгож, дэлхийн сонгодог болон үндэсний томоохон бүтээлүүдийг тайз, дэлгэцээр туурвиж нийтийн хүртээл болгох. </w:t>
            </w:r>
          </w:p>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3.1   Үндэсний соёл урлагаас бүрдсэн “Их  Монголын дуулал” сэдэвт цуврал уран бүтээлийг  шинээр тавьж орон нутгийн болон  иргэдэд үйлчилнэ.</w:t>
            </w:r>
          </w:p>
        </w:tc>
        <w:tc>
          <w:tcPr>
            <w:tcW w:w="1350" w:type="dxa"/>
            <w:vMerge w:val="restart"/>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 xml:space="preserve"> </w:t>
            </w:r>
          </w:p>
          <w:p w:rsidR="00DB7ABD" w:rsidRPr="002E1E47" w:rsidRDefault="00DB7ABD" w:rsidP="006D38AE">
            <w:pPr>
              <w:spacing w:after="0" w:line="240" w:lineRule="auto"/>
              <w:jc w:val="both"/>
              <w:rPr>
                <w:rFonts w:ascii="Times New Roman" w:hAnsi="Times New Roman"/>
                <w:color w:val="000000"/>
                <w:lang w:val="mn-MN"/>
              </w:rPr>
            </w:pPr>
          </w:p>
          <w:p w:rsidR="00DB7ABD" w:rsidRPr="002E1E47" w:rsidRDefault="00DB7ABD" w:rsidP="006D38AE">
            <w:pPr>
              <w:spacing w:after="0" w:line="240" w:lineRule="auto"/>
              <w:jc w:val="both"/>
              <w:rPr>
                <w:rFonts w:ascii="Times New Roman" w:hAnsi="Times New Roman"/>
                <w:color w:val="000000"/>
                <w:lang w:val="mn-MN"/>
              </w:rPr>
            </w:pPr>
          </w:p>
          <w:p w:rsidR="00DB7ABD" w:rsidRPr="002E1E47" w:rsidRDefault="00DB7ABD" w:rsidP="006D38AE">
            <w:pPr>
              <w:spacing w:after="0" w:line="240" w:lineRule="auto"/>
              <w:jc w:val="both"/>
              <w:rPr>
                <w:rFonts w:ascii="Times New Roman" w:hAnsi="Times New Roman"/>
                <w:color w:val="000000"/>
                <w:lang w:val="mn-MN"/>
              </w:rPr>
            </w:pPr>
          </w:p>
          <w:p w:rsidR="00DB7ABD" w:rsidRPr="002E1E47" w:rsidRDefault="00DB7ABD" w:rsidP="006D38AE">
            <w:pPr>
              <w:spacing w:after="0" w:line="240" w:lineRule="auto"/>
              <w:jc w:val="both"/>
              <w:rPr>
                <w:rFonts w:ascii="Times New Roman" w:hAnsi="Times New Roman"/>
                <w:color w:val="000000"/>
                <w:lang w:val="mn-MN"/>
              </w:rPr>
            </w:pP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vMerge w:val="restart"/>
          </w:tcPr>
          <w:p w:rsidR="00DB7ABD" w:rsidRPr="002E1E47" w:rsidRDefault="00DB7ABD" w:rsidP="006D38AE">
            <w:pPr>
              <w:spacing w:after="0" w:line="240" w:lineRule="auto"/>
              <w:jc w:val="both"/>
              <w:rPr>
                <w:rFonts w:ascii="Times New Roman" w:hAnsi="Times New Roman"/>
                <w:color w:val="000000"/>
                <w:lang w:val="mn-MN"/>
              </w:rPr>
            </w:pPr>
          </w:p>
          <w:p w:rsidR="00DB7ABD" w:rsidRPr="002E1E47" w:rsidRDefault="00DB7ABD" w:rsidP="006D38AE">
            <w:pPr>
              <w:spacing w:after="0" w:line="240" w:lineRule="auto"/>
              <w:jc w:val="both"/>
              <w:rPr>
                <w:rFonts w:ascii="Times New Roman" w:hAnsi="Times New Roman"/>
                <w:color w:val="000000"/>
                <w:lang w:val="mn-MN"/>
              </w:rPr>
            </w:pPr>
          </w:p>
          <w:p w:rsidR="00DB7ABD" w:rsidRPr="002E1E47" w:rsidRDefault="00DB7ABD" w:rsidP="006D38AE">
            <w:pPr>
              <w:spacing w:after="0" w:line="240" w:lineRule="auto"/>
              <w:jc w:val="both"/>
              <w:rPr>
                <w:rFonts w:ascii="Times New Roman" w:hAnsi="Times New Roman"/>
                <w:color w:val="000000"/>
                <w:lang w:val="mn-MN"/>
              </w:rPr>
            </w:pPr>
          </w:p>
          <w:p w:rsidR="00DB7ABD" w:rsidRPr="002E1E47" w:rsidRDefault="00DB7ABD" w:rsidP="006D38AE">
            <w:pPr>
              <w:spacing w:after="0" w:line="240" w:lineRule="auto"/>
              <w:jc w:val="both"/>
              <w:rPr>
                <w:rFonts w:ascii="Times New Roman" w:hAnsi="Times New Roman"/>
                <w:color w:val="000000"/>
                <w:lang w:val="mn-MN"/>
              </w:rPr>
            </w:pPr>
          </w:p>
          <w:p w:rsidR="00DB7ABD" w:rsidRPr="002E1E47" w:rsidRDefault="00DB7ABD" w:rsidP="006D38AE">
            <w:pPr>
              <w:spacing w:after="0" w:line="240" w:lineRule="auto"/>
              <w:jc w:val="both"/>
              <w:rPr>
                <w:rFonts w:ascii="Times New Roman" w:hAnsi="Times New Roman"/>
                <w:color w:val="000000"/>
                <w:lang w:val="mn-MN"/>
              </w:rPr>
            </w:pPr>
          </w:p>
          <w:p w:rsidR="00DB7ABD" w:rsidRPr="002E1E47" w:rsidRDefault="00DB7ABD" w:rsidP="006D38AE">
            <w:pPr>
              <w:spacing w:after="0" w:line="240" w:lineRule="auto"/>
              <w:jc w:val="both"/>
              <w:rPr>
                <w:rFonts w:ascii="Times New Roman" w:hAnsi="Times New Roman"/>
                <w:color w:val="000000"/>
                <w:lang w:val="mn-MN"/>
              </w:rPr>
            </w:pPr>
          </w:p>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Уран бүтээлийн цар хүрээ нэмэгдэж, урын сан баяжиж, боловсон хүчний чадавх сайжирна.</w:t>
            </w:r>
          </w:p>
        </w:tc>
        <w:tc>
          <w:tcPr>
            <w:tcW w:w="144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НХХ</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БСГ</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МТТ</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УТ</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p w:rsidR="00DB7ABD" w:rsidRPr="002E1E47" w:rsidRDefault="00DB7ABD" w:rsidP="006D38AE">
            <w:pPr>
              <w:spacing w:after="0" w:line="240" w:lineRule="auto"/>
              <w:jc w:val="center"/>
              <w:rPr>
                <w:rFonts w:ascii="Times New Roman" w:hAnsi="Times New Roman"/>
                <w:color w:val="000000"/>
                <w:lang w:val="mn-MN"/>
              </w:rPr>
            </w:pPr>
          </w:p>
        </w:tc>
      </w:tr>
      <w:tr w:rsidR="00DB7ABD" w:rsidRPr="002E1E47" w:rsidTr="006D38AE">
        <w:trPr>
          <w:trHeight w:val="351"/>
        </w:trPr>
        <w:tc>
          <w:tcPr>
            <w:tcW w:w="558" w:type="dxa"/>
            <w:vMerge/>
          </w:tcPr>
          <w:p w:rsidR="00DB7ABD" w:rsidRPr="002E1E47" w:rsidRDefault="00DB7ABD" w:rsidP="006D38AE">
            <w:pPr>
              <w:spacing w:after="0" w:line="240" w:lineRule="auto"/>
              <w:jc w:val="center"/>
              <w:rPr>
                <w:rFonts w:ascii="Times New Roman" w:hAnsi="Times New Roman"/>
                <w:color w:val="000000"/>
              </w:rPr>
            </w:pPr>
          </w:p>
        </w:tc>
        <w:tc>
          <w:tcPr>
            <w:tcW w:w="3150" w:type="dxa"/>
            <w:vMerge/>
          </w:tcPr>
          <w:p w:rsidR="00DB7ABD" w:rsidRPr="002E1E47" w:rsidRDefault="00DB7ABD" w:rsidP="006D38AE">
            <w:pPr>
              <w:spacing w:after="0" w:line="240" w:lineRule="auto"/>
              <w:jc w:val="both"/>
              <w:rPr>
                <w:rFonts w:ascii="Times New Roman" w:hAnsi="Times New Roman"/>
                <w:color w:val="000000"/>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3.2 Дэлхийн сонгодог болон үндэсний түүх, орчин үеийн сэдэвт драмын жүжгийн бүтээлийг шинээр найруулан тавьж үзэгчдийн хүртээл болгоно.</w:t>
            </w:r>
          </w:p>
        </w:tc>
        <w:tc>
          <w:tcPr>
            <w:tcW w:w="1350"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044"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144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МТТ</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УТ</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p w:rsidR="00DB7ABD" w:rsidRPr="002E1E47" w:rsidRDefault="00DB7ABD" w:rsidP="006D38AE">
            <w:pPr>
              <w:spacing w:after="0" w:line="240" w:lineRule="auto"/>
              <w:jc w:val="center"/>
              <w:rPr>
                <w:rFonts w:ascii="Times New Roman" w:hAnsi="Times New Roman"/>
                <w:color w:val="000000"/>
              </w:rPr>
            </w:pPr>
          </w:p>
        </w:tc>
      </w:tr>
      <w:tr w:rsidR="00DB7ABD" w:rsidRPr="002E1E47" w:rsidTr="006D38AE">
        <w:trPr>
          <w:trHeight w:val="819"/>
        </w:trPr>
        <w:tc>
          <w:tcPr>
            <w:tcW w:w="558" w:type="dxa"/>
            <w:vMerge/>
          </w:tcPr>
          <w:p w:rsidR="00DB7ABD" w:rsidRPr="002E1E47" w:rsidRDefault="00DB7ABD" w:rsidP="006D38AE">
            <w:pPr>
              <w:spacing w:after="0" w:line="240" w:lineRule="auto"/>
              <w:jc w:val="center"/>
              <w:rPr>
                <w:rFonts w:ascii="Times New Roman" w:hAnsi="Times New Roman"/>
                <w:color w:val="000000"/>
              </w:rPr>
            </w:pPr>
          </w:p>
        </w:tc>
        <w:tc>
          <w:tcPr>
            <w:tcW w:w="3150" w:type="dxa"/>
            <w:vMerge/>
          </w:tcPr>
          <w:p w:rsidR="00DB7ABD" w:rsidRPr="002E1E47" w:rsidRDefault="00DB7ABD" w:rsidP="006D38AE">
            <w:pPr>
              <w:spacing w:after="0" w:line="240" w:lineRule="auto"/>
              <w:jc w:val="both"/>
              <w:rPr>
                <w:rFonts w:ascii="Times New Roman" w:hAnsi="Times New Roman"/>
                <w:color w:val="000000"/>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3.3 “Монгол туургатны их айзам”,   олон үндэстэн ястны хөгжмийн зэмсгээс бүрдсэн  их найрал хөгжмийн тоглолтыг найруулан тоглоно.</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2016-2017 онд</w:t>
            </w:r>
          </w:p>
        </w:tc>
        <w:tc>
          <w:tcPr>
            <w:tcW w:w="3044"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1440" w:type="dxa"/>
          </w:tcPr>
          <w:p w:rsidR="00DB7ABD" w:rsidRPr="002E1E47" w:rsidRDefault="00DB7ABD" w:rsidP="006D38AE">
            <w:pPr>
              <w:spacing w:after="0" w:line="240" w:lineRule="auto"/>
              <w:jc w:val="center"/>
              <w:rPr>
                <w:rFonts w:ascii="Times New Roman" w:hAnsi="Times New Roman"/>
                <w:color w:val="000000"/>
                <w:sz w:val="20"/>
                <w:szCs w:val="20"/>
                <w:lang w:val="mn-MN"/>
              </w:rPr>
            </w:pPr>
            <w:r w:rsidRPr="002E1E47">
              <w:rPr>
                <w:rFonts w:ascii="Times New Roman" w:hAnsi="Times New Roman"/>
                <w:color w:val="000000"/>
                <w:sz w:val="20"/>
                <w:szCs w:val="20"/>
                <w:lang w:val="mn-MN"/>
              </w:rPr>
              <w:t>БСШУЯ</w:t>
            </w:r>
          </w:p>
          <w:p w:rsidR="00DB7ABD" w:rsidRPr="002E1E47" w:rsidRDefault="00DB7ABD" w:rsidP="006D38AE">
            <w:pPr>
              <w:spacing w:after="0" w:line="240" w:lineRule="auto"/>
              <w:jc w:val="center"/>
              <w:rPr>
                <w:rFonts w:ascii="Times New Roman" w:hAnsi="Times New Roman"/>
                <w:color w:val="000000"/>
                <w:sz w:val="20"/>
                <w:szCs w:val="20"/>
                <w:lang w:val="mn-MN"/>
              </w:rPr>
            </w:pPr>
            <w:r w:rsidRPr="002E1E47">
              <w:rPr>
                <w:rFonts w:ascii="Times New Roman" w:hAnsi="Times New Roman"/>
                <w:color w:val="000000"/>
                <w:sz w:val="20"/>
                <w:szCs w:val="20"/>
                <w:lang w:val="mn-MN"/>
              </w:rPr>
              <w:t>Аймгийн ЗДТГ, НХХ</w:t>
            </w:r>
          </w:p>
          <w:p w:rsidR="00DB7ABD" w:rsidRPr="002E1E47" w:rsidRDefault="00DB7ABD" w:rsidP="006D38AE">
            <w:pPr>
              <w:spacing w:after="0" w:line="240" w:lineRule="auto"/>
              <w:jc w:val="center"/>
              <w:rPr>
                <w:rFonts w:ascii="Times New Roman" w:hAnsi="Times New Roman"/>
                <w:color w:val="000000"/>
                <w:sz w:val="20"/>
                <w:szCs w:val="20"/>
                <w:lang w:val="mn-MN"/>
              </w:rPr>
            </w:pPr>
            <w:r w:rsidRPr="002E1E47">
              <w:rPr>
                <w:rFonts w:ascii="Times New Roman" w:hAnsi="Times New Roman"/>
                <w:color w:val="000000"/>
                <w:sz w:val="20"/>
                <w:szCs w:val="20"/>
                <w:lang w:val="mn-MN"/>
              </w:rPr>
              <w:t>БСГ</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sz w:val="20"/>
                <w:szCs w:val="20"/>
                <w:lang w:val="mn-MN"/>
              </w:rPr>
              <w:t>МТТ</w:t>
            </w:r>
          </w:p>
        </w:tc>
        <w:tc>
          <w:tcPr>
            <w:tcW w:w="1350" w:type="dxa"/>
            <w:vMerge w:val="restart"/>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УТ</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Төсөл</w:t>
            </w:r>
          </w:p>
        </w:tc>
      </w:tr>
      <w:tr w:rsidR="00DB7ABD" w:rsidRPr="002E1E47" w:rsidTr="006D38AE">
        <w:trPr>
          <w:trHeight w:val="352"/>
        </w:trPr>
        <w:tc>
          <w:tcPr>
            <w:tcW w:w="558" w:type="dxa"/>
            <w:vMerge/>
          </w:tcPr>
          <w:p w:rsidR="00DB7ABD" w:rsidRPr="002E1E47" w:rsidRDefault="00DB7ABD" w:rsidP="006D38AE">
            <w:pPr>
              <w:spacing w:after="0" w:line="240" w:lineRule="auto"/>
              <w:jc w:val="center"/>
              <w:rPr>
                <w:rFonts w:ascii="Times New Roman" w:hAnsi="Times New Roman"/>
                <w:color w:val="000000"/>
              </w:rPr>
            </w:pPr>
          </w:p>
        </w:tc>
        <w:tc>
          <w:tcPr>
            <w:tcW w:w="3150" w:type="dxa"/>
            <w:vMerge/>
          </w:tcPr>
          <w:p w:rsidR="00DB7ABD" w:rsidRPr="002E1E47" w:rsidRDefault="00DB7ABD" w:rsidP="006D38AE">
            <w:pPr>
              <w:spacing w:after="0" w:line="240" w:lineRule="auto"/>
              <w:jc w:val="both"/>
              <w:rPr>
                <w:rFonts w:ascii="Times New Roman" w:hAnsi="Times New Roman"/>
                <w:color w:val="000000"/>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3.4 Аймгийн харилцаат гадаад орны мужуудад зохиогдох соёлын өдрүүдийн арга хэмжээнд  театрын уран бүтээлчид, ардын авьяастан, уран сайханчид, сургуулийн сурагчдыг аялан тоглолтоор оролцуулна.</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144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ТЗУХ</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НХХ</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БСГ</w:t>
            </w:r>
          </w:p>
          <w:p w:rsidR="00DB7ABD" w:rsidRPr="002E1E47" w:rsidRDefault="00DB7ABD" w:rsidP="006D38AE">
            <w:pPr>
              <w:spacing w:after="0" w:line="240" w:lineRule="auto"/>
              <w:jc w:val="center"/>
              <w:rPr>
                <w:rFonts w:ascii="Times New Roman" w:hAnsi="Times New Roman"/>
                <w:color w:val="000000"/>
                <w:lang w:val="mn-MN"/>
              </w:rPr>
            </w:pPr>
          </w:p>
        </w:tc>
        <w:tc>
          <w:tcPr>
            <w:tcW w:w="1350" w:type="dxa"/>
            <w:vMerge/>
          </w:tcPr>
          <w:p w:rsidR="00DB7ABD" w:rsidRPr="002E1E47" w:rsidRDefault="00DB7ABD" w:rsidP="006D38AE">
            <w:pPr>
              <w:spacing w:after="0" w:line="240" w:lineRule="auto"/>
              <w:jc w:val="center"/>
              <w:rPr>
                <w:rFonts w:ascii="Times New Roman" w:hAnsi="Times New Roman"/>
                <w:color w:val="000000"/>
              </w:rPr>
            </w:pPr>
          </w:p>
        </w:tc>
      </w:tr>
      <w:tr w:rsidR="00DB7ABD" w:rsidRPr="002E1E47" w:rsidTr="006D38AE">
        <w:trPr>
          <w:trHeight w:val="882"/>
        </w:trPr>
        <w:tc>
          <w:tcPr>
            <w:tcW w:w="558" w:type="dxa"/>
            <w:vMerge/>
            <w:tcBorders>
              <w:bottom w:val="single" w:sz="4" w:space="0" w:color="auto"/>
            </w:tcBorders>
          </w:tcPr>
          <w:p w:rsidR="00DB7ABD" w:rsidRPr="002E1E47" w:rsidRDefault="00DB7ABD" w:rsidP="006D38AE">
            <w:pPr>
              <w:spacing w:after="0" w:line="240" w:lineRule="auto"/>
              <w:jc w:val="center"/>
              <w:rPr>
                <w:rFonts w:ascii="Times New Roman" w:hAnsi="Times New Roman"/>
                <w:color w:val="000000"/>
              </w:rPr>
            </w:pPr>
          </w:p>
        </w:tc>
        <w:tc>
          <w:tcPr>
            <w:tcW w:w="3150" w:type="dxa"/>
            <w:vMerge/>
            <w:tcBorders>
              <w:bottom w:val="single" w:sz="4" w:space="0" w:color="auto"/>
            </w:tcBorders>
          </w:tcPr>
          <w:p w:rsidR="00DB7ABD" w:rsidRPr="002E1E47" w:rsidRDefault="00DB7ABD" w:rsidP="006D38AE">
            <w:pPr>
              <w:spacing w:after="0" w:line="240" w:lineRule="auto"/>
              <w:jc w:val="both"/>
              <w:rPr>
                <w:rFonts w:ascii="Times New Roman" w:hAnsi="Times New Roman"/>
                <w:color w:val="000000"/>
              </w:rPr>
            </w:pPr>
          </w:p>
        </w:tc>
        <w:tc>
          <w:tcPr>
            <w:tcW w:w="3913" w:type="dxa"/>
            <w:tcBorders>
              <w:bottom w:val="single" w:sz="4" w:space="0" w:color="auto"/>
            </w:tcBorders>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3.5 “Солонго цогцолбор”-ын кино театрын үйл ажиллагааг тогтмолжуулж, монголын болон гадаадын киногоор хүн амд үйлчилнэ.</w:t>
            </w:r>
          </w:p>
        </w:tc>
        <w:tc>
          <w:tcPr>
            <w:tcW w:w="1350" w:type="dxa"/>
            <w:tcBorders>
              <w:bottom w:val="single" w:sz="4" w:space="0" w:color="auto"/>
            </w:tcBorders>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tcBorders>
              <w:bottom w:val="single" w:sz="4" w:space="0" w:color="auto"/>
            </w:tcBorders>
          </w:tcPr>
          <w:p w:rsidR="00DB7ABD" w:rsidRPr="002E1E47" w:rsidRDefault="00DB7ABD" w:rsidP="006D38AE">
            <w:pPr>
              <w:spacing w:after="0" w:line="240" w:lineRule="auto"/>
              <w:rPr>
                <w:rFonts w:ascii="Times New Roman" w:hAnsi="Times New Roman"/>
                <w:color w:val="000000"/>
                <w:lang w:val="mn-MN"/>
              </w:rPr>
            </w:pPr>
            <w:r w:rsidRPr="002E1E47">
              <w:rPr>
                <w:rFonts w:ascii="Times New Roman" w:hAnsi="Times New Roman"/>
                <w:color w:val="000000"/>
                <w:lang w:val="mn-MN"/>
              </w:rPr>
              <w:t>Кино урлагийг иргэдэд хүргэх үйлчилгээ сайжирна.</w:t>
            </w:r>
          </w:p>
        </w:tc>
        <w:tc>
          <w:tcPr>
            <w:tcW w:w="1440" w:type="dxa"/>
            <w:tcBorders>
              <w:bottom w:val="single" w:sz="4" w:space="0" w:color="auto"/>
            </w:tcBorders>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НХХ</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Солонго цогцолбор</w:t>
            </w:r>
          </w:p>
        </w:tc>
        <w:tc>
          <w:tcPr>
            <w:tcW w:w="1350" w:type="dxa"/>
            <w:vMerge/>
            <w:tcBorders>
              <w:bottom w:val="single" w:sz="4" w:space="0" w:color="auto"/>
            </w:tcBorders>
          </w:tcPr>
          <w:p w:rsidR="00DB7ABD" w:rsidRPr="002E1E47" w:rsidRDefault="00DB7ABD" w:rsidP="006D38AE">
            <w:pPr>
              <w:spacing w:after="0" w:line="240" w:lineRule="auto"/>
              <w:jc w:val="center"/>
              <w:rPr>
                <w:rFonts w:ascii="Times New Roman" w:hAnsi="Times New Roman"/>
                <w:color w:val="000000"/>
              </w:rPr>
            </w:pPr>
          </w:p>
        </w:tc>
      </w:tr>
      <w:tr w:rsidR="00DB7ABD" w:rsidRPr="002E1E47" w:rsidTr="006D38AE">
        <w:trPr>
          <w:trHeight w:val="452"/>
        </w:trPr>
        <w:tc>
          <w:tcPr>
            <w:tcW w:w="558" w:type="dxa"/>
            <w:vMerge w:val="restart"/>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4</w:t>
            </w:r>
          </w:p>
        </w:tc>
        <w:tc>
          <w:tcPr>
            <w:tcW w:w="3150" w:type="dxa"/>
            <w:vMerge w:val="restart"/>
          </w:tcPr>
          <w:p w:rsidR="00DB7ABD" w:rsidRPr="002E1E47" w:rsidRDefault="00DB7ABD" w:rsidP="006D38AE">
            <w:pPr>
              <w:spacing w:after="0" w:line="240" w:lineRule="auto"/>
              <w:ind w:firstLine="720"/>
              <w:jc w:val="both"/>
              <w:rPr>
                <w:rFonts w:ascii="Times New Roman" w:hAnsi="Times New Roman"/>
                <w:color w:val="000000"/>
              </w:rPr>
            </w:pPr>
            <w:r w:rsidRPr="002E1E47">
              <w:rPr>
                <w:rFonts w:ascii="Times New Roman" w:hAnsi="Times New Roman"/>
                <w:color w:val="000000"/>
                <w:lang w:val="mn-MN"/>
              </w:rPr>
              <w:t xml:space="preserve">Соёл, урлагийн байгууллагын орон байр, материалаг баазын хүчин чадал, хөгжим техник хэрэгсэл, тоног төхөөрөмжийн </w:t>
            </w:r>
            <w:r w:rsidRPr="002E1E47">
              <w:rPr>
                <w:rFonts w:ascii="Times New Roman" w:hAnsi="Times New Roman"/>
                <w:color w:val="000000"/>
                <w:lang w:val="mn-MN"/>
              </w:rPr>
              <w:lastRenderedPageBreak/>
              <w:t xml:space="preserve">хүрэлцэээ хангалтыг сайжруулахад дэмжлэг туслалцаа үзүүлэн тэдгээрийн үйлчилгээний хүрээ, эдийн засгийн чадавхийг нэмэгдүүлэх </w:t>
            </w:r>
          </w:p>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lastRenderedPageBreak/>
              <w:t>4.1 МТТ-ын шинэ байрыг ашиглалтанд хүлээн авч, театрын үйл ажиллагааг шинээр эхлүүлж, мэргэжлийн уран бүтээлчдийн бүтэц орон тоог нэмэгдүүлэх арга хэмжээ авна.</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2016 он</w:t>
            </w:r>
          </w:p>
        </w:tc>
        <w:tc>
          <w:tcPr>
            <w:tcW w:w="3044" w:type="dxa"/>
            <w:vMerge w:val="restart"/>
            <w:vAlign w:val="center"/>
          </w:tcPr>
          <w:p w:rsidR="00DB7ABD" w:rsidRPr="002E1E47" w:rsidRDefault="00DB7ABD" w:rsidP="006D38AE">
            <w:pPr>
              <w:spacing w:after="0" w:line="240" w:lineRule="auto"/>
              <w:jc w:val="both"/>
              <w:rPr>
                <w:rFonts w:ascii="Times New Roman" w:hAnsi="Times New Roman"/>
                <w:color w:val="000000"/>
                <w:lang w:val="mn-MN"/>
              </w:rPr>
            </w:pPr>
          </w:p>
          <w:p w:rsidR="00DB7ABD" w:rsidRPr="002E1E47" w:rsidRDefault="00DB7ABD" w:rsidP="006D38AE">
            <w:pPr>
              <w:spacing w:after="0" w:line="240" w:lineRule="auto"/>
              <w:jc w:val="both"/>
              <w:rPr>
                <w:rFonts w:ascii="Times New Roman" w:hAnsi="Times New Roman"/>
                <w:color w:val="000000"/>
                <w:lang w:val="mn-MN"/>
              </w:rPr>
            </w:pPr>
          </w:p>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Соёл, урлагийн байгууллагуудын орчин нөхцөл сайжирна.</w:t>
            </w:r>
          </w:p>
        </w:tc>
        <w:tc>
          <w:tcPr>
            <w:tcW w:w="144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ХБХ</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БХБГА</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МТТ</w:t>
            </w:r>
          </w:p>
          <w:p w:rsidR="00DB7ABD" w:rsidRPr="002E1E47" w:rsidRDefault="00DB7ABD" w:rsidP="006D38AE">
            <w:pPr>
              <w:spacing w:after="0" w:line="240" w:lineRule="auto"/>
              <w:jc w:val="center"/>
              <w:rPr>
                <w:rFonts w:ascii="Times New Roman" w:hAnsi="Times New Roman"/>
                <w:color w:val="000000"/>
                <w:lang w:val="mn-MN"/>
              </w:rPr>
            </w:pP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УТ</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9.5 тэр бум</w:t>
            </w:r>
          </w:p>
        </w:tc>
      </w:tr>
      <w:tr w:rsidR="00DB7ABD" w:rsidRPr="002E1E47" w:rsidTr="006D38AE">
        <w:trPr>
          <w:trHeight w:val="519"/>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4.2 Аймгийн Музейн барилгыг шинээр бариулах асуудлыг улсын төсөв төлөвлөгөөнд оруулан шийдвэрлүүлэх.</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2016-2020 онд</w:t>
            </w:r>
          </w:p>
        </w:tc>
        <w:tc>
          <w:tcPr>
            <w:tcW w:w="3044" w:type="dxa"/>
            <w:vMerge/>
            <w:vAlign w:val="center"/>
          </w:tcPr>
          <w:p w:rsidR="00DB7ABD" w:rsidRPr="002E1E47" w:rsidRDefault="00DB7ABD" w:rsidP="006D38AE">
            <w:pPr>
              <w:spacing w:after="0" w:line="240" w:lineRule="auto"/>
              <w:jc w:val="center"/>
              <w:rPr>
                <w:rFonts w:ascii="Times New Roman" w:hAnsi="Times New Roman"/>
                <w:color w:val="000000"/>
                <w:lang w:val="mn-MN"/>
              </w:rPr>
            </w:pPr>
          </w:p>
        </w:tc>
        <w:tc>
          <w:tcPr>
            <w:tcW w:w="144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ХБХ</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Барилга хот байгуулалт газрын алба</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НХХ</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Музей</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УТ</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5.0 тэр бум</w:t>
            </w:r>
          </w:p>
        </w:tc>
      </w:tr>
      <w:tr w:rsidR="00DB7ABD" w:rsidRPr="002E1E47" w:rsidTr="006D38AE">
        <w:trPr>
          <w:trHeight w:val="519"/>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4.3 Аймгийн төвд “Утга зохиолын ордон” шинээр барина.</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2017-2020 онд</w:t>
            </w:r>
          </w:p>
        </w:tc>
        <w:tc>
          <w:tcPr>
            <w:tcW w:w="3044" w:type="dxa"/>
            <w:vMerge/>
            <w:vAlign w:val="center"/>
          </w:tcPr>
          <w:p w:rsidR="00DB7ABD" w:rsidRPr="002E1E47" w:rsidRDefault="00DB7ABD" w:rsidP="006D38AE">
            <w:pPr>
              <w:spacing w:after="0" w:line="240" w:lineRule="auto"/>
              <w:jc w:val="center"/>
              <w:rPr>
                <w:rFonts w:ascii="Times New Roman" w:hAnsi="Times New Roman"/>
                <w:color w:val="000000"/>
                <w:lang w:val="mn-MN"/>
              </w:rPr>
            </w:pPr>
          </w:p>
        </w:tc>
        <w:tc>
          <w:tcPr>
            <w:tcW w:w="144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ХБХ</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Барилга хот байгуулалт газрын алба</w:t>
            </w:r>
          </w:p>
          <w:p w:rsidR="00DB7ABD" w:rsidRPr="002E1E47" w:rsidRDefault="00DB7ABD" w:rsidP="006D38AE">
            <w:pPr>
              <w:spacing w:after="0" w:line="240" w:lineRule="auto"/>
              <w:jc w:val="center"/>
              <w:rPr>
                <w:rFonts w:ascii="Times New Roman" w:hAnsi="Times New Roman"/>
                <w:color w:val="000000"/>
                <w:lang w:val="mn-MN"/>
              </w:rPr>
            </w:pPr>
          </w:p>
        </w:tc>
        <w:tc>
          <w:tcPr>
            <w:tcW w:w="1350" w:type="dxa"/>
            <w:vMerge w:val="restart"/>
            <w:vAlign w:val="center"/>
          </w:tcPr>
          <w:p w:rsidR="00DB7ABD" w:rsidRPr="002E1E47" w:rsidRDefault="00DB7ABD" w:rsidP="006D38AE">
            <w:pPr>
              <w:spacing w:after="0" w:line="240" w:lineRule="auto"/>
              <w:jc w:val="center"/>
              <w:rPr>
                <w:rFonts w:ascii="Times New Roman" w:hAnsi="Times New Roman"/>
                <w:color w:val="000000"/>
                <w:lang w:val="mn-MN"/>
              </w:rPr>
            </w:pPr>
          </w:p>
        </w:tc>
      </w:tr>
      <w:tr w:rsidR="00DB7ABD" w:rsidRPr="002E1E47" w:rsidTr="006D38AE">
        <w:trPr>
          <w:trHeight w:val="847"/>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4.4 Баянцагаан, Аргалант, Баян-Өнжүүл сумдын соёлын төвийг  шинээр барих асуудлыг шийдвэрлүүлнэ.</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vMerge/>
            <w:vAlign w:val="center"/>
          </w:tcPr>
          <w:p w:rsidR="00DB7ABD" w:rsidRPr="002E1E47" w:rsidRDefault="00DB7ABD" w:rsidP="006D38AE">
            <w:pPr>
              <w:spacing w:after="0" w:line="240" w:lineRule="auto"/>
              <w:jc w:val="center"/>
              <w:rPr>
                <w:rFonts w:ascii="Times New Roman" w:hAnsi="Times New Roman"/>
                <w:color w:val="000000"/>
                <w:lang w:val="mn-MN"/>
              </w:rPr>
            </w:pPr>
          </w:p>
        </w:tc>
        <w:tc>
          <w:tcPr>
            <w:tcW w:w="144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ХБХ</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Барилга хот байгуулалт газрын алба</w:t>
            </w:r>
          </w:p>
        </w:tc>
        <w:tc>
          <w:tcPr>
            <w:tcW w:w="1350" w:type="dxa"/>
            <w:vMerge/>
            <w:vAlign w:val="center"/>
          </w:tcPr>
          <w:p w:rsidR="00DB7ABD" w:rsidRPr="002E1E47" w:rsidRDefault="00DB7ABD" w:rsidP="006D38AE">
            <w:pPr>
              <w:spacing w:after="0" w:line="240" w:lineRule="auto"/>
              <w:jc w:val="center"/>
              <w:rPr>
                <w:rFonts w:ascii="Times New Roman" w:hAnsi="Times New Roman"/>
                <w:color w:val="000000"/>
                <w:lang w:val="mn-MN"/>
              </w:rPr>
            </w:pPr>
          </w:p>
        </w:tc>
      </w:tr>
      <w:tr w:rsidR="00DB7ABD" w:rsidRPr="002E1E47" w:rsidTr="006D38AE">
        <w:trPr>
          <w:trHeight w:val="670"/>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4.5 Зуунмод сумын соёлын төв, байгуулах асуудлыг шийдвэрлүүлнэ.</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2016-2018 онд</w:t>
            </w:r>
          </w:p>
        </w:tc>
        <w:tc>
          <w:tcPr>
            <w:tcW w:w="3044" w:type="dxa"/>
            <w:vMerge/>
            <w:vAlign w:val="center"/>
          </w:tcPr>
          <w:p w:rsidR="00DB7ABD" w:rsidRPr="002E1E47" w:rsidRDefault="00DB7ABD" w:rsidP="006D38AE">
            <w:pPr>
              <w:spacing w:after="0" w:line="240" w:lineRule="auto"/>
              <w:jc w:val="center"/>
              <w:rPr>
                <w:rFonts w:ascii="Times New Roman" w:hAnsi="Times New Roman"/>
                <w:color w:val="000000"/>
                <w:lang w:val="mn-MN"/>
              </w:rPr>
            </w:pPr>
          </w:p>
        </w:tc>
        <w:tc>
          <w:tcPr>
            <w:tcW w:w="144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Зуунмод сумын ЗДТГ</w:t>
            </w:r>
          </w:p>
        </w:tc>
        <w:tc>
          <w:tcPr>
            <w:tcW w:w="1350" w:type="dxa"/>
            <w:vMerge/>
            <w:vAlign w:val="center"/>
          </w:tcPr>
          <w:p w:rsidR="00DB7ABD" w:rsidRPr="002E1E47" w:rsidRDefault="00DB7ABD" w:rsidP="006D38AE">
            <w:pPr>
              <w:spacing w:after="0" w:line="240" w:lineRule="auto"/>
              <w:jc w:val="center"/>
              <w:rPr>
                <w:rFonts w:ascii="Times New Roman" w:hAnsi="Times New Roman"/>
                <w:color w:val="000000"/>
                <w:lang w:val="mn-MN"/>
              </w:rPr>
            </w:pPr>
          </w:p>
        </w:tc>
      </w:tr>
      <w:tr w:rsidR="00DB7ABD" w:rsidRPr="002E1E47" w:rsidTr="006D38AE">
        <w:trPr>
          <w:trHeight w:val="670"/>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 xml:space="preserve">4.6 </w:t>
            </w:r>
            <w:r w:rsidRPr="002E1E47">
              <w:rPr>
                <w:rFonts w:ascii="Times New Roman" w:hAnsi="Times New Roman"/>
                <w:color w:val="000000"/>
              </w:rPr>
              <w:t>Соёл</w:t>
            </w:r>
            <w:r w:rsidRPr="002E1E47">
              <w:rPr>
                <w:rFonts w:ascii="Times New Roman" w:hAnsi="Times New Roman"/>
                <w:color w:val="000000"/>
                <w:lang w:val="mn-MN"/>
              </w:rPr>
              <w:t xml:space="preserve">, урлагийн байгууллагуудыг шаардлагатай хөгжим, </w:t>
            </w:r>
            <w:r w:rsidRPr="002E1E47">
              <w:rPr>
                <w:rFonts w:ascii="Times New Roman" w:hAnsi="Times New Roman"/>
                <w:color w:val="000000"/>
              </w:rPr>
              <w:t>техник</w:t>
            </w:r>
            <w:r w:rsidRPr="002E1E47">
              <w:rPr>
                <w:rFonts w:ascii="Times New Roman" w:hAnsi="Times New Roman"/>
                <w:color w:val="000000"/>
                <w:lang w:val="mn-MN"/>
              </w:rPr>
              <w:t xml:space="preserve"> </w:t>
            </w:r>
            <w:r w:rsidRPr="002E1E47">
              <w:rPr>
                <w:rFonts w:ascii="Times New Roman" w:hAnsi="Times New Roman"/>
                <w:color w:val="000000"/>
              </w:rPr>
              <w:t>хэрэгслээр</w:t>
            </w:r>
            <w:r w:rsidRPr="002E1E47">
              <w:rPr>
                <w:rFonts w:ascii="Times New Roman" w:hAnsi="Times New Roman"/>
                <w:color w:val="000000"/>
                <w:lang w:val="mn-MN"/>
              </w:rPr>
              <w:t xml:space="preserve"> </w:t>
            </w:r>
            <w:r w:rsidRPr="002E1E47">
              <w:rPr>
                <w:rFonts w:ascii="Times New Roman" w:hAnsi="Times New Roman"/>
                <w:color w:val="000000"/>
              </w:rPr>
              <w:t>ханга</w:t>
            </w:r>
            <w:r w:rsidRPr="002E1E47">
              <w:rPr>
                <w:rFonts w:ascii="Times New Roman" w:hAnsi="Times New Roman"/>
                <w:color w:val="000000"/>
                <w:lang w:val="mn-MN"/>
              </w:rPr>
              <w:t xml:space="preserve">х асуудлыг БСШУЯ-тай хамтран хэрэгжүүлнэ. </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vMerge w:val="restart"/>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Хөгжим, техник хэрэгслийн хүчин чадал нэмэгдэнэ.</w:t>
            </w:r>
          </w:p>
        </w:tc>
        <w:tc>
          <w:tcPr>
            <w:tcW w:w="144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БСШУЯ</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БСГ</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УТ</w:t>
            </w:r>
          </w:p>
          <w:p w:rsidR="00DB7ABD" w:rsidRPr="002E1E47" w:rsidRDefault="00DB7ABD" w:rsidP="006D38AE">
            <w:pPr>
              <w:spacing w:after="0" w:line="240" w:lineRule="auto"/>
              <w:jc w:val="center"/>
              <w:rPr>
                <w:rFonts w:ascii="Times New Roman" w:hAnsi="Times New Roman"/>
                <w:color w:val="000000"/>
                <w:lang w:val="mn-MN"/>
              </w:rPr>
            </w:pPr>
          </w:p>
        </w:tc>
      </w:tr>
      <w:tr w:rsidR="00DB7ABD" w:rsidRPr="002E1E47" w:rsidTr="006D38AE">
        <w:trPr>
          <w:trHeight w:val="670"/>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contextualSpacing/>
              <w:jc w:val="both"/>
              <w:rPr>
                <w:rFonts w:ascii="Times New Roman" w:hAnsi="Times New Roman"/>
                <w:color w:val="000000"/>
                <w:lang w:val="mn-MN"/>
              </w:rPr>
            </w:pPr>
            <w:r w:rsidRPr="002E1E47">
              <w:rPr>
                <w:rFonts w:ascii="Times New Roman" w:hAnsi="Times New Roman"/>
                <w:color w:val="000000"/>
                <w:lang w:val="mn-MN"/>
              </w:rPr>
              <w:t>4.7 Зуунмод хотод үлээвэр хөгжмийн сургалт зохион байгуулахад хөгжмийн зэмсгээр хангах асуудлыг дэмжин шийдвэрлэнэ.</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2015-2016 он</w:t>
            </w:r>
          </w:p>
        </w:tc>
        <w:tc>
          <w:tcPr>
            <w:tcW w:w="3044" w:type="dxa"/>
            <w:vMerge/>
            <w:vAlign w:val="center"/>
          </w:tcPr>
          <w:p w:rsidR="00DB7ABD" w:rsidRPr="002E1E47" w:rsidRDefault="00DB7ABD" w:rsidP="006D38AE">
            <w:pPr>
              <w:spacing w:after="0" w:line="240" w:lineRule="auto"/>
              <w:jc w:val="center"/>
              <w:rPr>
                <w:rFonts w:ascii="Times New Roman" w:hAnsi="Times New Roman"/>
                <w:color w:val="000000"/>
                <w:lang w:val="mn-MN"/>
              </w:rPr>
            </w:pPr>
          </w:p>
        </w:tc>
        <w:tc>
          <w:tcPr>
            <w:tcW w:w="1440" w:type="dxa"/>
            <w:vAlign w:val="center"/>
          </w:tcPr>
          <w:p w:rsidR="00DB7ABD" w:rsidRPr="002E1E47" w:rsidRDefault="00DB7ABD" w:rsidP="006D38AE">
            <w:pPr>
              <w:spacing w:after="0" w:line="240" w:lineRule="auto"/>
              <w:jc w:val="center"/>
              <w:rPr>
                <w:rFonts w:ascii="Times New Roman" w:hAnsi="Times New Roman"/>
                <w:color w:val="000000"/>
                <w:sz w:val="20"/>
                <w:szCs w:val="20"/>
                <w:lang w:val="mn-MN"/>
              </w:rPr>
            </w:pPr>
            <w:r w:rsidRPr="002E1E47">
              <w:rPr>
                <w:rFonts w:ascii="Times New Roman" w:hAnsi="Times New Roman"/>
                <w:color w:val="000000"/>
                <w:sz w:val="20"/>
                <w:szCs w:val="20"/>
                <w:lang w:val="mn-MN"/>
              </w:rPr>
              <w:t>НХХ</w:t>
            </w:r>
          </w:p>
          <w:p w:rsidR="00DB7ABD" w:rsidRPr="002E1E47" w:rsidRDefault="00DB7ABD" w:rsidP="006D38AE">
            <w:pPr>
              <w:spacing w:after="0" w:line="240" w:lineRule="auto"/>
              <w:jc w:val="center"/>
              <w:rPr>
                <w:rFonts w:ascii="Times New Roman" w:hAnsi="Times New Roman"/>
                <w:color w:val="000000"/>
                <w:sz w:val="20"/>
                <w:szCs w:val="20"/>
                <w:lang w:val="mn-MN"/>
              </w:rPr>
            </w:pPr>
            <w:r w:rsidRPr="002E1E47">
              <w:rPr>
                <w:rFonts w:ascii="Times New Roman" w:hAnsi="Times New Roman"/>
                <w:color w:val="000000"/>
                <w:sz w:val="20"/>
                <w:szCs w:val="20"/>
                <w:lang w:val="mn-MN"/>
              </w:rPr>
              <w:t>БСГ</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sz w:val="20"/>
                <w:szCs w:val="20"/>
                <w:lang w:val="mn-MN"/>
              </w:rPr>
              <w:t>Хүмүүн цогцолбор сургууль</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tc>
      </w:tr>
      <w:tr w:rsidR="00DB7ABD" w:rsidRPr="002E1E47" w:rsidTr="006D38AE">
        <w:trPr>
          <w:trHeight w:val="1465"/>
        </w:trPr>
        <w:tc>
          <w:tcPr>
            <w:tcW w:w="558" w:type="dxa"/>
            <w:vMerge w:val="restart"/>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5</w:t>
            </w:r>
          </w:p>
        </w:tc>
        <w:tc>
          <w:tcPr>
            <w:tcW w:w="3150" w:type="dxa"/>
            <w:vMerge w:val="restart"/>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Соёлын өвийг судалж илрүүлэх, эзэмших, хадгалж, хамгаалах, өвлөн уламжлах, баяжуулан хөгжүүлэх</w:t>
            </w: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5.1</w:t>
            </w:r>
            <w:r w:rsidRPr="002E1E47">
              <w:rPr>
                <w:rFonts w:ascii="Times New Roman" w:eastAsia="Calibri" w:hAnsi="Times New Roman"/>
                <w:color w:val="000000"/>
                <w:lang w:val="mn-MN"/>
              </w:rPr>
              <w:t xml:space="preserve"> Соёлын биет бус өвийг өвлөн  уламжлагчдын  аймгийн анхдугаар зөвлөгөөн зохион байгуулж,  өвлөн уламжлагчдын бүтээлээр үзэсгэлэн, урлагийн тоглолт зохион байгуулж, мэдээлэл, өвлөсөн өвийн талаархи мэдээллийг багтаасан ном, каталоги гаргана</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2017 он</w:t>
            </w:r>
          </w:p>
        </w:tc>
        <w:tc>
          <w:tcPr>
            <w:tcW w:w="3044" w:type="dxa"/>
            <w:vMerge w:val="restart"/>
            <w:vAlign w:val="center"/>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СББӨ-ийн бүртгэл мэдээллийн сан, сургалтын материаллаг бааз хангагдана.</w:t>
            </w:r>
          </w:p>
        </w:tc>
        <w:tc>
          <w:tcPr>
            <w:tcW w:w="144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НХХ</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БСГ</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Музей</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МТТ</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tc>
      </w:tr>
      <w:tr w:rsidR="00DB7ABD" w:rsidRPr="002E1E47" w:rsidTr="006D38AE">
        <w:trPr>
          <w:trHeight w:val="1124"/>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 xml:space="preserve">5.2 Монголын олон үндэстэн ястан угсаатны уламжлалт өв соёлыг хадгалан хамгаалах, хойч үед өвлүүлэн эзэмшүүлэх  сургалтыг төв, хөдөөд шат дараатай зохион байгуулна. /Уртын дууны Баянбараат, Боржигон аялгууг тухайн орон нутгийн шавь сургалтаар, хөөмэй тууль хайлах, бий биелгээ, уртын дуу зэргийг сонирхогчдын сонгон сургалтын хэлбэрээр зааж сургана. </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vMerge/>
            <w:vAlign w:val="center"/>
          </w:tcPr>
          <w:p w:rsidR="00DB7ABD" w:rsidRPr="002E1E47" w:rsidRDefault="00DB7ABD" w:rsidP="006D38AE">
            <w:pPr>
              <w:spacing w:after="0" w:line="240" w:lineRule="auto"/>
              <w:jc w:val="center"/>
              <w:rPr>
                <w:rFonts w:ascii="Times New Roman" w:hAnsi="Times New Roman"/>
                <w:color w:val="000000"/>
                <w:lang w:val="mn-MN"/>
              </w:rPr>
            </w:pPr>
          </w:p>
        </w:tc>
        <w:tc>
          <w:tcPr>
            <w:tcW w:w="144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БСГ</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Музей</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Соёл, урлагийн байгууллагууд</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Сумдын ЕБС</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tc>
      </w:tr>
      <w:tr w:rsidR="00DB7ABD" w:rsidRPr="002E1E47" w:rsidTr="006D38AE">
        <w:trPr>
          <w:trHeight w:val="1700"/>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5.3 Гадаад дотоодын аялагч, жуулчдад зориулсан аймгийн нутаг дэвсгэр дэх түүх соёлын онцлох үл хөдлөх дурсгалт газруудын дэлгэрэнгүй жагсаалт, танилцуулга, календар зэргийг хэвлэн гаргаж сурталчилгаанд ашиглана.</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2015 он</w:t>
            </w:r>
          </w:p>
        </w:tc>
        <w:tc>
          <w:tcPr>
            <w:tcW w:w="3044" w:type="dxa"/>
            <w:vMerge/>
            <w:vAlign w:val="center"/>
          </w:tcPr>
          <w:p w:rsidR="00DB7ABD" w:rsidRPr="002E1E47" w:rsidRDefault="00DB7ABD" w:rsidP="006D38AE">
            <w:pPr>
              <w:spacing w:after="0" w:line="240" w:lineRule="auto"/>
              <w:jc w:val="center"/>
              <w:rPr>
                <w:rFonts w:ascii="Times New Roman" w:hAnsi="Times New Roman"/>
                <w:color w:val="000000"/>
                <w:lang w:val="mn-MN"/>
              </w:rPr>
            </w:pPr>
          </w:p>
        </w:tc>
        <w:tc>
          <w:tcPr>
            <w:tcW w:w="144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НХХ</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Музей</w:t>
            </w:r>
          </w:p>
          <w:p w:rsidR="00DB7ABD" w:rsidRPr="002E1E47" w:rsidRDefault="00DB7ABD" w:rsidP="006D38AE">
            <w:pPr>
              <w:spacing w:after="0" w:line="240" w:lineRule="auto"/>
              <w:jc w:val="center"/>
              <w:rPr>
                <w:rFonts w:ascii="Times New Roman" w:hAnsi="Times New Roman"/>
                <w:color w:val="000000"/>
                <w:lang w:val="mn-MN"/>
              </w:rPr>
            </w:pP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tc>
      </w:tr>
      <w:tr w:rsidR="00DB7ABD" w:rsidRPr="002E1E47" w:rsidTr="006D38AE">
        <w:trPr>
          <w:trHeight w:val="350"/>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5.4 Төв аймгийн ТСҮХДГ-ын мэдээллийг багтаасан номыг Соёлын өвийн төвтэй хамтарч гаргана.</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2016 он</w:t>
            </w:r>
          </w:p>
        </w:tc>
        <w:tc>
          <w:tcPr>
            <w:tcW w:w="3044" w:type="dxa"/>
            <w:vMerge/>
            <w:vAlign w:val="center"/>
          </w:tcPr>
          <w:p w:rsidR="00DB7ABD" w:rsidRPr="002E1E47" w:rsidRDefault="00DB7ABD" w:rsidP="006D38AE">
            <w:pPr>
              <w:spacing w:after="0" w:line="240" w:lineRule="auto"/>
              <w:jc w:val="center"/>
              <w:rPr>
                <w:rFonts w:ascii="Times New Roman" w:hAnsi="Times New Roman"/>
                <w:color w:val="000000"/>
                <w:lang w:val="mn-MN"/>
              </w:rPr>
            </w:pPr>
          </w:p>
        </w:tc>
        <w:tc>
          <w:tcPr>
            <w:tcW w:w="144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НХХ</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Музей</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Соёлын өвийн төв</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УТ</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tc>
      </w:tr>
      <w:tr w:rsidR="00DB7ABD" w:rsidRPr="002E1E47" w:rsidTr="006D38AE">
        <w:trPr>
          <w:trHeight w:val="1421"/>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5.5 ЕБС-ын сурагчид болон дотоодын аялагч сонирхогчдын заавал үзэж сонирхох ТСДЗ болон байгалийн үзэсгэлэнт газруудын жагсаалтыг гаргаж эко болон танилцах аяллыг зохион байгуулна.</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vMerge/>
            <w:vAlign w:val="center"/>
          </w:tcPr>
          <w:p w:rsidR="00DB7ABD" w:rsidRPr="002E1E47" w:rsidRDefault="00DB7ABD" w:rsidP="006D38AE">
            <w:pPr>
              <w:spacing w:after="0" w:line="240" w:lineRule="auto"/>
              <w:jc w:val="center"/>
              <w:rPr>
                <w:rFonts w:ascii="Times New Roman" w:hAnsi="Times New Roman"/>
                <w:color w:val="000000"/>
                <w:lang w:val="mn-MN"/>
              </w:rPr>
            </w:pPr>
          </w:p>
        </w:tc>
        <w:tc>
          <w:tcPr>
            <w:tcW w:w="144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БСГ</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БОАЖГ</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Музей</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ЕБС</w:t>
            </w:r>
          </w:p>
          <w:p w:rsidR="00DB7ABD" w:rsidRPr="002E1E47" w:rsidRDefault="00DB7ABD" w:rsidP="006D38AE">
            <w:pPr>
              <w:spacing w:after="0" w:line="240" w:lineRule="auto"/>
              <w:jc w:val="center"/>
              <w:rPr>
                <w:rFonts w:ascii="Times New Roman" w:hAnsi="Times New Roman"/>
                <w:color w:val="000000"/>
                <w:lang w:val="mn-MN"/>
              </w:rPr>
            </w:pP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tc>
      </w:tr>
      <w:tr w:rsidR="00DB7ABD" w:rsidRPr="002E1E47" w:rsidTr="006D38AE">
        <w:trPr>
          <w:trHeight w:val="1421"/>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 xml:space="preserve">5.6 ТСҮХД-ын улсын тооллогын ажлыг  жил бүр орон нутагт зохион байгуулж, дурсгалт газруудыг хашаажуулах, хаяг танилцуулгатай болгох, нутгийн иргэдээр гэрээт хамгаалагч ажиллуулах, урамшууллын тогтолцоо бүрдүүлэх, ТСҮХДГ-ын  </w:t>
            </w:r>
            <w:r w:rsidRPr="002E1E47">
              <w:rPr>
                <w:rFonts w:ascii="Times New Roman" w:hAnsi="Times New Roman"/>
                <w:color w:val="000000"/>
              </w:rPr>
              <w:t>DVD</w:t>
            </w:r>
            <w:r w:rsidRPr="002E1E47">
              <w:rPr>
                <w:rFonts w:ascii="Times New Roman" w:hAnsi="Times New Roman"/>
                <w:color w:val="000000"/>
                <w:lang w:val="mn-MN"/>
              </w:rPr>
              <w:t xml:space="preserve"> гаргаж  цахим мэдээллийн санг </w:t>
            </w:r>
            <w:r w:rsidRPr="002E1E47">
              <w:rPr>
                <w:rFonts w:ascii="Times New Roman" w:hAnsi="Times New Roman"/>
                <w:color w:val="000000"/>
                <w:lang w:val="mn-MN"/>
              </w:rPr>
              <w:lastRenderedPageBreak/>
              <w:t>баяжуулах зэрэг ажлыг зохион байгуулна.</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lastRenderedPageBreak/>
              <w:t>2015он</w:t>
            </w:r>
          </w:p>
        </w:tc>
        <w:tc>
          <w:tcPr>
            <w:tcW w:w="3044" w:type="dxa"/>
            <w:vAlign w:val="center"/>
          </w:tcPr>
          <w:p w:rsidR="00DB7ABD" w:rsidRPr="002E1E47" w:rsidRDefault="00DB7ABD" w:rsidP="006D38AE">
            <w:pPr>
              <w:spacing w:after="0" w:line="240" w:lineRule="auto"/>
              <w:jc w:val="center"/>
              <w:rPr>
                <w:rFonts w:ascii="Times New Roman" w:hAnsi="Times New Roman"/>
                <w:color w:val="000000"/>
                <w:lang w:val="mn-MN"/>
              </w:rPr>
            </w:pPr>
          </w:p>
        </w:tc>
        <w:tc>
          <w:tcPr>
            <w:tcW w:w="144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БСГ</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Музей</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tc>
      </w:tr>
      <w:tr w:rsidR="00DB7ABD" w:rsidRPr="002E1E47" w:rsidTr="006D38AE">
        <w:trPr>
          <w:trHeight w:val="1421"/>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before="100" w:beforeAutospacing="1" w:after="0" w:line="240" w:lineRule="auto"/>
              <w:jc w:val="both"/>
              <w:rPr>
                <w:rFonts w:ascii="Times New Roman" w:hAnsi="Times New Roman"/>
                <w:b/>
                <w:color w:val="000000"/>
                <w:lang w:val="mn-MN"/>
              </w:rPr>
            </w:pPr>
            <w:r w:rsidRPr="002E1E47">
              <w:rPr>
                <w:rFonts w:ascii="Times New Roman" w:hAnsi="Times New Roman"/>
                <w:b/>
                <w:color w:val="000000"/>
                <w:lang w:val="mn-MN"/>
              </w:rPr>
              <w:t>5.7</w:t>
            </w:r>
            <w:r w:rsidRPr="002E1E47">
              <w:rPr>
                <w:rFonts w:ascii="Times New Roman" w:hAnsi="Times New Roman"/>
                <w:color w:val="000000"/>
                <w:lang w:val="mn-MN"/>
              </w:rPr>
              <w:t xml:space="preserve"> </w:t>
            </w:r>
            <w:r w:rsidRPr="002E1E47">
              <w:rPr>
                <w:rFonts w:ascii="Times New Roman" w:hAnsi="Times New Roman"/>
                <w:color w:val="000000"/>
              </w:rPr>
              <w:t xml:space="preserve">Аймгийн </w:t>
            </w:r>
            <w:r w:rsidRPr="002E1E47">
              <w:rPr>
                <w:rFonts w:ascii="Times New Roman" w:hAnsi="Times New Roman"/>
                <w:color w:val="000000"/>
                <w:lang w:val="mn-MN"/>
              </w:rPr>
              <w:t>с</w:t>
            </w:r>
            <w:r w:rsidRPr="002E1E47">
              <w:rPr>
                <w:rFonts w:ascii="Times New Roman" w:hAnsi="Times New Roman"/>
                <w:color w:val="000000"/>
              </w:rPr>
              <w:t>оёлын өвийн бүртгэл мэдээллийн санд программ хангамж суурилуулах, нэгдсэн сүлжээнд холбо</w:t>
            </w:r>
            <w:r w:rsidRPr="002E1E47">
              <w:rPr>
                <w:rFonts w:ascii="Times New Roman" w:hAnsi="Times New Roman"/>
                <w:color w:val="000000"/>
                <w:lang w:val="mn-MN"/>
              </w:rPr>
              <w:t xml:space="preserve">х ажлыг эхлүүлж, </w:t>
            </w:r>
            <w:r w:rsidRPr="002E1E47">
              <w:rPr>
                <w:rFonts w:ascii="Times New Roman" w:hAnsi="Times New Roman"/>
                <w:color w:val="000000"/>
              </w:rPr>
              <w:t>шаардлагатай техник, хэрэгсэл, тоног төхөөрөмжөөр хангах</w:t>
            </w:r>
            <w:r w:rsidRPr="002E1E47">
              <w:rPr>
                <w:rFonts w:ascii="Times New Roman" w:hAnsi="Times New Roman"/>
                <w:color w:val="000000"/>
                <w:lang w:val="mn-MN"/>
              </w:rPr>
              <w:t xml:space="preserve"> ажлыг шат дараатайгаар зохион байгуулна.</w:t>
            </w:r>
            <w:r w:rsidRPr="002E1E47">
              <w:rPr>
                <w:rFonts w:ascii="Times New Roman" w:hAnsi="Times New Roman"/>
                <w:color w:val="000000"/>
              </w:rPr>
              <w:t xml:space="preserve"> </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vAlign w:val="center"/>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shd w:val="clear" w:color="auto" w:fill="FFFFFF"/>
              </w:rPr>
              <w:t>Соёлын өвийг хамгаалах боломж нэмэгдэж, БМСангийн бүрдэлт, баяжилтын чанар дээшилнэ</w:t>
            </w:r>
          </w:p>
        </w:tc>
        <w:tc>
          <w:tcPr>
            <w:tcW w:w="144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НХХ</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БСГ</w:t>
            </w:r>
          </w:p>
          <w:p w:rsidR="00DB7ABD" w:rsidRPr="002E1E47" w:rsidRDefault="00DB7ABD" w:rsidP="006D38AE">
            <w:pPr>
              <w:spacing w:after="0" w:line="240" w:lineRule="auto"/>
              <w:jc w:val="center"/>
              <w:rPr>
                <w:rFonts w:ascii="Times New Roman" w:hAnsi="Times New Roman"/>
                <w:color w:val="000000"/>
                <w:lang w:val="mn-MN"/>
              </w:rPr>
            </w:pP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Музей</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УТ</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Хандив тусламж</w:t>
            </w:r>
          </w:p>
        </w:tc>
      </w:tr>
      <w:tr w:rsidR="00DB7ABD" w:rsidRPr="002E1E47" w:rsidTr="006D38AE">
        <w:trPr>
          <w:trHeight w:val="1421"/>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before="100" w:beforeAutospacing="1" w:after="0" w:line="240" w:lineRule="auto"/>
              <w:jc w:val="both"/>
              <w:rPr>
                <w:rFonts w:ascii="Times New Roman" w:hAnsi="Times New Roman"/>
                <w:color w:val="000000"/>
                <w:lang w:val="mn-MN"/>
              </w:rPr>
            </w:pPr>
            <w:r w:rsidRPr="002E1E47">
              <w:rPr>
                <w:rFonts w:ascii="Times New Roman" w:hAnsi="Times New Roman"/>
                <w:color w:val="000000"/>
                <w:lang w:val="mn-MN"/>
              </w:rPr>
              <w:t xml:space="preserve">5.8. Соёлын баримтат өвийг ариутгах, халдваргүйжүүлэх, сэргээн засварлах ажлыг мэргэжлийн байгууллагын дэмжлэг туслалцаатайгаар хэрэгжүүлнэ. </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vAlign w:val="center"/>
          </w:tcPr>
          <w:p w:rsidR="00DB7ABD" w:rsidRPr="002E1E47" w:rsidRDefault="00DB7ABD" w:rsidP="006D38AE">
            <w:pPr>
              <w:spacing w:after="0" w:line="240" w:lineRule="auto"/>
              <w:jc w:val="both"/>
              <w:rPr>
                <w:rFonts w:ascii="Times New Roman" w:hAnsi="Times New Roman"/>
                <w:color w:val="000000"/>
                <w:shd w:val="clear" w:color="auto" w:fill="FFFFFF"/>
              </w:rPr>
            </w:pPr>
            <w:r w:rsidRPr="002E1E47">
              <w:rPr>
                <w:rFonts w:ascii="Times New Roman" w:hAnsi="Times New Roman"/>
                <w:color w:val="000000"/>
                <w:shd w:val="clear" w:color="auto" w:fill="FFFFFF"/>
              </w:rPr>
              <w:t>Соёлын өвийг хамгаалах боломж нэмэгдэж, чанар дээшилнэ</w:t>
            </w:r>
          </w:p>
        </w:tc>
        <w:tc>
          <w:tcPr>
            <w:tcW w:w="144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НХХ</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БСГ</w:t>
            </w:r>
          </w:p>
          <w:p w:rsidR="00DB7ABD" w:rsidRPr="002E1E47" w:rsidRDefault="00DB7ABD" w:rsidP="006D38AE">
            <w:pPr>
              <w:spacing w:after="0" w:line="240" w:lineRule="auto"/>
              <w:jc w:val="center"/>
              <w:rPr>
                <w:rFonts w:ascii="Times New Roman" w:hAnsi="Times New Roman"/>
                <w:color w:val="000000"/>
                <w:lang w:val="mn-MN"/>
              </w:rPr>
            </w:pP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Музей</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УТ</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Хандив тусламж</w:t>
            </w:r>
          </w:p>
        </w:tc>
      </w:tr>
      <w:tr w:rsidR="00DB7ABD" w:rsidRPr="002E1E47" w:rsidTr="006D38AE">
        <w:trPr>
          <w:trHeight w:val="1421"/>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 xml:space="preserve">5.8.Бага насны хүүхдүүдэд ардын уламжлалт шагай, оньсон  болон наадгай, хөлөгт тоглоом наадгайгаар тоглох арга ухаан болон ерөөл магтаал, үлгэр оньсого, зүйр цэцэн үг зэрэг ардын бэлгэ зүйг зааж сургах, шаардлагатай хэрэглэгдэхүүнээр хангах ажлыг сургалтын хөтөлбөрт оруулна. </w:t>
            </w:r>
          </w:p>
        </w:tc>
        <w:tc>
          <w:tcPr>
            <w:tcW w:w="1350" w:type="dxa"/>
          </w:tcPr>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vAlign w:val="center"/>
          </w:tcPr>
          <w:p w:rsidR="00DB7ABD" w:rsidRPr="002E1E47" w:rsidRDefault="00DB7ABD" w:rsidP="006D38AE">
            <w:pPr>
              <w:spacing w:after="0" w:line="240" w:lineRule="auto"/>
              <w:jc w:val="center"/>
              <w:rPr>
                <w:rFonts w:ascii="Times New Roman" w:hAnsi="Times New Roman"/>
                <w:color w:val="000000"/>
                <w:lang w:val="mn-MN"/>
              </w:rPr>
            </w:pPr>
          </w:p>
        </w:tc>
        <w:tc>
          <w:tcPr>
            <w:tcW w:w="144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 xml:space="preserve">БСГ, </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Музей,</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Номын сан,</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сумдын ЕБС, Цэцэрлэг</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tc>
      </w:tr>
      <w:tr w:rsidR="00DB7ABD" w:rsidRPr="002E1E47" w:rsidTr="006D38AE">
        <w:trPr>
          <w:trHeight w:val="1098"/>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5.9 Аймгийн музейд төв халхын түүх угсаатны зүйн холбогдолтой үзмэрүүдээр шинээр баяжилт хийж,  тусгай танхим нээж нүүдлийн үзэсгэлэн сумдад зохион байгуулна.</w:t>
            </w:r>
          </w:p>
        </w:tc>
        <w:tc>
          <w:tcPr>
            <w:tcW w:w="1350" w:type="dxa"/>
          </w:tcPr>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vMerge w:val="restart"/>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Орон нутагт өргөн дэлгэрсэн ардын уламжлалт ёс заншил, бахархалт соёлын өвийг суртчлан дэлгэрүүлж хөгжүүлнэ</w:t>
            </w:r>
          </w:p>
        </w:tc>
        <w:tc>
          <w:tcPr>
            <w:tcW w:w="144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Музей</w:t>
            </w:r>
          </w:p>
        </w:tc>
        <w:tc>
          <w:tcPr>
            <w:tcW w:w="135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УТ</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tc>
      </w:tr>
      <w:tr w:rsidR="00DB7ABD" w:rsidRPr="002E1E47" w:rsidTr="006D38AE">
        <w:trPr>
          <w:trHeight w:val="1114"/>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 xml:space="preserve">5.10 Өөрийн аймаг, орон нутгийн онцлогтой уялдуулж Төв Халхын үндэсний бахархал болсон цуврал арга хэмжээг жил бүр зохион байгуулна. </w:t>
            </w:r>
            <w:r w:rsidRPr="002E1E47">
              <w:rPr>
                <w:rFonts w:ascii="Times New Roman" w:hAnsi="Times New Roman"/>
                <w:color w:val="000000"/>
                <w:lang w:val="mn-MN"/>
              </w:rPr>
              <w:lastRenderedPageBreak/>
              <w:t>Үүнд:</w:t>
            </w:r>
          </w:p>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 “Морьтон монгол” адууны баяр</w:t>
            </w:r>
          </w:p>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 xml:space="preserve">- “Үндэсний эд өлөгийн гоёл”-ын өдөр /үндэсний   </w:t>
            </w:r>
          </w:p>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 xml:space="preserve">     хувцас,эдлэлийн/</w:t>
            </w:r>
          </w:p>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  Шагайн харвааны баяр</w:t>
            </w:r>
          </w:p>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  Айрагны баяр</w:t>
            </w:r>
          </w:p>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-“Бидний өв-Төв сайхан нутаг” /зорилтот төсөл нэвтрүүлэг/</w:t>
            </w:r>
          </w:p>
          <w:p w:rsidR="00DB7ABD" w:rsidRPr="002E1E47" w:rsidRDefault="00DB7ABD" w:rsidP="006D38AE">
            <w:pPr>
              <w:spacing w:after="0" w:line="240" w:lineRule="auto"/>
              <w:jc w:val="both"/>
              <w:rPr>
                <w:rFonts w:ascii="Times New Roman" w:hAnsi="Times New Roman"/>
                <w:color w:val="000000"/>
                <w:lang w:val="mn-MN"/>
              </w:rPr>
            </w:pPr>
          </w:p>
        </w:tc>
        <w:tc>
          <w:tcPr>
            <w:tcW w:w="1350" w:type="dxa"/>
          </w:tcPr>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lang w:val="mn-MN"/>
              </w:rPr>
            </w:pPr>
            <w:r w:rsidRPr="002E1E47">
              <w:rPr>
                <w:rFonts w:ascii="Times New Roman" w:hAnsi="Times New Roman"/>
                <w:color w:val="000000"/>
                <w:lang w:val="mn-MN"/>
              </w:rPr>
              <w:lastRenderedPageBreak/>
              <w:t>2015-2020 онд</w:t>
            </w:r>
          </w:p>
        </w:tc>
        <w:tc>
          <w:tcPr>
            <w:tcW w:w="3044" w:type="dxa"/>
            <w:vMerge/>
            <w:vAlign w:val="center"/>
          </w:tcPr>
          <w:p w:rsidR="00DB7ABD" w:rsidRPr="002E1E47" w:rsidRDefault="00DB7ABD" w:rsidP="006D38AE">
            <w:pPr>
              <w:spacing w:after="0" w:line="240" w:lineRule="auto"/>
              <w:jc w:val="center"/>
              <w:rPr>
                <w:rFonts w:ascii="Times New Roman" w:hAnsi="Times New Roman"/>
                <w:color w:val="000000"/>
                <w:lang w:val="mn-MN"/>
              </w:rPr>
            </w:pPr>
          </w:p>
        </w:tc>
        <w:tc>
          <w:tcPr>
            <w:tcW w:w="144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БСГ</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Сумдын ЗДТГ</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 xml:space="preserve">МСУХ-ны </w:t>
            </w:r>
            <w:r w:rsidRPr="002E1E47">
              <w:rPr>
                <w:rFonts w:ascii="Times New Roman" w:hAnsi="Times New Roman"/>
                <w:color w:val="000000"/>
                <w:lang w:val="mn-MN"/>
              </w:rPr>
              <w:lastRenderedPageBreak/>
              <w:t xml:space="preserve">салбар, шагайн харвааны холбоо </w:t>
            </w:r>
          </w:p>
          <w:p w:rsidR="00DB7ABD" w:rsidRPr="002E1E47" w:rsidRDefault="00DB7ABD" w:rsidP="006D38AE">
            <w:pPr>
              <w:spacing w:after="0" w:line="240" w:lineRule="auto"/>
              <w:jc w:val="center"/>
              <w:rPr>
                <w:rFonts w:ascii="Times New Roman" w:hAnsi="Times New Roman"/>
                <w:color w:val="000000"/>
                <w:lang w:val="mn-MN"/>
              </w:rPr>
            </w:pPr>
          </w:p>
        </w:tc>
        <w:tc>
          <w:tcPr>
            <w:tcW w:w="1350" w:type="dxa"/>
            <w:vMerge w:val="restart"/>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lastRenderedPageBreak/>
              <w:t>УТ</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Хандив тусламж</w:t>
            </w:r>
          </w:p>
        </w:tc>
      </w:tr>
      <w:tr w:rsidR="00DB7ABD" w:rsidRPr="002E1E47" w:rsidTr="006D38AE">
        <w:trPr>
          <w:trHeight w:val="1114"/>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5.11</w:t>
            </w:r>
            <w:r w:rsidRPr="002E1E47">
              <w:rPr>
                <w:rFonts w:ascii="Times New Roman" w:hAnsi="Times New Roman"/>
                <w:color w:val="000000"/>
              </w:rPr>
              <w:t xml:space="preserve"> Манзуши</w:t>
            </w:r>
            <w:r w:rsidRPr="002E1E47">
              <w:rPr>
                <w:rFonts w:ascii="Times New Roman" w:hAnsi="Times New Roman"/>
                <w:color w:val="000000"/>
                <w:lang w:val="mn-MN"/>
              </w:rPr>
              <w:t>р</w:t>
            </w:r>
            <w:r w:rsidRPr="002E1E47">
              <w:rPr>
                <w:rFonts w:ascii="Times New Roman" w:hAnsi="Times New Roman"/>
                <w:color w:val="000000"/>
              </w:rPr>
              <w:t xml:space="preserve"> дээр байгалийн болон шашны салбар музейг өргөтгөн шинэчилж, засвар</w:t>
            </w:r>
            <w:r w:rsidRPr="002E1E47">
              <w:rPr>
                <w:rFonts w:ascii="Times New Roman" w:hAnsi="Times New Roman"/>
                <w:color w:val="000000"/>
                <w:lang w:val="mn-MN"/>
              </w:rPr>
              <w:t xml:space="preserve">лан </w:t>
            </w:r>
            <w:r w:rsidRPr="002E1E47">
              <w:rPr>
                <w:rFonts w:ascii="Times New Roman" w:hAnsi="Times New Roman"/>
                <w:color w:val="000000"/>
              </w:rPr>
              <w:t xml:space="preserve"> үйлчилгээний цар хүрээг сайжруул</w:t>
            </w:r>
            <w:r w:rsidRPr="002E1E47">
              <w:rPr>
                <w:rFonts w:ascii="Times New Roman" w:hAnsi="Times New Roman"/>
                <w:color w:val="000000"/>
                <w:lang w:val="mn-MN"/>
              </w:rPr>
              <w:t>ж ажиллана</w:t>
            </w:r>
          </w:p>
        </w:tc>
        <w:tc>
          <w:tcPr>
            <w:tcW w:w="1350" w:type="dxa"/>
          </w:tcPr>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lang w:val="mn-MN"/>
              </w:rPr>
            </w:pPr>
          </w:p>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vMerge/>
            <w:vAlign w:val="center"/>
          </w:tcPr>
          <w:p w:rsidR="00DB7ABD" w:rsidRPr="002E1E47" w:rsidRDefault="00DB7ABD" w:rsidP="006D38AE">
            <w:pPr>
              <w:spacing w:after="0" w:line="240" w:lineRule="auto"/>
              <w:jc w:val="center"/>
              <w:rPr>
                <w:rFonts w:ascii="Times New Roman" w:hAnsi="Times New Roman"/>
                <w:color w:val="000000"/>
                <w:lang w:val="mn-MN"/>
              </w:rPr>
            </w:pPr>
          </w:p>
        </w:tc>
        <w:tc>
          <w:tcPr>
            <w:tcW w:w="144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Музей</w:t>
            </w:r>
          </w:p>
          <w:p w:rsidR="00DB7ABD" w:rsidRPr="002E1E47" w:rsidRDefault="00DB7ABD" w:rsidP="006D38AE">
            <w:pPr>
              <w:spacing w:after="0" w:line="240" w:lineRule="auto"/>
              <w:jc w:val="center"/>
              <w:rPr>
                <w:rFonts w:ascii="Times New Roman" w:hAnsi="Times New Roman"/>
                <w:color w:val="000000"/>
                <w:lang w:val="mn-MN"/>
              </w:rPr>
            </w:pPr>
          </w:p>
        </w:tc>
        <w:tc>
          <w:tcPr>
            <w:tcW w:w="1350" w:type="dxa"/>
            <w:vMerge/>
            <w:vAlign w:val="center"/>
          </w:tcPr>
          <w:p w:rsidR="00DB7ABD" w:rsidRPr="002E1E47" w:rsidRDefault="00DB7ABD" w:rsidP="006D38AE">
            <w:pPr>
              <w:spacing w:after="0" w:line="240" w:lineRule="auto"/>
              <w:jc w:val="center"/>
              <w:rPr>
                <w:rFonts w:ascii="Times New Roman" w:hAnsi="Times New Roman"/>
                <w:color w:val="000000"/>
                <w:lang w:val="mn-MN"/>
              </w:rPr>
            </w:pPr>
          </w:p>
        </w:tc>
      </w:tr>
      <w:tr w:rsidR="00DB7ABD" w:rsidRPr="002E1E47" w:rsidTr="006D38AE">
        <w:trPr>
          <w:trHeight w:val="1114"/>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 xml:space="preserve">5.12  Манзушри хийдийн туурийг  сэргээн засварлах, ариун тагшин байлгах чиглэлээр аж ахуй нэгж байгууллагуудтай хамтарч ажиллаж, тэдний дэмжилгээр Шашин, соёлын төв байгуулна. </w:t>
            </w:r>
          </w:p>
        </w:tc>
        <w:tc>
          <w:tcPr>
            <w:tcW w:w="1350" w:type="dxa"/>
          </w:tcPr>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vAlign w:val="center"/>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rPr>
              <w:t xml:space="preserve">Манзушри хийдийг Богд уулын шүтээн болгох замаар Шашин, соёлын </w:t>
            </w:r>
            <w:r w:rsidRPr="002E1E47">
              <w:rPr>
                <w:rFonts w:ascii="Times New Roman" w:hAnsi="Times New Roman"/>
                <w:color w:val="000000"/>
                <w:lang w:val="mn-MN"/>
              </w:rPr>
              <w:t xml:space="preserve">төв </w:t>
            </w:r>
            <w:r w:rsidRPr="002E1E47">
              <w:rPr>
                <w:rFonts w:ascii="Times New Roman" w:hAnsi="Times New Roman"/>
                <w:color w:val="000000"/>
              </w:rPr>
              <w:t xml:space="preserve"> болгон хөгжүүлнэ.</w:t>
            </w:r>
          </w:p>
        </w:tc>
        <w:tc>
          <w:tcPr>
            <w:tcW w:w="1440" w:type="dxa"/>
            <w:vAlign w:val="center"/>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НХХ</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БСГ</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Музей</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Зуунмод сумын ЗДТГ</w:t>
            </w:r>
          </w:p>
        </w:tc>
        <w:tc>
          <w:tcPr>
            <w:tcW w:w="1350" w:type="dxa"/>
            <w:vMerge/>
            <w:vAlign w:val="center"/>
          </w:tcPr>
          <w:p w:rsidR="00DB7ABD" w:rsidRPr="002E1E47" w:rsidRDefault="00DB7ABD" w:rsidP="006D38AE">
            <w:pPr>
              <w:spacing w:after="0" w:line="240" w:lineRule="auto"/>
              <w:jc w:val="center"/>
              <w:rPr>
                <w:rFonts w:ascii="Times New Roman" w:hAnsi="Times New Roman"/>
                <w:color w:val="000000"/>
                <w:lang w:val="mn-MN"/>
              </w:rPr>
            </w:pPr>
          </w:p>
        </w:tc>
      </w:tr>
      <w:tr w:rsidR="00DB7ABD" w:rsidRPr="002E1E47" w:rsidTr="006D38AE">
        <w:trPr>
          <w:trHeight w:val="1573"/>
        </w:trPr>
        <w:tc>
          <w:tcPr>
            <w:tcW w:w="558" w:type="dxa"/>
            <w:vMerge w:val="restart"/>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6</w:t>
            </w:r>
          </w:p>
        </w:tc>
        <w:tc>
          <w:tcPr>
            <w:tcW w:w="3150" w:type="dxa"/>
            <w:vMerge w:val="restart"/>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 xml:space="preserve">Эх хэлний баялаг сан, үндэсний уламжлалт зан үйл, ёс заншил, амьдрах арга ухааныг дээдлэн хадгалж хүүхэд залуу үеийнхэнд өвлүүлэн хөгжүүлэхэд бүх нийтийн анхаарлыг хандуулах </w:t>
            </w:r>
          </w:p>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6.1 Албан бус насан туршийн боловсролын төвийг түшиглэн төрийн албан хаагчдад эх хэл бичгийн чадвар эзэмшүүлэх сургалтуудыг үе шаттай зохион байгуулна.</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vMerge w:val="restart"/>
          </w:tcPr>
          <w:p w:rsidR="00DB7ABD" w:rsidRPr="002E1E47" w:rsidRDefault="00DB7ABD" w:rsidP="006D38AE">
            <w:pPr>
              <w:pStyle w:val="NoSpacing"/>
              <w:jc w:val="both"/>
              <w:rPr>
                <w:color w:val="000000"/>
                <w:lang w:bidi="mn-Mong-CN"/>
              </w:rPr>
            </w:pPr>
            <w:r w:rsidRPr="002E1E47">
              <w:rPr>
                <w:color w:val="000000"/>
                <w:lang w:val="mn-MN"/>
              </w:rPr>
              <w:t xml:space="preserve">Хүүхэд залууст эх хэлний баялаг сан, үндэсний уламжлалт зан үйл, ёс заншил, амьдрах арга ухааныг сургах, өвлөн уламжлах орчин нэмэгдэнэ. </w:t>
            </w:r>
          </w:p>
        </w:tc>
        <w:tc>
          <w:tcPr>
            <w:tcW w:w="1440" w:type="dxa"/>
          </w:tcPr>
          <w:p w:rsidR="00DB7ABD" w:rsidRPr="002E1E47" w:rsidRDefault="00DB7ABD" w:rsidP="006D38AE">
            <w:pPr>
              <w:pStyle w:val="NoSpacing"/>
              <w:jc w:val="center"/>
              <w:rPr>
                <w:color w:val="000000"/>
                <w:lang w:val="mn-MN" w:bidi="mn-Mong-CN"/>
              </w:rPr>
            </w:pPr>
            <w:r w:rsidRPr="002E1E47">
              <w:rPr>
                <w:color w:val="000000"/>
                <w:lang w:val="mn-MN" w:bidi="mn-Mong-CN"/>
              </w:rPr>
              <w:t>НХХ</w:t>
            </w:r>
          </w:p>
          <w:p w:rsidR="00DB7ABD" w:rsidRPr="002E1E47" w:rsidRDefault="00DB7ABD" w:rsidP="006D38AE">
            <w:pPr>
              <w:pStyle w:val="NoSpacing"/>
              <w:jc w:val="center"/>
              <w:rPr>
                <w:color w:val="000000"/>
                <w:lang w:val="mn-MN" w:bidi="mn-Mong-CN"/>
              </w:rPr>
            </w:pPr>
            <w:r w:rsidRPr="002E1E47">
              <w:rPr>
                <w:color w:val="000000"/>
                <w:lang w:val="mn-MN" w:bidi="mn-Mong-CN"/>
              </w:rPr>
              <w:t>БСГ</w:t>
            </w:r>
          </w:p>
          <w:p w:rsidR="00DB7ABD" w:rsidRPr="002E1E47" w:rsidRDefault="00DB7ABD" w:rsidP="006D38AE">
            <w:pPr>
              <w:pStyle w:val="NoSpacing"/>
              <w:jc w:val="center"/>
              <w:rPr>
                <w:color w:val="000000"/>
                <w:lang w:val="mn-MN" w:bidi="mn-Mong-CN"/>
              </w:rPr>
            </w:pPr>
            <w:r w:rsidRPr="002E1E47">
              <w:rPr>
                <w:color w:val="000000"/>
                <w:lang w:val="mn-MN" w:bidi="mn-Mong-CN"/>
              </w:rPr>
              <w:t>АБНТБТөв</w:t>
            </w:r>
          </w:p>
          <w:p w:rsidR="00DB7ABD" w:rsidRPr="002E1E47" w:rsidRDefault="00DB7ABD" w:rsidP="006D38AE">
            <w:pPr>
              <w:pStyle w:val="NoSpacing"/>
              <w:jc w:val="center"/>
              <w:rPr>
                <w:color w:val="000000"/>
                <w:lang w:val="mn-MN" w:bidi="mn-Mong-CN"/>
              </w:rPr>
            </w:pPr>
            <w:r w:rsidRPr="002E1E47">
              <w:rPr>
                <w:color w:val="000000"/>
                <w:lang w:val="mn-MN" w:bidi="mn-Mong-CN"/>
              </w:rPr>
              <w:t>Сумдын засаг дарга нар</w:t>
            </w:r>
          </w:p>
        </w:tc>
        <w:tc>
          <w:tcPr>
            <w:tcW w:w="1350" w:type="dxa"/>
          </w:tcPr>
          <w:p w:rsidR="00DB7ABD" w:rsidRPr="002E1E47" w:rsidRDefault="00DB7ABD" w:rsidP="006D38AE">
            <w:pPr>
              <w:pStyle w:val="NoSpacing"/>
              <w:jc w:val="center"/>
              <w:rPr>
                <w:color w:val="000000"/>
                <w:lang w:val="mn-MN" w:bidi="mn-Mong-CN"/>
              </w:rPr>
            </w:pPr>
            <w:r w:rsidRPr="002E1E47">
              <w:rPr>
                <w:color w:val="000000"/>
                <w:lang w:val="mn-MN" w:bidi="mn-Mong-CN"/>
              </w:rPr>
              <w:t>ОНТ</w:t>
            </w:r>
          </w:p>
        </w:tc>
      </w:tr>
      <w:tr w:rsidR="00DB7ABD" w:rsidRPr="002E1E47" w:rsidTr="006D38AE">
        <w:trPr>
          <w:trHeight w:val="1339"/>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6.2</w:t>
            </w:r>
            <w:r w:rsidRPr="002E1E47">
              <w:rPr>
                <w:rFonts w:ascii="Times New Roman" w:hAnsi="Times New Roman"/>
                <w:color w:val="000000"/>
              </w:rPr>
              <w:t xml:space="preserve"> Төрийн болон </w:t>
            </w:r>
            <w:r w:rsidRPr="002E1E47">
              <w:rPr>
                <w:rFonts w:ascii="Times New Roman" w:hAnsi="Times New Roman"/>
                <w:color w:val="000000"/>
                <w:lang w:val="mn-MN"/>
              </w:rPr>
              <w:t>аж ахуйн нэгж байгууллагын гадна х</w:t>
            </w:r>
            <w:r w:rsidRPr="002E1E47">
              <w:rPr>
                <w:rFonts w:ascii="Times New Roman" w:hAnsi="Times New Roman"/>
                <w:color w:val="000000"/>
              </w:rPr>
              <w:t>аяг</w:t>
            </w:r>
            <w:r w:rsidRPr="002E1E47">
              <w:rPr>
                <w:rFonts w:ascii="Times New Roman" w:hAnsi="Times New Roman"/>
                <w:color w:val="000000"/>
                <w:lang w:val="mn-MN"/>
              </w:rPr>
              <w:t>ийг монгол, кирилл бичгээр зэрэгцүүлсэн бичлэгтэй болгоно.</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2015-2016 онд</w:t>
            </w:r>
          </w:p>
        </w:tc>
        <w:tc>
          <w:tcPr>
            <w:tcW w:w="3044" w:type="dxa"/>
            <w:vMerge/>
          </w:tcPr>
          <w:p w:rsidR="00DB7ABD" w:rsidRPr="002E1E47" w:rsidRDefault="00DB7ABD" w:rsidP="006D38AE">
            <w:pPr>
              <w:pStyle w:val="NoSpacing"/>
              <w:jc w:val="right"/>
              <w:rPr>
                <w:b/>
                <w:color w:val="000000"/>
                <w:lang w:bidi="mn-Mong-CN"/>
              </w:rPr>
            </w:pPr>
          </w:p>
        </w:tc>
        <w:tc>
          <w:tcPr>
            <w:tcW w:w="1440" w:type="dxa"/>
            <w:vMerge w:val="restart"/>
          </w:tcPr>
          <w:p w:rsidR="00DB7ABD" w:rsidRPr="002E1E47" w:rsidRDefault="00DB7ABD" w:rsidP="006D38AE">
            <w:pPr>
              <w:pStyle w:val="NoSpacing"/>
              <w:jc w:val="center"/>
              <w:rPr>
                <w:color w:val="000000"/>
                <w:lang w:val="mn-MN" w:bidi="mn-Mong-CN"/>
              </w:rPr>
            </w:pPr>
            <w:r w:rsidRPr="002E1E47">
              <w:rPr>
                <w:color w:val="000000"/>
                <w:lang w:val="mn-MN" w:bidi="mn-Mong-CN"/>
              </w:rPr>
              <w:t>НХХ</w:t>
            </w:r>
          </w:p>
          <w:p w:rsidR="00DB7ABD" w:rsidRPr="002E1E47" w:rsidRDefault="00DB7ABD" w:rsidP="006D38AE">
            <w:pPr>
              <w:pStyle w:val="NoSpacing"/>
              <w:jc w:val="center"/>
              <w:rPr>
                <w:color w:val="000000"/>
                <w:lang w:val="mn-MN" w:bidi="mn-Mong-CN"/>
              </w:rPr>
            </w:pPr>
            <w:r w:rsidRPr="002E1E47">
              <w:rPr>
                <w:color w:val="000000"/>
                <w:lang w:val="mn-MN" w:bidi="mn-Mong-CN"/>
              </w:rPr>
              <w:t>БСГ</w:t>
            </w:r>
          </w:p>
          <w:p w:rsidR="00DB7ABD" w:rsidRPr="002E1E47" w:rsidRDefault="00DB7ABD" w:rsidP="006D38AE">
            <w:pPr>
              <w:pStyle w:val="NoSpacing"/>
              <w:jc w:val="center"/>
              <w:rPr>
                <w:b/>
                <w:color w:val="000000"/>
                <w:lang w:val="mn-MN" w:bidi="mn-Mong-CN"/>
              </w:rPr>
            </w:pPr>
            <w:r w:rsidRPr="002E1E47">
              <w:rPr>
                <w:color w:val="000000"/>
                <w:lang w:val="mn-MN" w:bidi="mn-Mong-CN"/>
              </w:rPr>
              <w:t>Сумдын засаг дарга нар</w:t>
            </w:r>
          </w:p>
        </w:tc>
        <w:tc>
          <w:tcPr>
            <w:tcW w:w="1350" w:type="dxa"/>
            <w:vMerge w:val="restart"/>
          </w:tcPr>
          <w:p w:rsidR="00DB7ABD" w:rsidRPr="002E1E47" w:rsidRDefault="00DB7ABD" w:rsidP="006D38AE">
            <w:pPr>
              <w:pStyle w:val="NoSpacing"/>
              <w:jc w:val="center"/>
              <w:rPr>
                <w:color w:val="000000"/>
                <w:lang w:val="mn-MN" w:bidi="mn-Mong-CN"/>
              </w:rPr>
            </w:pPr>
            <w:r w:rsidRPr="002E1E47">
              <w:rPr>
                <w:color w:val="000000"/>
                <w:lang w:val="mn-MN" w:bidi="mn-Mong-CN"/>
              </w:rPr>
              <w:t>ОНТ</w:t>
            </w:r>
          </w:p>
        </w:tc>
      </w:tr>
      <w:tr w:rsidR="00DB7ABD" w:rsidRPr="002E1E47" w:rsidTr="006D38AE">
        <w:trPr>
          <w:trHeight w:val="998"/>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pStyle w:val="Style3"/>
              <w:widowControl/>
              <w:tabs>
                <w:tab w:val="left" w:pos="710"/>
              </w:tabs>
              <w:spacing w:line="240" w:lineRule="auto"/>
              <w:ind w:firstLine="0"/>
              <w:rPr>
                <w:color w:val="000000"/>
                <w:sz w:val="22"/>
                <w:szCs w:val="22"/>
                <w:lang w:val="mn-MN"/>
              </w:rPr>
            </w:pPr>
            <w:r w:rsidRPr="002E1E47">
              <w:rPr>
                <w:color w:val="000000"/>
                <w:sz w:val="22"/>
                <w:szCs w:val="22"/>
                <w:lang w:val="mn-MN"/>
              </w:rPr>
              <w:t xml:space="preserve">6.3  ЕБС-ийн суралцагч бүрийн  эх хэлээрээ зөв сайхан бичих, </w:t>
            </w:r>
            <w:r w:rsidRPr="002E1E47">
              <w:rPr>
                <w:rStyle w:val="FontStyle12"/>
                <w:rFonts w:ascii="Times New Roman" w:hAnsi="Times New Roman" w:cs="Times New Roman"/>
                <w:noProof/>
                <w:color w:val="000000"/>
              </w:rPr>
              <w:t>үгийн арвин баялаг сантай, яруу сайхнаар ярих, илтгэх</w:t>
            </w:r>
            <w:r w:rsidRPr="002E1E47">
              <w:rPr>
                <w:color w:val="000000"/>
                <w:sz w:val="22"/>
                <w:szCs w:val="22"/>
                <w:lang w:val="mn-MN"/>
              </w:rPr>
              <w:t xml:space="preserve"> чадварыг дээшлүүлж, </w:t>
            </w:r>
            <w:r w:rsidRPr="002E1E47">
              <w:rPr>
                <w:color w:val="000000"/>
                <w:sz w:val="22"/>
                <w:szCs w:val="22"/>
                <w:lang w:val="mn-MN"/>
              </w:rPr>
              <w:lastRenderedPageBreak/>
              <w:t>сурах арга барил эзэмшүүлнэ.</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lastRenderedPageBreak/>
              <w:t>2015-2020 онд</w:t>
            </w:r>
          </w:p>
        </w:tc>
        <w:tc>
          <w:tcPr>
            <w:tcW w:w="3044" w:type="dxa"/>
            <w:vMerge/>
          </w:tcPr>
          <w:p w:rsidR="00DB7ABD" w:rsidRPr="002E1E47" w:rsidRDefault="00DB7ABD" w:rsidP="006D38AE">
            <w:pPr>
              <w:pStyle w:val="NoSpacing"/>
              <w:jc w:val="right"/>
              <w:rPr>
                <w:b/>
                <w:color w:val="000000"/>
                <w:lang w:bidi="mn-Mong-CN"/>
              </w:rPr>
            </w:pPr>
          </w:p>
        </w:tc>
        <w:tc>
          <w:tcPr>
            <w:tcW w:w="1440" w:type="dxa"/>
            <w:vMerge/>
          </w:tcPr>
          <w:p w:rsidR="00DB7ABD" w:rsidRPr="002E1E47" w:rsidRDefault="00DB7ABD" w:rsidP="006D38AE">
            <w:pPr>
              <w:pStyle w:val="NoSpacing"/>
              <w:jc w:val="center"/>
              <w:rPr>
                <w:b/>
                <w:color w:val="000000"/>
                <w:lang w:bidi="mn-Mong-CN"/>
              </w:rPr>
            </w:pPr>
          </w:p>
        </w:tc>
        <w:tc>
          <w:tcPr>
            <w:tcW w:w="1350" w:type="dxa"/>
            <w:vMerge/>
          </w:tcPr>
          <w:p w:rsidR="00DB7ABD" w:rsidRPr="002E1E47" w:rsidRDefault="00DB7ABD" w:rsidP="006D38AE">
            <w:pPr>
              <w:pStyle w:val="NoSpacing"/>
              <w:jc w:val="center"/>
              <w:rPr>
                <w:color w:val="000000"/>
                <w:lang w:bidi="mn-Mong-CN"/>
              </w:rPr>
            </w:pPr>
          </w:p>
        </w:tc>
      </w:tr>
      <w:tr w:rsidR="00DB7ABD" w:rsidRPr="002E1E47" w:rsidTr="006D38AE">
        <w:trPr>
          <w:trHeight w:val="1618"/>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6.4 Гэр бүлийн соёл, хүмүүжлийн уламжлалыг дээдлэн хөгжүүлж, удам угсаагаа мэдэж үе дамжсан ах, дүү төрөл саднаараа дотносч ихэс дээдсээ хүндлэн бүх нийтээрээ угийн бичиг хөтлөх хөдөлгөөн, ургийн баяр хийхэд арга зүйн дэмжлэг үзүүлнэ.</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tcPr>
          <w:p w:rsidR="00DB7ABD" w:rsidRPr="002E1E47" w:rsidRDefault="00DB7ABD" w:rsidP="006D38AE">
            <w:pPr>
              <w:pStyle w:val="NoSpacing"/>
              <w:jc w:val="both"/>
              <w:rPr>
                <w:color w:val="000000"/>
                <w:lang w:val="mn-MN" w:bidi="mn-Mong-CN"/>
              </w:rPr>
            </w:pPr>
            <w:r w:rsidRPr="002E1E47">
              <w:rPr>
                <w:color w:val="000000"/>
                <w:lang w:val="mn-MN" w:bidi="mn-Mong-CN"/>
              </w:rPr>
              <w:t>Иргэн бүр өөрийн ураг төрлийн хамаатлын хүрээгээ тогтоож үр удам бүрдээ заавал өвлүүлдэг иргэний үүрэг хэрэгжинэ</w:t>
            </w:r>
          </w:p>
        </w:tc>
        <w:tc>
          <w:tcPr>
            <w:tcW w:w="1440" w:type="dxa"/>
          </w:tcPr>
          <w:p w:rsidR="00DB7ABD" w:rsidRPr="002E1E47" w:rsidRDefault="00DB7ABD" w:rsidP="006D38AE">
            <w:pPr>
              <w:pStyle w:val="NoSpacing"/>
              <w:jc w:val="center"/>
              <w:rPr>
                <w:color w:val="000000"/>
                <w:lang w:val="mn-MN" w:bidi="mn-Mong-CN"/>
              </w:rPr>
            </w:pPr>
            <w:r w:rsidRPr="002E1E47">
              <w:rPr>
                <w:color w:val="000000"/>
                <w:lang w:val="mn-MN" w:bidi="mn-Mong-CN"/>
              </w:rPr>
              <w:t>НХХ</w:t>
            </w:r>
          </w:p>
          <w:p w:rsidR="00DB7ABD" w:rsidRPr="002E1E47" w:rsidRDefault="00DB7ABD" w:rsidP="006D38AE">
            <w:pPr>
              <w:pStyle w:val="NoSpacing"/>
              <w:jc w:val="center"/>
              <w:rPr>
                <w:color w:val="000000"/>
                <w:lang w:val="mn-MN" w:bidi="mn-Mong-CN"/>
              </w:rPr>
            </w:pPr>
            <w:r w:rsidRPr="002E1E47">
              <w:rPr>
                <w:color w:val="000000"/>
                <w:lang w:val="mn-MN" w:bidi="mn-Mong-CN"/>
              </w:rPr>
              <w:t>БСГ</w:t>
            </w:r>
          </w:p>
          <w:p w:rsidR="00DB7ABD" w:rsidRPr="002E1E47" w:rsidRDefault="00DB7ABD" w:rsidP="006D38AE">
            <w:pPr>
              <w:pStyle w:val="NoSpacing"/>
              <w:jc w:val="center"/>
              <w:rPr>
                <w:color w:val="000000"/>
                <w:lang w:val="mn-MN" w:bidi="mn-Mong-CN"/>
              </w:rPr>
            </w:pPr>
            <w:r w:rsidRPr="002E1E47">
              <w:rPr>
                <w:color w:val="000000"/>
                <w:lang w:val="mn-MN" w:bidi="mn-Mong-CN"/>
              </w:rPr>
              <w:t>Музей</w:t>
            </w:r>
          </w:p>
          <w:p w:rsidR="00DB7ABD" w:rsidRPr="002E1E47" w:rsidRDefault="00DB7ABD" w:rsidP="006D38AE">
            <w:pPr>
              <w:pStyle w:val="NoSpacing"/>
              <w:jc w:val="center"/>
              <w:rPr>
                <w:color w:val="000000"/>
                <w:lang w:val="mn-MN" w:bidi="mn-Mong-CN"/>
              </w:rPr>
            </w:pPr>
            <w:r w:rsidRPr="002E1E47">
              <w:rPr>
                <w:color w:val="000000"/>
                <w:lang w:val="mn-MN" w:bidi="mn-Mong-CN"/>
              </w:rPr>
              <w:t xml:space="preserve">Нийтийн номын сан </w:t>
            </w:r>
          </w:p>
          <w:p w:rsidR="00DB7ABD" w:rsidRPr="002E1E47" w:rsidRDefault="00DB7ABD" w:rsidP="006D38AE">
            <w:pPr>
              <w:pStyle w:val="NoSpacing"/>
              <w:jc w:val="center"/>
              <w:rPr>
                <w:b/>
                <w:color w:val="000000"/>
                <w:lang w:val="mn-MN" w:bidi="mn-Mong-CN"/>
              </w:rPr>
            </w:pPr>
            <w:r w:rsidRPr="002E1E47">
              <w:rPr>
                <w:color w:val="000000"/>
                <w:lang w:val="mn-MN" w:bidi="mn-Mong-CN"/>
              </w:rPr>
              <w:t>Сумдын засаг дарга нар</w:t>
            </w:r>
          </w:p>
        </w:tc>
        <w:tc>
          <w:tcPr>
            <w:tcW w:w="1350" w:type="dxa"/>
          </w:tcPr>
          <w:p w:rsidR="00DB7ABD" w:rsidRPr="002E1E47" w:rsidRDefault="00DB7ABD" w:rsidP="006D38AE">
            <w:pPr>
              <w:pStyle w:val="NoSpacing"/>
              <w:jc w:val="center"/>
              <w:rPr>
                <w:color w:val="000000"/>
                <w:lang w:val="mn-MN" w:bidi="mn-Mong-CN"/>
              </w:rPr>
            </w:pPr>
            <w:r w:rsidRPr="002E1E47">
              <w:rPr>
                <w:color w:val="000000"/>
                <w:lang w:val="mn-MN" w:bidi="mn-Mong-CN"/>
              </w:rPr>
              <w:t>ОНТ</w:t>
            </w:r>
          </w:p>
        </w:tc>
      </w:tr>
      <w:tr w:rsidR="00DB7ABD" w:rsidRPr="002E1E47" w:rsidTr="006D38AE">
        <w:trPr>
          <w:trHeight w:val="989"/>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6.5 Аймгийн нийтийн номын сангаас орон нутагт хүрэлцээ муутай байгаа номуудаар зөөврийн номын сан гаргаж сумдад графикаар үйлчилгээ үзүүлнэ.</w:t>
            </w:r>
          </w:p>
        </w:tc>
        <w:tc>
          <w:tcPr>
            <w:tcW w:w="1350" w:type="dxa"/>
          </w:tcPr>
          <w:p w:rsidR="00DB7ABD" w:rsidRPr="002E1E47" w:rsidRDefault="00DB7ABD" w:rsidP="006D38AE">
            <w:pPr>
              <w:pStyle w:val="ListParagraph"/>
              <w:tabs>
                <w:tab w:val="left" w:pos="74"/>
              </w:tabs>
              <w:rPr>
                <w:color w:val="000000"/>
                <w:sz w:val="22"/>
                <w:szCs w:val="22"/>
                <w:lang w:val="mn-MN"/>
              </w:rPr>
            </w:pPr>
          </w:p>
          <w:p w:rsidR="00DB7ABD" w:rsidRPr="002E1E47" w:rsidRDefault="00DB7ABD" w:rsidP="006D38AE">
            <w:pPr>
              <w:pStyle w:val="ListParagraph"/>
              <w:tabs>
                <w:tab w:val="left" w:pos="-108"/>
              </w:tabs>
              <w:ind w:left="0"/>
              <w:rPr>
                <w:color w:val="000000"/>
                <w:sz w:val="22"/>
                <w:szCs w:val="22"/>
                <w:lang w:val="mn-MN"/>
              </w:rPr>
            </w:pPr>
            <w:r w:rsidRPr="002E1E47">
              <w:rPr>
                <w:color w:val="000000"/>
                <w:sz w:val="22"/>
                <w:szCs w:val="22"/>
                <w:lang w:val="mn-MN"/>
              </w:rPr>
              <w:t>2015-2020</w:t>
            </w:r>
          </w:p>
          <w:p w:rsidR="00DB7ABD" w:rsidRPr="002E1E47" w:rsidRDefault="00DB7ABD" w:rsidP="006D38AE">
            <w:pPr>
              <w:pStyle w:val="ListParagraph"/>
              <w:tabs>
                <w:tab w:val="left" w:pos="-108"/>
              </w:tabs>
              <w:ind w:left="0"/>
              <w:jc w:val="center"/>
              <w:rPr>
                <w:color w:val="000000"/>
                <w:sz w:val="22"/>
                <w:szCs w:val="22"/>
                <w:lang w:val="mn-MN"/>
              </w:rPr>
            </w:pPr>
            <w:r w:rsidRPr="002E1E47">
              <w:rPr>
                <w:color w:val="000000"/>
                <w:sz w:val="22"/>
                <w:szCs w:val="22"/>
                <w:lang w:val="mn-MN"/>
              </w:rPr>
              <w:t>онд</w:t>
            </w:r>
          </w:p>
        </w:tc>
        <w:tc>
          <w:tcPr>
            <w:tcW w:w="3044" w:type="dxa"/>
            <w:vMerge w:val="restart"/>
          </w:tcPr>
          <w:p w:rsidR="00DB7ABD" w:rsidRPr="002E1E47" w:rsidRDefault="00DB7ABD" w:rsidP="006D38AE">
            <w:pPr>
              <w:pStyle w:val="NoSpacing"/>
              <w:jc w:val="both"/>
              <w:rPr>
                <w:color w:val="000000"/>
                <w:lang w:val="mn-MN" w:bidi="mn-Mong-CN"/>
              </w:rPr>
            </w:pPr>
            <w:r w:rsidRPr="002E1E47">
              <w:rPr>
                <w:color w:val="000000"/>
                <w:lang w:val="mn-MN" w:bidi="mn-Mong-CN"/>
              </w:rPr>
              <w:t>-Шинээр хэвлэгдсэн ном зохиолыг хөдөөгийн уншигчдад хүргэх</w:t>
            </w:r>
          </w:p>
          <w:p w:rsidR="00DB7ABD" w:rsidRPr="002E1E47" w:rsidRDefault="00DB7ABD" w:rsidP="006D38AE">
            <w:pPr>
              <w:pStyle w:val="NoSpacing"/>
              <w:jc w:val="both"/>
              <w:rPr>
                <w:color w:val="000000"/>
                <w:lang w:val="mn-MN" w:bidi="mn-Mong-CN"/>
              </w:rPr>
            </w:pPr>
          </w:p>
          <w:p w:rsidR="00DB7ABD" w:rsidRPr="002E1E47" w:rsidRDefault="00DB7ABD" w:rsidP="006D38AE">
            <w:pPr>
              <w:pStyle w:val="NoSpacing"/>
              <w:jc w:val="both"/>
              <w:rPr>
                <w:color w:val="000000"/>
                <w:lang w:val="mn-MN" w:bidi="mn-Mong-CN"/>
              </w:rPr>
            </w:pPr>
          </w:p>
          <w:p w:rsidR="00DB7ABD" w:rsidRPr="002E1E47" w:rsidRDefault="00DB7ABD" w:rsidP="006D38AE">
            <w:pPr>
              <w:pStyle w:val="NoSpacing"/>
              <w:jc w:val="both"/>
              <w:rPr>
                <w:color w:val="000000"/>
                <w:lang w:val="mn-MN" w:bidi="mn-Mong-CN"/>
              </w:rPr>
            </w:pPr>
            <w:r w:rsidRPr="002E1E47">
              <w:rPr>
                <w:color w:val="000000"/>
                <w:lang w:val="mn-MN" w:bidi="mn-Mong-CN"/>
              </w:rPr>
              <w:t>-Уншигчдын оюуны эрэлт хэрэгцээг хангах</w:t>
            </w:r>
          </w:p>
          <w:p w:rsidR="00DB7ABD" w:rsidRPr="002E1E47" w:rsidRDefault="00DB7ABD" w:rsidP="006D38AE">
            <w:pPr>
              <w:pStyle w:val="NoSpacing"/>
              <w:jc w:val="both"/>
              <w:rPr>
                <w:color w:val="000000"/>
                <w:lang w:val="mn-MN" w:bidi="mn-Mong-CN"/>
              </w:rPr>
            </w:pPr>
          </w:p>
          <w:p w:rsidR="00DB7ABD" w:rsidRPr="002E1E47" w:rsidRDefault="00DB7ABD" w:rsidP="006D38AE">
            <w:pPr>
              <w:pStyle w:val="NoSpacing"/>
              <w:jc w:val="both"/>
              <w:rPr>
                <w:color w:val="000000"/>
                <w:lang w:val="mn-MN" w:bidi="mn-Mong-CN"/>
              </w:rPr>
            </w:pPr>
          </w:p>
          <w:p w:rsidR="00DB7ABD" w:rsidRPr="002E1E47" w:rsidRDefault="00DB7ABD" w:rsidP="006D38AE">
            <w:pPr>
              <w:pStyle w:val="NoSpacing"/>
              <w:jc w:val="both"/>
              <w:rPr>
                <w:color w:val="000000"/>
                <w:lang w:val="mn-MN" w:bidi="mn-Mong-CN"/>
              </w:rPr>
            </w:pPr>
          </w:p>
          <w:p w:rsidR="00DB7ABD" w:rsidRPr="002E1E47" w:rsidRDefault="00DB7ABD" w:rsidP="006D38AE">
            <w:pPr>
              <w:pStyle w:val="NoSpacing"/>
              <w:jc w:val="both"/>
              <w:rPr>
                <w:color w:val="000000"/>
                <w:lang w:val="mn-MN" w:bidi="mn-Mong-CN"/>
              </w:rPr>
            </w:pPr>
            <w:r w:rsidRPr="002E1E47">
              <w:rPr>
                <w:color w:val="000000"/>
                <w:lang w:val="mn-MN" w:bidi="mn-Mong-CN"/>
              </w:rPr>
              <w:t>-Номын сангийн үйлчилгээний хүрээг олон төрөл хэлбэрээр өргөжүүлэх</w:t>
            </w:r>
          </w:p>
          <w:p w:rsidR="00DB7ABD" w:rsidRPr="002E1E47" w:rsidRDefault="00DB7ABD" w:rsidP="006D38AE">
            <w:pPr>
              <w:pStyle w:val="NoSpacing"/>
              <w:jc w:val="both"/>
              <w:rPr>
                <w:color w:val="000000"/>
                <w:lang w:val="mn-MN" w:bidi="mn-Mong-CN"/>
              </w:rPr>
            </w:pPr>
          </w:p>
          <w:p w:rsidR="00DB7ABD" w:rsidRPr="002E1E47" w:rsidRDefault="00DB7ABD" w:rsidP="006D38AE">
            <w:pPr>
              <w:pStyle w:val="NoSpacing"/>
              <w:jc w:val="both"/>
              <w:rPr>
                <w:color w:val="000000"/>
                <w:lang w:val="mn-MN" w:bidi="mn-Mong-CN"/>
              </w:rPr>
            </w:pPr>
          </w:p>
          <w:p w:rsidR="00DB7ABD" w:rsidRPr="002E1E47" w:rsidRDefault="00DB7ABD" w:rsidP="006D38AE">
            <w:pPr>
              <w:pStyle w:val="NoSpacing"/>
              <w:jc w:val="both"/>
              <w:rPr>
                <w:color w:val="000000"/>
                <w:lang w:val="mn-MN" w:bidi="mn-Mong-CN"/>
              </w:rPr>
            </w:pPr>
          </w:p>
          <w:p w:rsidR="00DB7ABD" w:rsidRPr="002E1E47" w:rsidRDefault="00DB7ABD" w:rsidP="006D38AE">
            <w:pPr>
              <w:pStyle w:val="NoSpacing"/>
              <w:jc w:val="both"/>
              <w:rPr>
                <w:color w:val="000000"/>
                <w:lang w:val="mn-MN" w:bidi="mn-Mong-CN"/>
              </w:rPr>
            </w:pPr>
            <w:r w:rsidRPr="002E1E47">
              <w:rPr>
                <w:color w:val="000000"/>
                <w:lang w:val="mn-MN" w:bidi="mn-Mong-CN"/>
              </w:rPr>
              <w:t>-номыг хүн бүрийн өдөр тутмын хэрэгцээ болгоход тус дөхөм үзүүлнэ</w:t>
            </w:r>
          </w:p>
        </w:tc>
        <w:tc>
          <w:tcPr>
            <w:tcW w:w="1440" w:type="dxa"/>
            <w:vMerge w:val="restart"/>
          </w:tcPr>
          <w:p w:rsidR="00DB7ABD" w:rsidRPr="002E1E47" w:rsidRDefault="00DB7ABD" w:rsidP="006D38AE">
            <w:pPr>
              <w:pStyle w:val="NoSpacing"/>
              <w:jc w:val="center"/>
              <w:rPr>
                <w:color w:val="000000"/>
                <w:lang w:val="mn-MN" w:bidi="mn-Mong-CN"/>
              </w:rPr>
            </w:pPr>
            <w:r w:rsidRPr="002E1E47">
              <w:rPr>
                <w:color w:val="000000"/>
                <w:lang w:val="mn-MN" w:bidi="mn-Mong-CN"/>
              </w:rPr>
              <w:t>БСГ</w:t>
            </w:r>
          </w:p>
          <w:p w:rsidR="00DB7ABD" w:rsidRPr="002E1E47" w:rsidRDefault="00DB7ABD" w:rsidP="006D38AE">
            <w:pPr>
              <w:pStyle w:val="NoSpacing"/>
              <w:jc w:val="center"/>
              <w:rPr>
                <w:color w:val="000000"/>
                <w:lang w:val="mn-MN" w:bidi="mn-Mong-CN"/>
              </w:rPr>
            </w:pPr>
            <w:r w:rsidRPr="002E1E47">
              <w:rPr>
                <w:color w:val="000000"/>
                <w:lang w:val="mn-MN" w:bidi="mn-Mong-CN"/>
              </w:rPr>
              <w:t>Нийтийн номын сан</w:t>
            </w:r>
          </w:p>
          <w:p w:rsidR="00DB7ABD" w:rsidRPr="002E1E47" w:rsidRDefault="00DB7ABD" w:rsidP="006D38AE">
            <w:pPr>
              <w:pStyle w:val="NoSpacing"/>
              <w:jc w:val="center"/>
              <w:rPr>
                <w:color w:val="000000"/>
                <w:lang w:val="mn-MN" w:bidi="mn-Mong-CN"/>
              </w:rPr>
            </w:pPr>
            <w:r w:rsidRPr="002E1E47">
              <w:rPr>
                <w:color w:val="000000"/>
                <w:lang w:val="mn-MN" w:bidi="mn-Mong-CN"/>
              </w:rPr>
              <w:t>Сум, сургуулийн номын сангууд</w:t>
            </w:r>
          </w:p>
        </w:tc>
        <w:tc>
          <w:tcPr>
            <w:tcW w:w="1350" w:type="dxa"/>
          </w:tcPr>
          <w:p w:rsidR="00DB7ABD" w:rsidRPr="002E1E47" w:rsidRDefault="00DB7ABD" w:rsidP="006D38AE">
            <w:pPr>
              <w:pStyle w:val="NoSpacing"/>
              <w:jc w:val="center"/>
              <w:rPr>
                <w:color w:val="000000"/>
                <w:lang w:val="mn-MN" w:bidi="mn-Mong-CN"/>
              </w:rPr>
            </w:pPr>
            <w:r w:rsidRPr="002E1E47">
              <w:rPr>
                <w:color w:val="000000"/>
                <w:lang w:val="mn-MN" w:bidi="mn-Mong-CN"/>
              </w:rPr>
              <w:t>ОНТ</w:t>
            </w:r>
          </w:p>
        </w:tc>
      </w:tr>
      <w:tr w:rsidR="00DB7ABD" w:rsidRPr="002E1E47" w:rsidTr="006D38AE">
        <w:trPr>
          <w:trHeight w:val="916"/>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6.6 Номын сангууд уншигчдын эрэлт хэрэгцээг үндэслэн жил бүр фонд баяжуулна</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vMerge/>
          </w:tcPr>
          <w:p w:rsidR="00DB7ABD" w:rsidRPr="002E1E47" w:rsidRDefault="00DB7ABD" w:rsidP="006D38AE">
            <w:pPr>
              <w:pStyle w:val="NoSpacing"/>
              <w:jc w:val="both"/>
              <w:rPr>
                <w:color w:val="000000"/>
                <w:lang w:val="mn-MN" w:bidi="mn-Mong-CN"/>
              </w:rPr>
            </w:pPr>
          </w:p>
        </w:tc>
        <w:tc>
          <w:tcPr>
            <w:tcW w:w="1440" w:type="dxa"/>
            <w:vMerge/>
          </w:tcPr>
          <w:p w:rsidR="00DB7ABD" w:rsidRPr="002E1E47" w:rsidRDefault="00DB7ABD" w:rsidP="006D38AE">
            <w:pPr>
              <w:pStyle w:val="NoSpacing"/>
              <w:jc w:val="center"/>
              <w:rPr>
                <w:color w:val="000000"/>
                <w:lang w:val="mn-MN" w:bidi="mn-Mong-CN"/>
              </w:rPr>
            </w:pPr>
          </w:p>
        </w:tc>
        <w:tc>
          <w:tcPr>
            <w:tcW w:w="1350" w:type="dxa"/>
          </w:tcPr>
          <w:p w:rsidR="00DB7ABD" w:rsidRPr="002E1E47" w:rsidRDefault="00DB7ABD" w:rsidP="006D38AE">
            <w:pPr>
              <w:pStyle w:val="NoSpacing"/>
              <w:jc w:val="center"/>
              <w:rPr>
                <w:color w:val="000000"/>
                <w:lang w:val="mn-MN" w:bidi="mn-Mong-CN"/>
              </w:rPr>
            </w:pPr>
            <w:r w:rsidRPr="002E1E47">
              <w:rPr>
                <w:color w:val="000000"/>
                <w:lang w:val="mn-MN" w:bidi="mn-Mong-CN"/>
              </w:rPr>
              <w:t>ОНТ</w:t>
            </w:r>
          </w:p>
        </w:tc>
      </w:tr>
      <w:tr w:rsidR="00DB7ABD" w:rsidRPr="002E1E47" w:rsidTr="006D38AE">
        <w:trPr>
          <w:trHeight w:val="747"/>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6.7 Сумдын номын санд уншигчдад танхимаар үйлчлүүлэх боломж нөхцөл бүрдүүлнэ.</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p>
        </w:tc>
        <w:tc>
          <w:tcPr>
            <w:tcW w:w="3044" w:type="dxa"/>
            <w:vMerge/>
          </w:tcPr>
          <w:p w:rsidR="00DB7ABD" w:rsidRPr="002E1E47" w:rsidRDefault="00DB7ABD" w:rsidP="006D38AE">
            <w:pPr>
              <w:pStyle w:val="NoSpacing"/>
              <w:jc w:val="both"/>
              <w:rPr>
                <w:color w:val="000000"/>
                <w:lang w:val="mn-MN" w:bidi="mn-Mong-CN"/>
              </w:rPr>
            </w:pPr>
          </w:p>
        </w:tc>
        <w:tc>
          <w:tcPr>
            <w:tcW w:w="1440" w:type="dxa"/>
            <w:vMerge/>
          </w:tcPr>
          <w:p w:rsidR="00DB7ABD" w:rsidRPr="002E1E47" w:rsidRDefault="00DB7ABD" w:rsidP="006D38AE">
            <w:pPr>
              <w:pStyle w:val="NoSpacing"/>
              <w:jc w:val="center"/>
              <w:rPr>
                <w:color w:val="000000"/>
                <w:lang w:val="mn-MN" w:bidi="mn-Mong-CN"/>
              </w:rPr>
            </w:pPr>
          </w:p>
        </w:tc>
        <w:tc>
          <w:tcPr>
            <w:tcW w:w="1350" w:type="dxa"/>
          </w:tcPr>
          <w:p w:rsidR="00DB7ABD" w:rsidRPr="002E1E47" w:rsidRDefault="00DB7ABD" w:rsidP="006D38AE">
            <w:pPr>
              <w:pStyle w:val="NoSpacing"/>
              <w:jc w:val="center"/>
              <w:rPr>
                <w:color w:val="000000"/>
                <w:lang w:val="mn-MN" w:bidi="mn-Mong-CN"/>
              </w:rPr>
            </w:pPr>
            <w:r w:rsidRPr="002E1E47">
              <w:rPr>
                <w:color w:val="000000"/>
                <w:lang w:val="mn-MN" w:bidi="mn-Mong-CN"/>
              </w:rPr>
              <w:t>ОНТ</w:t>
            </w:r>
          </w:p>
        </w:tc>
      </w:tr>
      <w:tr w:rsidR="00DB7ABD" w:rsidRPr="002E1E47" w:rsidTr="006D38AE">
        <w:trPr>
          <w:trHeight w:val="1618"/>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6.8 Уншигчдад номыг дээдлэн шүтэх төлөвшил бий болгож номын баяр, зохиолч уншигчдын уулзалт, өдөрлөг, уран уншигчдын уралдаан зэрэг олон хэлбэрт ажлыг зохион байгуулж, тэргүүний уншигч байгууллага, хамт олон, хувь хүн шалгаруулах ажлыг зохион байгуулна .</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vMerge/>
          </w:tcPr>
          <w:p w:rsidR="00DB7ABD" w:rsidRPr="002E1E47" w:rsidRDefault="00DB7ABD" w:rsidP="006D38AE">
            <w:pPr>
              <w:pStyle w:val="NoSpacing"/>
              <w:jc w:val="both"/>
              <w:rPr>
                <w:color w:val="000000"/>
                <w:lang w:val="mn-MN" w:bidi="mn-Mong-CN"/>
              </w:rPr>
            </w:pPr>
          </w:p>
        </w:tc>
        <w:tc>
          <w:tcPr>
            <w:tcW w:w="1440" w:type="dxa"/>
            <w:vMerge/>
          </w:tcPr>
          <w:p w:rsidR="00DB7ABD" w:rsidRPr="002E1E47" w:rsidRDefault="00DB7ABD" w:rsidP="006D38AE">
            <w:pPr>
              <w:pStyle w:val="NoSpacing"/>
              <w:jc w:val="center"/>
              <w:rPr>
                <w:color w:val="000000"/>
                <w:lang w:val="mn-MN" w:bidi="mn-Mong-CN"/>
              </w:rPr>
            </w:pPr>
          </w:p>
        </w:tc>
        <w:tc>
          <w:tcPr>
            <w:tcW w:w="1350" w:type="dxa"/>
          </w:tcPr>
          <w:p w:rsidR="00DB7ABD" w:rsidRPr="002E1E47" w:rsidRDefault="00DB7ABD" w:rsidP="006D38AE">
            <w:pPr>
              <w:pStyle w:val="NoSpacing"/>
              <w:jc w:val="center"/>
              <w:rPr>
                <w:color w:val="000000"/>
                <w:lang w:val="mn-MN" w:bidi="mn-Mong-CN"/>
              </w:rPr>
            </w:pPr>
            <w:r w:rsidRPr="002E1E47">
              <w:rPr>
                <w:color w:val="000000"/>
                <w:lang w:val="mn-MN" w:bidi="mn-Mong-CN"/>
              </w:rPr>
              <w:t>ОНТ</w:t>
            </w:r>
          </w:p>
        </w:tc>
      </w:tr>
      <w:tr w:rsidR="00DB7ABD" w:rsidRPr="002E1E47" w:rsidTr="006D38AE">
        <w:trPr>
          <w:trHeight w:val="1015"/>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6.9 Айл өрхийг хувийн номын сантай болгох хөдөлгөөн өрнүүлэн дүгнэж, шалгарсан  өрхийг урамшуулан алдаршуулна.</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vMerge/>
          </w:tcPr>
          <w:p w:rsidR="00DB7ABD" w:rsidRPr="002E1E47" w:rsidRDefault="00DB7ABD" w:rsidP="006D38AE">
            <w:pPr>
              <w:pStyle w:val="NoSpacing"/>
              <w:jc w:val="both"/>
              <w:rPr>
                <w:color w:val="000000"/>
                <w:lang w:val="mn-MN" w:bidi="mn-Mong-CN"/>
              </w:rPr>
            </w:pPr>
          </w:p>
        </w:tc>
        <w:tc>
          <w:tcPr>
            <w:tcW w:w="1440" w:type="dxa"/>
          </w:tcPr>
          <w:p w:rsidR="00DB7ABD" w:rsidRPr="002E1E47" w:rsidRDefault="00DB7ABD" w:rsidP="006D38AE">
            <w:pPr>
              <w:pStyle w:val="NoSpacing"/>
              <w:jc w:val="center"/>
              <w:rPr>
                <w:color w:val="000000"/>
                <w:lang w:val="mn-MN" w:bidi="mn-Mong-CN"/>
              </w:rPr>
            </w:pPr>
            <w:r w:rsidRPr="002E1E47">
              <w:rPr>
                <w:color w:val="000000"/>
                <w:lang w:val="mn-MN" w:bidi="mn-Mong-CN"/>
              </w:rPr>
              <w:t>БСГ</w:t>
            </w:r>
          </w:p>
          <w:p w:rsidR="00DB7ABD" w:rsidRPr="002E1E47" w:rsidRDefault="00DB7ABD" w:rsidP="006D38AE">
            <w:pPr>
              <w:pStyle w:val="NoSpacing"/>
              <w:jc w:val="center"/>
              <w:rPr>
                <w:color w:val="000000"/>
                <w:lang w:val="mn-MN" w:bidi="mn-Mong-CN"/>
              </w:rPr>
            </w:pPr>
            <w:r w:rsidRPr="002E1E47">
              <w:rPr>
                <w:color w:val="000000"/>
                <w:lang w:val="mn-MN" w:bidi="mn-Mong-CN"/>
              </w:rPr>
              <w:t>Нийтийн номын сан</w:t>
            </w:r>
          </w:p>
          <w:p w:rsidR="00DB7ABD" w:rsidRPr="002E1E47" w:rsidRDefault="00DB7ABD" w:rsidP="006D38AE">
            <w:pPr>
              <w:pStyle w:val="NoSpacing"/>
              <w:jc w:val="center"/>
              <w:rPr>
                <w:color w:val="000000"/>
                <w:lang w:val="mn-MN" w:bidi="mn-Mong-CN"/>
              </w:rPr>
            </w:pPr>
          </w:p>
        </w:tc>
        <w:tc>
          <w:tcPr>
            <w:tcW w:w="1350" w:type="dxa"/>
          </w:tcPr>
          <w:p w:rsidR="00DB7ABD" w:rsidRPr="002E1E47" w:rsidRDefault="00DB7ABD" w:rsidP="006D38AE">
            <w:pPr>
              <w:pStyle w:val="NoSpacing"/>
              <w:jc w:val="center"/>
              <w:rPr>
                <w:color w:val="000000"/>
                <w:lang w:val="mn-MN" w:bidi="mn-Mong-CN"/>
              </w:rPr>
            </w:pPr>
            <w:r w:rsidRPr="002E1E47">
              <w:rPr>
                <w:color w:val="000000"/>
                <w:lang w:val="mn-MN" w:bidi="mn-Mong-CN"/>
              </w:rPr>
              <w:t>ОНТ</w:t>
            </w:r>
          </w:p>
        </w:tc>
      </w:tr>
      <w:tr w:rsidR="00DB7ABD" w:rsidRPr="002E1E47" w:rsidTr="006D38AE">
        <w:trPr>
          <w:trHeight w:val="856"/>
        </w:trPr>
        <w:tc>
          <w:tcPr>
            <w:tcW w:w="558" w:type="dxa"/>
            <w:vMerge w:val="restart"/>
          </w:tcPr>
          <w:p w:rsidR="00DB7ABD" w:rsidRPr="002E1E47" w:rsidRDefault="00DB7ABD" w:rsidP="006D38AE">
            <w:pPr>
              <w:spacing w:after="0" w:line="240" w:lineRule="auto"/>
              <w:jc w:val="center"/>
              <w:rPr>
                <w:rFonts w:ascii="Times New Roman" w:hAnsi="Times New Roman"/>
                <w:color w:val="000000"/>
              </w:rPr>
            </w:pPr>
            <w:r w:rsidRPr="002E1E47">
              <w:rPr>
                <w:rFonts w:ascii="Times New Roman" w:hAnsi="Times New Roman"/>
                <w:color w:val="000000"/>
              </w:rPr>
              <w:lastRenderedPageBreak/>
              <w:t>7</w:t>
            </w:r>
          </w:p>
        </w:tc>
        <w:tc>
          <w:tcPr>
            <w:tcW w:w="3150" w:type="dxa"/>
            <w:vMerge w:val="restart"/>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Нийгмийн бүхий л хүрээнд ахуйн соёл, амьдрах орчны нөхцлийг сайжруулах, иргэд хоорондын харилцаа, ёс зүйн соёлч байдлыг хэвшүүлэн төлөвшүүлэхэд төрийн болон төрийн бус байгууллага, аж ахуйн нэгж, гэр бүл, иргэдийн үүрэг оролцоог нэмэгдүүлэх</w:t>
            </w:r>
          </w:p>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7.1 Нийт хүн амын ахуйн болон ёс зүйн харилцаанд соёлч байдлыг төлөвшүүлэх, үндэсний уламжлалт хүнлэг энэрэнгүй зан үйл,  ёс заншлыг өвлөн уламжлах, хадгалах зорилгоор  “Монгол зан үйл–Бидний соёл“ жилийн аян зохион байгуулна.</w:t>
            </w:r>
          </w:p>
        </w:tc>
        <w:tc>
          <w:tcPr>
            <w:tcW w:w="1350" w:type="dxa"/>
          </w:tcPr>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lang w:val="mn-MN"/>
              </w:rPr>
            </w:pPr>
            <w:r w:rsidRPr="002E1E47">
              <w:rPr>
                <w:rFonts w:ascii="Times New Roman" w:hAnsi="Times New Roman"/>
                <w:color w:val="000000"/>
                <w:lang w:val="mn-MN"/>
              </w:rPr>
              <w:t>2016 он</w:t>
            </w:r>
          </w:p>
          <w:p w:rsidR="00DB7ABD" w:rsidRPr="002E1E47" w:rsidRDefault="00DB7ABD" w:rsidP="006D38AE">
            <w:pPr>
              <w:tabs>
                <w:tab w:val="left" w:pos="720"/>
              </w:tabs>
              <w:autoSpaceDE w:val="0"/>
              <w:autoSpaceDN w:val="0"/>
              <w:adjustRightInd w:val="0"/>
              <w:spacing w:after="0" w:line="240" w:lineRule="auto"/>
              <w:jc w:val="center"/>
              <w:rPr>
                <w:rFonts w:ascii="Times New Roman" w:hAnsi="Times New Roman"/>
                <w:color w:val="000000"/>
                <w:lang w:val="mn-MN"/>
              </w:rPr>
            </w:pPr>
            <w:r w:rsidRPr="002E1E47">
              <w:rPr>
                <w:rFonts w:ascii="Times New Roman" w:hAnsi="Times New Roman"/>
                <w:color w:val="000000"/>
                <w:lang w:val="mn-MN"/>
              </w:rPr>
              <w:t>2018 он</w:t>
            </w:r>
          </w:p>
        </w:tc>
        <w:tc>
          <w:tcPr>
            <w:tcW w:w="3044" w:type="dxa"/>
            <w:vMerge w:val="restart"/>
          </w:tcPr>
          <w:p w:rsidR="00DB7ABD" w:rsidRPr="002E1E47" w:rsidRDefault="00DB7ABD" w:rsidP="006D38AE">
            <w:pPr>
              <w:spacing w:after="0" w:line="240" w:lineRule="auto"/>
              <w:jc w:val="both"/>
              <w:rPr>
                <w:rFonts w:ascii="Times New Roman" w:hAnsi="Times New Roman"/>
                <w:color w:val="000000"/>
                <w:lang w:val="mn-MN"/>
              </w:rPr>
            </w:pPr>
          </w:p>
          <w:p w:rsidR="00DB7ABD" w:rsidRPr="002E1E47" w:rsidRDefault="00DB7ABD" w:rsidP="006D38AE">
            <w:pPr>
              <w:spacing w:after="0" w:line="240" w:lineRule="auto"/>
              <w:jc w:val="both"/>
              <w:rPr>
                <w:rFonts w:ascii="Times New Roman" w:hAnsi="Times New Roman"/>
                <w:color w:val="000000"/>
                <w:lang w:val="mn-MN"/>
              </w:rPr>
            </w:pPr>
          </w:p>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Иргэдийн нийтийн соёлын түвшин дээшилнэ.</w:t>
            </w:r>
          </w:p>
        </w:tc>
        <w:tc>
          <w:tcPr>
            <w:tcW w:w="1440" w:type="dxa"/>
            <w:vMerge w:val="restart"/>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НХХ</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БСГ</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Сумдын ЗДТГ</w:t>
            </w:r>
          </w:p>
        </w:tc>
        <w:tc>
          <w:tcPr>
            <w:tcW w:w="1350" w:type="dxa"/>
            <w:vMerge w:val="restart"/>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ОНТ</w:t>
            </w:r>
          </w:p>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Хөгжлийн сан</w:t>
            </w:r>
          </w:p>
        </w:tc>
      </w:tr>
      <w:tr w:rsidR="00DB7ABD" w:rsidRPr="002E1E47" w:rsidTr="006D38AE">
        <w:trPr>
          <w:trHeight w:val="1610"/>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7.2 Аймгийн хэмжээнд Тохижилт соёлжилтын аян өрнүүлж тэргүүний загвар сум, баг, айл өрхийг  шалгаруулна.</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vMerge/>
          </w:tcPr>
          <w:p w:rsidR="00DB7ABD" w:rsidRPr="002E1E47" w:rsidRDefault="00DB7ABD" w:rsidP="006D38AE">
            <w:pPr>
              <w:pStyle w:val="NoSpacing"/>
              <w:jc w:val="right"/>
              <w:rPr>
                <w:b/>
                <w:color w:val="000000"/>
                <w:lang w:bidi="mn-Mong-CN"/>
              </w:rPr>
            </w:pPr>
          </w:p>
        </w:tc>
        <w:tc>
          <w:tcPr>
            <w:tcW w:w="1440" w:type="dxa"/>
            <w:vMerge/>
          </w:tcPr>
          <w:p w:rsidR="00DB7ABD" w:rsidRPr="002E1E47" w:rsidRDefault="00DB7ABD" w:rsidP="006D38AE">
            <w:pPr>
              <w:pStyle w:val="NoSpacing"/>
              <w:jc w:val="center"/>
              <w:rPr>
                <w:b/>
                <w:color w:val="000000"/>
                <w:lang w:bidi="mn-Mong-CN"/>
              </w:rPr>
            </w:pPr>
          </w:p>
        </w:tc>
        <w:tc>
          <w:tcPr>
            <w:tcW w:w="1350" w:type="dxa"/>
            <w:vMerge/>
          </w:tcPr>
          <w:p w:rsidR="00DB7ABD" w:rsidRPr="002E1E47" w:rsidRDefault="00DB7ABD" w:rsidP="006D38AE">
            <w:pPr>
              <w:pStyle w:val="NoSpacing"/>
              <w:jc w:val="center"/>
              <w:rPr>
                <w:color w:val="000000"/>
                <w:lang w:bidi="mn-Mong-CN"/>
              </w:rPr>
            </w:pPr>
          </w:p>
        </w:tc>
      </w:tr>
      <w:tr w:rsidR="00DB7ABD" w:rsidRPr="002E1E47" w:rsidTr="006D38AE">
        <w:trPr>
          <w:trHeight w:val="441"/>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7.3 Сумдын төвд тохилог орчин бүхий халуун усны үйлчилгээг тогтмол ажиллуулна.</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vMerge/>
          </w:tcPr>
          <w:p w:rsidR="00DB7ABD" w:rsidRPr="002E1E47" w:rsidRDefault="00DB7ABD" w:rsidP="006D38AE">
            <w:pPr>
              <w:pStyle w:val="NoSpacing"/>
              <w:jc w:val="right"/>
              <w:rPr>
                <w:b/>
                <w:color w:val="000000"/>
                <w:lang w:bidi="mn-Mong-CN"/>
              </w:rPr>
            </w:pPr>
          </w:p>
        </w:tc>
        <w:tc>
          <w:tcPr>
            <w:tcW w:w="1440" w:type="dxa"/>
          </w:tcPr>
          <w:p w:rsidR="00DB7ABD" w:rsidRPr="002E1E47" w:rsidRDefault="00DB7ABD" w:rsidP="006D38AE">
            <w:pPr>
              <w:pStyle w:val="NoSpacing"/>
              <w:jc w:val="center"/>
              <w:rPr>
                <w:color w:val="000000"/>
                <w:lang w:val="mn-MN"/>
              </w:rPr>
            </w:pPr>
            <w:r w:rsidRPr="002E1E47">
              <w:rPr>
                <w:color w:val="000000"/>
                <w:lang w:val="mn-MN"/>
              </w:rPr>
              <w:t>ХБХ</w:t>
            </w:r>
          </w:p>
          <w:p w:rsidR="00DB7ABD" w:rsidRPr="002E1E47" w:rsidRDefault="00DB7ABD" w:rsidP="006D38AE">
            <w:pPr>
              <w:pStyle w:val="NoSpacing"/>
              <w:jc w:val="center"/>
              <w:rPr>
                <w:color w:val="000000"/>
                <w:lang w:val="mn-MN"/>
              </w:rPr>
            </w:pPr>
            <w:r w:rsidRPr="002E1E47">
              <w:rPr>
                <w:color w:val="000000"/>
                <w:lang w:val="mn-MN"/>
              </w:rPr>
              <w:t>НХХ</w:t>
            </w:r>
          </w:p>
          <w:p w:rsidR="00DB7ABD" w:rsidRPr="002E1E47" w:rsidRDefault="00DB7ABD" w:rsidP="006D38AE">
            <w:pPr>
              <w:pStyle w:val="NoSpacing"/>
              <w:jc w:val="center"/>
              <w:rPr>
                <w:color w:val="000000"/>
                <w:lang w:val="mn-MN"/>
              </w:rPr>
            </w:pPr>
            <w:r w:rsidRPr="002E1E47">
              <w:rPr>
                <w:color w:val="000000"/>
                <w:lang w:val="mn-MN"/>
              </w:rPr>
              <w:t>БСГ</w:t>
            </w:r>
          </w:p>
          <w:p w:rsidR="00DB7ABD" w:rsidRPr="002E1E47" w:rsidRDefault="00DB7ABD" w:rsidP="006D38AE">
            <w:pPr>
              <w:pStyle w:val="NoSpacing"/>
              <w:jc w:val="center"/>
              <w:rPr>
                <w:color w:val="000000"/>
                <w:lang w:val="mn-MN"/>
              </w:rPr>
            </w:pPr>
            <w:r w:rsidRPr="002E1E47">
              <w:rPr>
                <w:color w:val="000000"/>
                <w:lang w:val="mn-MN"/>
              </w:rPr>
              <w:t>Сумдын засаг дарга</w:t>
            </w:r>
          </w:p>
        </w:tc>
        <w:tc>
          <w:tcPr>
            <w:tcW w:w="1350" w:type="dxa"/>
          </w:tcPr>
          <w:p w:rsidR="00DB7ABD" w:rsidRPr="002E1E47" w:rsidRDefault="00DB7ABD" w:rsidP="006D38AE">
            <w:pPr>
              <w:pStyle w:val="NoSpacing"/>
              <w:jc w:val="center"/>
              <w:rPr>
                <w:color w:val="000000"/>
                <w:lang w:val="mn-MN"/>
              </w:rPr>
            </w:pPr>
            <w:r w:rsidRPr="002E1E47">
              <w:rPr>
                <w:color w:val="000000"/>
                <w:lang w:val="mn-MN"/>
              </w:rPr>
              <w:t>ОНТ</w:t>
            </w:r>
          </w:p>
          <w:p w:rsidR="00DB7ABD" w:rsidRPr="002E1E47" w:rsidRDefault="00DB7ABD" w:rsidP="006D38AE">
            <w:pPr>
              <w:pStyle w:val="NoSpacing"/>
              <w:jc w:val="center"/>
              <w:rPr>
                <w:color w:val="000000"/>
                <w:lang w:val="mn-MN"/>
              </w:rPr>
            </w:pPr>
          </w:p>
          <w:p w:rsidR="00DB7ABD" w:rsidRPr="002E1E47" w:rsidRDefault="00DB7ABD" w:rsidP="006D38AE">
            <w:pPr>
              <w:pStyle w:val="NoSpacing"/>
              <w:jc w:val="center"/>
              <w:rPr>
                <w:color w:val="000000"/>
                <w:lang w:val="mn-MN"/>
              </w:rPr>
            </w:pPr>
            <w:r w:rsidRPr="002E1E47">
              <w:rPr>
                <w:color w:val="000000"/>
                <w:lang w:val="mn-MN"/>
              </w:rPr>
              <w:t>Хөгжлийн сан</w:t>
            </w:r>
          </w:p>
        </w:tc>
      </w:tr>
      <w:tr w:rsidR="00DB7ABD" w:rsidRPr="002E1E47" w:rsidTr="006D38AE">
        <w:trPr>
          <w:trHeight w:val="1364"/>
        </w:trPr>
        <w:tc>
          <w:tcPr>
            <w:tcW w:w="558" w:type="dxa"/>
            <w:vMerge/>
          </w:tcPr>
          <w:p w:rsidR="00DB7ABD" w:rsidRPr="002E1E47" w:rsidRDefault="00DB7ABD" w:rsidP="006D38AE">
            <w:pPr>
              <w:spacing w:after="0" w:line="240" w:lineRule="auto"/>
              <w:jc w:val="center"/>
              <w:rPr>
                <w:rFonts w:ascii="Times New Roman" w:hAnsi="Times New Roman"/>
                <w:color w:val="000000"/>
                <w:lang w:val="mn-MN"/>
              </w:rPr>
            </w:pPr>
          </w:p>
        </w:tc>
        <w:tc>
          <w:tcPr>
            <w:tcW w:w="3150" w:type="dxa"/>
            <w:vMerge/>
          </w:tcPr>
          <w:p w:rsidR="00DB7ABD" w:rsidRPr="002E1E47" w:rsidRDefault="00DB7ABD" w:rsidP="006D38AE">
            <w:pPr>
              <w:spacing w:after="0" w:line="240" w:lineRule="auto"/>
              <w:jc w:val="both"/>
              <w:rPr>
                <w:rFonts w:ascii="Times New Roman" w:hAnsi="Times New Roman"/>
                <w:color w:val="000000"/>
                <w:lang w:val="mn-MN"/>
              </w:rPr>
            </w:pPr>
          </w:p>
        </w:tc>
        <w:tc>
          <w:tcPr>
            <w:tcW w:w="3913" w:type="dxa"/>
          </w:tcPr>
          <w:p w:rsidR="00DB7ABD" w:rsidRPr="002E1E47" w:rsidRDefault="00DB7ABD" w:rsidP="006D38AE">
            <w:pPr>
              <w:spacing w:after="0" w:line="240" w:lineRule="auto"/>
              <w:jc w:val="both"/>
              <w:rPr>
                <w:rFonts w:ascii="Times New Roman" w:hAnsi="Times New Roman"/>
                <w:color w:val="000000"/>
                <w:lang w:val="mn-MN"/>
              </w:rPr>
            </w:pPr>
            <w:r w:rsidRPr="002E1E47">
              <w:rPr>
                <w:rFonts w:ascii="Times New Roman" w:hAnsi="Times New Roman"/>
                <w:color w:val="000000"/>
                <w:lang w:val="mn-MN"/>
              </w:rPr>
              <w:t>7.4 Аймаг, сумын төв суурин газрын барилга байгууламж, гудамж талбайн нэр хаяг, орчны гэрэлтүүлэг, чимэглэлийг орчин үеийн шаардлагад нийцүүлэн шинэчлэн тохижуулна.</w:t>
            </w:r>
          </w:p>
        </w:tc>
        <w:tc>
          <w:tcPr>
            <w:tcW w:w="1350" w:type="dxa"/>
          </w:tcPr>
          <w:p w:rsidR="00DB7ABD" w:rsidRPr="002E1E47" w:rsidRDefault="00DB7ABD" w:rsidP="006D38AE">
            <w:pPr>
              <w:spacing w:after="0" w:line="240" w:lineRule="auto"/>
              <w:jc w:val="center"/>
              <w:rPr>
                <w:rFonts w:ascii="Times New Roman" w:hAnsi="Times New Roman"/>
                <w:color w:val="000000"/>
                <w:lang w:val="mn-MN"/>
              </w:rPr>
            </w:pPr>
            <w:r w:rsidRPr="002E1E47">
              <w:rPr>
                <w:rFonts w:ascii="Times New Roman" w:hAnsi="Times New Roman"/>
                <w:color w:val="000000"/>
                <w:lang w:val="mn-MN"/>
              </w:rPr>
              <w:t>2015-2020 онд</w:t>
            </w:r>
          </w:p>
        </w:tc>
        <w:tc>
          <w:tcPr>
            <w:tcW w:w="3044" w:type="dxa"/>
            <w:vMerge/>
          </w:tcPr>
          <w:p w:rsidR="00DB7ABD" w:rsidRPr="002E1E47" w:rsidRDefault="00DB7ABD" w:rsidP="006D38AE">
            <w:pPr>
              <w:pStyle w:val="NoSpacing"/>
              <w:jc w:val="right"/>
              <w:rPr>
                <w:b/>
                <w:color w:val="000000"/>
                <w:lang w:bidi="mn-Mong-CN"/>
              </w:rPr>
            </w:pPr>
          </w:p>
        </w:tc>
        <w:tc>
          <w:tcPr>
            <w:tcW w:w="1440" w:type="dxa"/>
          </w:tcPr>
          <w:p w:rsidR="00DB7ABD" w:rsidRPr="002E1E47" w:rsidRDefault="00DB7ABD" w:rsidP="006D38AE">
            <w:pPr>
              <w:pStyle w:val="NoSpacing"/>
              <w:jc w:val="center"/>
              <w:rPr>
                <w:color w:val="000000"/>
                <w:lang w:val="mn-MN"/>
              </w:rPr>
            </w:pPr>
            <w:r w:rsidRPr="002E1E47">
              <w:rPr>
                <w:color w:val="000000"/>
                <w:lang w:val="mn-MN"/>
              </w:rPr>
              <w:t>ХБХ</w:t>
            </w:r>
          </w:p>
          <w:p w:rsidR="00DB7ABD" w:rsidRPr="002E1E47" w:rsidRDefault="00DB7ABD" w:rsidP="006D38AE">
            <w:pPr>
              <w:pStyle w:val="NoSpacing"/>
              <w:jc w:val="center"/>
              <w:rPr>
                <w:color w:val="000000"/>
                <w:lang w:val="mn-MN"/>
              </w:rPr>
            </w:pPr>
            <w:r w:rsidRPr="002E1E47">
              <w:rPr>
                <w:color w:val="000000"/>
                <w:lang w:val="mn-MN"/>
              </w:rPr>
              <w:t>НХХ</w:t>
            </w:r>
          </w:p>
          <w:p w:rsidR="00DB7ABD" w:rsidRPr="002E1E47" w:rsidRDefault="00DB7ABD" w:rsidP="006D38AE">
            <w:pPr>
              <w:pStyle w:val="NoSpacing"/>
              <w:jc w:val="center"/>
              <w:rPr>
                <w:color w:val="000000"/>
                <w:lang w:val="mn-MN"/>
              </w:rPr>
            </w:pPr>
            <w:r w:rsidRPr="002E1E47">
              <w:rPr>
                <w:color w:val="000000"/>
                <w:lang w:val="mn-MN"/>
              </w:rPr>
              <w:t>БСГ</w:t>
            </w:r>
          </w:p>
          <w:p w:rsidR="00DB7ABD" w:rsidRPr="002E1E47" w:rsidRDefault="00DB7ABD" w:rsidP="006D38AE">
            <w:pPr>
              <w:pStyle w:val="NoSpacing"/>
              <w:jc w:val="center"/>
              <w:rPr>
                <w:color w:val="000000"/>
                <w:lang w:val="mn-MN"/>
              </w:rPr>
            </w:pPr>
            <w:r w:rsidRPr="002E1E47">
              <w:rPr>
                <w:color w:val="000000"/>
                <w:lang w:val="mn-MN"/>
              </w:rPr>
              <w:t>Сумдын засаг дарга</w:t>
            </w:r>
          </w:p>
        </w:tc>
        <w:tc>
          <w:tcPr>
            <w:tcW w:w="1350" w:type="dxa"/>
          </w:tcPr>
          <w:p w:rsidR="00DB7ABD" w:rsidRPr="002E1E47" w:rsidRDefault="00DB7ABD" w:rsidP="006D38AE">
            <w:pPr>
              <w:pStyle w:val="NoSpacing"/>
              <w:jc w:val="center"/>
              <w:rPr>
                <w:color w:val="000000"/>
                <w:lang w:val="mn-MN"/>
              </w:rPr>
            </w:pPr>
            <w:r w:rsidRPr="002E1E47">
              <w:rPr>
                <w:color w:val="000000"/>
                <w:lang w:val="mn-MN"/>
              </w:rPr>
              <w:t>ОНТ</w:t>
            </w:r>
          </w:p>
          <w:p w:rsidR="00DB7ABD" w:rsidRPr="002E1E47" w:rsidRDefault="00DB7ABD" w:rsidP="006D38AE">
            <w:pPr>
              <w:pStyle w:val="NoSpacing"/>
              <w:jc w:val="center"/>
              <w:rPr>
                <w:color w:val="000000"/>
                <w:lang w:val="mn-MN"/>
              </w:rPr>
            </w:pPr>
            <w:r w:rsidRPr="002E1E47">
              <w:rPr>
                <w:color w:val="000000"/>
                <w:lang w:val="mn-MN"/>
              </w:rPr>
              <w:t>Хөгжлийн сан</w:t>
            </w:r>
          </w:p>
        </w:tc>
      </w:tr>
    </w:tbl>
    <w:p w:rsidR="00DB7ABD" w:rsidRDefault="00DB7ABD"/>
    <w:p w:rsidR="00DB7ABD" w:rsidRDefault="00DB7ABD"/>
    <w:p w:rsidR="00DB7ABD" w:rsidRDefault="00DB7ABD" w:rsidP="00DB7ABD">
      <w:pPr>
        <w:jc w:val="center"/>
      </w:pPr>
    </w:p>
    <w:p w:rsidR="00DB7ABD" w:rsidRDefault="00DB7ABD" w:rsidP="00DB7ABD">
      <w:pPr>
        <w:jc w:val="center"/>
      </w:pPr>
      <w:r>
        <w:t>-----000------</w:t>
      </w:r>
    </w:p>
    <w:sectPr w:rsidR="00DB7ABD" w:rsidSect="00DB7ABD">
      <w:pgSz w:w="16840" w:h="11907" w:orient="landscape" w:code="9"/>
      <w:pgMar w:top="851" w:right="1134" w:bottom="170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91B9D"/>
    <w:multiLevelType w:val="multilevel"/>
    <w:tmpl w:val="917EF470"/>
    <w:lvl w:ilvl="0">
      <w:start w:val="1"/>
      <w:numFmt w:val="decimal"/>
      <w:lvlText w:val="%1."/>
      <w:lvlJc w:val="left"/>
      <w:pPr>
        <w:ind w:left="1095" w:hanging="375"/>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DB7ABD"/>
    <w:rsid w:val="00016C53"/>
    <w:rsid w:val="00086B00"/>
    <w:rsid w:val="000E6618"/>
    <w:rsid w:val="00131E7B"/>
    <w:rsid w:val="002F25AE"/>
    <w:rsid w:val="00350DB6"/>
    <w:rsid w:val="00435DB3"/>
    <w:rsid w:val="004738E4"/>
    <w:rsid w:val="006D60A4"/>
    <w:rsid w:val="00877789"/>
    <w:rsid w:val="008E6831"/>
    <w:rsid w:val="00AB2E73"/>
    <w:rsid w:val="00DB7A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B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7ABD"/>
    <w:pPr>
      <w:spacing w:after="0" w:line="240" w:lineRule="auto"/>
      <w:ind w:left="720"/>
      <w:contextualSpacing/>
    </w:pPr>
    <w:rPr>
      <w:rFonts w:ascii="Times New Roman" w:hAnsi="Times New Roman"/>
      <w:sz w:val="24"/>
      <w:szCs w:val="24"/>
    </w:rPr>
  </w:style>
  <w:style w:type="character" w:customStyle="1" w:styleId="ListParagraphChar">
    <w:name w:val="List Paragraph Char"/>
    <w:basedOn w:val="DefaultParagraphFont"/>
    <w:link w:val="ListParagraph"/>
    <w:uiPriority w:val="34"/>
    <w:locked/>
    <w:rsid w:val="00DB7ABD"/>
    <w:rPr>
      <w:rFonts w:ascii="Times New Roman" w:eastAsia="Times New Roman" w:hAnsi="Times New Roman" w:cs="Times New Roman"/>
      <w:sz w:val="24"/>
      <w:szCs w:val="24"/>
    </w:rPr>
  </w:style>
  <w:style w:type="paragraph" w:styleId="NoSpacing">
    <w:name w:val="No Spacing"/>
    <w:link w:val="NoSpacingChar"/>
    <w:uiPriority w:val="1"/>
    <w:qFormat/>
    <w:rsid w:val="00DB7ABD"/>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DB7ABD"/>
    <w:rPr>
      <w:rFonts w:ascii="Times New Roman" w:eastAsia="Times New Roman" w:hAnsi="Times New Roman" w:cs="Times New Roman"/>
      <w:sz w:val="24"/>
      <w:szCs w:val="24"/>
    </w:rPr>
  </w:style>
  <w:style w:type="paragraph" w:customStyle="1" w:styleId="Style3">
    <w:name w:val="Style3"/>
    <w:basedOn w:val="Normal"/>
    <w:rsid w:val="00DB7ABD"/>
    <w:pPr>
      <w:widowControl w:val="0"/>
      <w:autoSpaceDE w:val="0"/>
      <w:autoSpaceDN w:val="0"/>
      <w:adjustRightInd w:val="0"/>
      <w:spacing w:after="0" w:line="276" w:lineRule="exact"/>
      <w:ind w:firstLine="530"/>
      <w:jc w:val="both"/>
    </w:pPr>
    <w:rPr>
      <w:rFonts w:ascii="Times New Roman" w:hAnsi="Times New Roman"/>
      <w:sz w:val="24"/>
      <w:szCs w:val="24"/>
    </w:rPr>
  </w:style>
  <w:style w:type="character" w:customStyle="1" w:styleId="FontStyle12">
    <w:name w:val="Font Style12"/>
    <w:basedOn w:val="DefaultParagraphFont"/>
    <w:uiPriority w:val="99"/>
    <w:rsid w:val="00DB7ABD"/>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4430</Words>
  <Characters>25252</Characters>
  <Application>Microsoft Office Word</Application>
  <DocSecurity>0</DocSecurity>
  <Lines>210</Lines>
  <Paragraphs>59</Paragraphs>
  <ScaleCrop>false</ScaleCrop>
  <Company/>
  <LinksUpToDate>false</LinksUpToDate>
  <CharactersWithSpaces>29623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Oyunsaikhan</dc:creator>
  <cp:lastModifiedBy>Oyunsaikhan</cp:lastModifiedBy>
  <cp:revision>2</cp:revision>
  <dcterms:created xsi:type="dcterms:W3CDTF">2017-08-07T07:33:00Z</dcterms:created>
  <dcterms:modified xsi:type="dcterms:W3CDTF">2017-08-07T07:37:00Z</dcterms:modified>
</cp:coreProperties>
</file>