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0E" w:rsidRPr="00FE3AB8" w:rsidRDefault="0064040E" w:rsidP="002D2058">
      <w:pPr>
        <w:spacing w:after="0" w:line="360" w:lineRule="auto"/>
        <w:jc w:val="center"/>
        <w:rPr>
          <w:rFonts w:ascii="Arial" w:hAnsi="Arial" w:cs="Arial"/>
          <w:color w:val="17365D" w:themeColor="text2" w:themeShade="BF"/>
          <w:sz w:val="24"/>
          <w:szCs w:val="24"/>
          <w:lang w:val="mn-MN"/>
        </w:rPr>
      </w:pPr>
      <w:r w:rsidRPr="00FE3AB8">
        <w:rPr>
          <w:rFonts w:ascii="Arial" w:hAnsi="Arial" w:cs="Arial"/>
          <w:color w:val="17365D" w:themeColor="text2" w:themeShade="BF"/>
          <w:sz w:val="24"/>
          <w:szCs w:val="24"/>
          <w:lang w:val="mn-MN"/>
        </w:rPr>
        <w:t>ХӨВСГӨЛ АЙМГИЙН БҮРЭНТОГТОХ СУМ</w:t>
      </w: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FE3AB8" w:rsidRDefault="0064040E" w:rsidP="002D2058">
      <w:pPr>
        <w:spacing w:after="0" w:line="360" w:lineRule="auto"/>
        <w:jc w:val="center"/>
        <w:rPr>
          <w:rFonts w:ascii="Arial" w:hAnsi="Arial" w:cs="Arial"/>
          <w:color w:val="0070C0"/>
          <w:sz w:val="40"/>
          <w:szCs w:val="24"/>
          <w:lang w:val="mn-MN"/>
        </w:rPr>
      </w:pPr>
      <w:r w:rsidRPr="00FE3AB8">
        <w:rPr>
          <w:rFonts w:ascii="Arial" w:hAnsi="Arial" w:cs="Arial"/>
          <w:color w:val="0070C0"/>
          <w:sz w:val="40"/>
          <w:szCs w:val="24"/>
          <w:lang w:val="mn-MN"/>
        </w:rPr>
        <w:t>ГЭМТ ХЭРЭГ ЗӨРЧЛӨӨС УРЬДЧИЛАН СЭРГИЙЛЭХ, ГЭМТ ХЭРГИЙН ШАЛТГААН</w:t>
      </w:r>
    </w:p>
    <w:p w:rsidR="0064040E" w:rsidRPr="00FE3AB8" w:rsidRDefault="0064040E" w:rsidP="002D2058">
      <w:pPr>
        <w:spacing w:after="0" w:line="360" w:lineRule="auto"/>
        <w:jc w:val="center"/>
        <w:rPr>
          <w:rFonts w:ascii="Arial" w:hAnsi="Arial" w:cs="Arial"/>
          <w:color w:val="0070C0"/>
          <w:sz w:val="40"/>
          <w:szCs w:val="24"/>
          <w:lang w:val="mn-MN"/>
        </w:rPr>
      </w:pPr>
      <w:r w:rsidRPr="00FE3AB8">
        <w:rPr>
          <w:rFonts w:ascii="Arial" w:hAnsi="Arial" w:cs="Arial"/>
          <w:color w:val="0070C0"/>
          <w:sz w:val="40"/>
          <w:szCs w:val="24"/>
          <w:lang w:val="mn-MN"/>
        </w:rPr>
        <w:t>НӨХЦЛИЙГ АРИЛГАХАД ХҮҮХДҮҮДИЙН ОРОЛЦОО БА ХУВЬ НЭМЭР</w:t>
      </w:r>
    </w:p>
    <w:p w:rsidR="0064040E" w:rsidRPr="005E1C5C" w:rsidRDefault="0064040E" w:rsidP="002D2058">
      <w:pPr>
        <w:spacing w:after="0" w:line="360" w:lineRule="auto"/>
        <w:jc w:val="center"/>
        <w:rPr>
          <w:rFonts w:ascii="Arial" w:hAnsi="Arial" w:cs="Arial"/>
          <w:sz w:val="24"/>
          <w:szCs w:val="24"/>
          <w:lang w:val="mn-MN"/>
        </w:rPr>
      </w:pPr>
      <w:r w:rsidRPr="00FE3AB8">
        <w:rPr>
          <w:rFonts w:ascii="Arial" w:hAnsi="Arial" w:cs="Arial"/>
          <w:color w:val="365F91" w:themeColor="accent1" w:themeShade="BF"/>
          <w:sz w:val="24"/>
          <w:szCs w:val="24"/>
          <w:lang w:val="mn-MN"/>
        </w:rPr>
        <w:t>\Эрдэм шинжилгээнй илтгэл</w:t>
      </w:r>
      <w:r w:rsidRPr="005E1C5C">
        <w:rPr>
          <w:rFonts w:ascii="Arial" w:hAnsi="Arial" w:cs="Arial"/>
          <w:sz w:val="24"/>
          <w:szCs w:val="24"/>
          <w:lang w:val="mn-MN"/>
        </w:rPr>
        <w:t>\</w:t>
      </w: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0C65AB" w:rsidRPr="005E1C5C" w:rsidRDefault="000C65AB" w:rsidP="002D2058">
      <w:pPr>
        <w:spacing w:after="0" w:line="360" w:lineRule="auto"/>
        <w:jc w:val="both"/>
        <w:rPr>
          <w:rFonts w:ascii="Arial" w:hAnsi="Arial" w:cs="Arial"/>
          <w:sz w:val="24"/>
          <w:szCs w:val="24"/>
          <w:lang w:val="mn-MN"/>
        </w:rPr>
      </w:pPr>
    </w:p>
    <w:p w:rsidR="0064040E" w:rsidRPr="00FE3AB8" w:rsidRDefault="0064040E" w:rsidP="002D2058">
      <w:pPr>
        <w:spacing w:after="0" w:line="360" w:lineRule="auto"/>
        <w:jc w:val="right"/>
        <w:rPr>
          <w:rFonts w:ascii="Arial" w:hAnsi="Arial" w:cs="Arial"/>
          <w:color w:val="17365D" w:themeColor="text2" w:themeShade="BF"/>
          <w:sz w:val="24"/>
          <w:szCs w:val="24"/>
          <w:lang w:val="mn-MN"/>
        </w:rPr>
      </w:pPr>
      <w:r w:rsidRPr="00FE3AB8">
        <w:rPr>
          <w:rFonts w:ascii="Arial" w:hAnsi="Arial" w:cs="Arial"/>
          <w:color w:val="17365D" w:themeColor="text2" w:themeShade="BF"/>
          <w:sz w:val="24"/>
          <w:szCs w:val="24"/>
          <w:lang w:val="mn-MN"/>
        </w:rPr>
        <w:t>ГАР БИЧМЭЛИЙН ЭРХТЭЙ:</w:t>
      </w:r>
    </w:p>
    <w:p w:rsidR="0064040E" w:rsidRPr="00FE3AB8" w:rsidRDefault="0064040E" w:rsidP="002D2058">
      <w:pPr>
        <w:spacing w:after="0" w:line="360" w:lineRule="auto"/>
        <w:jc w:val="right"/>
        <w:rPr>
          <w:rFonts w:ascii="Arial" w:hAnsi="Arial" w:cs="Arial"/>
          <w:color w:val="17365D" w:themeColor="text2" w:themeShade="BF"/>
          <w:sz w:val="24"/>
          <w:szCs w:val="24"/>
          <w:lang w:val="mn-MN"/>
        </w:rPr>
      </w:pPr>
      <w:r w:rsidRPr="00FE3AB8">
        <w:rPr>
          <w:rFonts w:ascii="Arial" w:hAnsi="Arial" w:cs="Arial"/>
          <w:color w:val="17365D" w:themeColor="text2" w:themeShade="BF"/>
          <w:sz w:val="24"/>
          <w:szCs w:val="24"/>
          <w:lang w:val="mn-MN"/>
        </w:rPr>
        <w:t xml:space="preserve">Бүрэнтогтох сумын Гэмт хэргээс урьдчилан </w:t>
      </w:r>
    </w:p>
    <w:p w:rsidR="0064040E" w:rsidRPr="00FE3AB8" w:rsidRDefault="0064040E" w:rsidP="002D2058">
      <w:pPr>
        <w:spacing w:after="0" w:line="360" w:lineRule="auto"/>
        <w:jc w:val="right"/>
        <w:rPr>
          <w:rFonts w:ascii="Arial" w:hAnsi="Arial" w:cs="Arial"/>
          <w:color w:val="17365D" w:themeColor="text2" w:themeShade="BF"/>
          <w:sz w:val="24"/>
          <w:szCs w:val="24"/>
          <w:lang w:val="mn-MN"/>
        </w:rPr>
      </w:pPr>
      <w:r w:rsidRPr="00FE3AB8">
        <w:rPr>
          <w:rFonts w:ascii="Arial" w:hAnsi="Arial" w:cs="Arial"/>
          <w:color w:val="17365D" w:themeColor="text2" w:themeShade="BF"/>
          <w:sz w:val="24"/>
          <w:szCs w:val="24"/>
          <w:lang w:val="mn-MN"/>
        </w:rPr>
        <w:t>Сэргийлэх ажлыг зохицуулах салбар зөвлөлийн</w:t>
      </w:r>
    </w:p>
    <w:p w:rsidR="0064040E" w:rsidRPr="00FE3AB8" w:rsidRDefault="0064040E" w:rsidP="002D2058">
      <w:pPr>
        <w:spacing w:after="0" w:line="360" w:lineRule="auto"/>
        <w:jc w:val="right"/>
        <w:rPr>
          <w:rFonts w:ascii="Arial" w:hAnsi="Arial" w:cs="Arial"/>
          <w:color w:val="17365D" w:themeColor="text2" w:themeShade="BF"/>
          <w:sz w:val="24"/>
          <w:szCs w:val="24"/>
          <w:lang w:val="mn-MN"/>
        </w:rPr>
      </w:pPr>
      <w:r w:rsidRPr="00FE3AB8">
        <w:rPr>
          <w:rFonts w:ascii="Arial" w:hAnsi="Arial" w:cs="Arial"/>
          <w:color w:val="17365D" w:themeColor="text2" w:themeShade="BF"/>
          <w:sz w:val="24"/>
          <w:szCs w:val="24"/>
          <w:lang w:val="mn-MN"/>
        </w:rPr>
        <w:t xml:space="preserve"> нарийн бичгийн дарга Ё.Баяржавхлан</w:t>
      </w:r>
    </w:p>
    <w:p w:rsidR="0064040E" w:rsidRPr="005E1C5C" w:rsidRDefault="0064040E" w:rsidP="002D2058">
      <w:pPr>
        <w:spacing w:after="0" w:line="360" w:lineRule="auto"/>
        <w:jc w:val="right"/>
        <w:rPr>
          <w:rFonts w:ascii="Arial" w:hAnsi="Arial" w:cs="Arial"/>
          <w:sz w:val="24"/>
          <w:szCs w:val="24"/>
          <w:lang w:val="mn-MN"/>
        </w:rPr>
      </w:pPr>
    </w:p>
    <w:p w:rsidR="0064040E" w:rsidRPr="005E1C5C" w:rsidRDefault="0064040E" w:rsidP="002D2058">
      <w:pPr>
        <w:spacing w:after="0" w:line="360" w:lineRule="auto"/>
        <w:jc w:val="both"/>
        <w:rPr>
          <w:rFonts w:ascii="Arial" w:hAnsi="Arial" w:cs="Arial"/>
          <w:sz w:val="24"/>
          <w:szCs w:val="24"/>
          <w:lang w:val="mn-MN"/>
        </w:rPr>
      </w:pPr>
    </w:p>
    <w:p w:rsidR="0064040E" w:rsidRPr="005E1C5C" w:rsidRDefault="0064040E" w:rsidP="002D2058">
      <w:pPr>
        <w:spacing w:after="0" w:line="360" w:lineRule="auto"/>
        <w:jc w:val="both"/>
        <w:rPr>
          <w:rFonts w:ascii="Arial" w:hAnsi="Arial" w:cs="Arial"/>
          <w:b/>
          <w:sz w:val="24"/>
          <w:szCs w:val="24"/>
          <w:lang w:val="mn-MN"/>
        </w:rPr>
      </w:pPr>
    </w:p>
    <w:p w:rsidR="0064040E" w:rsidRPr="005E1C5C" w:rsidRDefault="0064040E" w:rsidP="002D2058">
      <w:pPr>
        <w:spacing w:after="0" w:line="360" w:lineRule="auto"/>
        <w:jc w:val="both"/>
        <w:rPr>
          <w:rFonts w:ascii="Arial" w:hAnsi="Arial" w:cs="Arial"/>
          <w:b/>
          <w:sz w:val="24"/>
          <w:szCs w:val="24"/>
          <w:lang w:val="mn-MN"/>
        </w:rPr>
      </w:pPr>
    </w:p>
    <w:p w:rsidR="0064040E" w:rsidRPr="005E1C5C" w:rsidRDefault="0064040E" w:rsidP="002D2058">
      <w:pPr>
        <w:spacing w:after="0" w:line="360" w:lineRule="auto"/>
        <w:jc w:val="both"/>
        <w:rPr>
          <w:rFonts w:ascii="Arial" w:hAnsi="Arial" w:cs="Arial"/>
          <w:b/>
          <w:sz w:val="24"/>
          <w:szCs w:val="24"/>
          <w:lang w:val="mn-MN"/>
        </w:rPr>
      </w:pPr>
    </w:p>
    <w:p w:rsidR="0064040E" w:rsidRPr="005E1C5C" w:rsidRDefault="0064040E" w:rsidP="002D2058">
      <w:pPr>
        <w:spacing w:after="0" w:line="360" w:lineRule="auto"/>
        <w:jc w:val="both"/>
        <w:rPr>
          <w:rFonts w:ascii="Arial" w:hAnsi="Arial" w:cs="Arial"/>
          <w:b/>
          <w:sz w:val="24"/>
          <w:szCs w:val="24"/>
          <w:lang w:val="mn-MN"/>
        </w:rPr>
      </w:pPr>
    </w:p>
    <w:p w:rsidR="0064040E" w:rsidRPr="00FE3AB8" w:rsidRDefault="0064040E" w:rsidP="002D2058">
      <w:pPr>
        <w:spacing w:after="0" w:line="360" w:lineRule="auto"/>
        <w:jc w:val="both"/>
        <w:rPr>
          <w:rFonts w:ascii="Arial" w:hAnsi="Arial" w:cs="Arial"/>
          <w:b/>
          <w:color w:val="0F243E" w:themeColor="text2" w:themeShade="80"/>
          <w:sz w:val="24"/>
          <w:szCs w:val="24"/>
          <w:lang w:val="mn-MN"/>
        </w:rPr>
      </w:pPr>
      <w:r w:rsidRPr="00FE3AB8">
        <w:rPr>
          <w:rFonts w:ascii="Arial" w:hAnsi="Arial" w:cs="Arial"/>
          <w:b/>
          <w:color w:val="0F243E" w:themeColor="text2" w:themeShade="80"/>
          <w:sz w:val="24"/>
          <w:szCs w:val="24"/>
          <w:lang w:val="mn-MN"/>
        </w:rPr>
        <w:t>2015.10.16                                                                                                                 Баян</w:t>
      </w:r>
    </w:p>
    <w:p w:rsidR="0064040E" w:rsidRPr="005E1C5C" w:rsidRDefault="0064040E" w:rsidP="002D2058">
      <w:pPr>
        <w:spacing w:after="0" w:line="360" w:lineRule="auto"/>
        <w:jc w:val="center"/>
        <w:rPr>
          <w:rFonts w:ascii="Arial" w:hAnsi="Arial" w:cs="Arial"/>
          <w:sz w:val="24"/>
          <w:szCs w:val="24"/>
          <w:lang w:val="mn-MN"/>
        </w:rPr>
      </w:pPr>
      <w:r w:rsidRPr="005E1C5C">
        <w:rPr>
          <w:rFonts w:ascii="Arial" w:hAnsi="Arial" w:cs="Arial"/>
          <w:sz w:val="24"/>
          <w:szCs w:val="24"/>
          <w:lang w:val="mn-MN"/>
        </w:rPr>
        <w:lastRenderedPageBreak/>
        <w:t>Илтгэлийн агуулга</w:t>
      </w:r>
    </w:p>
    <w:p w:rsidR="0064040E" w:rsidRPr="005E1C5C" w:rsidRDefault="0064040E" w:rsidP="002D2058">
      <w:pPr>
        <w:numPr>
          <w:ilvl w:val="0"/>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1-Р БҮЛЭГ: ОРШИЛ ХЭСЭГ</w:t>
      </w:r>
    </w:p>
    <w:p w:rsidR="0064040E" w:rsidRPr="005E1C5C" w:rsidRDefault="0064040E"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Үндэслэл</w:t>
      </w:r>
    </w:p>
    <w:p w:rsidR="0064040E" w:rsidRPr="005E1C5C" w:rsidRDefault="0064040E"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 xml:space="preserve">Зорилго </w:t>
      </w:r>
    </w:p>
    <w:p w:rsidR="0064040E" w:rsidRPr="005E1C5C" w:rsidRDefault="0064040E"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Зорилт</w:t>
      </w:r>
    </w:p>
    <w:p w:rsidR="0064040E" w:rsidRPr="005E1C5C" w:rsidRDefault="0064040E"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Судалгааны арга зүй</w:t>
      </w:r>
    </w:p>
    <w:p w:rsidR="0092230F" w:rsidRPr="005E1C5C" w:rsidRDefault="0092230F"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Судалгааны ач холбогдол</w:t>
      </w:r>
    </w:p>
    <w:p w:rsidR="00764C6D" w:rsidRPr="005E1C5C" w:rsidRDefault="00764C6D" w:rsidP="002D2058">
      <w:pPr>
        <w:numPr>
          <w:ilvl w:val="0"/>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2-Р БҮЛЭГ: ОНОЛЫН ХЭСЭГ</w:t>
      </w:r>
    </w:p>
    <w:p w:rsidR="00C402BC" w:rsidRDefault="00764C6D" w:rsidP="002D2058">
      <w:pPr>
        <w:numPr>
          <w:ilvl w:val="1"/>
          <w:numId w:val="3"/>
        </w:numPr>
        <w:spacing w:after="0" w:line="360" w:lineRule="auto"/>
        <w:jc w:val="both"/>
        <w:rPr>
          <w:rFonts w:ascii="Arial" w:hAnsi="Arial" w:cs="Arial"/>
          <w:sz w:val="24"/>
          <w:szCs w:val="24"/>
          <w:lang w:val="mn-MN"/>
        </w:rPr>
      </w:pPr>
      <w:r w:rsidRPr="00C402BC">
        <w:rPr>
          <w:rFonts w:ascii="Arial" w:hAnsi="Arial" w:cs="Arial"/>
          <w:sz w:val="24"/>
          <w:szCs w:val="24"/>
          <w:lang w:val="mn-MN"/>
        </w:rPr>
        <w:t xml:space="preserve">Гэмт хэргийн тухай </w:t>
      </w:r>
      <w:r w:rsidR="00C402BC" w:rsidRPr="005E1C5C">
        <w:rPr>
          <w:rFonts w:ascii="Arial" w:hAnsi="Arial" w:cs="Arial"/>
          <w:sz w:val="24"/>
          <w:szCs w:val="24"/>
          <w:lang w:val="mn-MN"/>
        </w:rPr>
        <w:t>хуулиудын тайлбар</w:t>
      </w:r>
    </w:p>
    <w:p w:rsidR="00764C6D" w:rsidRPr="00C402BC" w:rsidRDefault="005A1C4C" w:rsidP="002D2058">
      <w:pPr>
        <w:numPr>
          <w:ilvl w:val="1"/>
          <w:numId w:val="3"/>
        </w:numPr>
        <w:spacing w:after="0" w:line="360" w:lineRule="auto"/>
        <w:jc w:val="both"/>
        <w:rPr>
          <w:rFonts w:ascii="Arial" w:hAnsi="Arial" w:cs="Arial"/>
          <w:sz w:val="24"/>
          <w:szCs w:val="24"/>
          <w:lang w:val="mn-MN"/>
        </w:rPr>
      </w:pPr>
      <w:r w:rsidRPr="00C402BC">
        <w:rPr>
          <w:rFonts w:ascii="Arial" w:hAnsi="Arial" w:cs="Arial"/>
          <w:sz w:val="24"/>
          <w:szCs w:val="24"/>
          <w:lang w:val="mn-MN"/>
        </w:rPr>
        <w:t>Холбогдох хууль</w:t>
      </w:r>
    </w:p>
    <w:p w:rsidR="00764C6D" w:rsidRPr="005E1C5C" w:rsidRDefault="00764C6D"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Хүүхдийн оролцооны тухай</w:t>
      </w:r>
    </w:p>
    <w:p w:rsidR="0064040E" w:rsidRPr="005E1C5C" w:rsidRDefault="00764C6D" w:rsidP="002D2058">
      <w:pPr>
        <w:numPr>
          <w:ilvl w:val="0"/>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3-Р БҮЛЭГ :СУДАЛГААНЫ ХЭСЭГ</w:t>
      </w:r>
    </w:p>
    <w:p w:rsidR="00764C6D" w:rsidRPr="005E1C5C" w:rsidRDefault="00764C6D"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Зорилгын хүрээний судалгаа</w:t>
      </w:r>
    </w:p>
    <w:p w:rsidR="00764C6D" w:rsidRPr="005E1C5C" w:rsidRDefault="00764C6D" w:rsidP="002D2058">
      <w:pPr>
        <w:numPr>
          <w:ilvl w:val="1"/>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Судалгааны дүгнэлт</w:t>
      </w:r>
    </w:p>
    <w:p w:rsidR="00764C6D" w:rsidRPr="005E1C5C" w:rsidRDefault="00764C6D" w:rsidP="002D2058">
      <w:pPr>
        <w:spacing w:after="0" w:line="360" w:lineRule="auto"/>
        <w:ind w:left="2880"/>
        <w:jc w:val="both"/>
        <w:rPr>
          <w:rFonts w:ascii="Arial" w:hAnsi="Arial" w:cs="Arial"/>
          <w:sz w:val="24"/>
          <w:szCs w:val="24"/>
          <w:lang w:val="mn-MN"/>
        </w:rPr>
      </w:pPr>
    </w:p>
    <w:p w:rsidR="00764C6D" w:rsidRPr="005E1C5C" w:rsidRDefault="00764C6D" w:rsidP="002D2058">
      <w:pPr>
        <w:numPr>
          <w:ilvl w:val="0"/>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ЕРӨНХИЙ ДҮГНЭЛТ</w:t>
      </w:r>
    </w:p>
    <w:p w:rsidR="00764C6D" w:rsidRPr="005E1C5C" w:rsidRDefault="00764C6D" w:rsidP="002D2058">
      <w:pPr>
        <w:spacing w:after="0" w:line="360" w:lineRule="auto"/>
        <w:ind w:left="390"/>
        <w:jc w:val="both"/>
        <w:rPr>
          <w:rFonts w:ascii="Arial" w:hAnsi="Arial" w:cs="Arial"/>
          <w:sz w:val="24"/>
          <w:szCs w:val="24"/>
          <w:lang w:val="mn-MN"/>
        </w:rPr>
      </w:pPr>
    </w:p>
    <w:p w:rsidR="0064040E" w:rsidRPr="005E1C5C" w:rsidRDefault="00764C6D" w:rsidP="002D2058">
      <w:pPr>
        <w:numPr>
          <w:ilvl w:val="0"/>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САНАЛ</w:t>
      </w:r>
    </w:p>
    <w:p w:rsidR="00764C6D" w:rsidRPr="005E1C5C" w:rsidRDefault="00764C6D" w:rsidP="002D2058">
      <w:pPr>
        <w:spacing w:after="0" w:line="360" w:lineRule="auto"/>
        <w:jc w:val="both"/>
        <w:rPr>
          <w:rFonts w:ascii="Arial" w:hAnsi="Arial" w:cs="Arial"/>
          <w:sz w:val="24"/>
          <w:szCs w:val="24"/>
          <w:lang w:val="mn-MN"/>
        </w:rPr>
      </w:pPr>
    </w:p>
    <w:p w:rsidR="0064040E" w:rsidRPr="005E1C5C" w:rsidRDefault="00764C6D" w:rsidP="002D2058">
      <w:pPr>
        <w:numPr>
          <w:ilvl w:val="0"/>
          <w:numId w:val="3"/>
        </w:numPr>
        <w:spacing w:after="0" w:line="360" w:lineRule="auto"/>
        <w:jc w:val="both"/>
        <w:rPr>
          <w:rFonts w:ascii="Arial" w:hAnsi="Arial" w:cs="Arial"/>
          <w:sz w:val="24"/>
          <w:szCs w:val="24"/>
          <w:lang w:val="mn-MN"/>
        </w:rPr>
      </w:pPr>
      <w:r w:rsidRPr="005E1C5C">
        <w:rPr>
          <w:rFonts w:ascii="Arial" w:hAnsi="Arial" w:cs="Arial"/>
          <w:sz w:val="24"/>
          <w:szCs w:val="24"/>
          <w:lang w:val="mn-MN"/>
        </w:rPr>
        <w:t>НОМ ЗҮЙ</w:t>
      </w:r>
    </w:p>
    <w:p w:rsidR="00764C6D" w:rsidRPr="005E1C5C" w:rsidRDefault="00764C6D"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764C6D" w:rsidRDefault="00764C6D" w:rsidP="002D2058">
      <w:pPr>
        <w:spacing w:after="0" w:line="360" w:lineRule="auto"/>
        <w:jc w:val="both"/>
        <w:rPr>
          <w:rFonts w:ascii="Arial" w:hAnsi="Arial" w:cs="Arial"/>
          <w:sz w:val="24"/>
          <w:szCs w:val="24"/>
          <w:lang w:val="mn-MN"/>
        </w:rPr>
      </w:pPr>
    </w:p>
    <w:p w:rsidR="005E1C5C" w:rsidRDefault="005E1C5C" w:rsidP="002D2058">
      <w:pPr>
        <w:spacing w:after="0" w:line="360" w:lineRule="auto"/>
        <w:jc w:val="both"/>
        <w:rPr>
          <w:rFonts w:ascii="Arial" w:hAnsi="Arial" w:cs="Arial"/>
          <w:sz w:val="24"/>
          <w:szCs w:val="24"/>
          <w:lang w:val="mn-MN"/>
        </w:rPr>
      </w:pPr>
      <w:r>
        <w:rPr>
          <w:rFonts w:ascii="Arial" w:hAnsi="Arial" w:cs="Arial"/>
          <w:sz w:val="24"/>
          <w:szCs w:val="24"/>
          <w:lang w:val="mn-MN"/>
        </w:rPr>
        <w:tab/>
      </w:r>
    </w:p>
    <w:p w:rsidR="00FE3AB8" w:rsidRPr="005E1C5C" w:rsidRDefault="00FE3AB8"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jc w:val="both"/>
        <w:rPr>
          <w:rFonts w:ascii="Arial" w:hAnsi="Arial" w:cs="Arial"/>
          <w:sz w:val="24"/>
          <w:szCs w:val="24"/>
          <w:lang w:val="mn-MN"/>
        </w:rPr>
      </w:pPr>
    </w:p>
    <w:p w:rsidR="0064040E" w:rsidRPr="00FE3AB8" w:rsidRDefault="003E3193" w:rsidP="002D2058">
      <w:pPr>
        <w:spacing w:after="0" w:line="360" w:lineRule="auto"/>
        <w:jc w:val="center"/>
        <w:rPr>
          <w:rFonts w:ascii="Arial" w:hAnsi="Arial" w:cs="Arial"/>
          <w:color w:val="0070C0"/>
          <w:sz w:val="24"/>
          <w:szCs w:val="24"/>
          <w:lang w:val="mn-MN"/>
        </w:rPr>
      </w:pPr>
      <w:r w:rsidRPr="00FE3AB8">
        <w:rPr>
          <w:rFonts w:ascii="Arial" w:hAnsi="Arial" w:cs="Arial"/>
          <w:color w:val="0070C0"/>
          <w:sz w:val="24"/>
          <w:szCs w:val="24"/>
          <w:lang w:val="mn-MN"/>
        </w:rPr>
        <w:lastRenderedPageBreak/>
        <w:t>ГЭМТ ХЭРЭГ ЗӨРЧЛӨӨС УРЬДЧИЛАН СЭРГИЙЛЭХ</w:t>
      </w:r>
      <w:r w:rsidR="007C6F5A" w:rsidRPr="00FE3AB8">
        <w:rPr>
          <w:rFonts w:ascii="Arial" w:hAnsi="Arial" w:cs="Arial"/>
          <w:color w:val="0070C0"/>
          <w:sz w:val="24"/>
          <w:szCs w:val="24"/>
          <w:lang w:val="mn-MN"/>
        </w:rPr>
        <w:t>, ГЭМТ ХЭРГИЙН</w:t>
      </w:r>
    </w:p>
    <w:p w:rsidR="0064040E" w:rsidRPr="00FE3AB8" w:rsidRDefault="007C6F5A" w:rsidP="002D2058">
      <w:pPr>
        <w:spacing w:after="0" w:line="360" w:lineRule="auto"/>
        <w:jc w:val="center"/>
        <w:rPr>
          <w:rFonts w:ascii="Arial" w:hAnsi="Arial" w:cs="Arial"/>
          <w:color w:val="0070C0"/>
          <w:sz w:val="24"/>
          <w:szCs w:val="24"/>
          <w:lang w:val="mn-MN"/>
        </w:rPr>
      </w:pPr>
      <w:r w:rsidRPr="00FE3AB8">
        <w:rPr>
          <w:rFonts w:ascii="Arial" w:hAnsi="Arial" w:cs="Arial"/>
          <w:color w:val="0070C0"/>
          <w:sz w:val="24"/>
          <w:szCs w:val="24"/>
          <w:lang w:val="mn-MN"/>
        </w:rPr>
        <w:t>ШАЛТГААН</w:t>
      </w:r>
      <w:r w:rsidR="005A1C4C" w:rsidRPr="00FE3AB8">
        <w:rPr>
          <w:rFonts w:ascii="Arial" w:hAnsi="Arial" w:cs="Arial"/>
          <w:color w:val="0070C0"/>
          <w:sz w:val="24"/>
          <w:szCs w:val="24"/>
          <w:lang w:val="mn-MN"/>
        </w:rPr>
        <w:t xml:space="preserve"> </w:t>
      </w:r>
      <w:r w:rsidRPr="00FE3AB8">
        <w:rPr>
          <w:rFonts w:ascii="Arial" w:hAnsi="Arial" w:cs="Arial"/>
          <w:color w:val="0070C0"/>
          <w:sz w:val="24"/>
          <w:szCs w:val="24"/>
          <w:lang w:val="mn-MN"/>
        </w:rPr>
        <w:t xml:space="preserve">НӨХЦЛИЙГ АРИЛГАХАД </w:t>
      </w:r>
      <w:r w:rsidR="005A1C4C" w:rsidRPr="00FE3AB8">
        <w:rPr>
          <w:rFonts w:ascii="Arial" w:hAnsi="Arial" w:cs="Arial"/>
          <w:color w:val="0070C0"/>
          <w:sz w:val="24"/>
          <w:szCs w:val="24"/>
          <w:lang w:val="mn-MN"/>
        </w:rPr>
        <w:t xml:space="preserve"> ХҮҮХД</w:t>
      </w:r>
      <w:r w:rsidRPr="00FE3AB8">
        <w:rPr>
          <w:rFonts w:ascii="Arial" w:hAnsi="Arial" w:cs="Arial"/>
          <w:color w:val="0070C0"/>
          <w:sz w:val="24"/>
          <w:szCs w:val="24"/>
          <w:lang w:val="mn-MN"/>
        </w:rPr>
        <w:t>ИЙН</w:t>
      </w:r>
    </w:p>
    <w:p w:rsidR="00206DEB" w:rsidRPr="00FE3AB8" w:rsidRDefault="007C6F5A" w:rsidP="002D2058">
      <w:pPr>
        <w:spacing w:after="0" w:line="360" w:lineRule="auto"/>
        <w:jc w:val="center"/>
        <w:rPr>
          <w:rFonts w:ascii="Arial" w:hAnsi="Arial" w:cs="Arial"/>
          <w:color w:val="0070C0"/>
          <w:sz w:val="24"/>
          <w:szCs w:val="24"/>
          <w:lang w:val="mn-MN"/>
        </w:rPr>
      </w:pPr>
      <w:r w:rsidRPr="00FE3AB8">
        <w:rPr>
          <w:rFonts w:ascii="Arial" w:hAnsi="Arial" w:cs="Arial"/>
          <w:color w:val="0070C0"/>
          <w:sz w:val="24"/>
          <w:szCs w:val="24"/>
          <w:lang w:val="mn-MN"/>
        </w:rPr>
        <w:t>ОРОЛЦОО БА ХУВЬ НЭМЭР</w:t>
      </w:r>
    </w:p>
    <w:p w:rsidR="00764C6D" w:rsidRPr="00FE3AB8" w:rsidRDefault="00764C6D" w:rsidP="002D2058">
      <w:pPr>
        <w:spacing w:after="0" w:line="360" w:lineRule="auto"/>
        <w:jc w:val="both"/>
        <w:rPr>
          <w:rFonts w:ascii="Arial" w:hAnsi="Arial" w:cs="Arial"/>
          <w:b/>
          <w:color w:val="632423" w:themeColor="accent2" w:themeShade="80"/>
          <w:sz w:val="24"/>
          <w:szCs w:val="24"/>
          <w:lang w:val="mn-MN"/>
        </w:rPr>
      </w:pPr>
      <w:r w:rsidRPr="00FE3AB8">
        <w:rPr>
          <w:rFonts w:ascii="Arial" w:hAnsi="Arial" w:cs="Arial"/>
          <w:b/>
          <w:color w:val="632423" w:themeColor="accent2" w:themeShade="80"/>
          <w:sz w:val="24"/>
          <w:szCs w:val="24"/>
          <w:lang w:val="mn-MN"/>
        </w:rPr>
        <w:t>1-Р БҮЛЭГ: ОРШИЛ ХЭСЭГ</w:t>
      </w:r>
    </w:p>
    <w:p w:rsidR="00764C6D" w:rsidRPr="00FE3AB8" w:rsidRDefault="00764C6D" w:rsidP="002D2058">
      <w:pPr>
        <w:numPr>
          <w:ilvl w:val="1"/>
          <w:numId w:val="4"/>
        </w:numPr>
        <w:spacing w:after="0" w:line="360" w:lineRule="auto"/>
        <w:jc w:val="both"/>
        <w:rPr>
          <w:rFonts w:ascii="Arial" w:hAnsi="Arial" w:cs="Arial"/>
          <w:b/>
          <w:color w:val="002060"/>
          <w:sz w:val="24"/>
          <w:szCs w:val="24"/>
          <w:lang w:val="mn-MN"/>
        </w:rPr>
      </w:pPr>
      <w:r w:rsidRPr="00FE3AB8">
        <w:rPr>
          <w:rFonts w:ascii="Arial" w:hAnsi="Arial" w:cs="Arial"/>
          <w:b/>
          <w:color w:val="002060"/>
          <w:sz w:val="24"/>
          <w:szCs w:val="24"/>
          <w:lang w:val="mn-MN"/>
        </w:rPr>
        <w:t>Үндэслэл</w:t>
      </w:r>
    </w:p>
    <w:p w:rsidR="00302E7E" w:rsidRDefault="007C6F5A" w:rsidP="002D2058">
      <w:pPr>
        <w:spacing w:after="0" w:line="360" w:lineRule="auto"/>
        <w:ind w:firstLine="720"/>
        <w:jc w:val="both"/>
        <w:rPr>
          <w:rFonts w:ascii="Arial" w:hAnsi="Arial" w:cs="Arial"/>
          <w:sz w:val="24"/>
          <w:szCs w:val="24"/>
          <w:lang w:val="mn-MN"/>
        </w:rPr>
      </w:pPr>
      <w:r w:rsidRPr="005E1C5C">
        <w:rPr>
          <w:rFonts w:ascii="Arial" w:hAnsi="Arial" w:cs="Arial"/>
          <w:sz w:val="24"/>
          <w:szCs w:val="24"/>
          <w:lang w:val="mn-MN"/>
        </w:rPr>
        <w:t xml:space="preserve">Гэмт хэргийг бууруулах, гэмт хэргийн шалтгаан нөхцлийг </w:t>
      </w:r>
      <w:r w:rsidR="002A0AC3" w:rsidRPr="005E1C5C">
        <w:rPr>
          <w:rFonts w:ascii="Arial" w:hAnsi="Arial" w:cs="Arial"/>
          <w:sz w:val="24"/>
          <w:szCs w:val="24"/>
          <w:lang w:val="mn-MN"/>
        </w:rPr>
        <w:t xml:space="preserve"> арилгахад иргэн бүрийн оролцоо чухал учраас хүүхдүүдийн оролцоо,  хувь нэмэр хэр их байгааг харуулахын тулд энэ сэдвийг сонгож, тодорхой судалгаан дээр үндэслэн тайлбарлахыг зорилоо. </w:t>
      </w:r>
      <w:r w:rsidR="003E3193" w:rsidRPr="005E1C5C">
        <w:rPr>
          <w:rFonts w:ascii="Arial" w:hAnsi="Arial" w:cs="Arial"/>
          <w:sz w:val="24"/>
          <w:szCs w:val="24"/>
          <w:lang w:val="mn-MN"/>
        </w:rPr>
        <w:t>Гэмт хэргээс урьдчилан сэргийлэхэд хүүхэд ямар их хувь нэмэр оруулж болохыг томуучууд бид төдийлөн</w:t>
      </w:r>
      <w:r w:rsidR="007123EA">
        <w:rPr>
          <w:rFonts w:ascii="Arial" w:hAnsi="Arial" w:cs="Arial"/>
          <w:sz w:val="24"/>
          <w:szCs w:val="24"/>
          <w:lang w:val="mn-MN"/>
        </w:rPr>
        <w:t xml:space="preserve"> анзаардаггүй</w:t>
      </w:r>
      <w:r w:rsidR="003E3193" w:rsidRPr="005E1C5C">
        <w:rPr>
          <w:rFonts w:ascii="Arial" w:hAnsi="Arial" w:cs="Arial"/>
          <w:sz w:val="24"/>
          <w:szCs w:val="24"/>
          <w:lang w:val="mn-MN"/>
        </w:rPr>
        <w:t xml:space="preserve">, </w:t>
      </w:r>
      <w:r w:rsidR="00011164" w:rsidRPr="005E1C5C">
        <w:rPr>
          <w:rFonts w:ascii="Arial" w:hAnsi="Arial" w:cs="Arial"/>
          <w:sz w:val="24"/>
          <w:szCs w:val="24"/>
          <w:lang w:val="mn-MN"/>
        </w:rPr>
        <w:t>тэдний оролцоог өчүүхэн гэж үздэгт байна.</w:t>
      </w:r>
      <w:r w:rsidR="002B67D4" w:rsidRPr="005E1C5C">
        <w:rPr>
          <w:rFonts w:ascii="Arial" w:hAnsi="Arial" w:cs="Arial"/>
          <w:sz w:val="24"/>
          <w:szCs w:val="24"/>
          <w:lang w:val="mn-MN"/>
        </w:rPr>
        <w:t xml:space="preserve"> </w:t>
      </w:r>
      <w:r w:rsidR="00302E7E" w:rsidRPr="005E1C5C">
        <w:rPr>
          <w:rFonts w:ascii="Arial" w:hAnsi="Arial" w:cs="Arial"/>
          <w:sz w:val="24"/>
          <w:szCs w:val="24"/>
          <w:lang w:val="mn-MN"/>
        </w:rPr>
        <w:t>Тиймээс би энэхүү сэдвийг сонгож, хүүхдүүд ямар их нөлөө үзүүлж болохыг харуу</w:t>
      </w:r>
      <w:r w:rsidR="002B67D4" w:rsidRPr="005E1C5C">
        <w:rPr>
          <w:rFonts w:ascii="Arial" w:hAnsi="Arial" w:cs="Arial"/>
          <w:sz w:val="24"/>
          <w:szCs w:val="24"/>
          <w:lang w:val="mn-MN"/>
        </w:rPr>
        <w:t>лахынтулд энэ сэдвийг сонголоо</w:t>
      </w:r>
      <w:r w:rsidR="0092230F" w:rsidRPr="005E1C5C">
        <w:rPr>
          <w:rFonts w:ascii="Arial" w:hAnsi="Arial" w:cs="Arial"/>
          <w:sz w:val="24"/>
          <w:szCs w:val="24"/>
          <w:lang w:val="mn-MN"/>
        </w:rPr>
        <w:t>.</w:t>
      </w:r>
    </w:p>
    <w:p w:rsidR="004F0445" w:rsidRDefault="004F0445"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2903176" cy="1844565"/>
            <wp:effectExtent l="19050" t="0" r="11474" b="32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4645A">
        <w:rPr>
          <w:rFonts w:ascii="Arial" w:hAnsi="Arial" w:cs="Arial"/>
          <w:sz w:val="24"/>
          <w:szCs w:val="24"/>
          <w:lang w:val="mn-MN"/>
        </w:rPr>
        <w:t xml:space="preserve"> </w:t>
      </w:r>
      <w:r w:rsidR="00F4645A">
        <w:rPr>
          <w:rFonts w:ascii="Arial" w:hAnsi="Arial" w:cs="Arial"/>
          <w:noProof/>
          <w:sz w:val="24"/>
          <w:szCs w:val="24"/>
        </w:rPr>
        <w:drawing>
          <wp:inline distT="0" distB="0" distL="0" distR="0">
            <wp:extent cx="2903176" cy="1842661"/>
            <wp:effectExtent l="19050" t="0" r="11474" b="5189"/>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645A" w:rsidRDefault="00F4645A" w:rsidP="002D2058">
      <w:pPr>
        <w:spacing w:after="0" w:line="360" w:lineRule="auto"/>
        <w:jc w:val="both"/>
        <w:rPr>
          <w:rFonts w:ascii="Arial" w:hAnsi="Arial" w:cs="Arial"/>
          <w:sz w:val="24"/>
          <w:szCs w:val="24"/>
          <w:lang w:val="mn-MN"/>
        </w:rPr>
      </w:pPr>
      <w:r>
        <w:rPr>
          <w:rFonts w:ascii="Arial" w:hAnsi="Arial" w:cs="Arial"/>
          <w:sz w:val="24"/>
          <w:szCs w:val="24"/>
          <w:lang w:val="mn-MN"/>
        </w:rPr>
        <w:tab/>
        <w:t xml:space="preserve">Аймгийн хэмжээний гэмт хэргийн тоо 13.5%-ийн өсөлттэй байгаа ба гэмт хэрэг үйлдэж буй байдал, гэмт хэрэгт өртөж хохирогч болж байгаа сурагчдын </w:t>
      </w:r>
      <w:r w:rsidR="007863F5">
        <w:rPr>
          <w:rFonts w:ascii="Arial" w:hAnsi="Arial" w:cs="Arial"/>
          <w:sz w:val="24"/>
          <w:szCs w:val="24"/>
          <w:lang w:val="mn-MN"/>
        </w:rPr>
        <w:t>тоог харьцуулж үзэхэд хүүхдүүдэд гэмт хэрэг зөрчлийн талаар мэдлэг олгох, урьдчилан сэргийлэх, хүүхдүүдийн оролцоог дэмжих хүүхдийг хүүхдээр нь хамгаалуулах цаг нь болсон гэж үзлээ.</w:t>
      </w:r>
    </w:p>
    <w:p w:rsidR="007863F5" w:rsidRDefault="007863F5" w:rsidP="002D2058">
      <w:pPr>
        <w:spacing w:after="0" w:line="360" w:lineRule="auto"/>
        <w:jc w:val="both"/>
        <w:rPr>
          <w:rFonts w:ascii="Arial" w:hAnsi="Arial" w:cs="Arial"/>
          <w:sz w:val="24"/>
          <w:szCs w:val="24"/>
          <w:lang w:val="mn-MN"/>
        </w:rPr>
      </w:pPr>
      <w:r>
        <w:rPr>
          <w:rFonts w:ascii="Arial" w:hAnsi="Arial" w:cs="Arial"/>
          <w:noProof/>
          <w:sz w:val="24"/>
          <w:szCs w:val="24"/>
        </w:rPr>
        <w:drawing>
          <wp:anchor distT="0" distB="0" distL="114300" distR="114300" simplePos="0" relativeHeight="251658240" behindDoc="0" locked="0" layoutInCell="1" allowOverlap="1">
            <wp:simplePos x="1106871" y="7378262"/>
            <wp:positionH relativeFrom="margin">
              <wp:align>left</wp:align>
            </wp:positionH>
            <wp:positionV relativeFrom="margin">
              <wp:align>bottom</wp:align>
            </wp:positionV>
            <wp:extent cx="2900636" cy="1876097"/>
            <wp:effectExtent l="19050" t="0" r="14014"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D2058">
        <w:rPr>
          <w:rFonts w:ascii="Arial" w:hAnsi="Arial" w:cs="Arial"/>
          <w:sz w:val="24"/>
          <w:szCs w:val="24"/>
          <w:lang w:val="mn-MN"/>
        </w:rPr>
        <w:t xml:space="preserve"> Гэмт хэрэгт өртөж, гэмт хэргийн хохирогч болж байгаа нь хүүхдүүдийн хувьд гэмт хэрэг зөрчлөөс урьдчилан сэргийлэх мэдлэг мэдээлэл дутуу, мөн оролцоо байхгүй байгаагаас шалтгаалж байгаа үзсэн учраас энэ сэдвийг сонголоо.</w:t>
      </w:r>
    </w:p>
    <w:p w:rsidR="002D2058" w:rsidRDefault="002D2058" w:rsidP="002D2058">
      <w:pPr>
        <w:spacing w:after="0" w:line="360" w:lineRule="auto"/>
        <w:jc w:val="both"/>
        <w:rPr>
          <w:rFonts w:ascii="Arial" w:hAnsi="Arial" w:cs="Arial"/>
          <w:b/>
          <w:sz w:val="24"/>
          <w:szCs w:val="24"/>
          <w:lang w:val="mn-MN"/>
        </w:rPr>
      </w:pPr>
    </w:p>
    <w:p w:rsidR="00764C6D" w:rsidRPr="002D2058" w:rsidRDefault="00764C6D" w:rsidP="002D2058">
      <w:pPr>
        <w:numPr>
          <w:ilvl w:val="1"/>
          <w:numId w:val="4"/>
        </w:numPr>
        <w:spacing w:after="0" w:line="360" w:lineRule="auto"/>
        <w:jc w:val="both"/>
        <w:rPr>
          <w:rFonts w:ascii="Arial" w:hAnsi="Arial" w:cs="Arial"/>
          <w:b/>
          <w:color w:val="244061" w:themeColor="accent1" w:themeShade="80"/>
          <w:sz w:val="24"/>
          <w:szCs w:val="24"/>
          <w:lang w:val="mn-MN"/>
        </w:rPr>
      </w:pPr>
      <w:r w:rsidRPr="002D2058">
        <w:rPr>
          <w:rFonts w:ascii="Arial" w:hAnsi="Arial" w:cs="Arial"/>
          <w:b/>
          <w:color w:val="244061" w:themeColor="accent1" w:themeShade="80"/>
          <w:sz w:val="24"/>
          <w:szCs w:val="24"/>
          <w:lang w:val="mn-MN"/>
        </w:rPr>
        <w:lastRenderedPageBreak/>
        <w:t xml:space="preserve">Зорилго </w:t>
      </w:r>
    </w:p>
    <w:p w:rsidR="000C65AB" w:rsidRPr="005E1C5C" w:rsidRDefault="000C65AB" w:rsidP="002D2058">
      <w:pPr>
        <w:spacing w:after="0" w:line="360" w:lineRule="auto"/>
        <w:ind w:firstLine="720"/>
        <w:jc w:val="both"/>
        <w:rPr>
          <w:rFonts w:ascii="Arial" w:hAnsi="Arial" w:cs="Arial"/>
          <w:sz w:val="24"/>
          <w:szCs w:val="24"/>
          <w:lang w:val="mn-MN"/>
        </w:rPr>
      </w:pPr>
      <w:r w:rsidRPr="005E1C5C">
        <w:rPr>
          <w:rFonts w:ascii="Arial" w:hAnsi="Arial" w:cs="Arial"/>
          <w:sz w:val="24"/>
          <w:szCs w:val="24"/>
          <w:lang w:val="mn-MN"/>
        </w:rPr>
        <w:t>Гэмт хэрэг зөрчлөөс урьдчилан сэргийлэх, гэмт хэрэг зөрчлийн шалтгаан нөхцлийг арилгах, гэмт хэргийг бууруулахад хүүхдийн хүсэл сонирхолыг сонсож, тэдний юу хүсч, ямар хэлбэрээр оролцох сонирхолтой байгаа нь тогтоож,  оролцоог дэмжих</w:t>
      </w:r>
      <w:r w:rsidR="00AD2E3A" w:rsidRPr="005E1C5C">
        <w:rPr>
          <w:rFonts w:ascii="Arial" w:hAnsi="Arial" w:cs="Arial"/>
          <w:sz w:val="24"/>
          <w:szCs w:val="24"/>
          <w:lang w:val="mn-MN"/>
        </w:rPr>
        <w:t>, х</w:t>
      </w:r>
      <w:r w:rsidRPr="005E1C5C">
        <w:rPr>
          <w:rFonts w:ascii="Arial" w:hAnsi="Arial" w:cs="Arial"/>
          <w:sz w:val="24"/>
          <w:szCs w:val="24"/>
          <w:lang w:val="mn-MN"/>
        </w:rPr>
        <w:t>үүхдийн оролцоогоор дамжуулан тэдний орчинг өөрчлөх нөхцөл бололцоог хайх, орчинг нь өөрчлөх</w:t>
      </w:r>
    </w:p>
    <w:p w:rsidR="00764C6D" w:rsidRPr="002D2058" w:rsidRDefault="00764C6D" w:rsidP="002D2058">
      <w:pPr>
        <w:numPr>
          <w:ilvl w:val="1"/>
          <w:numId w:val="4"/>
        </w:numPr>
        <w:spacing w:after="0" w:line="360" w:lineRule="auto"/>
        <w:jc w:val="both"/>
        <w:rPr>
          <w:rFonts w:ascii="Arial" w:hAnsi="Arial" w:cs="Arial"/>
          <w:b/>
          <w:color w:val="244061" w:themeColor="accent1" w:themeShade="80"/>
          <w:sz w:val="24"/>
          <w:szCs w:val="24"/>
          <w:lang w:val="mn-MN"/>
        </w:rPr>
      </w:pPr>
      <w:r w:rsidRPr="002D2058">
        <w:rPr>
          <w:rFonts w:ascii="Arial" w:hAnsi="Arial" w:cs="Arial"/>
          <w:b/>
          <w:color w:val="244061" w:themeColor="accent1" w:themeShade="80"/>
          <w:sz w:val="24"/>
          <w:szCs w:val="24"/>
          <w:lang w:val="mn-MN"/>
        </w:rPr>
        <w:t>Зорилт</w:t>
      </w:r>
    </w:p>
    <w:p w:rsidR="00315087" w:rsidRPr="005E1C5C" w:rsidRDefault="00AD2E3A" w:rsidP="002D2058">
      <w:pPr>
        <w:spacing w:after="0" w:line="360" w:lineRule="auto"/>
        <w:ind w:firstLine="720"/>
        <w:jc w:val="both"/>
        <w:rPr>
          <w:rFonts w:ascii="Arial" w:hAnsi="Arial" w:cs="Arial"/>
          <w:sz w:val="24"/>
          <w:szCs w:val="24"/>
          <w:lang w:val="mn-MN"/>
        </w:rPr>
      </w:pPr>
      <w:r w:rsidRPr="005E1C5C">
        <w:rPr>
          <w:rFonts w:ascii="Arial" w:hAnsi="Arial" w:cs="Arial"/>
          <w:sz w:val="24"/>
          <w:szCs w:val="24"/>
          <w:lang w:val="mn-MN"/>
        </w:rPr>
        <w:t xml:space="preserve">Зорилт-1: </w:t>
      </w:r>
      <w:r w:rsidR="000C65AB" w:rsidRPr="005E1C5C">
        <w:rPr>
          <w:rFonts w:ascii="Arial" w:hAnsi="Arial" w:cs="Arial"/>
          <w:sz w:val="24"/>
          <w:szCs w:val="24"/>
          <w:lang w:val="mn-MN"/>
        </w:rPr>
        <w:t>Хүүхдийн хүсэл сонирхолыг мэдэхийн тулд анкетийн аргаар судалгааг авах,оролцооны хэлбэрийг нь тодорхойлж,</w:t>
      </w:r>
      <w:r w:rsidRPr="005E1C5C">
        <w:rPr>
          <w:rFonts w:ascii="Arial" w:hAnsi="Arial" w:cs="Arial"/>
          <w:sz w:val="24"/>
          <w:szCs w:val="24"/>
          <w:lang w:val="mn-MN"/>
        </w:rPr>
        <w:t xml:space="preserve"> хүүхдийн хүсэл сонирхолд нийцүүлэн оролцуулах</w:t>
      </w:r>
    </w:p>
    <w:p w:rsidR="00AD2E3A" w:rsidRPr="005E1C5C" w:rsidRDefault="00AD2E3A" w:rsidP="002D2058">
      <w:pPr>
        <w:spacing w:after="0" w:line="360" w:lineRule="auto"/>
        <w:ind w:firstLine="720"/>
        <w:jc w:val="both"/>
        <w:rPr>
          <w:rFonts w:ascii="Arial" w:hAnsi="Arial" w:cs="Arial"/>
          <w:sz w:val="24"/>
          <w:szCs w:val="24"/>
          <w:lang w:val="mn-MN"/>
        </w:rPr>
      </w:pPr>
      <w:r w:rsidRPr="005E1C5C">
        <w:rPr>
          <w:rFonts w:ascii="Arial" w:hAnsi="Arial" w:cs="Arial"/>
          <w:sz w:val="24"/>
          <w:szCs w:val="24"/>
          <w:lang w:val="mn-MN"/>
        </w:rPr>
        <w:t>Зорилт-2: Хүүхдийн сонирхолд үндэслэн оролцооны хэлбэрийг нь тодруулж, хувь нэмрийн нь үнэлэх, хүүхдийн сэтгэлгээгээр тэдний харилцдаг орчинг нь өөрчлөх</w:t>
      </w:r>
    </w:p>
    <w:p w:rsidR="00AD2E3A" w:rsidRPr="005E1C5C" w:rsidRDefault="00AD2E3A" w:rsidP="002D2058">
      <w:pPr>
        <w:spacing w:after="0" w:line="360" w:lineRule="auto"/>
        <w:ind w:firstLine="720"/>
        <w:jc w:val="both"/>
        <w:rPr>
          <w:rFonts w:ascii="Arial" w:hAnsi="Arial" w:cs="Arial"/>
          <w:sz w:val="24"/>
          <w:szCs w:val="24"/>
          <w:lang w:val="mn-MN"/>
        </w:rPr>
      </w:pPr>
      <w:r w:rsidRPr="005E1C5C">
        <w:rPr>
          <w:rFonts w:ascii="Arial" w:hAnsi="Arial" w:cs="Arial"/>
          <w:sz w:val="24"/>
          <w:szCs w:val="24"/>
          <w:lang w:val="mn-MN"/>
        </w:rPr>
        <w:t>Зорилт-3: Гэмт хэрэг зөрчлийн  талаар үндсэн мэдлэгийг оролцогч хүүхдүүдэд ойлгуулах, оролцооны үндсэн дээр өөрчлөлтийг дүгнэх, судалгааны дүгнэлтэндээ үндэслэн санал дэвшүүлэх</w:t>
      </w:r>
    </w:p>
    <w:p w:rsidR="00764C6D" w:rsidRPr="002D2058" w:rsidRDefault="00764C6D" w:rsidP="002D2058">
      <w:pPr>
        <w:numPr>
          <w:ilvl w:val="1"/>
          <w:numId w:val="4"/>
        </w:numPr>
        <w:spacing w:after="0" w:line="360" w:lineRule="auto"/>
        <w:jc w:val="both"/>
        <w:rPr>
          <w:rFonts w:ascii="Arial" w:hAnsi="Arial" w:cs="Arial"/>
          <w:b/>
          <w:color w:val="244061" w:themeColor="accent1" w:themeShade="80"/>
          <w:sz w:val="24"/>
          <w:szCs w:val="24"/>
          <w:lang w:val="mn-MN"/>
        </w:rPr>
      </w:pPr>
      <w:r w:rsidRPr="002D2058">
        <w:rPr>
          <w:rFonts w:ascii="Arial" w:hAnsi="Arial" w:cs="Arial"/>
          <w:b/>
          <w:color w:val="244061" w:themeColor="accent1" w:themeShade="80"/>
          <w:sz w:val="24"/>
          <w:szCs w:val="24"/>
          <w:lang w:val="mn-MN"/>
        </w:rPr>
        <w:t>Судалгааны арга зүй</w:t>
      </w:r>
    </w:p>
    <w:p w:rsidR="00AD2E3A" w:rsidRPr="005E1C5C" w:rsidRDefault="00AD2E3A" w:rsidP="002D2058">
      <w:pPr>
        <w:spacing w:after="0" w:line="360" w:lineRule="auto"/>
        <w:ind w:firstLine="390"/>
        <w:jc w:val="both"/>
        <w:rPr>
          <w:rFonts w:ascii="Arial" w:hAnsi="Arial" w:cs="Arial"/>
          <w:sz w:val="24"/>
          <w:szCs w:val="24"/>
          <w:lang w:val="mn-MN"/>
        </w:rPr>
      </w:pPr>
      <w:r w:rsidRPr="005E1C5C">
        <w:rPr>
          <w:rFonts w:ascii="Arial" w:hAnsi="Arial" w:cs="Arial"/>
          <w:sz w:val="24"/>
          <w:szCs w:val="24"/>
          <w:lang w:val="mn-MN"/>
        </w:rPr>
        <w:t>“Гэмт хэрэг зөрчлөөс урьдчилан сэргийлэх, гэмт хэргийн шалтгаан нөхцлийг арилгахад  хүүхдийн оролцоо ба хувь нэмэр” сэдвийн хүрээнд судалгааны дараах аргуудыг ашиглан илтгэлийн зорилгоо биелүүлэн судалгааг авч нэгдсэн дүгнэлтийг гаргахыг зорилоо.</w:t>
      </w:r>
    </w:p>
    <w:p w:rsidR="00315087" w:rsidRPr="005E1C5C" w:rsidRDefault="00AD2E3A" w:rsidP="002D2058">
      <w:pPr>
        <w:spacing w:after="0" w:line="360" w:lineRule="auto"/>
        <w:ind w:firstLine="390"/>
        <w:jc w:val="both"/>
        <w:rPr>
          <w:rFonts w:ascii="Arial" w:hAnsi="Arial" w:cs="Arial"/>
          <w:sz w:val="24"/>
          <w:szCs w:val="24"/>
          <w:lang w:val="mn-MN"/>
        </w:rPr>
      </w:pPr>
      <w:r w:rsidRPr="005E1C5C">
        <w:rPr>
          <w:rFonts w:ascii="Arial" w:hAnsi="Arial" w:cs="Arial"/>
          <w:sz w:val="24"/>
          <w:szCs w:val="24"/>
          <w:lang w:val="mn-MN"/>
        </w:rPr>
        <w:t>Судалгаанд анкетын арга, тоон үзүүлэлтийн арга, мэдээлэл цуглуулах арга зэрэг аргуудын хэрэглэхээс гадна нэгтгэн дүгнэх</w:t>
      </w:r>
      <w:r w:rsidR="0092230F" w:rsidRPr="005E1C5C">
        <w:rPr>
          <w:rFonts w:ascii="Arial" w:hAnsi="Arial" w:cs="Arial"/>
          <w:sz w:val="24"/>
          <w:szCs w:val="24"/>
          <w:lang w:val="mn-MN"/>
        </w:rPr>
        <w:t>, асуудал боловсруулах,</w:t>
      </w:r>
      <w:r w:rsidRPr="005E1C5C">
        <w:rPr>
          <w:rFonts w:ascii="Arial" w:hAnsi="Arial" w:cs="Arial"/>
          <w:sz w:val="24"/>
          <w:szCs w:val="24"/>
          <w:lang w:val="mn-MN"/>
        </w:rPr>
        <w:t xml:space="preserve"> харьцуулах аргуудыг  </w:t>
      </w:r>
      <w:r w:rsidR="0092230F" w:rsidRPr="005E1C5C">
        <w:rPr>
          <w:rFonts w:ascii="Arial" w:hAnsi="Arial" w:cs="Arial"/>
          <w:sz w:val="24"/>
          <w:szCs w:val="24"/>
          <w:lang w:val="mn-MN"/>
        </w:rPr>
        <w:t>өргөн хэрэглэсэн.</w:t>
      </w:r>
    </w:p>
    <w:p w:rsidR="0092230F" w:rsidRPr="005E1C5C" w:rsidRDefault="0092230F" w:rsidP="002D2058">
      <w:pPr>
        <w:spacing w:after="0" w:line="360" w:lineRule="auto"/>
        <w:ind w:firstLine="390"/>
        <w:jc w:val="both"/>
        <w:rPr>
          <w:rFonts w:ascii="Arial" w:hAnsi="Arial" w:cs="Arial"/>
          <w:sz w:val="24"/>
          <w:szCs w:val="24"/>
          <w:lang w:val="mn-MN"/>
        </w:rPr>
      </w:pPr>
    </w:p>
    <w:p w:rsidR="0092230F" w:rsidRPr="002D2058" w:rsidRDefault="0092230F" w:rsidP="002D2058">
      <w:pPr>
        <w:numPr>
          <w:ilvl w:val="1"/>
          <w:numId w:val="4"/>
        </w:numPr>
        <w:spacing w:after="0" w:line="360" w:lineRule="auto"/>
        <w:jc w:val="both"/>
        <w:rPr>
          <w:rFonts w:ascii="Arial" w:hAnsi="Arial" w:cs="Arial"/>
          <w:b/>
          <w:color w:val="244061" w:themeColor="accent1" w:themeShade="80"/>
          <w:sz w:val="24"/>
          <w:szCs w:val="24"/>
          <w:lang w:val="mn-MN"/>
        </w:rPr>
      </w:pPr>
      <w:r w:rsidRPr="002D2058">
        <w:rPr>
          <w:rFonts w:ascii="Arial" w:hAnsi="Arial" w:cs="Arial"/>
          <w:b/>
          <w:color w:val="244061" w:themeColor="accent1" w:themeShade="80"/>
          <w:sz w:val="24"/>
          <w:szCs w:val="24"/>
          <w:lang w:val="mn-MN"/>
        </w:rPr>
        <w:t>Судалгааны ач холбогдол</w:t>
      </w:r>
      <w:r w:rsidR="002D2058" w:rsidRPr="002D2058">
        <w:rPr>
          <w:rFonts w:ascii="Arial" w:hAnsi="Arial" w:cs="Arial"/>
          <w:b/>
          <w:color w:val="244061" w:themeColor="accent1" w:themeShade="80"/>
          <w:sz w:val="24"/>
          <w:szCs w:val="24"/>
          <w:lang w:val="mn-MN"/>
        </w:rPr>
        <w:t>, объект</w:t>
      </w:r>
    </w:p>
    <w:p w:rsidR="002D2058" w:rsidRPr="005E1C5C" w:rsidRDefault="0092230F" w:rsidP="002D2058">
      <w:pPr>
        <w:spacing w:after="0" w:line="360" w:lineRule="auto"/>
        <w:ind w:firstLine="720"/>
        <w:jc w:val="both"/>
        <w:rPr>
          <w:rFonts w:ascii="Arial" w:hAnsi="Arial" w:cs="Arial"/>
          <w:sz w:val="24"/>
          <w:szCs w:val="24"/>
          <w:lang w:val="mn-MN"/>
        </w:rPr>
      </w:pPr>
      <w:r w:rsidRPr="005E1C5C">
        <w:rPr>
          <w:rFonts w:ascii="Arial" w:hAnsi="Arial" w:cs="Arial"/>
          <w:sz w:val="24"/>
          <w:szCs w:val="24"/>
          <w:lang w:val="mn-MN"/>
        </w:rPr>
        <w:t xml:space="preserve">Энэхүү судалгааг хийснээр гэмт хэрэг зөрчлөөс урьдчилан сэргийлэх, гэмт хэргийн шалтгаан нөхцлийг арилгах, гэмт хэргийн нийгэм дахь хор хөнөөлийн талаарх мэдлэгийг хүүхдүүд олж авахаас гадна ирээдүйн боловсон хүчин болсон хүүхдүүдийн нийгмийн идэвхи  оролцоо нэмэгдэх, гэмт хэрэг зөрчилд санамсаргүй болон санаатай байдлаар өртөх нь багасах, гэмт хэрэг зөрчилд бусдыг өртөхөөс хамгаалах, хүүхдийн  оролцоогоор дамжуулан тэдний гэр бүл, найз нөхдийг өртөхөөс </w:t>
      </w:r>
      <w:r w:rsidRPr="005E1C5C">
        <w:rPr>
          <w:rFonts w:ascii="Arial" w:hAnsi="Arial" w:cs="Arial"/>
          <w:sz w:val="24"/>
          <w:szCs w:val="24"/>
          <w:lang w:val="mn-MN"/>
        </w:rPr>
        <w:lastRenderedPageBreak/>
        <w:t>сэргийлэх боломжтой.</w:t>
      </w:r>
      <w:r w:rsidR="002D2058">
        <w:rPr>
          <w:rFonts w:ascii="Arial" w:hAnsi="Arial" w:cs="Arial"/>
          <w:sz w:val="24"/>
          <w:szCs w:val="24"/>
          <w:lang w:val="mn-MN"/>
        </w:rPr>
        <w:t xml:space="preserve"> Манай сум нь 10-19-н насны 631 иргэн байгаа ба эдгээрээс ерөнхий боловсролын сургуулийн 5-10 дугаар 10-18-н насны 286 сурагчдыг өөрийн судалгааны үндсэн объект болгон судаллаа. </w:t>
      </w:r>
    </w:p>
    <w:p w:rsidR="00764C6D" w:rsidRPr="005E1C5C" w:rsidRDefault="002D2058" w:rsidP="002D2058">
      <w:pPr>
        <w:tabs>
          <w:tab w:val="left" w:pos="4072"/>
        </w:tabs>
        <w:spacing w:after="0" w:line="360" w:lineRule="auto"/>
        <w:ind w:firstLine="390"/>
        <w:jc w:val="both"/>
        <w:rPr>
          <w:rFonts w:ascii="Arial" w:hAnsi="Arial" w:cs="Arial"/>
          <w:sz w:val="24"/>
          <w:szCs w:val="24"/>
          <w:lang w:val="mn-MN"/>
        </w:rPr>
      </w:pPr>
      <w:r>
        <w:rPr>
          <w:rFonts w:ascii="Arial" w:hAnsi="Arial" w:cs="Arial"/>
          <w:sz w:val="24"/>
          <w:szCs w:val="24"/>
          <w:lang w:val="mn-MN"/>
        </w:rPr>
        <w:tab/>
      </w:r>
      <w:r w:rsidR="00764C6D" w:rsidRPr="005E1C5C">
        <w:rPr>
          <w:rFonts w:ascii="Arial" w:hAnsi="Arial" w:cs="Arial"/>
          <w:b/>
          <w:sz w:val="24"/>
          <w:szCs w:val="24"/>
          <w:lang w:val="mn-MN"/>
        </w:rPr>
        <w:t>2-Р БҮЛЭГ: ОНОЛЫН ХЭСЭГ</w:t>
      </w:r>
    </w:p>
    <w:p w:rsidR="00764C6D" w:rsidRDefault="00764C6D" w:rsidP="002D2058">
      <w:pPr>
        <w:spacing w:after="0" w:line="360" w:lineRule="auto"/>
        <w:ind w:left="2160" w:firstLine="720"/>
        <w:jc w:val="both"/>
        <w:rPr>
          <w:rFonts w:ascii="Arial" w:hAnsi="Arial" w:cs="Arial"/>
          <w:sz w:val="24"/>
          <w:szCs w:val="24"/>
          <w:lang w:val="mn-MN"/>
        </w:rPr>
      </w:pPr>
      <w:r w:rsidRPr="005E1C5C">
        <w:rPr>
          <w:rFonts w:ascii="Arial" w:hAnsi="Arial" w:cs="Arial"/>
          <w:sz w:val="24"/>
          <w:szCs w:val="24"/>
          <w:lang w:val="mn-MN"/>
        </w:rPr>
        <w:t xml:space="preserve">2.1.  Гэмт хэргийн тухай </w:t>
      </w:r>
      <w:r w:rsidR="0092230F" w:rsidRPr="005E1C5C">
        <w:rPr>
          <w:rFonts w:ascii="Arial" w:hAnsi="Arial" w:cs="Arial"/>
          <w:sz w:val="24"/>
          <w:szCs w:val="24"/>
          <w:lang w:val="mn-MN"/>
        </w:rPr>
        <w:t>хуул</w:t>
      </w:r>
      <w:r w:rsidR="00DE1F21" w:rsidRPr="005E1C5C">
        <w:rPr>
          <w:rFonts w:ascii="Arial" w:hAnsi="Arial" w:cs="Arial"/>
          <w:sz w:val="24"/>
          <w:szCs w:val="24"/>
          <w:lang w:val="mn-MN"/>
        </w:rPr>
        <w:t>иудын тайлбар</w:t>
      </w:r>
    </w:p>
    <w:p w:rsidR="005E1C5C" w:rsidRDefault="005E1C5C" w:rsidP="002D2058">
      <w:pPr>
        <w:numPr>
          <w:ilvl w:val="0"/>
          <w:numId w:val="7"/>
        </w:numPr>
        <w:spacing w:after="0" w:line="360" w:lineRule="auto"/>
        <w:rPr>
          <w:rFonts w:ascii="Arial" w:hAnsi="Arial" w:cs="Arial"/>
          <w:sz w:val="24"/>
          <w:szCs w:val="24"/>
          <w:lang w:val="mn-MN"/>
        </w:rPr>
      </w:pPr>
      <w:r>
        <w:rPr>
          <w:rFonts w:ascii="Arial" w:hAnsi="Arial" w:cs="Arial"/>
          <w:sz w:val="24"/>
          <w:szCs w:val="24"/>
          <w:lang w:val="mn-MN"/>
        </w:rPr>
        <w:t>Монгол Улсын Үндсэн хууль</w:t>
      </w:r>
    </w:p>
    <w:p w:rsidR="005E1C5C" w:rsidRPr="005E1C5C" w:rsidRDefault="005E1C5C" w:rsidP="002D2058">
      <w:pPr>
        <w:pStyle w:val="NormalWeb"/>
        <w:spacing w:before="0" w:beforeAutospacing="0" w:after="0" w:afterAutospacing="0" w:line="360" w:lineRule="auto"/>
        <w:ind w:firstLine="720"/>
        <w:jc w:val="both"/>
        <w:rPr>
          <w:rFonts w:ascii="Arial" w:hAnsi="Arial" w:cs="Arial"/>
        </w:rPr>
      </w:pPr>
      <w:r w:rsidRPr="005E1C5C">
        <w:rPr>
          <w:rFonts w:ascii="Arial" w:hAnsi="Arial" w:cs="Arial"/>
        </w:rPr>
        <w:t xml:space="preserve">Монгол Улсын Үндсэн хуульд иргэн хүний эдлэх үндсэн эрх, эрх чөлөөг болон ёсчлон биелүүлэх үндсэн үүргийг тодорхойлсон ба </w:t>
      </w:r>
      <w:r w:rsidRPr="005E1C5C">
        <w:rPr>
          <w:rFonts w:ascii="Arial" w:hAnsi="Arial" w:cs="Arial"/>
          <w:color w:val="800080"/>
        </w:rPr>
        <w:t>“Хүн эрх, эрх чөлөөгөө эдлэхдээ үндэсний аюулгүй байдал, бусад хүний эрх, эрх чөлөөг хохироож, нийгмийн хэв журмыг гажуудуулж болохгүй”</w:t>
      </w:r>
      <w:r w:rsidRPr="005E1C5C">
        <w:rPr>
          <w:rStyle w:val="FootnoteReference"/>
          <w:rFonts w:ascii="Arial" w:hAnsi="Arial" w:cs="Arial"/>
          <w:color w:val="800080"/>
        </w:rPr>
        <w:footnoteReference w:id="2"/>
      </w:r>
      <w:r w:rsidRPr="005E1C5C">
        <w:rPr>
          <w:rFonts w:ascii="Arial" w:hAnsi="Arial" w:cs="Arial"/>
          <w:color w:val="800080"/>
        </w:rPr>
        <w:t xml:space="preserve"> </w:t>
      </w:r>
      <w:r w:rsidRPr="005E1C5C">
        <w:rPr>
          <w:rFonts w:ascii="Arial" w:hAnsi="Arial" w:cs="Arial"/>
        </w:rPr>
        <w:t>хэмээн заасан байдаг. Тиймээс ч иргэн хүн өөрийн эрхийг эдлэхээс гадна үүргээ биелүүлж амьдрах ёстой бөгөөд иргэний үндсэн үүргийн нэг нь хуулийг дээдлэн хүндэтгэж, сахин биелүүлэх явдал юм. Гэтэл зарим хүн нийгэмд биеэ зөв авч явж, хуулийг сахин биелүүлээгүйгээс гэмт хэрэг үйлдэж, ял шийтгэл хүлээдэг. Гэмт хэргийн нийгэмд аюултай байх шинж нь хүний амь бие, эрүүл мэнд, эрх чөлөө, эд хөрөнгө, төр, нийгмийн эрх ашигт хор аюул учруулж буйгаар илэрхийлэгдэнэ.</w:t>
      </w:r>
    </w:p>
    <w:p w:rsidR="005E1C5C" w:rsidRDefault="005E1C5C" w:rsidP="002D2058">
      <w:pPr>
        <w:spacing w:after="0" w:line="360" w:lineRule="auto"/>
        <w:ind w:firstLine="567"/>
        <w:jc w:val="both"/>
        <w:rPr>
          <w:rFonts w:ascii="Arial" w:hAnsi="Arial" w:cs="Arial"/>
          <w:sz w:val="24"/>
          <w:szCs w:val="24"/>
          <w:lang w:val="mn-MN"/>
        </w:rPr>
      </w:pPr>
      <w:r w:rsidRPr="005E1C5C">
        <w:rPr>
          <w:rFonts w:ascii="Arial" w:hAnsi="Arial" w:cs="Arial"/>
        </w:rPr>
        <w:t xml:space="preserve">Гэм буруутай байх нь гэмт хэргийн үндсэн шинжийн нэг юм. Гэмт хэрэг үйлдэж гэм буруутай нь шүүхээр тогтоогдох хүртэл хэнийг ч гэмт хэрэг үйлдсэн гэм буруутайд тооцдоггүй. Монгол Улсын Үндсэн хуульд </w:t>
      </w:r>
      <w:r w:rsidRPr="005E1C5C">
        <w:rPr>
          <w:rFonts w:ascii="Arial" w:hAnsi="Arial" w:cs="Arial"/>
          <w:color w:val="800080"/>
        </w:rPr>
        <w:t>“.. Гэм буруутай нь хуулийн дагуу шүүхээр нотлогдох хүртэл хэнийг ч гэмт хэрэг үйлдсэн гэм буруутайд тооцож үл болно. Гэм буруутны ял зэмлэлийг түүний гэр бүлийн гишүүд, төрөл саданд халдаан хэрэглэхийг хориглоно”</w:t>
      </w:r>
      <w:r w:rsidRPr="005E1C5C">
        <w:rPr>
          <w:rStyle w:val="FootnoteReference"/>
          <w:rFonts w:ascii="Arial" w:hAnsi="Arial" w:cs="Arial"/>
          <w:color w:val="800080"/>
        </w:rPr>
        <w:footnoteReference w:id="3"/>
      </w:r>
      <w:r w:rsidRPr="005E1C5C">
        <w:rPr>
          <w:rFonts w:ascii="Arial" w:hAnsi="Arial" w:cs="Arial"/>
          <w:color w:val="800080"/>
        </w:rPr>
        <w:t xml:space="preserve"> </w:t>
      </w:r>
      <w:r>
        <w:rPr>
          <w:rFonts w:ascii="Arial" w:hAnsi="Arial" w:cs="Arial"/>
          <w:color w:val="800080"/>
        </w:rPr>
        <w:t xml:space="preserve"> </w:t>
      </w:r>
      <w:r w:rsidRPr="005E1C5C">
        <w:rPr>
          <w:rFonts w:ascii="Arial" w:hAnsi="Arial" w:cs="Arial"/>
        </w:rPr>
        <w:t>хэмээн заасан байдаг.</w:t>
      </w:r>
    </w:p>
    <w:p w:rsidR="005E1C5C" w:rsidRPr="005E1C5C" w:rsidRDefault="005E1C5C" w:rsidP="002D2058">
      <w:pPr>
        <w:numPr>
          <w:ilvl w:val="0"/>
          <w:numId w:val="7"/>
        </w:numPr>
        <w:spacing w:after="0" w:line="360" w:lineRule="auto"/>
        <w:jc w:val="both"/>
        <w:rPr>
          <w:rFonts w:ascii="Arial" w:hAnsi="Arial" w:cs="Arial"/>
          <w:sz w:val="24"/>
          <w:szCs w:val="24"/>
          <w:lang w:val="mn-MN"/>
        </w:rPr>
      </w:pPr>
      <w:r>
        <w:rPr>
          <w:rFonts w:ascii="Arial" w:hAnsi="Arial" w:cs="Arial"/>
          <w:sz w:val="24"/>
          <w:szCs w:val="24"/>
          <w:lang w:val="mn-MN"/>
        </w:rPr>
        <w:t>Монгол Улсын Гэмт хэргээс урьдчилан сэргийлэх тухай хууль</w:t>
      </w:r>
    </w:p>
    <w:p w:rsidR="005E1C5C" w:rsidRDefault="005E1C5C" w:rsidP="002D2058">
      <w:pPr>
        <w:spacing w:after="0" w:line="360" w:lineRule="auto"/>
        <w:ind w:firstLine="567"/>
        <w:jc w:val="both"/>
        <w:rPr>
          <w:rFonts w:ascii="Arial" w:hAnsi="Arial" w:cs="Arial"/>
          <w:sz w:val="24"/>
          <w:szCs w:val="24"/>
          <w:lang w:val="mn-MN"/>
        </w:rPr>
      </w:pPr>
      <w:r w:rsidRPr="005E1C5C">
        <w:rPr>
          <w:rFonts w:ascii="Arial" w:hAnsi="Arial" w:cs="Arial"/>
          <w:sz w:val="24"/>
          <w:szCs w:val="24"/>
          <w:lang w:val="mn-MN"/>
        </w:rPr>
        <w:t>Гэмт хэргээс урьдчилан сэргийлэ</w:t>
      </w:r>
      <w:r>
        <w:rPr>
          <w:rFonts w:ascii="Arial" w:hAnsi="Arial" w:cs="Arial"/>
          <w:sz w:val="24"/>
          <w:szCs w:val="24"/>
          <w:lang w:val="mn-MN"/>
        </w:rPr>
        <w:t>х</w:t>
      </w:r>
      <w:r w:rsidRPr="005E1C5C">
        <w:rPr>
          <w:rFonts w:ascii="Arial" w:hAnsi="Arial" w:cs="Arial"/>
          <w:sz w:val="24"/>
          <w:szCs w:val="24"/>
          <w:lang w:val="mn-MN"/>
        </w:rPr>
        <w:t xml:space="preserve"> үйл ажиллагааг Монгол улсын хэмжээнд 1997 онд батлагдсан Гэмт хэргээс ур</w:t>
      </w:r>
      <w:r>
        <w:rPr>
          <w:rFonts w:ascii="Arial" w:hAnsi="Arial" w:cs="Arial"/>
          <w:sz w:val="24"/>
          <w:szCs w:val="24"/>
          <w:lang w:val="mn-MN"/>
        </w:rPr>
        <w:t>ьдчилан сэргийлэх тухай хуулии</w:t>
      </w:r>
      <w:r w:rsidRPr="005E1C5C">
        <w:rPr>
          <w:rFonts w:ascii="Arial" w:hAnsi="Arial" w:cs="Arial"/>
          <w:sz w:val="24"/>
          <w:szCs w:val="24"/>
          <w:lang w:val="mn-MN"/>
        </w:rPr>
        <w:t xml:space="preserve">йн дагуу, </w:t>
      </w:r>
      <w:r w:rsidRPr="005E1C5C">
        <w:rPr>
          <w:rFonts w:ascii="Arial" w:hAnsi="Arial" w:cs="Arial"/>
          <w:sz w:val="24"/>
          <w:szCs w:val="24"/>
        </w:rPr>
        <w:t>гэмт хэргээс урьдчилан сэргийлэх ажлын зохион байгуулалт, үндсэн чиглэл, төрөл, арга хэлбэр, энэ талаар төр, иргэн, аж ахуйн нэгж, байгууллага, албан тушаалтны хүлээх үүрэг, хариуцлагыг тодорхойлохтой холбогдсон харилцааг</w:t>
      </w:r>
      <w:r w:rsidRPr="005E1C5C">
        <w:rPr>
          <w:rFonts w:ascii="Arial" w:hAnsi="Arial" w:cs="Arial"/>
          <w:sz w:val="24"/>
          <w:szCs w:val="24"/>
          <w:lang w:val="mn-MN"/>
        </w:rPr>
        <w:t xml:space="preserve"> </w:t>
      </w:r>
      <w:r>
        <w:rPr>
          <w:rFonts w:ascii="Arial" w:hAnsi="Arial" w:cs="Arial"/>
          <w:sz w:val="24"/>
          <w:szCs w:val="24"/>
          <w:lang w:val="mn-MN"/>
        </w:rPr>
        <w:t>зохицуулдаг байна.</w:t>
      </w:r>
    </w:p>
    <w:p w:rsidR="005E1C5C" w:rsidRPr="005E1C5C" w:rsidRDefault="005E1C5C" w:rsidP="002D2058">
      <w:pPr>
        <w:spacing w:after="0" w:line="360" w:lineRule="auto"/>
        <w:ind w:firstLine="567"/>
        <w:jc w:val="both"/>
        <w:rPr>
          <w:rFonts w:ascii="Arial" w:hAnsi="Arial" w:cs="Arial"/>
          <w:sz w:val="24"/>
          <w:szCs w:val="24"/>
          <w:lang w:val="mn-MN"/>
        </w:rPr>
      </w:pPr>
      <w:r w:rsidRPr="005E1C5C">
        <w:rPr>
          <w:rFonts w:ascii="Arial" w:hAnsi="Arial" w:cs="Arial"/>
          <w:sz w:val="24"/>
          <w:szCs w:val="24"/>
          <w:lang w:val="mn-MN"/>
        </w:rPr>
        <w:t>Гэмт хэргээс урьдчилан сэргийлэх тухай хуулинд гэмт хэрэгтэй тэмцэх үйл</w:t>
      </w:r>
      <w:r w:rsidR="00E44340">
        <w:rPr>
          <w:rFonts w:ascii="Arial" w:hAnsi="Arial" w:cs="Arial"/>
          <w:sz w:val="24"/>
          <w:szCs w:val="24"/>
          <w:lang w:val="mn-MN"/>
        </w:rPr>
        <w:t xml:space="preserve"> </w:t>
      </w:r>
      <w:r w:rsidRPr="005E1C5C">
        <w:rPr>
          <w:rFonts w:ascii="Arial" w:hAnsi="Arial" w:cs="Arial"/>
          <w:sz w:val="24"/>
          <w:szCs w:val="24"/>
          <w:lang w:val="mn-MN"/>
        </w:rPr>
        <w:t xml:space="preserve">ажиллагаа, болон </w:t>
      </w:r>
      <w:r w:rsidRPr="005E1C5C">
        <w:rPr>
          <w:rFonts w:ascii="Arial" w:hAnsi="Arial" w:cs="Arial"/>
          <w:sz w:val="24"/>
          <w:szCs w:val="24"/>
        </w:rPr>
        <w:t xml:space="preserve">төр, иргэн, аж ахуйн нэгж, байгууллага, албан тушаалтны хүлээх </w:t>
      </w:r>
      <w:r w:rsidRPr="005E1C5C">
        <w:rPr>
          <w:rFonts w:ascii="Arial" w:hAnsi="Arial" w:cs="Arial"/>
          <w:sz w:val="24"/>
          <w:szCs w:val="24"/>
        </w:rPr>
        <w:lastRenderedPageBreak/>
        <w:t>үүрэг, хариуцлагы</w:t>
      </w:r>
      <w:r w:rsidRPr="005E1C5C">
        <w:rPr>
          <w:rFonts w:ascii="Arial" w:hAnsi="Arial" w:cs="Arial"/>
          <w:sz w:val="24"/>
          <w:szCs w:val="24"/>
          <w:lang w:val="mn-MN"/>
        </w:rPr>
        <w:t xml:space="preserve">н талаар тусгаж өгсөн боловч оролцооны хэлбэрийг дэлгэрэнгүй гаргаж өгөөгүй байгаа нь ажиглагдлаа.  </w:t>
      </w:r>
    </w:p>
    <w:p w:rsidR="005E1C5C" w:rsidRPr="005E1C5C" w:rsidRDefault="005E1C5C" w:rsidP="002D2058">
      <w:pPr>
        <w:spacing w:after="0" w:line="360" w:lineRule="auto"/>
        <w:ind w:firstLine="567"/>
        <w:jc w:val="both"/>
        <w:rPr>
          <w:rFonts w:ascii="Arial" w:hAnsi="Arial" w:cs="Arial"/>
          <w:sz w:val="24"/>
          <w:szCs w:val="24"/>
        </w:rPr>
      </w:pPr>
      <w:r w:rsidRPr="005E1C5C">
        <w:rPr>
          <w:rFonts w:ascii="Arial" w:hAnsi="Arial" w:cs="Arial"/>
          <w:sz w:val="24"/>
          <w:szCs w:val="24"/>
          <w:lang w:val="mn-MN"/>
        </w:rPr>
        <w:t>Гэмт хэргээс урьдчилан сэргийлэх үйл ажиллагаа гэж “Г</w:t>
      </w:r>
      <w:r w:rsidRPr="005E1C5C">
        <w:rPr>
          <w:rFonts w:ascii="Arial" w:hAnsi="Arial" w:cs="Arial"/>
          <w:sz w:val="24"/>
          <w:szCs w:val="24"/>
        </w:rPr>
        <w:t>эмт хэргийн тухай мэдээллийг судалсны үндсэн дээр гэмт хэрэг гарч байгаа шалтгаан нөхцөлийг тогтоох, арилгах, гэмт хэргээс урьдчилан сэргийлэх, таслан зогсоох талаар авч хэрэгжүүлж байгаа цогцолбор арга хэмжээ мөн.</w:t>
      </w:r>
      <w:r w:rsidRPr="005E1C5C">
        <w:rPr>
          <w:rFonts w:ascii="Arial" w:hAnsi="Arial" w:cs="Arial"/>
          <w:sz w:val="24"/>
          <w:szCs w:val="24"/>
          <w:lang w:val="mn-MN"/>
        </w:rPr>
        <w:t xml:space="preserve">” </w:t>
      </w:r>
      <w:r w:rsidRPr="005E1C5C">
        <w:rPr>
          <w:rStyle w:val="FootnoteReference"/>
          <w:rFonts w:ascii="Arial" w:hAnsi="Arial" w:cs="Arial"/>
          <w:sz w:val="24"/>
          <w:szCs w:val="24"/>
          <w:lang w:val="mn-MN"/>
        </w:rPr>
        <w:footnoteReference w:id="4"/>
      </w:r>
      <w:r w:rsidRPr="005E1C5C">
        <w:rPr>
          <w:rFonts w:ascii="Arial" w:hAnsi="Arial" w:cs="Arial"/>
          <w:sz w:val="24"/>
          <w:szCs w:val="24"/>
          <w:lang w:val="mn-MN"/>
        </w:rPr>
        <w:t xml:space="preserve"> </w:t>
      </w:r>
      <w:r w:rsidR="00E44340">
        <w:rPr>
          <w:rFonts w:ascii="Arial" w:hAnsi="Arial" w:cs="Arial"/>
          <w:sz w:val="24"/>
          <w:szCs w:val="24"/>
          <w:lang w:val="mn-MN"/>
        </w:rPr>
        <w:t xml:space="preserve">гэж </w:t>
      </w:r>
      <w:r w:rsidRPr="005E1C5C">
        <w:rPr>
          <w:rFonts w:ascii="Arial" w:hAnsi="Arial" w:cs="Arial"/>
          <w:sz w:val="24"/>
          <w:szCs w:val="24"/>
          <w:lang w:val="mn-MN"/>
        </w:rPr>
        <w:t xml:space="preserve">гэмт хэргээс урьдчилан сэргийлэх тухай хуулинд заасан байна. </w:t>
      </w:r>
    </w:p>
    <w:p w:rsidR="005E1C5C" w:rsidRPr="005E1C5C" w:rsidRDefault="005E1C5C" w:rsidP="002D2058">
      <w:pPr>
        <w:spacing w:after="0" w:line="360" w:lineRule="auto"/>
        <w:ind w:firstLine="567"/>
        <w:jc w:val="both"/>
        <w:rPr>
          <w:rFonts w:ascii="Arial" w:hAnsi="Arial" w:cs="Arial"/>
          <w:sz w:val="24"/>
          <w:szCs w:val="24"/>
        </w:rPr>
      </w:pPr>
      <w:r w:rsidRPr="005E1C5C">
        <w:rPr>
          <w:rFonts w:ascii="Arial" w:hAnsi="Arial" w:cs="Arial"/>
          <w:sz w:val="24"/>
          <w:szCs w:val="24"/>
        </w:rPr>
        <w:t xml:space="preserve">Гэмт хэргээс урьдчилан сэргийлэх ажлыг дараахь үндсэн чиглэлээр зохион байгуулж хэрэгжүүлнэ: </w:t>
      </w:r>
    </w:p>
    <w:p w:rsidR="005E1C5C" w:rsidRPr="005E1C5C" w:rsidRDefault="005E1C5C" w:rsidP="002D2058">
      <w:pPr>
        <w:pStyle w:val="NormalWeb"/>
        <w:numPr>
          <w:ilvl w:val="1"/>
          <w:numId w:val="8"/>
        </w:numPr>
        <w:spacing w:before="0" w:beforeAutospacing="0" w:after="0" w:afterAutospacing="0" w:line="360" w:lineRule="auto"/>
        <w:jc w:val="both"/>
        <w:rPr>
          <w:rFonts w:ascii="Arial" w:hAnsi="Arial" w:cs="Arial"/>
        </w:rPr>
      </w:pPr>
      <w:r w:rsidRPr="005E1C5C">
        <w:rPr>
          <w:rFonts w:ascii="Arial" w:hAnsi="Arial" w:cs="Arial"/>
          <w:lang w:val="mn-MN"/>
        </w:rPr>
        <w:t>Г</w:t>
      </w:r>
      <w:r w:rsidRPr="005E1C5C">
        <w:rPr>
          <w:rFonts w:ascii="Arial" w:hAnsi="Arial" w:cs="Arial"/>
        </w:rPr>
        <w:t>эмт хэргийн талаархи мэдээллийг цуглуулж, судалгаа, дүн шинжилгээ хийх замаар түүний гарч байгаа шалтгаан нөхцөлийг тогтоох;</w:t>
      </w:r>
    </w:p>
    <w:p w:rsidR="005E1C5C" w:rsidRPr="005E1C5C" w:rsidRDefault="005E1C5C" w:rsidP="002D2058">
      <w:pPr>
        <w:pStyle w:val="NormalWeb"/>
        <w:numPr>
          <w:ilvl w:val="1"/>
          <w:numId w:val="8"/>
        </w:numPr>
        <w:spacing w:before="0" w:beforeAutospacing="0" w:after="0" w:afterAutospacing="0" w:line="360" w:lineRule="auto"/>
        <w:jc w:val="both"/>
        <w:rPr>
          <w:rFonts w:ascii="Arial" w:hAnsi="Arial" w:cs="Arial"/>
        </w:rPr>
      </w:pPr>
      <w:r w:rsidRPr="005E1C5C">
        <w:rPr>
          <w:rFonts w:ascii="Arial" w:hAnsi="Arial" w:cs="Arial"/>
          <w:lang w:val="mn-MN"/>
        </w:rPr>
        <w:t>Г</w:t>
      </w:r>
      <w:r w:rsidRPr="005E1C5C">
        <w:rPr>
          <w:rFonts w:ascii="Arial" w:hAnsi="Arial" w:cs="Arial"/>
        </w:rPr>
        <w:t>эмт хэргийн шалтгаан нөхцөлийг арилгах нийгэм, эдийн засаг, эрх зүйн арга хэмжээг төлөвлөж хэрэгжүүлэх;</w:t>
      </w:r>
    </w:p>
    <w:p w:rsidR="005E1C5C" w:rsidRPr="005E1C5C" w:rsidRDefault="005E1C5C" w:rsidP="002D2058">
      <w:pPr>
        <w:pStyle w:val="NormalWeb"/>
        <w:numPr>
          <w:ilvl w:val="1"/>
          <w:numId w:val="8"/>
        </w:numPr>
        <w:spacing w:before="0" w:beforeAutospacing="0" w:after="0" w:afterAutospacing="0" w:line="360" w:lineRule="auto"/>
        <w:jc w:val="both"/>
        <w:rPr>
          <w:rFonts w:ascii="Arial" w:hAnsi="Arial" w:cs="Arial"/>
          <w:lang w:val="mn-MN"/>
        </w:rPr>
      </w:pPr>
      <w:r w:rsidRPr="005E1C5C">
        <w:rPr>
          <w:rFonts w:ascii="Arial" w:hAnsi="Arial" w:cs="Arial"/>
          <w:lang w:val="mn-MN"/>
        </w:rPr>
        <w:t>Д</w:t>
      </w:r>
      <w:r w:rsidRPr="005E1C5C">
        <w:rPr>
          <w:rFonts w:ascii="Arial" w:hAnsi="Arial" w:cs="Arial"/>
        </w:rPr>
        <w:t>автан гэмт хэрэг үйлдэхээс сэргийлэх зорилгоор хорих ял эдлээд суллагдсан хүнд энэ хуульд заасан журмын дагуу захиргааны хяналт тогтоох;</w:t>
      </w:r>
    </w:p>
    <w:p w:rsidR="005E1C5C" w:rsidRPr="005E1C5C" w:rsidRDefault="005E1C5C" w:rsidP="002D2058">
      <w:pPr>
        <w:pStyle w:val="NormalWeb"/>
        <w:numPr>
          <w:ilvl w:val="1"/>
          <w:numId w:val="8"/>
        </w:numPr>
        <w:spacing w:before="0" w:beforeAutospacing="0" w:after="0" w:afterAutospacing="0" w:line="360" w:lineRule="auto"/>
        <w:jc w:val="both"/>
        <w:rPr>
          <w:rFonts w:ascii="Arial" w:hAnsi="Arial" w:cs="Arial"/>
        </w:rPr>
      </w:pPr>
      <w:r>
        <w:rPr>
          <w:rFonts w:ascii="Arial" w:hAnsi="Arial" w:cs="Arial"/>
          <w:lang w:val="mn-MN"/>
        </w:rPr>
        <w:t>Г</w:t>
      </w:r>
      <w:r w:rsidRPr="005E1C5C">
        <w:rPr>
          <w:rFonts w:ascii="Arial" w:hAnsi="Arial" w:cs="Arial"/>
        </w:rPr>
        <w:t>эмт хэргээс урьдчилан сэргийлэх ажилд иргэн болон аж ахуйн нэгж, байгууллагыг өмчийн хэлбэр харгалзахгүй татан оролцуулах;</w:t>
      </w:r>
    </w:p>
    <w:p w:rsidR="005E1C5C" w:rsidRPr="005E1C5C" w:rsidRDefault="005E1C5C" w:rsidP="002D2058">
      <w:pPr>
        <w:pStyle w:val="NormalWeb"/>
        <w:numPr>
          <w:ilvl w:val="1"/>
          <w:numId w:val="8"/>
        </w:numPr>
        <w:spacing w:before="0" w:beforeAutospacing="0" w:after="0" w:afterAutospacing="0" w:line="360" w:lineRule="auto"/>
        <w:jc w:val="both"/>
        <w:rPr>
          <w:rFonts w:ascii="Arial" w:hAnsi="Arial" w:cs="Arial"/>
        </w:rPr>
      </w:pPr>
      <w:r w:rsidRPr="005E1C5C">
        <w:rPr>
          <w:rFonts w:ascii="Arial" w:hAnsi="Arial" w:cs="Arial"/>
          <w:lang w:val="mn-MN"/>
        </w:rPr>
        <w:t>Г</w:t>
      </w:r>
      <w:r w:rsidRPr="005E1C5C">
        <w:rPr>
          <w:rFonts w:ascii="Arial" w:hAnsi="Arial" w:cs="Arial"/>
        </w:rPr>
        <w:t>эмт хэргээс урьдчилан сэргийлэхтэй холбогдсон хууль тогтоомжийг иргэдэд мэдээлэх, сурталчлах, сургалт зохион байгуулах.</w:t>
      </w:r>
    </w:p>
    <w:p w:rsidR="005E1C5C" w:rsidRPr="005E1C5C" w:rsidRDefault="005E1C5C" w:rsidP="002D2058">
      <w:pPr>
        <w:pStyle w:val="msghead"/>
        <w:spacing w:before="0" w:beforeAutospacing="0" w:after="0" w:afterAutospacing="0" w:line="360" w:lineRule="auto"/>
        <w:ind w:firstLine="720"/>
        <w:rPr>
          <w:rFonts w:ascii="Arial" w:hAnsi="Arial" w:cs="Arial"/>
        </w:rPr>
      </w:pPr>
      <w:r w:rsidRPr="005E1C5C">
        <w:rPr>
          <w:rFonts w:ascii="Arial" w:hAnsi="Arial" w:cs="Arial"/>
        </w:rPr>
        <w:t>Гэмт хэргээс урьдчилан сэргийлэх ажил дор дурдсан төрөлтэй байна:</w:t>
      </w:r>
    </w:p>
    <w:p w:rsidR="005E1C5C" w:rsidRPr="005E1C5C" w:rsidRDefault="005E1C5C" w:rsidP="002D2058">
      <w:pPr>
        <w:pStyle w:val="NormalWeb"/>
        <w:spacing w:before="0" w:beforeAutospacing="0" w:after="0" w:afterAutospacing="0" w:line="360" w:lineRule="auto"/>
        <w:ind w:firstLine="720"/>
        <w:jc w:val="both"/>
        <w:rPr>
          <w:rFonts w:ascii="Arial" w:hAnsi="Arial" w:cs="Arial"/>
        </w:rPr>
      </w:pPr>
      <w:r>
        <w:rPr>
          <w:rFonts w:ascii="Arial" w:hAnsi="Arial" w:cs="Arial"/>
        </w:rPr>
        <w:t xml:space="preserve">1. </w:t>
      </w:r>
      <w:r>
        <w:rPr>
          <w:rFonts w:ascii="Arial" w:hAnsi="Arial" w:cs="Arial"/>
          <w:lang w:val="mn-MN"/>
        </w:rPr>
        <w:t>Е</w:t>
      </w:r>
      <w:r w:rsidRPr="005E1C5C">
        <w:rPr>
          <w:rFonts w:ascii="Arial" w:hAnsi="Arial" w:cs="Arial"/>
        </w:rPr>
        <w:t>рөнхий арга хэмжээ;</w:t>
      </w:r>
      <w:r>
        <w:rPr>
          <w:rFonts w:ascii="Arial" w:hAnsi="Arial" w:cs="Arial"/>
        </w:rPr>
        <w:t xml:space="preserve"> </w:t>
      </w:r>
      <w:r w:rsidRPr="005E1C5C">
        <w:rPr>
          <w:rFonts w:ascii="Arial" w:hAnsi="Arial" w:cs="Arial"/>
        </w:rPr>
        <w:t>Гэмт хэргийн шалтгаан нөхцөлийг арилгахад чиглэсэн эдийн засаг, улс төр, эрх зүй, ёс суртахуун, хүмүүжлийн болон зохион байгуулалтын шинж чанартай нийтлэг арга хэмжээг гэмт хэргээс урьдчилан сэргийлэх ерөнхий арга хэмжээ гэнэ.</w:t>
      </w:r>
    </w:p>
    <w:p w:rsidR="005E1C5C" w:rsidRPr="005E1C5C" w:rsidRDefault="005E1C5C" w:rsidP="002D2058">
      <w:pPr>
        <w:pStyle w:val="NormalWeb"/>
        <w:spacing w:before="0" w:beforeAutospacing="0" w:after="0" w:afterAutospacing="0" w:line="360" w:lineRule="auto"/>
        <w:ind w:firstLine="720"/>
        <w:jc w:val="both"/>
        <w:rPr>
          <w:rFonts w:ascii="Arial" w:hAnsi="Arial" w:cs="Arial"/>
        </w:rPr>
      </w:pPr>
      <w:r>
        <w:rPr>
          <w:rFonts w:ascii="Arial" w:hAnsi="Arial" w:cs="Arial"/>
        </w:rPr>
        <w:t xml:space="preserve">2. </w:t>
      </w:r>
      <w:r>
        <w:rPr>
          <w:rFonts w:ascii="Arial" w:hAnsi="Arial" w:cs="Arial"/>
          <w:lang w:val="mn-MN"/>
        </w:rPr>
        <w:t>Т</w:t>
      </w:r>
      <w:r w:rsidRPr="005E1C5C">
        <w:rPr>
          <w:rFonts w:ascii="Arial" w:hAnsi="Arial" w:cs="Arial"/>
        </w:rPr>
        <w:t>усгай арга хэмжээ;</w:t>
      </w:r>
      <w:r>
        <w:rPr>
          <w:rFonts w:ascii="Arial" w:hAnsi="Arial" w:cs="Arial"/>
        </w:rPr>
        <w:t xml:space="preserve"> </w:t>
      </w:r>
      <w:r w:rsidRPr="005E1C5C">
        <w:rPr>
          <w:rFonts w:ascii="Arial" w:hAnsi="Arial" w:cs="Arial"/>
        </w:rPr>
        <w:t>Тодорхой төрлийн гэмт хэргийн шалтгаан нөхцөлийг арилгахад чиглэсэн арга хэмжээг гэмт хэргээс урьдчилан сэргийлэх тусгай арга хэмжээ гэнэ.</w:t>
      </w:r>
    </w:p>
    <w:p w:rsidR="005E1C5C" w:rsidRPr="005E1C5C" w:rsidRDefault="005E1C5C" w:rsidP="002D2058">
      <w:pPr>
        <w:pStyle w:val="NormalWeb"/>
        <w:spacing w:before="0" w:beforeAutospacing="0" w:after="0" w:afterAutospacing="0" w:line="360" w:lineRule="auto"/>
        <w:ind w:firstLine="720"/>
        <w:jc w:val="both"/>
        <w:rPr>
          <w:rFonts w:ascii="Arial" w:hAnsi="Arial" w:cs="Arial"/>
        </w:rPr>
      </w:pPr>
      <w:r>
        <w:rPr>
          <w:rFonts w:ascii="Arial" w:hAnsi="Arial" w:cs="Arial"/>
        </w:rPr>
        <w:lastRenderedPageBreak/>
        <w:t xml:space="preserve">3. </w:t>
      </w:r>
      <w:r>
        <w:rPr>
          <w:rFonts w:ascii="Arial" w:hAnsi="Arial" w:cs="Arial"/>
          <w:lang w:val="mn-MN"/>
        </w:rPr>
        <w:t>Н</w:t>
      </w:r>
      <w:r>
        <w:rPr>
          <w:rFonts w:ascii="Arial" w:hAnsi="Arial" w:cs="Arial"/>
        </w:rPr>
        <w:t>эг бүрчилсэн арга хэмжээ</w:t>
      </w:r>
      <w:r>
        <w:rPr>
          <w:rFonts w:ascii="Arial" w:hAnsi="Arial" w:cs="Arial"/>
          <w:lang w:val="mn-MN"/>
        </w:rPr>
        <w:t>:</w:t>
      </w:r>
      <w:r w:rsidRPr="005E1C5C">
        <w:rPr>
          <w:rFonts w:ascii="Arial" w:hAnsi="Arial" w:cs="Arial"/>
        </w:rPr>
        <w:t>Тодорхой этгээд гэмт хэрэг үйлдэхээс болон давтан гэмт хэрэг үйлдэхээс урьдчилан сэргийлэхэд чиглэсэн арга хэмжээг гэмт хэргээс урьдчилан сэргийлэх нэг бүрчилсэн арга хэмжээ гэнэ.</w:t>
      </w:r>
    </w:p>
    <w:p w:rsidR="005E1C5C" w:rsidRDefault="005E1C5C" w:rsidP="002D2058">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Уг хуульд зааснаар иргэн хүн нь 3 үүрэг хүлээж, 4 эрх эдлэхээр заагдсан байна. </w:t>
      </w:r>
    </w:p>
    <w:p w:rsidR="005E1C5C" w:rsidRPr="005E1C5C" w:rsidRDefault="005E1C5C" w:rsidP="002D2058">
      <w:pPr>
        <w:numPr>
          <w:ilvl w:val="0"/>
          <w:numId w:val="9"/>
        </w:numPr>
        <w:spacing w:after="0" w:line="360" w:lineRule="auto"/>
        <w:jc w:val="both"/>
        <w:rPr>
          <w:rFonts w:ascii="Arial" w:hAnsi="Arial" w:cs="Arial"/>
          <w:sz w:val="24"/>
          <w:szCs w:val="24"/>
          <w:lang w:val="mn-MN"/>
        </w:rPr>
      </w:pPr>
      <w:r>
        <w:rPr>
          <w:rFonts w:ascii="Arial" w:hAnsi="Arial" w:cs="Arial"/>
          <w:sz w:val="24"/>
          <w:szCs w:val="24"/>
          <w:lang w:val="mn-MN"/>
        </w:rPr>
        <w:t>Монгол Улсын Эрүүгийн хууль</w:t>
      </w:r>
    </w:p>
    <w:p w:rsidR="004311A9" w:rsidRPr="005E1C5C" w:rsidRDefault="005E1C5C" w:rsidP="002D2058">
      <w:pPr>
        <w:spacing w:after="0" w:line="360" w:lineRule="auto"/>
        <w:ind w:firstLine="567"/>
        <w:jc w:val="both"/>
        <w:rPr>
          <w:rFonts w:ascii="Arial" w:hAnsi="Arial" w:cs="Arial"/>
          <w:sz w:val="24"/>
          <w:szCs w:val="24"/>
          <w:lang w:val="mn-MN"/>
        </w:rPr>
      </w:pPr>
      <w:r>
        <w:rPr>
          <w:rFonts w:ascii="Arial" w:hAnsi="Arial" w:cs="Arial"/>
          <w:sz w:val="24"/>
          <w:szCs w:val="24"/>
          <w:lang w:val="mn-MN"/>
        </w:rPr>
        <w:t>Г</w:t>
      </w:r>
      <w:r w:rsidRPr="005E1C5C">
        <w:rPr>
          <w:rFonts w:ascii="Arial" w:hAnsi="Arial" w:cs="Arial"/>
          <w:sz w:val="24"/>
          <w:szCs w:val="24"/>
          <w:lang w:val="mn-MN"/>
        </w:rPr>
        <w:t>эмт хэрэг үйлдсэн нь нотлогдсон тохиолдо</w:t>
      </w:r>
      <w:r>
        <w:rPr>
          <w:rFonts w:ascii="Arial" w:hAnsi="Arial" w:cs="Arial"/>
          <w:sz w:val="24"/>
          <w:szCs w:val="24"/>
          <w:lang w:val="mn-MN"/>
        </w:rPr>
        <w:t xml:space="preserve">лд Монгол улсын Эрүүгийн хуулинд </w:t>
      </w:r>
      <w:r w:rsidRPr="005E1C5C">
        <w:rPr>
          <w:rFonts w:ascii="Arial" w:hAnsi="Arial" w:cs="Arial"/>
          <w:sz w:val="24"/>
          <w:szCs w:val="24"/>
          <w:lang w:val="mn-MN"/>
        </w:rPr>
        <w:t xml:space="preserve"> </w:t>
      </w:r>
      <w:r>
        <w:rPr>
          <w:rFonts w:ascii="Arial" w:eastAsia="Times New Roman" w:hAnsi="Arial" w:cs="Arial"/>
          <w:sz w:val="24"/>
          <w:szCs w:val="24"/>
          <w:lang w:val="mn-MN"/>
        </w:rPr>
        <w:t>“</w:t>
      </w:r>
      <w:r w:rsidRPr="00870B42">
        <w:rPr>
          <w:rFonts w:ascii="Arial" w:eastAsia="Times New Roman" w:hAnsi="Arial" w:cs="Arial"/>
          <w:sz w:val="24"/>
          <w:szCs w:val="24"/>
        </w:rPr>
        <w:t>Монгол Улсын тусгаар тогтнол, үндэсний аюулгүй байдал, хүний эрх, эрх чөлөө, нийтийн болон хувийн өмч, үндэсний баялаг, байгаль орчин, эрх зүйн журам, энхтайван, хүн төрөлхтөний аюулгүй байдлыг гэмт халдлагаас хамгаалахад</w:t>
      </w:r>
      <w:r>
        <w:rPr>
          <w:rFonts w:ascii="Arial" w:hAnsi="Arial" w:cs="Arial"/>
          <w:sz w:val="24"/>
          <w:szCs w:val="24"/>
          <w:lang w:val="mn-MN"/>
        </w:rPr>
        <w:t xml:space="preserve"> оршино”</w:t>
      </w:r>
      <w:r>
        <w:rPr>
          <w:rStyle w:val="FootnoteReference"/>
          <w:rFonts w:ascii="Arial" w:hAnsi="Arial" w:cs="Arial"/>
          <w:sz w:val="24"/>
          <w:szCs w:val="24"/>
          <w:lang w:val="mn-MN"/>
        </w:rPr>
        <w:footnoteReference w:id="5"/>
      </w:r>
      <w:r>
        <w:rPr>
          <w:rFonts w:ascii="Arial" w:hAnsi="Arial" w:cs="Arial"/>
          <w:sz w:val="24"/>
          <w:szCs w:val="24"/>
          <w:lang w:val="mn-MN"/>
        </w:rPr>
        <w:t xml:space="preserve"> гэсэн байдаг.</w:t>
      </w:r>
      <w:r>
        <w:rPr>
          <w:rFonts w:ascii="Arial" w:hAnsi="Arial" w:cs="Arial"/>
          <w:sz w:val="24"/>
          <w:szCs w:val="24"/>
        </w:rPr>
        <w:t xml:space="preserve"> </w:t>
      </w:r>
      <w:r>
        <w:rPr>
          <w:rFonts w:ascii="Arial" w:hAnsi="Arial" w:cs="Arial"/>
          <w:lang w:val="mn-MN"/>
        </w:rPr>
        <w:t>Мөн</w:t>
      </w:r>
      <w:r w:rsidR="004311A9" w:rsidRPr="005E1C5C">
        <w:rPr>
          <w:rFonts w:ascii="Arial" w:hAnsi="Arial" w:cs="Arial"/>
        </w:rPr>
        <w:t xml:space="preserve"> </w:t>
      </w:r>
      <w:r w:rsidR="004311A9" w:rsidRPr="005E1C5C">
        <w:rPr>
          <w:rStyle w:val="Strong"/>
          <w:rFonts w:ascii="Arial" w:hAnsi="Arial" w:cs="Arial"/>
          <w:color w:val="800080"/>
        </w:rPr>
        <w:t>“</w:t>
      </w:r>
      <w:r>
        <w:rPr>
          <w:rStyle w:val="Strong"/>
          <w:rFonts w:ascii="Arial" w:hAnsi="Arial" w:cs="Arial"/>
          <w:color w:val="800080"/>
          <w:lang w:val="mn-MN"/>
        </w:rPr>
        <w:t>Э</w:t>
      </w:r>
      <w:r w:rsidR="004311A9" w:rsidRPr="005E1C5C">
        <w:rPr>
          <w:rStyle w:val="Strong"/>
          <w:rFonts w:ascii="Arial" w:hAnsi="Arial" w:cs="Arial"/>
          <w:color w:val="800080"/>
        </w:rPr>
        <w:t>рүүгийн хариуцлага хүлээлгэхээр заасан, нийгэмд аюултай үйлдэл, эс үйлдэхүйг гэмт хэрэг гэнэ”</w:t>
      </w:r>
      <w:r w:rsidR="004311A9" w:rsidRPr="005E1C5C">
        <w:rPr>
          <w:rStyle w:val="FootnoteReference"/>
          <w:rFonts w:ascii="Arial" w:hAnsi="Arial" w:cs="Arial"/>
          <w:b/>
          <w:bCs/>
          <w:color w:val="800080"/>
        </w:rPr>
        <w:footnoteReference w:id="6"/>
      </w:r>
      <w:r>
        <w:rPr>
          <w:rFonts w:ascii="Arial" w:hAnsi="Arial" w:cs="Arial"/>
        </w:rPr>
        <w:t xml:space="preserve"> </w:t>
      </w:r>
      <w:r>
        <w:rPr>
          <w:rFonts w:ascii="Arial" w:hAnsi="Arial" w:cs="Arial"/>
          <w:lang w:val="mn-MN"/>
        </w:rPr>
        <w:t>х</w:t>
      </w:r>
      <w:r w:rsidR="004311A9" w:rsidRPr="005E1C5C">
        <w:rPr>
          <w:rFonts w:ascii="Arial" w:hAnsi="Arial" w:cs="Arial"/>
        </w:rPr>
        <w:t>эмээн тодорхойлжээ.</w:t>
      </w:r>
      <w:r>
        <w:rPr>
          <w:rFonts w:ascii="Arial" w:hAnsi="Arial" w:cs="Arial"/>
        </w:rPr>
        <w:t xml:space="preserve"> </w:t>
      </w:r>
      <w:r w:rsidR="004311A9" w:rsidRPr="005E1C5C">
        <w:rPr>
          <w:rFonts w:ascii="Arial" w:hAnsi="Arial" w:cs="Arial"/>
          <w:lang w:val="mn-MN"/>
        </w:rPr>
        <w:t>Г</w:t>
      </w:r>
      <w:r w:rsidR="004311A9" w:rsidRPr="005E1C5C">
        <w:rPr>
          <w:rFonts w:ascii="Arial" w:hAnsi="Arial" w:cs="Arial"/>
        </w:rPr>
        <w:t xml:space="preserve">эмт хэрэг нь хүний идэвхтэй (үйлдэл) буюу идэвхгүй (эс үйлдэл) зан үйлээр дамжин илэрдэг. </w:t>
      </w:r>
      <w:r>
        <w:rPr>
          <w:rFonts w:ascii="Arial" w:hAnsi="Arial" w:cs="Arial"/>
        </w:rPr>
        <w:t xml:space="preserve"> </w:t>
      </w:r>
      <w:r w:rsidR="004311A9" w:rsidRPr="005E1C5C">
        <w:rPr>
          <w:rFonts w:ascii="Arial" w:hAnsi="Arial" w:cs="Arial"/>
        </w:rPr>
        <w:t>Үйлдэл хийх гэдэг нь хүний идэвхитэй байдал, үйл хөдлөлөөр илэрхийлэгдэнэ.</w:t>
      </w:r>
    </w:p>
    <w:p w:rsidR="005E1C5C" w:rsidRDefault="005E1C5C" w:rsidP="002D2058">
      <w:pPr>
        <w:pStyle w:val="NormalWeb"/>
        <w:spacing w:before="0" w:beforeAutospacing="0" w:after="0" w:afterAutospacing="0" w:line="360" w:lineRule="auto"/>
        <w:ind w:firstLine="720"/>
        <w:jc w:val="both"/>
        <w:rPr>
          <w:rFonts w:ascii="Arial" w:hAnsi="Arial" w:cs="Arial"/>
          <w:lang w:val="mn-MN"/>
        </w:rPr>
      </w:pPr>
      <w:r>
        <w:rPr>
          <w:rFonts w:ascii="Arial" w:hAnsi="Arial" w:cs="Arial"/>
          <w:lang w:val="mn-MN"/>
        </w:rPr>
        <w:t xml:space="preserve"> </w:t>
      </w:r>
      <w:r w:rsidR="00DE1F21" w:rsidRPr="005E1C5C">
        <w:rPr>
          <w:rFonts w:ascii="Arial" w:hAnsi="Arial" w:cs="Arial"/>
          <w:lang w:val="mn-MN"/>
        </w:rPr>
        <w:t xml:space="preserve">Гэмт хэргийн төрөл зүйл, гэмт хэргийн үйлдсэн байдлаар нь Монгол Улсын Эрүүгийн хуулинд дараах байдлаар тайлбарласан байна. </w:t>
      </w:r>
    </w:p>
    <w:p w:rsidR="005E1C5C" w:rsidRDefault="00F94F43" w:rsidP="002D2058">
      <w:pPr>
        <w:pStyle w:val="NormalWeb"/>
        <w:spacing w:before="0" w:beforeAutospacing="0" w:after="0" w:afterAutospacing="0" w:line="360" w:lineRule="auto"/>
        <w:ind w:firstLine="720"/>
        <w:jc w:val="both"/>
        <w:rPr>
          <w:rFonts w:ascii="Arial" w:hAnsi="Arial" w:cs="Arial"/>
        </w:rPr>
      </w:pPr>
      <w:r w:rsidRPr="005E1C5C">
        <w:rPr>
          <w:rStyle w:val="Strong"/>
          <w:rFonts w:ascii="Arial" w:hAnsi="Arial" w:cs="Arial"/>
        </w:rPr>
        <w:t>Гэмт хэргийн ангилал</w:t>
      </w:r>
      <w:r w:rsidR="005E1C5C">
        <w:rPr>
          <w:rStyle w:val="Strong"/>
          <w:rFonts w:ascii="Arial" w:hAnsi="Arial" w:cs="Arial"/>
          <w:lang w:val="mn-MN"/>
        </w:rPr>
        <w:t xml:space="preserve">: </w:t>
      </w:r>
      <w:r w:rsidRPr="005E1C5C">
        <w:rPr>
          <w:rFonts w:ascii="Arial" w:hAnsi="Arial" w:cs="Arial"/>
        </w:rPr>
        <w:t>Гэмт хэргийн нийгмийн аюулын шинж чанарыг харгалзан түүнд оногдуулж болох ялын хэмжээнээс хамаарч хөнгөн, хүндэвтэр, хүнд, онц хүнд  гэж   ангилна. Хөнгөн, хүндэвтэр  гэмт  хэрэгт  хэрэг  бүртгэгч;  хүнд,  онц  хүнд  гэмт  хэрэгт мөрдөн  байцаагч мөрдөн байцаалт явуулж, хэргийг ш</w:t>
      </w:r>
      <w:r w:rsidR="005E1C5C">
        <w:rPr>
          <w:rFonts w:ascii="Arial" w:hAnsi="Arial" w:cs="Arial"/>
        </w:rPr>
        <w:t xml:space="preserve">алгаж дуусгах үүрэг хүлээдэг.  </w:t>
      </w:r>
      <w:r w:rsidRPr="005E1C5C">
        <w:rPr>
          <w:rFonts w:ascii="Arial" w:hAnsi="Arial" w:cs="Arial"/>
        </w:rPr>
        <w:t xml:space="preserve">Эрүүгийн хууль нь  ерөнхий ба тусгай анги гэсэн хоёр хэсгээс бүрддэг. </w:t>
      </w:r>
      <w:r w:rsidR="005E1C5C">
        <w:rPr>
          <w:rFonts w:ascii="Arial" w:hAnsi="Arial" w:cs="Arial"/>
        </w:rPr>
        <w:t xml:space="preserve"> </w:t>
      </w:r>
      <w:r w:rsidRPr="005E1C5C">
        <w:rPr>
          <w:rFonts w:ascii="Arial" w:hAnsi="Arial" w:cs="Arial"/>
        </w:rPr>
        <w:t>Ерөнхий ангид эрүүгийн хариуцлагын үндэслэл, хэмжээ, ял хэрэглэх, ялаас чөлөөлөх журам, нийтлэг  зарчим,  ойлголтыг  тодорхойлдог.  Тусгай  ангид  тодорхой  төрлийн  гэмт хэргийн шинж, түүнд тогтоосон я</w:t>
      </w:r>
      <w:r w:rsidR="005E1C5C">
        <w:rPr>
          <w:rFonts w:ascii="Arial" w:hAnsi="Arial" w:cs="Arial"/>
        </w:rPr>
        <w:t xml:space="preserve">лын  хэм хэмжээг тодорхойлдог. </w:t>
      </w:r>
      <w:r w:rsidRPr="005E1C5C">
        <w:rPr>
          <w:rFonts w:ascii="Arial" w:hAnsi="Arial" w:cs="Arial"/>
        </w:rPr>
        <w:t xml:space="preserve">Торгох ялын хэмжээг хөдөлмөрийн хөлсний доод хэмжээтэй уялдуулан тогтооно. </w:t>
      </w:r>
      <w:r w:rsidRPr="005E1C5C">
        <w:rPr>
          <w:rFonts w:ascii="Arial" w:hAnsi="Arial" w:cs="Arial"/>
        </w:rPr>
        <w:br/>
      </w:r>
      <w:r w:rsidR="005E1C5C">
        <w:rPr>
          <w:rStyle w:val="Strong"/>
          <w:rFonts w:ascii="Arial" w:hAnsi="Arial" w:cs="Arial"/>
          <w:lang w:val="mn-MN"/>
        </w:rPr>
        <w:t>Х</w:t>
      </w:r>
      <w:r w:rsidRPr="005E1C5C">
        <w:rPr>
          <w:rStyle w:val="Strong"/>
          <w:rFonts w:ascii="Arial" w:hAnsi="Arial" w:cs="Arial"/>
        </w:rPr>
        <w:t xml:space="preserve">өнгөн гэмт хэрэг. </w:t>
      </w:r>
      <w:r w:rsidRPr="005E1C5C">
        <w:rPr>
          <w:rFonts w:ascii="Arial" w:hAnsi="Arial" w:cs="Arial"/>
        </w:rPr>
        <w:t>Эрүүгийн хуулийн тусгай ангид нэг сарын хөдөлмөрийн хөлсний доод хэмжээг таваас тавь дахин нэмэгдүүлсэнтэй тэнцэх хэмжээний төгрөгөөр  торгох, нэг зуугаас хоёр зуун тавин цаг хүртэл хугацаагаар албадан ажил хийлгэх, эсвэл нэгээс  гурван сар хүртэл хугацаагаар баривчлах ял шийтгэхээр заасан  гэмт хэргийг хөнгөн гэмт хэрэг гэнэ. Хөнгөн гэмт хэрэгт хорих ял оногдуулахгүй.</w:t>
      </w:r>
      <w:r w:rsidRPr="005E1C5C">
        <w:rPr>
          <w:rFonts w:ascii="Arial" w:hAnsi="Arial" w:cs="Arial"/>
        </w:rPr>
        <w:br/>
      </w:r>
      <w:r w:rsidR="005E1C5C">
        <w:rPr>
          <w:rStyle w:val="Strong"/>
          <w:rFonts w:ascii="Arial" w:hAnsi="Arial" w:cs="Arial"/>
          <w:lang w:val="mn-MN"/>
        </w:rPr>
        <w:lastRenderedPageBreak/>
        <w:t>Х</w:t>
      </w:r>
      <w:r w:rsidRPr="005E1C5C">
        <w:rPr>
          <w:rStyle w:val="Strong"/>
          <w:rFonts w:ascii="Arial" w:hAnsi="Arial" w:cs="Arial"/>
        </w:rPr>
        <w:t>үндэвтэр гэмт хэрэг.</w:t>
      </w:r>
      <w:r w:rsidRPr="005E1C5C">
        <w:rPr>
          <w:rFonts w:ascii="Arial" w:hAnsi="Arial" w:cs="Arial"/>
        </w:rPr>
        <w:t xml:space="preserve"> Эрүүгийн хуулийн тусгай ангид нэг сарын хөдөлмөрийн хөлсний  доод  хэмжээг  51-250  дахин  нэмэгдүүлсэнтэй  тэнцэх  хэмжээний  төгрөгөөр торгох, 251-500 цаг хүртэл хугацаагаар албадан ажил хийлгэх, 3-аас дээш 6 сар хүртэл хугацаагаар баривчлах, эсвэл 5 жил хүртэл хугацаагаар хорих ял шийтгэхээр заасан гэмт хэргийг хүндэвтэр гэмт хэрэг гэнэ. </w:t>
      </w:r>
      <w:r w:rsidRPr="005E1C5C">
        <w:rPr>
          <w:rFonts w:ascii="Arial" w:hAnsi="Arial" w:cs="Arial"/>
        </w:rPr>
        <w:br/>
      </w:r>
      <w:r w:rsidR="005E1C5C">
        <w:rPr>
          <w:rStyle w:val="Strong"/>
          <w:rFonts w:ascii="Arial" w:hAnsi="Arial" w:cs="Arial"/>
          <w:lang w:val="mn-MN"/>
        </w:rPr>
        <w:t>Х</w:t>
      </w:r>
      <w:r w:rsidRPr="005E1C5C">
        <w:rPr>
          <w:rStyle w:val="Strong"/>
          <w:rFonts w:ascii="Arial" w:hAnsi="Arial" w:cs="Arial"/>
        </w:rPr>
        <w:t xml:space="preserve">үнд  гэмт  хэрэг. </w:t>
      </w:r>
      <w:r w:rsidRPr="005E1C5C">
        <w:rPr>
          <w:rFonts w:ascii="Arial" w:hAnsi="Arial" w:cs="Arial"/>
        </w:rPr>
        <w:t xml:space="preserve">Эрүүгийн  хуулийн  тусгай  ангид  нэг  сарын  хөдөлмөрийн хөлсний доод хэмжээг 251-500 дахин нэмэгдүүлсэнтэй тэнцэх хэмжээний төгрөгөөр торгох, эсвэл 5 жилээс дээш 10 жил хүртэл хугацаагаар хорих ял шийтгэхээр заасан гэмт хэргийг хүнд гэмт хэрэг гэнэ. </w:t>
      </w:r>
      <w:r w:rsidRPr="005E1C5C">
        <w:rPr>
          <w:rFonts w:ascii="Arial" w:hAnsi="Arial" w:cs="Arial"/>
        </w:rPr>
        <w:br/>
      </w:r>
      <w:r w:rsidRPr="005E1C5C">
        <w:rPr>
          <w:rStyle w:val="Strong"/>
          <w:rFonts w:ascii="Arial" w:hAnsi="Arial" w:cs="Arial"/>
        </w:rPr>
        <w:t xml:space="preserve">Онц хүнд гэмт хэрэг. </w:t>
      </w:r>
      <w:r w:rsidRPr="005E1C5C">
        <w:rPr>
          <w:rFonts w:ascii="Arial" w:hAnsi="Arial" w:cs="Arial"/>
        </w:rPr>
        <w:t xml:space="preserve">Эрүүгийн хуулийн тусгай ангид  10 жилээс дээш 15 жил </w:t>
      </w:r>
      <w:r w:rsidRPr="005E1C5C">
        <w:rPr>
          <w:rFonts w:ascii="Arial" w:hAnsi="Arial" w:cs="Arial"/>
        </w:rPr>
        <w:br/>
        <w:t>хүртэл  хугацаагаар хорих, онцгой тохиолдолд 25 жил хүртэл хугацаагаар хорих буюу цаазаар авах  ял шийтгэхээр заасан гэмт хэргийг онц хүнд гэмт хэрэг гэнэ.</w:t>
      </w:r>
      <w:r w:rsidR="005E1C5C">
        <w:rPr>
          <w:rFonts w:ascii="Arial" w:hAnsi="Arial" w:cs="Arial"/>
        </w:rPr>
        <w:t xml:space="preserve"> </w:t>
      </w:r>
    </w:p>
    <w:p w:rsidR="00764C6D" w:rsidRDefault="00764C6D" w:rsidP="002D2058">
      <w:pPr>
        <w:spacing w:after="0" w:line="360" w:lineRule="auto"/>
        <w:ind w:left="2160" w:firstLine="720"/>
        <w:jc w:val="both"/>
        <w:rPr>
          <w:rFonts w:ascii="Arial" w:hAnsi="Arial" w:cs="Arial"/>
          <w:sz w:val="24"/>
          <w:szCs w:val="24"/>
          <w:lang w:val="mn-MN"/>
        </w:rPr>
      </w:pPr>
      <w:r w:rsidRPr="005E1C5C">
        <w:rPr>
          <w:rFonts w:ascii="Arial" w:hAnsi="Arial" w:cs="Arial"/>
          <w:sz w:val="24"/>
          <w:szCs w:val="24"/>
          <w:lang w:val="mn-MN"/>
        </w:rPr>
        <w:t>2.3. Хүүхдийн оролцооны тухай</w:t>
      </w:r>
    </w:p>
    <w:p w:rsidR="005E1C5C" w:rsidRPr="005E1C5C" w:rsidRDefault="005E1C5C" w:rsidP="002D2058">
      <w:pPr>
        <w:spacing w:after="0" w:line="360" w:lineRule="auto"/>
        <w:ind w:firstLine="720"/>
        <w:jc w:val="both"/>
        <w:rPr>
          <w:rFonts w:ascii="Arial" w:eastAsia="Times New Roman" w:hAnsi="Arial" w:cs="Arial"/>
          <w:color w:val="000000"/>
          <w:sz w:val="24"/>
          <w:szCs w:val="24"/>
          <w:lang w:val="mn-MN"/>
        </w:rPr>
      </w:pPr>
      <w:r w:rsidRPr="005E1C5C">
        <w:rPr>
          <w:rFonts w:ascii="Arial" w:eastAsia="Times New Roman" w:hAnsi="Arial" w:cs="Arial"/>
          <w:color w:val="000000"/>
          <w:sz w:val="24"/>
          <w:szCs w:val="24"/>
          <w:lang w:val="mn-MN"/>
        </w:rPr>
        <w:t>“</w:t>
      </w:r>
      <w:r w:rsidRPr="005E1C5C">
        <w:rPr>
          <w:rFonts w:ascii="Arial" w:eastAsia="Times New Roman" w:hAnsi="Arial" w:cs="Arial"/>
          <w:color w:val="000000"/>
          <w:sz w:val="24"/>
          <w:szCs w:val="24"/>
        </w:rPr>
        <w:t>Хүүхдийн жинхэнэ оролцоо гэдэг нь хүүхэд өөрийн үзэл бодлоо илэрхийлэн шийдвэр гаргахад нөлөөлж, өөрчлөлт хийхэд оролцох явдал юм.</w:t>
      </w:r>
      <w:r w:rsidRPr="005E1C5C">
        <w:rPr>
          <w:rFonts w:ascii="Arial" w:eastAsia="Times New Roman" w:hAnsi="Arial" w:cs="Arial"/>
          <w:color w:val="000000"/>
          <w:sz w:val="24"/>
          <w:szCs w:val="24"/>
          <w:lang w:val="mn-MN"/>
        </w:rPr>
        <w:t>”</w:t>
      </w:r>
      <w:r w:rsidRPr="005E1C5C">
        <w:rPr>
          <w:rStyle w:val="FootnoteReference"/>
          <w:rFonts w:ascii="Arial" w:eastAsia="Times New Roman" w:hAnsi="Arial" w:cs="Arial"/>
          <w:color w:val="000000"/>
          <w:sz w:val="24"/>
          <w:szCs w:val="24"/>
          <w:lang w:val="mn-MN"/>
        </w:rPr>
        <w:footnoteReference w:id="7"/>
      </w:r>
      <w:r w:rsidRPr="005E1C5C">
        <w:rPr>
          <w:rFonts w:ascii="Arial" w:eastAsia="Times New Roman" w:hAnsi="Arial" w:cs="Arial"/>
          <w:color w:val="000000"/>
          <w:sz w:val="24"/>
          <w:szCs w:val="24"/>
        </w:rPr>
        <w:t xml:space="preserve"> </w:t>
      </w:r>
      <w:r w:rsidRPr="005E1C5C">
        <w:rPr>
          <w:rFonts w:ascii="Arial" w:eastAsia="Times New Roman" w:hAnsi="Arial" w:cs="Arial"/>
          <w:sz w:val="24"/>
          <w:szCs w:val="24"/>
        </w:rPr>
        <w:t xml:space="preserve"> </w:t>
      </w:r>
      <w:r w:rsidRPr="005E1C5C">
        <w:rPr>
          <w:rFonts w:ascii="Arial" w:eastAsia="Times New Roman" w:hAnsi="Arial" w:cs="Arial"/>
          <w:sz w:val="24"/>
          <w:szCs w:val="24"/>
          <w:lang w:val="mn-MN"/>
        </w:rPr>
        <w:t>Гэж тайлбарласан байна.</w:t>
      </w:r>
      <w:r w:rsidRPr="005E1C5C">
        <w:rPr>
          <w:rFonts w:ascii="Arial" w:eastAsia="Times New Roman" w:hAnsi="Arial" w:cs="Arial"/>
          <w:color w:val="000000"/>
          <w:sz w:val="24"/>
          <w:szCs w:val="24"/>
        </w:rPr>
        <w:t xml:space="preserve"> </w:t>
      </w:r>
      <w:r w:rsidRPr="005E1C5C">
        <w:rPr>
          <w:rFonts w:ascii="Arial" w:eastAsia="Times New Roman" w:hAnsi="Arial" w:cs="Arial"/>
          <w:color w:val="000000"/>
          <w:sz w:val="24"/>
          <w:szCs w:val="24"/>
          <w:lang w:val="mn-MN"/>
        </w:rPr>
        <w:t xml:space="preserve">Мөн </w:t>
      </w:r>
      <w:r w:rsidRPr="005E1C5C">
        <w:rPr>
          <w:rFonts w:ascii="Arial" w:eastAsia="Times New Roman" w:hAnsi="Arial" w:cs="Arial"/>
          <w:color w:val="000000"/>
          <w:sz w:val="24"/>
          <w:szCs w:val="24"/>
        </w:rPr>
        <w:t xml:space="preserve"> хүүхэд бүр ямар нэгэн ялгаваргүй, тэгш эрхтэйгээр </w:t>
      </w:r>
      <w:r w:rsidRPr="005E1C5C">
        <w:rPr>
          <w:rFonts w:ascii="Arial" w:eastAsia="Times New Roman" w:hAnsi="Arial" w:cs="Arial"/>
          <w:color w:val="000000"/>
          <w:sz w:val="24"/>
          <w:szCs w:val="24"/>
          <w:lang w:val="mn-MN"/>
        </w:rPr>
        <w:t>аливаа</w:t>
      </w:r>
      <w:r w:rsidRPr="005E1C5C">
        <w:rPr>
          <w:rFonts w:ascii="Arial" w:eastAsia="Times New Roman" w:hAnsi="Arial" w:cs="Arial"/>
          <w:color w:val="000000"/>
          <w:sz w:val="24"/>
          <w:szCs w:val="24"/>
        </w:rPr>
        <w:t xml:space="preserve"> үйл хэрэгт шууд эсвэл шууд бусаар өөрсдөө хүссэний үндсэн дээр оролцо</w:t>
      </w:r>
      <w:r w:rsidRPr="005E1C5C">
        <w:rPr>
          <w:rFonts w:ascii="Arial" w:eastAsia="Times New Roman" w:hAnsi="Arial" w:cs="Arial"/>
          <w:color w:val="000000"/>
          <w:sz w:val="24"/>
          <w:szCs w:val="24"/>
          <w:lang w:val="mn-MN"/>
        </w:rPr>
        <w:t>о үүсч болно</w:t>
      </w:r>
      <w:r w:rsidRPr="005E1C5C">
        <w:rPr>
          <w:rFonts w:ascii="Arial" w:eastAsia="Times New Roman" w:hAnsi="Arial" w:cs="Arial"/>
          <w:color w:val="000000"/>
          <w:sz w:val="24"/>
          <w:szCs w:val="24"/>
        </w:rPr>
        <w:t xml:space="preserve">.  </w:t>
      </w:r>
      <w:r w:rsidRPr="005E1C5C">
        <w:rPr>
          <w:rFonts w:ascii="Arial" w:eastAsia="Times New Roman" w:hAnsi="Arial" w:cs="Arial"/>
          <w:color w:val="000000"/>
          <w:sz w:val="24"/>
          <w:szCs w:val="24"/>
          <w:lang w:val="mn-MN"/>
        </w:rPr>
        <w:t xml:space="preserve">Оролцоо нь тодорхой зарчим, чиглэл, </w:t>
      </w:r>
      <w:r>
        <w:rPr>
          <w:rFonts w:ascii="Arial" w:eastAsia="Times New Roman" w:hAnsi="Arial" w:cs="Arial"/>
          <w:color w:val="000000"/>
          <w:sz w:val="24"/>
          <w:szCs w:val="24"/>
          <w:lang w:val="mn-MN"/>
        </w:rPr>
        <w:t xml:space="preserve">онцлогтой </w:t>
      </w:r>
      <w:r w:rsidRPr="005E1C5C">
        <w:rPr>
          <w:rFonts w:ascii="Arial" w:eastAsia="Times New Roman" w:hAnsi="Arial" w:cs="Arial"/>
          <w:color w:val="000000"/>
          <w:sz w:val="24"/>
          <w:szCs w:val="24"/>
          <w:lang w:val="mn-MN"/>
        </w:rPr>
        <w:t xml:space="preserve"> байж болно.</w:t>
      </w:r>
    </w:p>
    <w:p w:rsidR="005E1C5C" w:rsidRPr="005E1C5C" w:rsidRDefault="005E1C5C" w:rsidP="002D2058">
      <w:pPr>
        <w:spacing w:after="0" w:line="360" w:lineRule="auto"/>
        <w:ind w:firstLine="720"/>
        <w:jc w:val="both"/>
        <w:rPr>
          <w:rFonts w:ascii="Arial" w:eastAsia="Times New Roman" w:hAnsi="Arial" w:cs="Arial"/>
          <w:sz w:val="24"/>
          <w:szCs w:val="24"/>
          <w:lang w:val="mn-MN"/>
        </w:rPr>
      </w:pPr>
      <w:r w:rsidRPr="005E1C5C">
        <w:rPr>
          <w:rFonts w:ascii="Arial" w:eastAsia="Times New Roman" w:hAnsi="Arial" w:cs="Arial"/>
          <w:b/>
          <w:bCs/>
          <w:color w:val="000000"/>
          <w:sz w:val="24"/>
          <w:szCs w:val="24"/>
        </w:rPr>
        <w:t>Оролцооны чиглэл</w:t>
      </w:r>
      <w:r>
        <w:rPr>
          <w:rFonts w:ascii="Arial" w:eastAsia="Times New Roman" w:hAnsi="Arial" w:cs="Arial"/>
          <w:b/>
          <w:bCs/>
          <w:color w:val="000000"/>
          <w:sz w:val="24"/>
          <w:szCs w:val="24"/>
          <w:lang w:val="mn-MN"/>
        </w:rPr>
        <w:t>:</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sz w:val="24"/>
          <w:szCs w:val="24"/>
          <w:u w:val="single"/>
        </w:rPr>
        <w:t xml:space="preserve">Улс төрийн оролцоо: </w:t>
      </w:r>
      <w:r w:rsidRPr="005E1C5C">
        <w:rPr>
          <w:rFonts w:ascii="Arial" w:eastAsia="Times New Roman" w:hAnsi="Arial" w:cs="Arial"/>
          <w:sz w:val="24"/>
          <w:szCs w:val="24"/>
        </w:rPr>
        <w:t>/</w:t>
      </w:r>
      <w:r w:rsidRPr="005E1C5C">
        <w:rPr>
          <w:rFonts w:ascii="Arial" w:eastAsia="Times New Roman" w:hAnsi="Arial" w:cs="Arial"/>
          <w:color w:val="000000"/>
          <w:sz w:val="24"/>
          <w:szCs w:val="24"/>
        </w:rPr>
        <w:t>Төр, засгийн бүх түвшинд шийдвэр гаргахад оролцох Хүүхдийн чуулган, мини парламент, Хүүхдийн төлөө зөвлөлд дуу хоолойгоо хүргэх, Нэр ба иргэний үнэмлэх авах г.м/</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sz w:val="24"/>
          <w:szCs w:val="24"/>
          <w:u w:val="single"/>
        </w:rPr>
        <w:t xml:space="preserve">Нийгмийн оролцоо: </w:t>
      </w:r>
      <w:r w:rsidRPr="005E1C5C">
        <w:rPr>
          <w:rFonts w:ascii="Arial" w:eastAsia="Times New Roman" w:hAnsi="Arial" w:cs="Arial"/>
          <w:color w:val="000000"/>
          <w:sz w:val="24"/>
          <w:szCs w:val="24"/>
        </w:rPr>
        <w:t>/Гэр бүл, сургууль, байгаль орчин, эрүүл мэнд, нийгэм соёлын арга хэмжээнд хамрагдах боломж г.м/</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sz w:val="24"/>
          <w:szCs w:val="24"/>
          <w:u w:val="single"/>
        </w:rPr>
        <w:t xml:space="preserve">Эдийн засгийн оролцоо: </w:t>
      </w:r>
      <w:r w:rsidRPr="005E1C5C">
        <w:rPr>
          <w:rFonts w:ascii="Arial" w:eastAsia="Times New Roman" w:hAnsi="Arial" w:cs="Arial"/>
          <w:color w:val="000000"/>
          <w:sz w:val="24"/>
          <w:szCs w:val="24"/>
        </w:rPr>
        <w:t>/Эдийн засгийн харилцаанд хүүхдийн оролцох эрх, гэр бүл, анги, нийгмийн бүх салбаруудын өөрт хамаатай төсөв хөрөнгийн хэрэгжилтэнд оролцох боломж/</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sz w:val="24"/>
          <w:szCs w:val="24"/>
          <w:u w:val="single"/>
        </w:rPr>
        <w:t xml:space="preserve">Хэвлэл, мэдээллийн оролцоо: </w:t>
      </w:r>
      <w:r w:rsidRPr="005E1C5C">
        <w:rPr>
          <w:rFonts w:ascii="Arial" w:eastAsia="Times New Roman" w:hAnsi="Arial" w:cs="Arial"/>
          <w:color w:val="000000"/>
          <w:sz w:val="24"/>
          <w:szCs w:val="24"/>
        </w:rPr>
        <w:t>/Хэвлэн нийтлэх, мэдээлэл олж авах, мэдээллийн хэрэгслүүдийг ашиглах, суртчилгаа болон нөлөөлөл хийх талаар/</w:t>
      </w:r>
    </w:p>
    <w:p w:rsidR="005E1C5C" w:rsidRPr="005E1C5C" w:rsidRDefault="005E1C5C" w:rsidP="002D2058">
      <w:pPr>
        <w:spacing w:after="0" w:line="360" w:lineRule="auto"/>
        <w:ind w:firstLine="720"/>
        <w:jc w:val="both"/>
        <w:rPr>
          <w:rFonts w:ascii="Arial" w:eastAsia="Times New Roman" w:hAnsi="Arial" w:cs="Arial"/>
          <w:b/>
          <w:sz w:val="24"/>
          <w:szCs w:val="24"/>
          <w:lang w:val="mn-MN"/>
        </w:rPr>
      </w:pPr>
      <w:r w:rsidRPr="005E1C5C">
        <w:rPr>
          <w:rFonts w:ascii="Arial" w:eastAsia="Times New Roman" w:hAnsi="Arial" w:cs="Arial"/>
          <w:color w:val="000000"/>
          <w:sz w:val="24"/>
          <w:szCs w:val="24"/>
        </w:rPr>
        <w:t xml:space="preserve"> </w:t>
      </w:r>
      <w:r w:rsidRPr="005E1C5C">
        <w:rPr>
          <w:rFonts w:ascii="Arial" w:eastAsia="Times New Roman" w:hAnsi="Arial" w:cs="Arial"/>
          <w:b/>
          <w:sz w:val="24"/>
          <w:szCs w:val="24"/>
          <w:lang w:val="mn-MN"/>
        </w:rPr>
        <w:t>Оролцооны онцлог:</w:t>
      </w:r>
    </w:p>
    <w:p w:rsidR="005E1C5C" w:rsidRPr="005E1C5C" w:rsidRDefault="005E1C5C" w:rsidP="002D2058">
      <w:pPr>
        <w:spacing w:after="0" w:line="360" w:lineRule="auto"/>
        <w:jc w:val="both"/>
        <w:rPr>
          <w:rFonts w:ascii="Arial" w:eastAsia="Times New Roman" w:hAnsi="Arial" w:cs="Arial"/>
          <w:sz w:val="24"/>
          <w:szCs w:val="24"/>
          <w:u w:val="single"/>
        </w:rPr>
      </w:pPr>
      <w:r w:rsidRPr="005E1C5C">
        <w:rPr>
          <w:rFonts w:ascii="Arial" w:eastAsia="Times New Roman" w:hAnsi="Arial" w:cs="Arial"/>
          <w:b/>
          <w:bCs/>
          <w:sz w:val="24"/>
          <w:szCs w:val="24"/>
          <w:u w:val="single"/>
        </w:rPr>
        <w:lastRenderedPageBreak/>
        <w:t>Оролцоо бол эрх:</w:t>
      </w:r>
    </w:p>
    <w:p w:rsidR="005E1C5C" w:rsidRPr="005E1C5C" w:rsidRDefault="005E1C5C" w:rsidP="002D2058">
      <w:pPr>
        <w:numPr>
          <w:ilvl w:val="0"/>
          <w:numId w:val="10"/>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Иргэний болон улс төрийн эрх /хүүхдийн чуулган, мини парламентад оролцож, дуу хоолойгоо илэрхийлэх, нэр ба иргэний үнэмлэх авах/</w:t>
      </w:r>
    </w:p>
    <w:p w:rsidR="005E1C5C" w:rsidRPr="005E1C5C" w:rsidRDefault="005E1C5C" w:rsidP="002D2058">
      <w:pPr>
        <w:numPr>
          <w:ilvl w:val="0"/>
          <w:numId w:val="1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Мэдлэг мэдээлэл олж авах эрх</w:t>
      </w:r>
    </w:p>
    <w:p w:rsidR="005E1C5C" w:rsidRPr="005E1C5C" w:rsidRDefault="005E1C5C" w:rsidP="002D2058">
      <w:pPr>
        <w:numPr>
          <w:ilvl w:val="0"/>
          <w:numId w:val="12"/>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Сурч боловсрох эрх /суурь болосролыг үнэ төлбөргүй эзэмших/</w:t>
      </w:r>
    </w:p>
    <w:p w:rsidR="005E1C5C" w:rsidRPr="005E1C5C" w:rsidRDefault="005E1C5C" w:rsidP="002D2058">
      <w:pPr>
        <w:numPr>
          <w:ilvl w:val="0"/>
          <w:numId w:val="13"/>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Хамгаалуулах эрх</w:t>
      </w:r>
    </w:p>
    <w:p w:rsidR="005E1C5C" w:rsidRPr="005E1C5C" w:rsidRDefault="005E1C5C" w:rsidP="002D2058">
      <w:pPr>
        <w:spacing w:after="0" w:line="360" w:lineRule="auto"/>
        <w:jc w:val="both"/>
        <w:rPr>
          <w:rFonts w:ascii="Arial" w:eastAsia="Times New Roman" w:hAnsi="Arial" w:cs="Arial"/>
          <w:sz w:val="24"/>
          <w:szCs w:val="24"/>
          <w:u w:val="single"/>
        </w:rPr>
      </w:pPr>
      <w:r w:rsidRPr="005E1C5C">
        <w:rPr>
          <w:rFonts w:ascii="Arial" w:eastAsia="Times New Roman" w:hAnsi="Arial" w:cs="Arial"/>
          <w:b/>
          <w:bCs/>
          <w:sz w:val="24"/>
          <w:szCs w:val="24"/>
          <w:u w:val="single"/>
        </w:rPr>
        <w:t>Оролцоо бол үүрэг:</w:t>
      </w:r>
    </w:p>
    <w:p w:rsidR="005E1C5C" w:rsidRPr="005E1C5C" w:rsidRDefault="005E1C5C" w:rsidP="002D2058">
      <w:pPr>
        <w:numPr>
          <w:ilvl w:val="0"/>
          <w:numId w:val="14"/>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Эцэг эх хайрлах, бусдыг хүндэтгэх, тэдэнд туслах</w:t>
      </w:r>
    </w:p>
    <w:p w:rsidR="005E1C5C" w:rsidRPr="005E1C5C" w:rsidRDefault="005E1C5C" w:rsidP="002D2058">
      <w:pPr>
        <w:numPr>
          <w:ilvl w:val="0"/>
          <w:numId w:val="15"/>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Байгаль дэлхийгээ хайрлан хамгаалах</w:t>
      </w:r>
    </w:p>
    <w:p w:rsidR="005E1C5C" w:rsidRPr="005E1C5C" w:rsidRDefault="005E1C5C" w:rsidP="002D2058">
      <w:pPr>
        <w:numPr>
          <w:ilvl w:val="0"/>
          <w:numId w:val="16"/>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Суурь боловсролыг заавал эзэмших</w:t>
      </w:r>
    </w:p>
    <w:p w:rsidR="005E1C5C" w:rsidRPr="005E1C5C" w:rsidRDefault="005E1C5C" w:rsidP="002D2058">
      <w:pPr>
        <w:numPr>
          <w:ilvl w:val="0"/>
          <w:numId w:val="17"/>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Эрүүл мэндээ хамгаалах</w:t>
      </w:r>
    </w:p>
    <w:p w:rsidR="005E1C5C" w:rsidRPr="005E1C5C" w:rsidRDefault="005E1C5C" w:rsidP="002D2058">
      <w:pPr>
        <w:numPr>
          <w:ilvl w:val="0"/>
          <w:numId w:val="18"/>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Төрийн хууль ёсыг сахиж, ард түмний түүх соёлын үнэт өвийг хүндэтгэн эзэмших</w:t>
      </w:r>
    </w:p>
    <w:p w:rsidR="005E1C5C" w:rsidRPr="005E1C5C" w:rsidRDefault="005E1C5C" w:rsidP="002D2058">
      <w:pPr>
        <w:numPr>
          <w:ilvl w:val="0"/>
          <w:numId w:val="19"/>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Авьяас чадвараа нээн хөгжүүлэх</w:t>
      </w:r>
    </w:p>
    <w:p w:rsidR="005E1C5C" w:rsidRPr="005E1C5C" w:rsidRDefault="005E1C5C" w:rsidP="002D2058">
      <w:pPr>
        <w:spacing w:after="0" w:line="360" w:lineRule="auto"/>
        <w:jc w:val="both"/>
        <w:rPr>
          <w:rFonts w:ascii="Arial" w:eastAsia="Times New Roman" w:hAnsi="Arial" w:cs="Arial"/>
          <w:sz w:val="24"/>
          <w:szCs w:val="24"/>
          <w:u w:val="single"/>
        </w:rPr>
      </w:pPr>
      <w:r w:rsidRPr="005E1C5C">
        <w:rPr>
          <w:rFonts w:ascii="Arial" w:eastAsia="Times New Roman" w:hAnsi="Arial" w:cs="Arial"/>
          <w:b/>
          <w:bCs/>
          <w:sz w:val="24"/>
          <w:szCs w:val="24"/>
          <w:u w:val="single"/>
        </w:rPr>
        <w:t>Оролцоо бол хөгжлийн түлхүүр:</w:t>
      </w:r>
    </w:p>
    <w:p w:rsidR="005E1C5C" w:rsidRPr="005E1C5C" w:rsidRDefault="005E1C5C" w:rsidP="002D2058">
      <w:pPr>
        <w:numPr>
          <w:ilvl w:val="0"/>
          <w:numId w:val="20"/>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Оролцоо нь хүүхэд багачуудыг амьдралд идэвхитэй, итгэл үнэмшилтэй, бүтээлч, манлайлагч болоход тусалдаг.</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b/>
          <w:bCs/>
          <w:sz w:val="24"/>
          <w:szCs w:val="24"/>
          <w:u w:val="single"/>
        </w:rPr>
        <w:t>Оролцоо бол арга</w:t>
      </w:r>
      <w:r w:rsidRPr="005E1C5C">
        <w:rPr>
          <w:rFonts w:ascii="Arial" w:eastAsia="Times New Roman" w:hAnsi="Arial" w:cs="Arial"/>
          <w:b/>
          <w:bCs/>
          <w:color w:val="7030A0"/>
          <w:sz w:val="24"/>
          <w:szCs w:val="24"/>
        </w:rPr>
        <w:t>:</w:t>
      </w:r>
    </w:p>
    <w:p w:rsidR="005E1C5C" w:rsidRPr="005E1C5C" w:rsidRDefault="005E1C5C" w:rsidP="002D2058">
      <w:pPr>
        <w:numPr>
          <w:ilvl w:val="0"/>
          <w:numId w:val="2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Оролцоо нь хүүхдэд мэдлэг боловсрол, дадлага туршлага, бүтээлч хандлагыг бие даан олж авах шалгарсан аргын нэг юм</w:t>
      </w:r>
      <w:r w:rsidRPr="005E1C5C">
        <w:rPr>
          <w:rFonts w:ascii="Arial" w:eastAsia="Times New Roman" w:hAnsi="Arial" w:cs="Arial"/>
          <w:color w:val="000000"/>
          <w:sz w:val="24"/>
          <w:szCs w:val="24"/>
          <w:lang w:val="mn-MN"/>
        </w:rPr>
        <w:t>.</w:t>
      </w:r>
    </w:p>
    <w:p w:rsidR="005E1C5C" w:rsidRPr="005E1C5C" w:rsidRDefault="005E1C5C" w:rsidP="002D2058">
      <w:pPr>
        <w:spacing w:after="0" w:line="360" w:lineRule="auto"/>
        <w:ind w:firstLine="720"/>
        <w:jc w:val="both"/>
        <w:rPr>
          <w:rFonts w:ascii="Arial" w:eastAsia="Times New Roman" w:hAnsi="Arial" w:cs="Arial"/>
          <w:sz w:val="24"/>
          <w:szCs w:val="24"/>
        </w:rPr>
      </w:pPr>
      <w:r w:rsidRPr="005E1C5C">
        <w:rPr>
          <w:rFonts w:ascii="Arial" w:eastAsia="Times New Roman" w:hAnsi="Arial" w:cs="Arial"/>
          <w:b/>
          <w:bCs/>
          <w:sz w:val="24"/>
          <w:szCs w:val="24"/>
        </w:rPr>
        <w:t xml:space="preserve">Оролцооны зарчим: </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b/>
          <w:bCs/>
          <w:sz w:val="24"/>
          <w:szCs w:val="24"/>
        </w:rPr>
        <w:t>Нээлттэй байх</w:t>
      </w:r>
      <w:r w:rsidRPr="005E1C5C">
        <w:rPr>
          <w:rFonts w:ascii="Arial" w:eastAsia="Times New Roman" w:hAnsi="Arial" w:cs="Arial"/>
          <w:bCs/>
          <w:sz w:val="24"/>
          <w:szCs w:val="24"/>
        </w:rPr>
        <w:t xml:space="preserve">-/Тухайн асуудалд оролцохыг сонирхогч хүүхэд бүрт хориг, саадгүй байх/ </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b/>
          <w:bCs/>
          <w:sz w:val="24"/>
          <w:szCs w:val="24"/>
          <w:u w:val="single"/>
        </w:rPr>
        <w:t>Тэгш байх</w:t>
      </w:r>
      <w:r w:rsidRPr="005E1C5C">
        <w:rPr>
          <w:rFonts w:ascii="Arial" w:eastAsia="Times New Roman" w:hAnsi="Arial" w:cs="Arial"/>
          <w:bCs/>
          <w:sz w:val="24"/>
          <w:szCs w:val="24"/>
        </w:rPr>
        <w:t>- /Аль нэгэн хүүхдэд давуу боломж олгохгүй байх/</w:t>
      </w:r>
    </w:p>
    <w:p w:rsidR="005E1C5C" w:rsidRP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b/>
          <w:bCs/>
          <w:sz w:val="24"/>
          <w:szCs w:val="24"/>
          <w:u w:val="single"/>
        </w:rPr>
        <w:t>Ялгаварлахгүй байх</w:t>
      </w:r>
      <w:r w:rsidRPr="005E1C5C">
        <w:rPr>
          <w:rFonts w:ascii="Arial" w:eastAsia="Times New Roman" w:hAnsi="Arial" w:cs="Arial"/>
          <w:bCs/>
          <w:sz w:val="24"/>
          <w:szCs w:val="24"/>
        </w:rPr>
        <w:t>- /Хүүхдийн нас хүйс, гарал үүсэл, шашин шүтлэг, газар нутгийн байршил, хэл соёлын байдлаар алагчилан хандахгүй байх/</w:t>
      </w:r>
    </w:p>
    <w:p w:rsidR="005E1C5C" w:rsidRDefault="005E1C5C" w:rsidP="002D2058">
      <w:pPr>
        <w:spacing w:after="0" w:line="360" w:lineRule="auto"/>
        <w:jc w:val="both"/>
        <w:rPr>
          <w:rFonts w:ascii="Arial" w:eastAsia="Times New Roman" w:hAnsi="Arial" w:cs="Arial"/>
          <w:sz w:val="24"/>
          <w:szCs w:val="24"/>
        </w:rPr>
      </w:pPr>
      <w:r w:rsidRPr="005E1C5C">
        <w:rPr>
          <w:rFonts w:ascii="Arial" w:eastAsia="Times New Roman" w:hAnsi="Arial" w:cs="Arial"/>
          <w:b/>
          <w:bCs/>
          <w:sz w:val="24"/>
          <w:szCs w:val="24"/>
          <w:u w:val="single"/>
        </w:rPr>
        <w:t>Хүүхдийн эрхэд суурилсан байх</w:t>
      </w:r>
      <w:r w:rsidRPr="005E1C5C">
        <w:rPr>
          <w:rFonts w:ascii="Arial" w:eastAsia="Times New Roman" w:hAnsi="Arial" w:cs="Arial"/>
          <w:bCs/>
          <w:sz w:val="24"/>
          <w:szCs w:val="24"/>
        </w:rPr>
        <w:t>- /бүх оролцооны үйл ажиллагаа хүүхдийн эрхэд суурилсан байх/</w:t>
      </w:r>
      <w:r w:rsidRPr="005E1C5C">
        <w:rPr>
          <w:rFonts w:ascii="Arial" w:eastAsia="Times New Roman" w:hAnsi="Arial" w:cs="Arial"/>
          <w:sz w:val="24"/>
          <w:szCs w:val="24"/>
        </w:rPr>
        <w:t xml:space="preserve"> </w:t>
      </w:r>
    </w:p>
    <w:p w:rsidR="00E44340" w:rsidRDefault="00E44340" w:rsidP="002D2058">
      <w:pPr>
        <w:spacing w:after="0" w:line="360" w:lineRule="auto"/>
        <w:jc w:val="both"/>
        <w:rPr>
          <w:rFonts w:ascii="Arial" w:eastAsia="Times New Roman" w:hAnsi="Arial" w:cs="Arial"/>
          <w:b/>
          <w:sz w:val="24"/>
          <w:szCs w:val="24"/>
          <w:lang w:val="mn-MN"/>
        </w:rPr>
      </w:pPr>
      <w:r w:rsidRPr="00E44340">
        <w:rPr>
          <w:rFonts w:ascii="Arial" w:eastAsia="Times New Roman" w:hAnsi="Arial" w:cs="Arial"/>
          <w:b/>
          <w:sz w:val="24"/>
          <w:szCs w:val="24"/>
          <w:lang w:val="mn-MN"/>
        </w:rPr>
        <w:t>Хүүхэд гэж хэн бэ?</w:t>
      </w:r>
    </w:p>
    <w:p w:rsidR="00E44340" w:rsidRPr="00E44340" w:rsidRDefault="0068528E" w:rsidP="002D2058">
      <w:pPr>
        <w:spacing w:after="0" w:line="36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“0-18 насны хүн бүрийг </w:t>
      </w:r>
      <w:r w:rsidR="00E44340">
        <w:rPr>
          <w:rFonts w:ascii="Arial" w:eastAsia="Times New Roman" w:hAnsi="Arial" w:cs="Arial"/>
          <w:sz w:val="24"/>
          <w:szCs w:val="24"/>
          <w:lang w:val="mn-MN"/>
        </w:rPr>
        <w:t xml:space="preserve"> хүүхэд гэдэг</w:t>
      </w:r>
      <w:r>
        <w:rPr>
          <w:rFonts w:ascii="Arial" w:eastAsia="Times New Roman" w:hAnsi="Arial" w:cs="Arial"/>
          <w:sz w:val="24"/>
          <w:szCs w:val="24"/>
          <w:lang w:val="mn-MN"/>
        </w:rPr>
        <w:t xml:space="preserve">” </w:t>
      </w:r>
      <w:r>
        <w:rPr>
          <w:rStyle w:val="FootnoteReference"/>
          <w:rFonts w:ascii="Arial" w:eastAsia="Times New Roman" w:hAnsi="Arial" w:cs="Arial"/>
          <w:sz w:val="24"/>
          <w:szCs w:val="24"/>
          <w:lang w:val="mn-MN"/>
        </w:rPr>
        <w:footnoteReference w:id="8"/>
      </w:r>
      <w:r>
        <w:rPr>
          <w:rFonts w:ascii="Arial" w:eastAsia="Times New Roman" w:hAnsi="Arial" w:cs="Arial"/>
          <w:sz w:val="24"/>
          <w:szCs w:val="24"/>
          <w:lang w:val="mn-MN"/>
        </w:rPr>
        <w:t xml:space="preserve">гэж </w:t>
      </w:r>
      <w:r w:rsidR="00750DED">
        <w:rPr>
          <w:rFonts w:ascii="Arial" w:eastAsia="Times New Roman" w:hAnsi="Arial" w:cs="Arial"/>
          <w:sz w:val="24"/>
          <w:szCs w:val="24"/>
          <w:lang w:val="mn-MN"/>
        </w:rPr>
        <w:t xml:space="preserve">Хүүхдийн эрхийн тухай </w:t>
      </w:r>
      <w:r w:rsidR="0057127A">
        <w:rPr>
          <w:rFonts w:ascii="Arial" w:eastAsia="Times New Roman" w:hAnsi="Arial" w:cs="Arial"/>
          <w:sz w:val="24"/>
          <w:szCs w:val="24"/>
          <w:lang w:val="mn-MN"/>
        </w:rPr>
        <w:t xml:space="preserve">хуулинд заасан бол “Хүүхдийн эрхийг төрсөн цагаас нь эхлэн 18 насанд хүртэл </w:t>
      </w:r>
      <w:r w:rsidR="00750DED">
        <w:rPr>
          <w:rFonts w:ascii="Arial" w:eastAsia="Times New Roman" w:hAnsi="Arial" w:cs="Arial"/>
          <w:sz w:val="24"/>
          <w:szCs w:val="24"/>
          <w:lang w:val="mn-MN"/>
        </w:rPr>
        <w:t xml:space="preserve">хамгаалахад </w:t>
      </w:r>
      <w:r w:rsidR="00BD113C">
        <w:rPr>
          <w:rFonts w:ascii="Arial" w:eastAsia="Times New Roman" w:hAnsi="Arial" w:cs="Arial"/>
          <w:sz w:val="24"/>
          <w:szCs w:val="24"/>
          <w:lang w:val="mn-MN"/>
        </w:rPr>
        <w:t>энэ хууль үйлчилнэ”</w:t>
      </w:r>
      <w:r w:rsidR="00BD113C">
        <w:rPr>
          <w:rStyle w:val="FootnoteReference"/>
          <w:rFonts w:ascii="Arial" w:eastAsia="Times New Roman" w:hAnsi="Arial" w:cs="Arial"/>
          <w:sz w:val="24"/>
          <w:szCs w:val="24"/>
          <w:lang w:val="mn-MN"/>
        </w:rPr>
        <w:footnoteReference w:id="9"/>
      </w:r>
      <w:r w:rsidR="00BD113C">
        <w:rPr>
          <w:rFonts w:ascii="Arial" w:eastAsia="Times New Roman" w:hAnsi="Arial" w:cs="Arial"/>
          <w:sz w:val="24"/>
          <w:szCs w:val="24"/>
          <w:lang w:val="mn-MN"/>
        </w:rPr>
        <w:t xml:space="preserve"> гэсэн байна. Хүүхдүүдийг 0-14 насны буюу бага насны хүүхэд, 15-18 нас өсвөр насны хүүхэд гэж ангилан үздэг. </w:t>
      </w:r>
    </w:p>
    <w:p w:rsidR="005E1C5C" w:rsidRPr="005E1C5C" w:rsidRDefault="005E1C5C" w:rsidP="002D2058">
      <w:pPr>
        <w:spacing w:after="0" w:line="360" w:lineRule="auto"/>
        <w:jc w:val="both"/>
        <w:rPr>
          <w:rFonts w:ascii="Arial" w:eastAsia="Times New Roman" w:hAnsi="Arial" w:cs="Arial"/>
          <w:b/>
          <w:sz w:val="24"/>
          <w:szCs w:val="24"/>
        </w:rPr>
      </w:pPr>
      <w:r w:rsidRPr="005E1C5C">
        <w:rPr>
          <w:rFonts w:ascii="Arial" w:eastAsia="Times New Roman" w:hAnsi="Arial" w:cs="Arial"/>
          <w:b/>
          <w:sz w:val="24"/>
          <w:szCs w:val="24"/>
        </w:rPr>
        <w:t xml:space="preserve">Хүүхдүүд ямар оролцоог хүсдэг вэ? </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Өөрийн үзэл бодлоо илэрхийлэх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Өөрийн чадах зүйлд оролцох, хөгжих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Өөрийгөө таньж мэдэх, үнэлэх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Сонирхож буй зүйлдээ сайн дураараа, ямар нэгэн шахалт дарамтгүйгээр оролцох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Өөрийгөө чадваржуулах, бусдаас суралцах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Найз нөхөд, хамт олонтой байх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Ямар нэгэн ялгаваргүйгээр тэгш оролцох</w:t>
      </w:r>
    </w:p>
    <w:p w:rsidR="005E1C5C" w:rsidRPr="005E1C5C" w:rsidRDefault="005E1C5C" w:rsidP="002D2058">
      <w:pPr>
        <w:numPr>
          <w:ilvl w:val="0"/>
          <w:numId w:val="41"/>
        </w:numPr>
        <w:spacing w:after="0" w:line="360" w:lineRule="auto"/>
        <w:jc w:val="both"/>
        <w:rPr>
          <w:rFonts w:ascii="Arial" w:eastAsia="Times New Roman" w:hAnsi="Arial" w:cs="Arial"/>
          <w:sz w:val="24"/>
          <w:szCs w:val="24"/>
        </w:rPr>
      </w:pPr>
      <w:r w:rsidRPr="005E1C5C">
        <w:rPr>
          <w:rFonts w:ascii="Arial" w:eastAsia="Times New Roman" w:hAnsi="Arial" w:cs="Arial"/>
          <w:color w:val="000000"/>
          <w:sz w:val="24"/>
          <w:szCs w:val="24"/>
        </w:rPr>
        <w:t xml:space="preserve">Аюулгүй байдлаа мэдэрсэн оролцоог туйлаас хүсдэг байна. </w:t>
      </w:r>
    </w:p>
    <w:p w:rsidR="005E1C5C" w:rsidRPr="005E1C5C" w:rsidRDefault="005E1C5C" w:rsidP="002D2058">
      <w:pPr>
        <w:spacing w:after="0" w:line="360" w:lineRule="auto"/>
        <w:jc w:val="both"/>
        <w:rPr>
          <w:rFonts w:ascii="Arial" w:eastAsia="Times New Roman" w:hAnsi="Arial" w:cs="Arial"/>
          <w:b/>
          <w:sz w:val="24"/>
          <w:szCs w:val="24"/>
        </w:rPr>
      </w:pPr>
      <w:r>
        <w:rPr>
          <w:rFonts w:ascii="Arial" w:eastAsia="Times New Roman" w:hAnsi="Arial" w:cs="Arial"/>
          <w:b/>
          <w:sz w:val="24"/>
          <w:szCs w:val="24"/>
          <w:lang w:val="mn-MN"/>
        </w:rPr>
        <w:t xml:space="preserve">Оролцоо нь хүүхдэд дараах ач холбогдолтой. Үүнд: </w:t>
      </w:r>
      <w:r w:rsidRPr="005E1C5C">
        <w:rPr>
          <w:rFonts w:ascii="Arial" w:eastAsia="Times New Roman" w:hAnsi="Arial" w:cs="Arial"/>
          <w:b/>
          <w:sz w:val="24"/>
          <w:szCs w:val="24"/>
        </w:rPr>
        <w:t xml:space="preserve"> </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Өөртөө итгэлтэй бие хүн болж төлөвшинө.</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Бусадтай харилцаж, өөрийгөө чөлөөтэй илэрхийлж сурна.</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Асуудалд өөрийн гэсэн байр сууриас ухамсартай хандаж сурна.</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Бие даан шийдвэр гаргах чадвар нь сайжирна.</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Аливаа үйл ажиллагааг удирдан зохион байгуулах, манлайлах чадвартай болно.</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Шаардлагатай тохиолдолд өөрийгөө ямар нэгэн эрсдлээс хамгаалж сурна.</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Олон талын мэдлэгтэй болж, аливаа зүйлд өөрийн гэсэн дүгнэлт, шийдвэр гаргахад суралцана.</w:t>
      </w:r>
    </w:p>
    <w:p w:rsidR="005E1C5C" w:rsidRPr="005E1C5C" w:rsidRDefault="005E1C5C" w:rsidP="002D2058">
      <w:pPr>
        <w:numPr>
          <w:ilvl w:val="0"/>
          <w:numId w:val="42"/>
        </w:numPr>
        <w:spacing w:after="0" w:line="360" w:lineRule="auto"/>
        <w:jc w:val="both"/>
        <w:rPr>
          <w:rFonts w:ascii="Arial" w:eastAsia="Times New Roman" w:hAnsi="Arial" w:cs="Arial"/>
          <w:sz w:val="24"/>
          <w:szCs w:val="24"/>
        </w:rPr>
      </w:pPr>
      <w:r w:rsidRPr="005E1C5C">
        <w:rPr>
          <w:rFonts w:ascii="Arial" w:eastAsia="Times New Roman" w:hAnsi="Arial" w:cs="Arial"/>
          <w:sz w:val="24"/>
          <w:szCs w:val="24"/>
        </w:rPr>
        <w:t>Өөрт хамаатай асуудлаар үзэл бодлоо илэрхийлж оролцох эрхээ эдэлнэ.</w:t>
      </w:r>
    </w:p>
    <w:p w:rsidR="005E1C5C" w:rsidRDefault="005E1C5C" w:rsidP="002D2058">
      <w:pPr>
        <w:spacing w:after="0" w:line="360" w:lineRule="auto"/>
        <w:ind w:firstLine="360"/>
        <w:jc w:val="both"/>
        <w:rPr>
          <w:rFonts w:ascii="Arial" w:eastAsia="Times New Roman" w:hAnsi="Arial" w:cs="Arial"/>
          <w:sz w:val="24"/>
          <w:szCs w:val="24"/>
          <w:lang w:val="mn-MN"/>
        </w:rPr>
      </w:pPr>
      <w:r w:rsidRPr="005E1C5C">
        <w:rPr>
          <w:rFonts w:ascii="Arial" w:eastAsia="Times New Roman" w:hAnsi="Arial" w:cs="Arial"/>
          <w:sz w:val="24"/>
          <w:szCs w:val="24"/>
        </w:rPr>
        <w:t xml:space="preserve">Хүүхдийн ертөнц хиргүй тунгалаг, бүхнийг байгаагаар нь хүлээж авдаг хүүхэд учир хамгийн сайн шүүгч </w:t>
      </w:r>
      <w:r w:rsidRPr="005E1C5C">
        <w:rPr>
          <w:rFonts w:ascii="Arial" w:eastAsia="Times New Roman" w:hAnsi="Arial" w:cs="Arial"/>
          <w:sz w:val="24"/>
          <w:szCs w:val="24"/>
          <w:lang w:val="mn-MN"/>
        </w:rPr>
        <w:t xml:space="preserve">байдаг. Тиймээс аль ч салбарт хүүхдийн оролцоо нь амин чухал,  зарим улс орнууд хүүхдийн оролцоо </w:t>
      </w:r>
      <w:r w:rsidRPr="005E1C5C">
        <w:rPr>
          <w:rFonts w:ascii="Arial" w:eastAsia="Times New Roman" w:hAnsi="Arial" w:cs="Arial"/>
          <w:bCs/>
          <w:sz w:val="24"/>
          <w:szCs w:val="24"/>
        </w:rPr>
        <w:t xml:space="preserve"> нь төрийг эрүүлжүүлдэг </w:t>
      </w:r>
      <w:r w:rsidRPr="005E1C5C">
        <w:rPr>
          <w:rFonts w:ascii="Arial" w:eastAsia="Times New Roman" w:hAnsi="Arial" w:cs="Arial"/>
          <w:bCs/>
          <w:sz w:val="24"/>
          <w:szCs w:val="24"/>
          <w:lang w:val="mn-MN"/>
        </w:rPr>
        <w:t>гэж үздэг.</w:t>
      </w:r>
      <w:r>
        <w:rPr>
          <w:rFonts w:ascii="Arial" w:eastAsia="Times New Roman" w:hAnsi="Arial" w:cs="Arial"/>
          <w:sz w:val="24"/>
          <w:szCs w:val="24"/>
          <w:lang w:val="mn-MN"/>
        </w:rPr>
        <w:t xml:space="preserve"> Тиймээс хүүхдийн оролцоог дэмжсэн үйл ажиллагааг сайжруулах нь аливаа төрлийн гэмт хэрэг зөрчлөөс урьдчилан сэргийлэх хамгийн сайн арга байж болох юм.</w:t>
      </w:r>
    </w:p>
    <w:p w:rsidR="005E1C5C" w:rsidRPr="005E1C5C" w:rsidRDefault="005E1C5C" w:rsidP="002D2058">
      <w:pPr>
        <w:spacing w:after="0" w:line="360" w:lineRule="auto"/>
        <w:ind w:firstLine="360"/>
        <w:jc w:val="both"/>
        <w:rPr>
          <w:rFonts w:ascii="Arial" w:eastAsia="Times New Roman" w:hAnsi="Arial" w:cs="Arial"/>
          <w:sz w:val="24"/>
          <w:szCs w:val="24"/>
          <w:lang w:val="mn-MN"/>
        </w:rPr>
      </w:pPr>
    </w:p>
    <w:p w:rsidR="00764C6D" w:rsidRPr="002D2058" w:rsidRDefault="00764C6D" w:rsidP="002D2058">
      <w:pPr>
        <w:spacing w:after="0" w:line="360" w:lineRule="auto"/>
        <w:jc w:val="center"/>
        <w:rPr>
          <w:rFonts w:ascii="Arial" w:hAnsi="Arial" w:cs="Arial"/>
          <w:color w:val="244061" w:themeColor="accent1" w:themeShade="80"/>
          <w:sz w:val="24"/>
          <w:szCs w:val="24"/>
          <w:lang w:val="mn-MN"/>
        </w:rPr>
      </w:pPr>
      <w:r w:rsidRPr="002D2058">
        <w:rPr>
          <w:rFonts w:ascii="Arial" w:hAnsi="Arial" w:cs="Arial"/>
          <w:color w:val="244061" w:themeColor="accent1" w:themeShade="80"/>
          <w:sz w:val="24"/>
          <w:szCs w:val="24"/>
          <w:lang w:val="mn-MN"/>
        </w:rPr>
        <w:t>3-Р БҮЛЭГ :СУДАЛГААНЫ ХЭСЭГ</w:t>
      </w:r>
    </w:p>
    <w:p w:rsidR="00764C6D" w:rsidRPr="002D2058" w:rsidRDefault="00764C6D" w:rsidP="002D2058">
      <w:pPr>
        <w:spacing w:after="0" w:line="360" w:lineRule="auto"/>
        <w:ind w:left="2880"/>
        <w:jc w:val="both"/>
        <w:rPr>
          <w:rFonts w:ascii="Arial" w:hAnsi="Arial" w:cs="Arial"/>
          <w:color w:val="0F243E" w:themeColor="text2" w:themeShade="80"/>
          <w:sz w:val="24"/>
          <w:szCs w:val="24"/>
          <w:lang w:val="mn-MN"/>
        </w:rPr>
      </w:pPr>
      <w:r w:rsidRPr="002D2058">
        <w:rPr>
          <w:rFonts w:ascii="Arial" w:hAnsi="Arial" w:cs="Arial"/>
          <w:color w:val="0F243E" w:themeColor="text2" w:themeShade="80"/>
          <w:sz w:val="24"/>
          <w:szCs w:val="24"/>
          <w:lang w:val="mn-MN"/>
        </w:rPr>
        <w:t>3.1. Зорилгын хүрээний судалгаа</w:t>
      </w:r>
    </w:p>
    <w:p w:rsidR="005E1C5C" w:rsidRDefault="005E1C5C" w:rsidP="002D2058">
      <w:pPr>
        <w:spacing w:after="0" w:line="360" w:lineRule="auto"/>
        <w:jc w:val="both"/>
        <w:rPr>
          <w:rFonts w:ascii="Arial" w:hAnsi="Arial" w:cs="Arial"/>
          <w:sz w:val="24"/>
          <w:szCs w:val="24"/>
          <w:lang w:val="mn-MN"/>
        </w:rPr>
      </w:pPr>
      <w:r>
        <w:rPr>
          <w:rFonts w:ascii="Arial" w:hAnsi="Arial" w:cs="Arial"/>
          <w:sz w:val="24"/>
          <w:szCs w:val="24"/>
          <w:lang w:val="mn-MN"/>
        </w:rPr>
        <w:tab/>
        <w:t>Судалгаанд хөвсгөл аймгийн Бүрэнтогтох сумын  нийт хүн амын 15.3% болох 10-19-н насны иргэдээс судалгааг авахыг зорилоо. Судалгаагаар нийт судалгааг авахаар төлөвлөсөн судалгааны объетийг Ерөнхий боловсролын сургуулийн 10-18-насны сурагчдыг түшиглэн судлагааг авч нэгтгэлээ. Судалгаанд оролцогчдоос анкетийн аргаар судалгааг авч, анкетийн асуулга тус бүрээр  дүгнэн, нэгдсэн судалгааны мэдээлэл боловсруулж, судалгааны дүгнэлтийг гаргахыг зорьж энэхүү судалгааг хийлээ.</w:t>
      </w:r>
    </w:p>
    <w:p w:rsidR="005E1C5C" w:rsidRDefault="005E1C5C" w:rsidP="002D2058">
      <w:pPr>
        <w:spacing w:after="0" w:line="360" w:lineRule="auto"/>
        <w:jc w:val="both"/>
        <w:rPr>
          <w:rFonts w:ascii="Arial" w:hAnsi="Arial" w:cs="Arial"/>
          <w:sz w:val="24"/>
          <w:szCs w:val="24"/>
          <w:lang w:val="mn-MN"/>
        </w:rPr>
      </w:pPr>
      <w:r>
        <w:rPr>
          <w:rFonts w:ascii="Arial" w:hAnsi="Arial" w:cs="Arial"/>
          <w:sz w:val="24"/>
          <w:szCs w:val="24"/>
          <w:lang w:val="mn-MN"/>
        </w:rPr>
        <w:tab/>
        <w:t>Судалгаанд ерөнхий боловсролын сургуул</w:t>
      </w:r>
      <w:r w:rsidR="008C4D64">
        <w:rPr>
          <w:rFonts w:ascii="Arial" w:hAnsi="Arial" w:cs="Arial"/>
          <w:sz w:val="24"/>
          <w:szCs w:val="24"/>
          <w:lang w:val="mn-MN"/>
        </w:rPr>
        <w:t xml:space="preserve">ийн 5-12 дугаар ангийн нийт </w:t>
      </w:r>
      <w:r>
        <w:rPr>
          <w:rFonts w:ascii="Arial" w:hAnsi="Arial" w:cs="Arial"/>
          <w:sz w:val="24"/>
          <w:szCs w:val="24"/>
          <w:lang w:val="mn-MN"/>
        </w:rPr>
        <w:t xml:space="preserve"> </w:t>
      </w:r>
      <w:r w:rsidR="008C4D64">
        <w:rPr>
          <w:rFonts w:ascii="Arial" w:hAnsi="Arial" w:cs="Arial"/>
          <w:sz w:val="24"/>
          <w:szCs w:val="24"/>
          <w:lang w:val="mn-MN"/>
        </w:rPr>
        <w:t xml:space="preserve">286 </w:t>
      </w:r>
      <w:r w:rsidR="00083DC3">
        <w:rPr>
          <w:rFonts w:ascii="Arial" w:hAnsi="Arial" w:cs="Arial"/>
          <w:sz w:val="24"/>
          <w:szCs w:val="24"/>
          <w:lang w:val="mn-MN"/>
        </w:rPr>
        <w:t>сурагчдын</w:t>
      </w:r>
      <w:r>
        <w:rPr>
          <w:rFonts w:ascii="Arial" w:hAnsi="Arial" w:cs="Arial"/>
          <w:sz w:val="24"/>
          <w:szCs w:val="24"/>
          <w:lang w:val="mn-MN"/>
        </w:rPr>
        <w:t xml:space="preserve"> </w:t>
      </w:r>
      <w:r w:rsidR="008C4D64">
        <w:rPr>
          <w:rFonts w:ascii="Arial" w:hAnsi="Arial" w:cs="Arial"/>
          <w:sz w:val="24"/>
          <w:szCs w:val="24"/>
          <w:lang w:val="mn-MN"/>
        </w:rPr>
        <w:t>238</w:t>
      </w:r>
      <w:r w:rsidR="00095F26">
        <w:rPr>
          <w:rFonts w:ascii="Arial" w:hAnsi="Arial" w:cs="Arial"/>
          <w:sz w:val="24"/>
          <w:szCs w:val="24"/>
          <w:lang w:val="mn-MN"/>
        </w:rPr>
        <w:t xml:space="preserve"> хүүхдээс судалгааг авч нэгтгэлээ. </w:t>
      </w:r>
      <w:r w:rsidR="008C4D64">
        <w:rPr>
          <w:rFonts w:ascii="Arial" w:hAnsi="Arial" w:cs="Arial"/>
          <w:sz w:val="24"/>
          <w:szCs w:val="24"/>
          <w:lang w:val="mn-MN"/>
        </w:rPr>
        <w:t xml:space="preserve">Судалгаанд оролцогчдоос </w:t>
      </w:r>
      <w:r w:rsidR="00A71630">
        <w:rPr>
          <w:rFonts w:ascii="Arial" w:hAnsi="Arial" w:cs="Arial"/>
          <w:sz w:val="24"/>
          <w:szCs w:val="24"/>
          <w:lang w:val="mn-MN"/>
        </w:rPr>
        <w:t xml:space="preserve"> сэдвийнхээ зорилгын хүрээнд </w:t>
      </w:r>
      <w:r w:rsidR="00CF3795">
        <w:rPr>
          <w:rFonts w:ascii="Arial" w:hAnsi="Arial" w:cs="Arial"/>
          <w:sz w:val="24"/>
          <w:szCs w:val="24"/>
          <w:lang w:val="mn-MN"/>
        </w:rPr>
        <w:t xml:space="preserve"> 8-н асуулттай анкетийн аргаар судалгааг авч, асуулга тус бүрээр судалгааг дэлгэрэнгүй тайлбарлахыг зорилоо.</w:t>
      </w:r>
      <w:r w:rsidR="002E6637">
        <w:rPr>
          <w:rFonts w:ascii="Arial" w:hAnsi="Arial" w:cs="Arial"/>
          <w:sz w:val="24"/>
          <w:szCs w:val="24"/>
          <w:lang w:val="mn-MN"/>
        </w:rPr>
        <w:t xml:space="preserve"> Судалгаанд оролцсон нийт сурагчдыг хүйсийн байдлаар нь ангилсангүй, зөвхөн тэдний хүсэл сонирхол, оролцох оролцоог илрүүлэхийн тулд асуумж бэлтгэж, анкетын аргаар, түүвэрлэн судалгааг хийж, судалгааны ажлын үндсэн зорилгоо тодорхойллоо.</w:t>
      </w:r>
    </w:p>
    <w:p w:rsidR="002E6637" w:rsidRPr="00CF3795" w:rsidRDefault="002E6637" w:rsidP="002D2058">
      <w:pPr>
        <w:spacing w:after="0" w:line="360" w:lineRule="auto"/>
        <w:jc w:val="both"/>
        <w:rPr>
          <w:rFonts w:ascii="Arial" w:hAnsi="Arial" w:cs="Arial"/>
          <w:sz w:val="24"/>
          <w:szCs w:val="24"/>
          <w:lang w:val="mn-MN"/>
        </w:rPr>
      </w:pPr>
    </w:p>
    <w:p w:rsidR="00CF3795" w:rsidRPr="00CF3795" w:rsidRDefault="00CF3795" w:rsidP="002D2058">
      <w:pPr>
        <w:numPr>
          <w:ilvl w:val="0"/>
          <w:numId w:val="44"/>
        </w:numPr>
        <w:spacing w:after="0" w:line="360" w:lineRule="auto"/>
        <w:jc w:val="both"/>
        <w:rPr>
          <w:rFonts w:ascii="Arial" w:hAnsi="Arial" w:cs="Arial"/>
          <w:sz w:val="24"/>
          <w:szCs w:val="24"/>
          <w:lang w:val="mn-MN"/>
        </w:rPr>
      </w:pPr>
      <w:r w:rsidRPr="00CF3795">
        <w:rPr>
          <w:rFonts w:ascii="Arial" w:hAnsi="Arial" w:cs="Arial"/>
          <w:sz w:val="24"/>
          <w:szCs w:val="24"/>
          <w:lang w:val="mn-MN"/>
        </w:rPr>
        <w:t>Гэмт хэргээс урьдчилан сэргийлэх ажилд хүүхдийн оролцоо хэрэгтэй юу?</w:t>
      </w:r>
    </w:p>
    <w:p w:rsidR="00AF7C17" w:rsidRDefault="00CF3795"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6142594" cy="2208810"/>
            <wp:effectExtent l="19050" t="0" r="10556" b="9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F7C17">
        <w:rPr>
          <w:rFonts w:ascii="Arial" w:hAnsi="Arial" w:cs="Arial"/>
          <w:sz w:val="24"/>
          <w:szCs w:val="24"/>
          <w:lang w:val="mn-MN"/>
        </w:rPr>
        <w:t xml:space="preserve"> </w:t>
      </w:r>
    </w:p>
    <w:p w:rsidR="003F4B5A" w:rsidRDefault="003F4B5A" w:rsidP="002D2058">
      <w:pPr>
        <w:spacing w:after="0" w:line="360" w:lineRule="auto"/>
        <w:jc w:val="both"/>
        <w:rPr>
          <w:rFonts w:ascii="Arial" w:hAnsi="Arial" w:cs="Arial"/>
          <w:sz w:val="24"/>
          <w:szCs w:val="24"/>
          <w:lang w:val="mn-MN"/>
        </w:rPr>
      </w:pPr>
      <w:r>
        <w:rPr>
          <w:rFonts w:ascii="Arial" w:hAnsi="Arial" w:cs="Arial"/>
          <w:sz w:val="24"/>
          <w:szCs w:val="24"/>
          <w:lang w:val="mn-MN"/>
        </w:rPr>
        <w:tab/>
        <w:t>Гэмт хэргээс</w:t>
      </w:r>
      <w:r w:rsidR="00083DC3">
        <w:rPr>
          <w:rFonts w:ascii="Arial" w:hAnsi="Arial" w:cs="Arial"/>
          <w:sz w:val="24"/>
          <w:szCs w:val="24"/>
          <w:lang w:val="mn-MN"/>
        </w:rPr>
        <w:t xml:space="preserve"> урьдчилан сэргийлэх ажилд хүүх</w:t>
      </w:r>
      <w:r>
        <w:rPr>
          <w:rFonts w:ascii="Arial" w:hAnsi="Arial" w:cs="Arial"/>
          <w:sz w:val="24"/>
          <w:szCs w:val="24"/>
          <w:lang w:val="mn-MN"/>
        </w:rPr>
        <w:t>д</w:t>
      </w:r>
      <w:r w:rsidR="00083DC3">
        <w:rPr>
          <w:rFonts w:ascii="Arial" w:hAnsi="Arial" w:cs="Arial"/>
          <w:sz w:val="24"/>
          <w:szCs w:val="24"/>
          <w:lang w:val="mn-MN"/>
        </w:rPr>
        <w:t>үүдийн</w:t>
      </w:r>
      <w:r>
        <w:rPr>
          <w:rFonts w:ascii="Arial" w:hAnsi="Arial" w:cs="Arial"/>
          <w:sz w:val="24"/>
          <w:szCs w:val="24"/>
          <w:lang w:val="mn-MN"/>
        </w:rPr>
        <w:t xml:space="preserve"> оролцох хүсэл</w:t>
      </w:r>
      <w:r w:rsidR="00083DC3">
        <w:rPr>
          <w:rFonts w:ascii="Arial" w:hAnsi="Arial" w:cs="Arial"/>
          <w:sz w:val="24"/>
          <w:szCs w:val="24"/>
          <w:lang w:val="mn-MN"/>
        </w:rPr>
        <w:t>,</w:t>
      </w:r>
      <w:r>
        <w:rPr>
          <w:rFonts w:ascii="Arial" w:hAnsi="Arial" w:cs="Arial"/>
          <w:sz w:val="24"/>
          <w:szCs w:val="24"/>
          <w:lang w:val="mn-MN"/>
        </w:rPr>
        <w:t xml:space="preserve"> сонирхол их байгааг энэ асуултын графикаас харж болно. Тэднийг оролцуулах талаар ярих биш эхлүүлэх нь чухал байгааг тэмдэглэж болохоор байна.</w:t>
      </w:r>
    </w:p>
    <w:p w:rsidR="00AF7C17" w:rsidRDefault="00AF7C17" w:rsidP="002D2058">
      <w:pPr>
        <w:numPr>
          <w:ilvl w:val="0"/>
          <w:numId w:val="44"/>
        </w:numPr>
        <w:spacing w:after="0" w:line="360" w:lineRule="auto"/>
        <w:jc w:val="both"/>
        <w:rPr>
          <w:rFonts w:ascii="Arial" w:hAnsi="Arial" w:cs="Arial"/>
          <w:sz w:val="24"/>
          <w:szCs w:val="24"/>
          <w:lang w:val="mn-MN"/>
        </w:rPr>
      </w:pPr>
      <w:r w:rsidRPr="00AF7C17">
        <w:rPr>
          <w:rFonts w:ascii="Arial" w:hAnsi="Arial" w:cs="Arial"/>
          <w:sz w:val="24"/>
          <w:szCs w:val="24"/>
          <w:lang w:val="mn-MN"/>
        </w:rPr>
        <w:lastRenderedPageBreak/>
        <w:t>Гэмт хэрэг зөрчлөөс урьдчилан сэргийлэх, гэмт хэргийн шалтгаан нөхцлийг арилгахад хүүхдүүд та нар оролцохыг хүсэж байна уу?</w:t>
      </w:r>
    </w:p>
    <w:p w:rsidR="00AF7C17" w:rsidRPr="00AF7C17" w:rsidRDefault="00BD6471"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6172059" cy="2612572"/>
            <wp:effectExtent l="19050" t="0" r="19191"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7C17" w:rsidRDefault="003F4B5A" w:rsidP="002D2058">
      <w:pPr>
        <w:spacing w:after="0" w:line="360" w:lineRule="auto"/>
        <w:ind w:firstLine="644"/>
        <w:jc w:val="both"/>
        <w:rPr>
          <w:rFonts w:ascii="Arial" w:hAnsi="Arial" w:cs="Arial"/>
          <w:sz w:val="24"/>
          <w:szCs w:val="24"/>
          <w:lang w:val="mn-MN"/>
        </w:rPr>
      </w:pPr>
      <w:r>
        <w:rPr>
          <w:rFonts w:ascii="Arial" w:hAnsi="Arial" w:cs="Arial"/>
          <w:sz w:val="24"/>
          <w:szCs w:val="24"/>
          <w:lang w:val="mn-MN"/>
        </w:rPr>
        <w:t xml:space="preserve">Энэ асуулгын хариултаас харахад хүүхдүүд гэмт хэрэг гэдэг нь муу зүйл юм, түүнээс найз нөхөд болон өөрийгөө, аав, ээж хамаатан саднаа хамгаалах ажилд бид оролцож, тодорхой үүрэг хүлээн ажиллахад бэлэн гэдгээ илэрхийлсэн байна. </w:t>
      </w:r>
    </w:p>
    <w:p w:rsidR="00AF7C17" w:rsidRDefault="00AF7C17" w:rsidP="002D2058">
      <w:pPr>
        <w:numPr>
          <w:ilvl w:val="0"/>
          <w:numId w:val="44"/>
        </w:numPr>
        <w:spacing w:after="0" w:line="360" w:lineRule="auto"/>
        <w:jc w:val="both"/>
        <w:rPr>
          <w:rFonts w:ascii="Arial" w:hAnsi="Arial" w:cs="Arial"/>
          <w:sz w:val="24"/>
          <w:szCs w:val="24"/>
          <w:lang w:val="mn-MN"/>
        </w:rPr>
      </w:pPr>
      <w:r w:rsidRPr="00AF7C17">
        <w:rPr>
          <w:rFonts w:ascii="Arial" w:hAnsi="Arial" w:cs="Arial"/>
          <w:sz w:val="24"/>
          <w:szCs w:val="24"/>
          <w:lang w:val="mn-MN"/>
        </w:rPr>
        <w:t xml:space="preserve">Гэмт хэрэг зөрчлийн талаархи нийгмийн хор хохирол, гэмт хэрэгт өртсөн хэн нэгнийг хараад </w:t>
      </w:r>
      <w:r w:rsidR="003F4B5A">
        <w:rPr>
          <w:rFonts w:ascii="Arial" w:hAnsi="Arial" w:cs="Arial"/>
          <w:sz w:val="24"/>
          <w:szCs w:val="24"/>
          <w:lang w:val="mn-MN"/>
        </w:rPr>
        <w:t>бусдыг гэмт хэргээс</w:t>
      </w:r>
      <w:r w:rsidRPr="00AF7C17">
        <w:rPr>
          <w:rFonts w:ascii="Arial" w:hAnsi="Arial" w:cs="Arial"/>
          <w:sz w:val="24"/>
          <w:szCs w:val="24"/>
          <w:lang w:val="mn-MN"/>
        </w:rPr>
        <w:t xml:space="preserve"> урьдчилан сэргийлэх, хамгаалах сэтгэл төрж байсан уу?</w:t>
      </w:r>
    </w:p>
    <w:p w:rsidR="00503797" w:rsidRDefault="00503797" w:rsidP="002D2058">
      <w:pPr>
        <w:spacing w:after="0" w:line="360" w:lineRule="auto"/>
        <w:ind w:left="2159" w:hanging="1875"/>
        <w:jc w:val="both"/>
        <w:rPr>
          <w:rFonts w:ascii="Arial" w:hAnsi="Arial" w:cs="Arial"/>
          <w:sz w:val="24"/>
          <w:szCs w:val="24"/>
          <w:lang w:val="mn-MN"/>
        </w:rPr>
      </w:pPr>
      <w:r>
        <w:rPr>
          <w:rFonts w:ascii="Arial" w:hAnsi="Arial" w:cs="Arial"/>
          <w:noProof/>
          <w:sz w:val="24"/>
          <w:szCs w:val="24"/>
        </w:rPr>
        <w:drawing>
          <wp:inline distT="0" distB="0" distL="0" distR="0">
            <wp:extent cx="6093188" cy="2346234"/>
            <wp:effectExtent l="19050" t="0" r="21862"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4B5A" w:rsidRDefault="003F4B5A" w:rsidP="002D2058">
      <w:pPr>
        <w:spacing w:after="0" w:line="360" w:lineRule="auto"/>
        <w:ind w:left="174" w:firstLine="393"/>
        <w:jc w:val="both"/>
        <w:rPr>
          <w:rFonts w:ascii="Arial" w:hAnsi="Arial" w:cs="Arial"/>
          <w:sz w:val="24"/>
          <w:szCs w:val="24"/>
          <w:lang w:val="mn-MN"/>
        </w:rPr>
      </w:pPr>
      <w:r>
        <w:rPr>
          <w:rFonts w:ascii="Arial" w:hAnsi="Arial" w:cs="Arial"/>
          <w:sz w:val="24"/>
          <w:szCs w:val="24"/>
          <w:lang w:val="mn-MN"/>
        </w:rPr>
        <w:t>Хүүхдийн сэтгэл зүй насанд хүрсэн хүмүүсийнхээс эмзэг, мөн аливаа зүйлийг хараад хүлээж авахдаа  хурдан, өвөрчхөн байгаа нь энэ асуулгаас бэлхэн харагдаж байна. Тэдний энэ бусдын төлөө</w:t>
      </w:r>
      <w:r w:rsidR="00083DC3">
        <w:rPr>
          <w:rFonts w:ascii="Arial" w:hAnsi="Arial" w:cs="Arial"/>
          <w:sz w:val="24"/>
          <w:szCs w:val="24"/>
          <w:lang w:val="mn-MN"/>
        </w:rPr>
        <w:t xml:space="preserve"> гэсэн сайхан сэтгэлийн хүчийг</w:t>
      </w:r>
      <w:r>
        <w:rPr>
          <w:rFonts w:ascii="Arial" w:hAnsi="Arial" w:cs="Arial"/>
          <w:sz w:val="24"/>
          <w:szCs w:val="24"/>
          <w:lang w:val="mn-MN"/>
        </w:rPr>
        <w:t xml:space="preserve"> гэмт хэргээс урьдчилан сэргийлэх ажилд тат</w:t>
      </w:r>
      <w:r w:rsidR="00FA274D">
        <w:rPr>
          <w:rFonts w:ascii="Arial" w:hAnsi="Arial" w:cs="Arial"/>
          <w:sz w:val="24"/>
          <w:szCs w:val="24"/>
          <w:lang w:val="mn-MN"/>
        </w:rPr>
        <w:t xml:space="preserve">ан оролцуулж, бусдыг гэгээрүүлэх, аливаа зүйлийн </w:t>
      </w:r>
      <w:r w:rsidR="00FA274D">
        <w:rPr>
          <w:rFonts w:ascii="Arial" w:hAnsi="Arial" w:cs="Arial"/>
          <w:sz w:val="24"/>
          <w:szCs w:val="24"/>
          <w:lang w:val="mn-MN"/>
        </w:rPr>
        <w:lastRenderedPageBreak/>
        <w:t xml:space="preserve">хор хөнөөлийг ойлгуулахад </w:t>
      </w:r>
      <w:r w:rsidR="00083DC3">
        <w:rPr>
          <w:rFonts w:ascii="Arial" w:hAnsi="Arial" w:cs="Arial"/>
          <w:sz w:val="24"/>
          <w:szCs w:val="24"/>
          <w:lang w:val="mn-MN"/>
        </w:rPr>
        <w:t>маш хувь нэмэр оруулж болно.</w:t>
      </w:r>
      <w:r w:rsidR="00FA274D">
        <w:rPr>
          <w:rFonts w:ascii="Arial" w:hAnsi="Arial" w:cs="Arial"/>
          <w:sz w:val="24"/>
          <w:szCs w:val="24"/>
          <w:lang w:val="mn-MN"/>
        </w:rPr>
        <w:t>. Хүүхдүүд нь чин сэтгэлээсээ хандах хандлага нь томчуудынхаас илүү байдаг.</w:t>
      </w:r>
    </w:p>
    <w:p w:rsidR="00AF7C17" w:rsidRDefault="00AF7C17" w:rsidP="002D2058">
      <w:pPr>
        <w:numPr>
          <w:ilvl w:val="0"/>
          <w:numId w:val="44"/>
        </w:numPr>
        <w:spacing w:after="0" w:line="360" w:lineRule="auto"/>
        <w:jc w:val="both"/>
        <w:rPr>
          <w:rFonts w:ascii="Arial" w:hAnsi="Arial" w:cs="Arial"/>
          <w:sz w:val="24"/>
          <w:szCs w:val="24"/>
          <w:lang w:val="mn-MN"/>
        </w:rPr>
      </w:pPr>
      <w:r w:rsidRPr="00AF7C17">
        <w:rPr>
          <w:rFonts w:ascii="Arial" w:hAnsi="Arial" w:cs="Arial"/>
          <w:sz w:val="24"/>
          <w:szCs w:val="24"/>
          <w:lang w:val="mn-MN"/>
        </w:rPr>
        <w:t>Та бүхнийг энэ үйл хэрэгт оролцоход саад болж байгаа зүйл байна уу?</w:t>
      </w:r>
    </w:p>
    <w:p w:rsidR="00FA274D" w:rsidRDefault="00FA274D" w:rsidP="002D2058">
      <w:pPr>
        <w:spacing w:after="0" w:line="360" w:lineRule="auto"/>
        <w:ind w:left="1004"/>
        <w:jc w:val="both"/>
        <w:rPr>
          <w:rFonts w:ascii="Arial" w:hAnsi="Arial" w:cs="Arial"/>
          <w:sz w:val="24"/>
          <w:szCs w:val="24"/>
          <w:lang w:val="mn-MN"/>
        </w:rPr>
      </w:pPr>
      <w:r>
        <w:rPr>
          <w:rFonts w:ascii="Arial" w:hAnsi="Arial" w:cs="Arial"/>
          <w:sz w:val="24"/>
          <w:szCs w:val="24"/>
          <w:lang w:val="mn-MN"/>
        </w:rPr>
        <w:t>\Хэрвээ та “Байна” гэсэн хариултыг сонгосон бол саад болж байгаа зүйлээ нэрлэнэ үү\</w:t>
      </w:r>
    </w:p>
    <w:p w:rsidR="00503797" w:rsidRDefault="00503797"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6138973" cy="2826327"/>
            <wp:effectExtent l="19050" t="0" r="14177"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274D" w:rsidRDefault="00FA274D" w:rsidP="002D2058">
      <w:pPr>
        <w:spacing w:after="0" w:line="360" w:lineRule="auto"/>
        <w:jc w:val="both"/>
        <w:rPr>
          <w:rFonts w:ascii="Arial" w:hAnsi="Arial" w:cs="Arial"/>
          <w:sz w:val="24"/>
          <w:szCs w:val="24"/>
          <w:lang w:val="mn-MN"/>
        </w:rPr>
      </w:pPr>
      <w:r>
        <w:rPr>
          <w:rFonts w:ascii="Arial" w:hAnsi="Arial" w:cs="Arial"/>
          <w:sz w:val="24"/>
          <w:szCs w:val="24"/>
          <w:lang w:val="mn-MN"/>
        </w:rPr>
        <w:t xml:space="preserve">Энэ асуулгын хүрээнд хүүхдүүдийн оролцоог авахад тэдний бодлоор яг ямар бэрхшээл байгааг тодруулахыг зорьсон ба тэрхүү саад бэрхшээл нь хэнээс шалтгаалж байгааг илэрүүлж, оролцоог нэмэгдүүлэх боломжийг эрэлхийлэх юм. Харин асуулгын хариулт нь ямар нэгэн бэрхшээл байгаа нь шууд л харагдаж байсан ч яг ямар гэдэг нь жаахан бүрхэг болж ирсэн. Учир нь тэдний бичсэн санал нь </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Томчууд бидний үгийг сонсдоггүй, хүлээж авахыг төдийлөн хүсдэггүй</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Биднийг жаахан гэж үздэг</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Бидний саналыг өчүүхэн, явцуу гэж үздэг учраас оролцуулахаас татгалздаг</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Зөвхөн сурах үйлдээ анхаарахыг эцэг, эхчүүд шаарддаг</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Хичээлээс гадуурхи ажил нь эцэг эхчүүдэд таалагддаггүй</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Биднийг бусдаас суралцах болмжийг томчууд олгохгүй байна</w:t>
      </w:r>
    </w:p>
    <w:p w:rsidR="00D158C0" w:rsidRDefault="00D158C0" w:rsidP="002D2058">
      <w:pPr>
        <w:numPr>
          <w:ilvl w:val="0"/>
          <w:numId w:val="45"/>
        </w:numPr>
        <w:spacing w:after="0" w:line="360" w:lineRule="auto"/>
        <w:jc w:val="both"/>
        <w:rPr>
          <w:rFonts w:ascii="Arial" w:hAnsi="Arial" w:cs="Arial"/>
          <w:sz w:val="24"/>
          <w:szCs w:val="24"/>
          <w:lang w:val="mn-MN"/>
        </w:rPr>
      </w:pPr>
      <w:r>
        <w:rPr>
          <w:rFonts w:ascii="Arial" w:hAnsi="Arial" w:cs="Arial"/>
          <w:sz w:val="24"/>
          <w:szCs w:val="24"/>
          <w:lang w:val="mn-MN"/>
        </w:rPr>
        <w:t>Бусдад туслах нь сайн үйл хэдий ч гэр бүл сайшаадаггүй гэх мэт байсан нь</w:t>
      </w:r>
    </w:p>
    <w:p w:rsidR="00D158C0" w:rsidRPr="00AF7C17" w:rsidRDefault="00D158C0" w:rsidP="002D2058">
      <w:pPr>
        <w:spacing w:after="0" w:line="360" w:lineRule="auto"/>
        <w:jc w:val="both"/>
        <w:rPr>
          <w:rFonts w:ascii="Arial" w:hAnsi="Arial" w:cs="Arial"/>
          <w:sz w:val="24"/>
          <w:szCs w:val="24"/>
          <w:lang w:val="mn-MN"/>
        </w:rPr>
      </w:pPr>
      <w:r>
        <w:rPr>
          <w:rFonts w:ascii="Arial" w:hAnsi="Arial" w:cs="Arial"/>
          <w:sz w:val="24"/>
          <w:szCs w:val="24"/>
          <w:lang w:val="mn-MN"/>
        </w:rPr>
        <w:t xml:space="preserve">хүүхдүүдийн хүсэл сонирхол, оролцох оролцоо, тэмүүлэл их байгаа хэдий ч томчууд түүнийг үгүйсгээд байгаа нь эндээс ажиглагдсан. Бид хүүхдүүддээ “Бусдад тусал,  өөрт байгаа зүйлээ бусадтай хуваалц” гэж хэлдэг ч тэрхүү үгийн илрэл болсон үйлдэл </w:t>
      </w:r>
      <w:r>
        <w:rPr>
          <w:rFonts w:ascii="Arial" w:hAnsi="Arial" w:cs="Arial"/>
          <w:sz w:val="24"/>
          <w:szCs w:val="24"/>
          <w:lang w:val="mn-MN"/>
        </w:rPr>
        <w:lastRenderedPageBreak/>
        <w:t>хийхийг нь ямагт хориглож, болохгүй зүйл хийх байгаа мэт аашилдаг нь эндээс харагдлаа. Тэд ямар их зүйлийг хийхийг хүсдэг ч дандаа эцэг эх, багш, бусад томчуудад таалагдах гэж өөрсдийн хүсэж буй зүйлээ хойш тавьж, нууж явдаг нь мэдрэгдсэн юм.</w:t>
      </w:r>
    </w:p>
    <w:p w:rsidR="00AF7C17" w:rsidRPr="00503797" w:rsidRDefault="00AF7C17" w:rsidP="002D2058">
      <w:pPr>
        <w:numPr>
          <w:ilvl w:val="0"/>
          <w:numId w:val="44"/>
        </w:numPr>
        <w:spacing w:after="0" w:line="360" w:lineRule="auto"/>
        <w:jc w:val="both"/>
        <w:rPr>
          <w:rFonts w:ascii="Arial" w:hAnsi="Arial" w:cs="Arial"/>
          <w:sz w:val="24"/>
          <w:szCs w:val="24"/>
          <w:lang w:val="mn-MN"/>
        </w:rPr>
      </w:pPr>
      <w:r w:rsidRPr="00503797">
        <w:rPr>
          <w:rFonts w:ascii="Arial" w:hAnsi="Arial" w:cs="Arial"/>
          <w:sz w:val="24"/>
          <w:szCs w:val="24"/>
          <w:lang w:val="mn-MN"/>
        </w:rPr>
        <w:t>Та бүхнийг оролцох боломжоор хангасан нөхцөлд ямар хувь нэмэр оруулж чадах вэ?</w:t>
      </w:r>
    </w:p>
    <w:p w:rsidR="00AF7C17" w:rsidRDefault="005F006E"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6143887" cy="2554014"/>
            <wp:effectExtent l="19050" t="0" r="28313"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6637" w:rsidRPr="00AF7C17" w:rsidRDefault="002E6637" w:rsidP="002D2058">
      <w:pPr>
        <w:spacing w:after="0" w:line="360" w:lineRule="auto"/>
        <w:jc w:val="both"/>
        <w:rPr>
          <w:rFonts w:ascii="Arial" w:hAnsi="Arial" w:cs="Arial"/>
          <w:sz w:val="24"/>
          <w:szCs w:val="24"/>
          <w:lang w:val="mn-MN"/>
        </w:rPr>
      </w:pPr>
      <w:r>
        <w:rPr>
          <w:rFonts w:ascii="Arial" w:hAnsi="Arial" w:cs="Arial"/>
          <w:sz w:val="24"/>
          <w:szCs w:val="24"/>
          <w:lang w:val="mn-MN"/>
        </w:rPr>
        <w:t>Хүүхдүүдийн оролцоо нь ямар их зүйлийг бүтээж болохыг бид төдийлөн мэдэхгүй боловч тэдэнд оролцоог нээлттэй үлдээж хувь нэмэрийгнь авах юм бол өөрөөс шалтгаалах бүх зүйлээ дайчлан, бусдын төлөө гэмт хэргийн хор хөнөөлийг сурталчлан ойлгуулж, магадгүй тэр томчуудын хийж чадахгүй байгаа хуулийг хамгийн сайн сахин биелүүлж чадах эрч хүч, урам зориг байгааг би олж харсан.</w:t>
      </w:r>
    </w:p>
    <w:p w:rsidR="00AF7C17" w:rsidRDefault="00AF7C17" w:rsidP="002D2058">
      <w:pPr>
        <w:numPr>
          <w:ilvl w:val="0"/>
          <w:numId w:val="44"/>
        </w:numPr>
        <w:spacing w:after="0" w:line="360" w:lineRule="auto"/>
        <w:jc w:val="both"/>
        <w:rPr>
          <w:rFonts w:ascii="Arial" w:hAnsi="Arial" w:cs="Arial"/>
          <w:sz w:val="24"/>
          <w:szCs w:val="24"/>
          <w:lang w:val="mn-MN"/>
        </w:rPr>
      </w:pPr>
      <w:r w:rsidRPr="00AF7C17">
        <w:rPr>
          <w:rFonts w:ascii="Arial" w:hAnsi="Arial" w:cs="Arial"/>
          <w:sz w:val="24"/>
          <w:szCs w:val="24"/>
          <w:lang w:val="mn-MN"/>
        </w:rPr>
        <w:t>Хүүхдүүд та нар гэмт хэргээс урьдчилан сэргийлэх ажилд оролцож хувь нэмэрээ оруулснаар юуг өөрчилж чадах вэ?</w:t>
      </w:r>
    </w:p>
    <w:p w:rsidR="00A56D7A" w:rsidRDefault="00A56D7A"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6152033" cy="2207173"/>
            <wp:effectExtent l="19050" t="0" r="20167" b="2627"/>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988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2"/>
        <w:gridCol w:w="1255"/>
        <w:gridCol w:w="1255"/>
      </w:tblGrid>
      <w:tr w:rsidR="00083DC3" w:rsidRPr="00083DC3" w:rsidTr="00083DC3">
        <w:trPr>
          <w:trHeight w:val="341"/>
        </w:trPr>
        <w:tc>
          <w:tcPr>
            <w:tcW w:w="7372" w:type="dxa"/>
            <w:shd w:val="clear" w:color="auto" w:fill="auto"/>
            <w:noWrap/>
            <w:vAlign w:val="bottom"/>
            <w:hideMark/>
          </w:tcPr>
          <w:p w:rsidR="00083DC3" w:rsidRPr="00083DC3" w:rsidRDefault="00083DC3" w:rsidP="002D2058">
            <w:pPr>
              <w:spacing w:after="0" w:line="360" w:lineRule="auto"/>
              <w:jc w:val="center"/>
              <w:rPr>
                <w:rFonts w:ascii="Arial" w:eastAsia="Times New Roman" w:hAnsi="Arial" w:cs="Arial"/>
                <w:b/>
                <w:color w:val="000000"/>
                <w:sz w:val="24"/>
                <w:szCs w:val="24"/>
                <w:lang w:val="mn-MN"/>
              </w:rPr>
            </w:pPr>
            <w:r w:rsidRPr="00083DC3">
              <w:rPr>
                <w:rFonts w:ascii="Arial" w:eastAsia="Times New Roman" w:hAnsi="Arial" w:cs="Arial"/>
                <w:b/>
                <w:color w:val="000000"/>
                <w:sz w:val="24"/>
                <w:szCs w:val="24"/>
                <w:lang w:val="mn-MN"/>
              </w:rPr>
              <w:lastRenderedPageBreak/>
              <w:t>Өөрчилж чадах зүйлс</w:t>
            </w:r>
          </w:p>
        </w:tc>
        <w:tc>
          <w:tcPr>
            <w:tcW w:w="1255" w:type="dxa"/>
            <w:shd w:val="clear" w:color="auto" w:fill="auto"/>
            <w:noWrap/>
            <w:vAlign w:val="bottom"/>
            <w:hideMark/>
          </w:tcPr>
          <w:p w:rsidR="00083DC3" w:rsidRPr="00083DC3" w:rsidRDefault="00083DC3" w:rsidP="002D2058">
            <w:pPr>
              <w:spacing w:after="0" w:line="360" w:lineRule="auto"/>
              <w:jc w:val="right"/>
              <w:rPr>
                <w:rFonts w:ascii="Arial" w:eastAsia="Times New Roman" w:hAnsi="Arial" w:cs="Arial"/>
                <w:b/>
                <w:color w:val="000000"/>
                <w:sz w:val="24"/>
                <w:szCs w:val="24"/>
                <w:lang w:val="mn-MN"/>
              </w:rPr>
            </w:pPr>
            <w:r w:rsidRPr="00083DC3">
              <w:rPr>
                <w:rFonts w:ascii="Arial" w:eastAsia="Times New Roman" w:hAnsi="Arial" w:cs="Arial"/>
                <w:b/>
                <w:color w:val="000000"/>
                <w:sz w:val="24"/>
                <w:szCs w:val="24"/>
                <w:lang w:val="mn-MN"/>
              </w:rPr>
              <w:t>Тоо</w:t>
            </w:r>
          </w:p>
        </w:tc>
        <w:tc>
          <w:tcPr>
            <w:tcW w:w="1255" w:type="dxa"/>
            <w:shd w:val="clear" w:color="auto" w:fill="auto"/>
            <w:noWrap/>
            <w:vAlign w:val="bottom"/>
            <w:hideMark/>
          </w:tcPr>
          <w:p w:rsidR="00083DC3" w:rsidRPr="00083DC3" w:rsidRDefault="00083DC3" w:rsidP="002D2058">
            <w:pPr>
              <w:spacing w:after="0" w:line="360" w:lineRule="auto"/>
              <w:jc w:val="right"/>
              <w:rPr>
                <w:rFonts w:ascii="Arial" w:eastAsia="Times New Roman" w:hAnsi="Arial" w:cs="Arial"/>
                <w:b/>
                <w:color w:val="000000"/>
                <w:sz w:val="24"/>
                <w:szCs w:val="24"/>
                <w:lang w:val="mn-MN"/>
              </w:rPr>
            </w:pPr>
            <w:r w:rsidRPr="00083DC3">
              <w:rPr>
                <w:rFonts w:ascii="Arial" w:eastAsia="Times New Roman" w:hAnsi="Arial" w:cs="Arial"/>
                <w:b/>
                <w:color w:val="000000"/>
                <w:sz w:val="24"/>
                <w:szCs w:val="24"/>
                <w:lang w:val="mn-MN"/>
              </w:rPr>
              <w:t>Хувь</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rPr>
            </w:pPr>
            <w:r w:rsidRPr="00E07CD1">
              <w:rPr>
                <w:rFonts w:ascii="Arial" w:eastAsia="Times New Roman" w:hAnsi="Arial" w:cs="Arial"/>
                <w:color w:val="000000"/>
                <w:sz w:val="24"/>
                <w:szCs w:val="24"/>
              </w:rPr>
              <w:t>гэмт хэргээс урьдчилан сэргийлж чадна</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56</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23.50%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rPr>
            </w:pPr>
            <w:r w:rsidRPr="00E07CD1">
              <w:rPr>
                <w:rFonts w:ascii="Arial" w:eastAsia="Times New Roman" w:hAnsi="Arial" w:cs="Arial"/>
                <w:color w:val="000000"/>
                <w:sz w:val="24"/>
                <w:szCs w:val="24"/>
              </w:rPr>
              <w:t>бусдад зөвлөгөө өгч чадна</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38</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15.90%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rPr>
            </w:pPr>
            <w:r w:rsidRPr="00E07CD1">
              <w:rPr>
                <w:rFonts w:ascii="Arial" w:eastAsia="Times New Roman" w:hAnsi="Arial" w:cs="Arial"/>
                <w:color w:val="000000"/>
                <w:sz w:val="24"/>
                <w:szCs w:val="24"/>
              </w:rPr>
              <w:t>бусдын эрүүл мэндийг хамгаална, хорт зуршлаас нь холдуулна</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24</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10%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rPr>
            </w:pPr>
            <w:r w:rsidRPr="00E07CD1">
              <w:rPr>
                <w:rFonts w:ascii="Arial" w:eastAsia="Times New Roman" w:hAnsi="Arial" w:cs="Arial"/>
                <w:color w:val="000000"/>
                <w:sz w:val="24"/>
                <w:szCs w:val="24"/>
              </w:rPr>
              <w:t xml:space="preserve">өөрөө мэдээлэл олж авна, </w:t>
            </w:r>
            <w:r w:rsidR="00F42213">
              <w:rPr>
                <w:rFonts w:ascii="Arial" w:eastAsia="Times New Roman" w:hAnsi="Arial" w:cs="Arial"/>
                <w:color w:val="000000"/>
                <w:sz w:val="24"/>
                <w:szCs w:val="24"/>
                <w:lang w:val="mn-MN"/>
              </w:rPr>
              <w:t xml:space="preserve">өөрийгөө </w:t>
            </w:r>
            <w:r w:rsidRPr="00E07CD1">
              <w:rPr>
                <w:rFonts w:ascii="Arial" w:eastAsia="Times New Roman" w:hAnsi="Arial" w:cs="Arial"/>
                <w:color w:val="000000"/>
                <w:sz w:val="24"/>
                <w:szCs w:val="24"/>
              </w:rPr>
              <w:t>хамгаална, хөгжүүлнэ</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45</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18.90%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lang w:val="mn-MN"/>
              </w:rPr>
            </w:pPr>
            <w:r w:rsidRPr="00E07CD1">
              <w:rPr>
                <w:rFonts w:ascii="Arial" w:eastAsia="Times New Roman" w:hAnsi="Arial" w:cs="Arial"/>
                <w:color w:val="000000"/>
                <w:sz w:val="24"/>
                <w:szCs w:val="24"/>
              </w:rPr>
              <w:t>архи тамхи хийдэг газруудыг х</w:t>
            </w:r>
            <w:r>
              <w:rPr>
                <w:rFonts w:ascii="Arial" w:eastAsia="Times New Roman" w:hAnsi="Arial" w:cs="Arial"/>
                <w:color w:val="000000"/>
                <w:sz w:val="24"/>
                <w:szCs w:val="24"/>
                <w:lang w:val="mn-MN"/>
              </w:rPr>
              <w:t>яналттай болгоно, багасгана</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21</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8.90%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lang w:val="mn-MN"/>
              </w:rPr>
            </w:pPr>
            <w:r w:rsidRPr="00E07CD1">
              <w:rPr>
                <w:rFonts w:ascii="Arial" w:eastAsia="Times New Roman" w:hAnsi="Arial" w:cs="Arial"/>
                <w:color w:val="000000"/>
                <w:sz w:val="24"/>
                <w:szCs w:val="24"/>
              </w:rPr>
              <w:t>сумаа камержуулна, хүмүүсийг айдасгүй болгон</w:t>
            </w:r>
            <w:r w:rsidR="00F42213">
              <w:rPr>
                <w:rFonts w:ascii="Arial" w:eastAsia="Times New Roman" w:hAnsi="Arial" w:cs="Arial"/>
                <w:color w:val="000000"/>
                <w:sz w:val="24"/>
                <w:szCs w:val="24"/>
                <w:lang w:val="mn-MN"/>
              </w:rPr>
              <w:t>о</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16</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6.80%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rPr>
            </w:pPr>
            <w:r w:rsidRPr="00E07CD1">
              <w:rPr>
                <w:rFonts w:ascii="Arial" w:eastAsia="Times New Roman" w:hAnsi="Arial" w:cs="Arial"/>
                <w:color w:val="000000"/>
                <w:sz w:val="24"/>
                <w:szCs w:val="24"/>
              </w:rPr>
              <w:t>гэр бүл нь тайван болж, сайхан амьдарна</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13</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5.40%</w:t>
            </w:r>
          </w:p>
        </w:tc>
      </w:tr>
      <w:tr w:rsidR="00083DC3" w:rsidRPr="00083DC3" w:rsidTr="00083DC3">
        <w:trPr>
          <w:trHeight w:val="341"/>
        </w:trPr>
        <w:tc>
          <w:tcPr>
            <w:tcW w:w="7372" w:type="dxa"/>
            <w:shd w:val="clear" w:color="auto" w:fill="auto"/>
            <w:noWrap/>
            <w:vAlign w:val="bottom"/>
            <w:hideMark/>
          </w:tcPr>
          <w:p w:rsidR="00083DC3" w:rsidRPr="00E07CD1" w:rsidRDefault="00083DC3" w:rsidP="002D2058">
            <w:pPr>
              <w:spacing w:after="0" w:line="360" w:lineRule="auto"/>
              <w:rPr>
                <w:rFonts w:ascii="Arial" w:eastAsia="Times New Roman" w:hAnsi="Arial" w:cs="Arial"/>
                <w:color w:val="000000"/>
                <w:sz w:val="24"/>
                <w:szCs w:val="24"/>
              </w:rPr>
            </w:pPr>
            <w:r w:rsidRPr="00E07CD1">
              <w:rPr>
                <w:rFonts w:ascii="Arial" w:eastAsia="Times New Roman" w:hAnsi="Arial" w:cs="Arial"/>
                <w:color w:val="000000"/>
                <w:sz w:val="24"/>
                <w:szCs w:val="24"/>
              </w:rPr>
              <w:t>сум орон нутаг хөгжинө</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25</w:t>
            </w:r>
          </w:p>
        </w:tc>
        <w:tc>
          <w:tcPr>
            <w:tcW w:w="1255" w:type="dxa"/>
            <w:shd w:val="clear" w:color="auto" w:fill="auto"/>
            <w:noWrap/>
            <w:vAlign w:val="bottom"/>
            <w:hideMark/>
          </w:tcPr>
          <w:p w:rsidR="00083DC3" w:rsidRPr="00E07CD1" w:rsidRDefault="00083DC3" w:rsidP="002D2058">
            <w:pPr>
              <w:spacing w:after="0" w:line="360" w:lineRule="auto"/>
              <w:jc w:val="right"/>
              <w:rPr>
                <w:rFonts w:ascii="Arial" w:eastAsia="Times New Roman" w:hAnsi="Arial" w:cs="Arial"/>
                <w:color w:val="000000"/>
                <w:sz w:val="24"/>
                <w:szCs w:val="24"/>
              </w:rPr>
            </w:pPr>
            <w:r w:rsidRPr="00E07CD1">
              <w:rPr>
                <w:rFonts w:ascii="Arial" w:eastAsia="Times New Roman" w:hAnsi="Arial" w:cs="Arial"/>
                <w:color w:val="000000"/>
                <w:sz w:val="24"/>
                <w:szCs w:val="24"/>
              </w:rPr>
              <w:t>10.60%</w:t>
            </w:r>
          </w:p>
        </w:tc>
      </w:tr>
    </w:tbl>
    <w:p w:rsidR="00F42213" w:rsidRPr="00F42213" w:rsidRDefault="00F42213" w:rsidP="002D2058">
      <w:pPr>
        <w:spacing w:after="0" w:line="360" w:lineRule="auto"/>
        <w:jc w:val="both"/>
        <w:rPr>
          <w:rFonts w:ascii="Arial" w:hAnsi="Arial" w:cs="Arial"/>
          <w:sz w:val="24"/>
          <w:szCs w:val="24"/>
          <w:lang w:val="mn-MN"/>
        </w:rPr>
      </w:pPr>
      <w:r>
        <w:rPr>
          <w:rFonts w:ascii="Arial" w:hAnsi="Arial" w:cs="Arial"/>
          <w:sz w:val="24"/>
          <w:szCs w:val="24"/>
          <w:lang w:val="mn-MN"/>
        </w:rPr>
        <w:t>Судалгаанд оролцогчдын санал олон учраас санаа нэгтэй утга ойролцоог нь нэгтгэн саналын тоог тавьж, гаргах гэсэн саналыг нь гаргахыг хичээлээ. Мөн санал бүр  хүүхдүүдийн өөрчилж чадна гэсэн хүсэл зорилгыг агуулж байгаа болно.</w:t>
      </w:r>
    </w:p>
    <w:p w:rsidR="00E07CD1" w:rsidRDefault="00AF7C17" w:rsidP="002D2058">
      <w:pPr>
        <w:numPr>
          <w:ilvl w:val="0"/>
          <w:numId w:val="44"/>
        </w:numPr>
        <w:spacing w:after="0" w:line="360" w:lineRule="auto"/>
        <w:jc w:val="both"/>
        <w:rPr>
          <w:rFonts w:ascii="Arial" w:hAnsi="Arial" w:cs="Arial"/>
          <w:sz w:val="24"/>
          <w:szCs w:val="24"/>
          <w:lang w:val="mn-MN"/>
        </w:rPr>
      </w:pPr>
      <w:r w:rsidRPr="00AF7C17">
        <w:rPr>
          <w:rFonts w:ascii="Arial" w:hAnsi="Arial" w:cs="Arial"/>
          <w:sz w:val="24"/>
          <w:szCs w:val="24"/>
          <w:lang w:val="mn-MN"/>
        </w:rPr>
        <w:t>Хүүхдүүд та нар гэмт хэргээс урьдчилан сэргийлэх ажлыг ямар хэлбэрээр хэрэгжүүлвэл илүү үр дүнтэй гэж бодож байна.</w:t>
      </w:r>
    </w:p>
    <w:p w:rsidR="00E07CD1" w:rsidRPr="00E07CD1" w:rsidRDefault="00E07CD1" w:rsidP="002D2058">
      <w:pPr>
        <w:spacing w:after="0" w:line="360" w:lineRule="auto"/>
        <w:jc w:val="both"/>
        <w:rPr>
          <w:rFonts w:ascii="Arial" w:hAnsi="Arial" w:cs="Arial"/>
          <w:sz w:val="24"/>
          <w:szCs w:val="24"/>
          <w:lang w:val="mn-MN"/>
        </w:rPr>
      </w:pPr>
      <w:r>
        <w:rPr>
          <w:rFonts w:ascii="Arial" w:hAnsi="Arial" w:cs="Arial"/>
          <w:noProof/>
          <w:sz w:val="24"/>
          <w:szCs w:val="24"/>
        </w:rPr>
        <w:drawing>
          <wp:inline distT="0" distB="0" distL="0" distR="0">
            <wp:extent cx="6148858" cy="2617076"/>
            <wp:effectExtent l="19050" t="0" r="23342"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6BF6" w:rsidRDefault="00AF7C17" w:rsidP="002D2058">
      <w:pPr>
        <w:spacing w:after="0" w:line="360" w:lineRule="auto"/>
        <w:jc w:val="both"/>
        <w:rPr>
          <w:rFonts w:ascii="Arial" w:hAnsi="Arial" w:cs="Arial"/>
          <w:sz w:val="24"/>
          <w:szCs w:val="24"/>
          <w:lang w:val="mn-MN"/>
        </w:rPr>
      </w:pPr>
      <w:r w:rsidRPr="00AF7C17">
        <w:rPr>
          <w:rFonts w:ascii="Arial" w:hAnsi="Arial" w:cs="Arial"/>
          <w:sz w:val="24"/>
          <w:szCs w:val="24"/>
          <w:lang w:val="mn-MN"/>
        </w:rPr>
        <w:t xml:space="preserve">  </w:t>
      </w:r>
      <w:r w:rsidR="00F42213">
        <w:rPr>
          <w:rFonts w:ascii="Arial" w:hAnsi="Arial" w:cs="Arial"/>
          <w:sz w:val="24"/>
          <w:szCs w:val="24"/>
          <w:lang w:val="mn-MN"/>
        </w:rPr>
        <w:tab/>
        <w:t>Гэмт хэргээс урьдчилан сэргийлэх ажлыг сургалт сурталчилгааны болон спортын арга хэмжээгээр дамжуулан иргэдэд хүргэж болох хэдий ч иргэдийн яг юуг, хэрхэн хүлээн авах гэсэн сонир</w:t>
      </w:r>
      <w:r w:rsidR="00826BE7">
        <w:rPr>
          <w:rFonts w:ascii="Arial" w:hAnsi="Arial" w:cs="Arial"/>
          <w:sz w:val="24"/>
          <w:szCs w:val="24"/>
          <w:lang w:val="mn-MN"/>
        </w:rPr>
        <w:t xml:space="preserve">хол дээр </w:t>
      </w:r>
      <w:r w:rsidR="00F42213">
        <w:rPr>
          <w:rFonts w:ascii="Arial" w:hAnsi="Arial" w:cs="Arial"/>
          <w:sz w:val="24"/>
          <w:szCs w:val="24"/>
          <w:lang w:val="mn-MN"/>
        </w:rPr>
        <w:t xml:space="preserve"> үндэслэн хүргэх нь</w:t>
      </w:r>
      <w:r w:rsidR="00826BE7">
        <w:rPr>
          <w:rFonts w:ascii="Arial" w:hAnsi="Arial" w:cs="Arial"/>
          <w:sz w:val="24"/>
          <w:szCs w:val="24"/>
          <w:lang w:val="mn-MN"/>
        </w:rPr>
        <w:t xml:space="preserve"> илүү үр дүнтэй байж болох талтайг энэ асуулгын хариултаас харж болно. Учир нь тэд юэг хүсэж байна, түүнийгээ ямар хэлбэрээр хэрхэн хүлээн авах сонирхолыг нь зохилох байдлаар нь илрүүлж, түүнд тохирсон арга хэмжээг авах нь илүү үр дүнтэй байх  юм.</w:t>
      </w:r>
    </w:p>
    <w:p w:rsidR="005E1C5C" w:rsidRDefault="00AF7C17" w:rsidP="002D2058">
      <w:pPr>
        <w:numPr>
          <w:ilvl w:val="0"/>
          <w:numId w:val="44"/>
        </w:numPr>
        <w:spacing w:after="0" w:line="360" w:lineRule="auto"/>
        <w:jc w:val="both"/>
        <w:rPr>
          <w:rFonts w:ascii="Arial" w:hAnsi="Arial" w:cs="Arial"/>
          <w:sz w:val="24"/>
          <w:szCs w:val="24"/>
          <w:lang w:val="mn-MN"/>
        </w:rPr>
      </w:pPr>
      <w:r w:rsidRPr="00AF7C17">
        <w:rPr>
          <w:rFonts w:ascii="Arial" w:hAnsi="Arial" w:cs="Arial"/>
          <w:sz w:val="24"/>
          <w:szCs w:val="24"/>
          <w:lang w:val="mn-MN"/>
        </w:rPr>
        <w:t>Гэмт хэргээс урьдчилан сэргийлэхийн тулд х</w:t>
      </w:r>
      <w:r w:rsidR="00B76BF6">
        <w:rPr>
          <w:rFonts w:ascii="Arial" w:hAnsi="Arial" w:cs="Arial"/>
          <w:sz w:val="24"/>
          <w:szCs w:val="24"/>
          <w:lang w:val="mn-MN"/>
        </w:rPr>
        <w:t>э</w:t>
      </w:r>
      <w:r w:rsidRPr="00AF7C17">
        <w:rPr>
          <w:rFonts w:ascii="Arial" w:hAnsi="Arial" w:cs="Arial"/>
          <w:sz w:val="24"/>
          <w:szCs w:val="24"/>
          <w:lang w:val="mn-MN"/>
        </w:rPr>
        <w:t>рэгжүүлж болох таны санал</w:t>
      </w:r>
    </w:p>
    <w:p w:rsidR="00B76BF6" w:rsidRDefault="00B76BF6" w:rsidP="002D2058">
      <w:pPr>
        <w:spacing w:after="0" w:line="360" w:lineRule="auto"/>
        <w:jc w:val="both"/>
        <w:rPr>
          <w:rFonts w:ascii="Arial" w:hAnsi="Arial" w:cs="Arial"/>
          <w:sz w:val="24"/>
          <w:szCs w:val="24"/>
          <w:lang w:val="mn-MN"/>
        </w:rPr>
      </w:pPr>
      <w:r>
        <w:rPr>
          <w:rFonts w:ascii="Arial" w:hAnsi="Arial" w:cs="Arial"/>
          <w:noProof/>
          <w:sz w:val="24"/>
          <w:szCs w:val="24"/>
        </w:rPr>
        <w:lastRenderedPageBreak/>
        <w:drawing>
          <wp:inline distT="0" distB="0" distL="0" distR="0">
            <wp:extent cx="6147062" cy="3200400"/>
            <wp:effectExtent l="19050" t="0" r="25138"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7E56" w:rsidRDefault="00227E56" w:rsidP="002D2058">
      <w:pPr>
        <w:spacing w:after="0" w:line="360" w:lineRule="auto"/>
        <w:jc w:val="both"/>
        <w:rPr>
          <w:rFonts w:ascii="Arial" w:hAnsi="Arial" w:cs="Arial"/>
          <w:sz w:val="24"/>
          <w:szCs w:val="24"/>
          <w:lang w:val="mn-MN"/>
        </w:rPr>
      </w:pPr>
      <w:r>
        <w:rPr>
          <w:rFonts w:ascii="Arial" w:hAnsi="Arial" w:cs="Arial"/>
          <w:sz w:val="24"/>
          <w:szCs w:val="24"/>
          <w:lang w:val="mn-MN"/>
        </w:rPr>
        <w:t>Гэмт хэргээс урьдчилан сэргийлэхийн тулд ямар шинэлэг зүйл хийж болох талаар гаргаж ирэхийн тулд энэ асуумжийг оруулсан ба нийт судалгаанд оролцогчдын гаргасан санал бүрийг орхигдуулалгүй, утга агуулга давхардсан саналыг нь  тоог нэмж тавин  бүрэн оруулахыг хичээж, судалгаа нэгтгэлээ.</w:t>
      </w:r>
    </w:p>
    <w:tbl>
      <w:tblPr>
        <w:tblW w:w="934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8"/>
        <w:gridCol w:w="1100"/>
        <w:gridCol w:w="1100"/>
      </w:tblGrid>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sidRPr="000715BA">
              <w:rPr>
                <w:rFonts w:ascii="Arial" w:eastAsia="Times New Roman" w:hAnsi="Arial" w:cs="Arial"/>
                <w:color w:val="000000"/>
                <w:sz w:val="24"/>
                <w:szCs w:val="24"/>
              </w:rPr>
              <w:t xml:space="preserve"> </w:t>
            </w:r>
          </w:p>
        </w:tc>
        <w:tc>
          <w:tcPr>
            <w:tcW w:w="1100"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sidRPr="000715BA">
              <w:rPr>
                <w:rFonts w:ascii="Arial" w:eastAsia="Times New Roman" w:hAnsi="Arial" w:cs="Arial"/>
                <w:color w:val="000000"/>
                <w:sz w:val="24"/>
                <w:szCs w:val="24"/>
              </w:rPr>
              <w:t>тоо</w:t>
            </w:r>
          </w:p>
        </w:tc>
        <w:tc>
          <w:tcPr>
            <w:tcW w:w="1100"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sidRPr="000715BA">
              <w:rPr>
                <w:rFonts w:ascii="Arial" w:eastAsia="Times New Roman" w:hAnsi="Arial" w:cs="Arial"/>
                <w:color w:val="000000"/>
                <w:sz w:val="24"/>
                <w:szCs w:val="24"/>
              </w:rPr>
              <w:t>хувь</w:t>
            </w:r>
          </w:p>
        </w:tc>
      </w:tr>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lang w:val="mn-MN"/>
              </w:rPr>
              <w:t>А</w:t>
            </w:r>
            <w:r w:rsidRPr="000715BA">
              <w:rPr>
                <w:rFonts w:ascii="Arial" w:eastAsia="Times New Roman" w:hAnsi="Arial" w:cs="Arial"/>
                <w:color w:val="000000"/>
                <w:sz w:val="24"/>
                <w:szCs w:val="24"/>
              </w:rPr>
              <w:t>рхи тамхийг зарахгүй байх</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56</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23.50%</w:t>
            </w:r>
          </w:p>
        </w:tc>
      </w:tr>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lang w:val="mn-MN"/>
              </w:rPr>
              <w:t>Х</w:t>
            </w:r>
            <w:r w:rsidRPr="000715BA">
              <w:rPr>
                <w:rFonts w:ascii="Arial" w:eastAsia="Times New Roman" w:hAnsi="Arial" w:cs="Arial"/>
                <w:color w:val="000000"/>
                <w:sz w:val="24"/>
                <w:szCs w:val="24"/>
              </w:rPr>
              <w:t>үмүүст сургалт сайн хийх</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32</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13.40%</w:t>
            </w:r>
          </w:p>
        </w:tc>
      </w:tr>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lang w:val="mn-MN"/>
              </w:rPr>
              <w:t>Х</w:t>
            </w:r>
            <w:r w:rsidRPr="000715BA">
              <w:rPr>
                <w:rFonts w:ascii="Arial" w:eastAsia="Times New Roman" w:hAnsi="Arial" w:cs="Arial"/>
                <w:color w:val="000000"/>
                <w:sz w:val="24"/>
                <w:szCs w:val="24"/>
              </w:rPr>
              <w:t>үмүүсийн хүсэж байгаа зүйлээр дамжуулж ГХ-ийн талаар сурталчлах</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61</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25.60%</w:t>
            </w:r>
          </w:p>
        </w:tc>
      </w:tr>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t>Х</w:t>
            </w:r>
            <w:r w:rsidRPr="000715BA">
              <w:rPr>
                <w:rFonts w:ascii="Arial" w:eastAsia="Times New Roman" w:hAnsi="Arial" w:cs="Arial"/>
                <w:color w:val="000000"/>
                <w:sz w:val="24"/>
                <w:szCs w:val="24"/>
              </w:rPr>
              <w:t>араа хяналтыг сайжруулах</w:t>
            </w:r>
            <w:r>
              <w:rPr>
                <w:rFonts w:ascii="Arial" w:eastAsia="Times New Roman" w:hAnsi="Arial" w:cs="Arial"/>
                <w:color w:val="000000"/>
                <w:sz w:val="24"/>
                <w:szCs w:val="24"/>
                <w:lang w:val="mn-MN"/>
              </w:rPr>
              <w:t>, камержуулах</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19</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7.90%</w:t>
            </w:r>
          </w:p>
        </w:tc>
      </w:tr>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sidRPr="000715BA">
              <w:rPr>
                <w:rFonts w:ascii="Arial" w:eastAsia="Times New Roman" w:hAnsi="Arial" w:cs="Arial"/>
                <w:color w:val="000000"/>
                <w:sz w:val="24"/>
                <w:szCs w:val="24"/>
              </w:rPr>
              <w:t>ГХ-ээс урьдчилан сэргийлэх зөвлөгөөг өгдөг газар байгуулах</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47</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19.70%</w:t>
            </w:r>
          </w:p>
        </w:tc>
      </w:tr>
      <w:tr w:rsidR="000715BA" w:rsidRPr="000715BA" w:rsidTr="000715BA">
        <w:trPr>
          <w:trHeight w:val="315"/>
        </w:trPr>
        <w:tc>
          <w:tcPr>
            <w:tcW w:w="7148" w:type="dxa"/>
            <w:shd w:val="clear" w:color="auto" w:fill="auto"/>
            <w:noWrap/>
            <w:vAlign w:val="bottom"/>
            <w:hideMark/>
          </w:tcPr>
          <w:p w:rsidR="000715BA" w:rsidRPr="000715BA" w:rsidRDefault="000715BA" w:rsidP="002D2058">
            <w:pPr>
              <w:spacing w:after="0" w:line="360" w:lineRule="auto"/>
              <w:rPr>
                <w:rFonts w:ascii="Arial" w:eastAsia="Times New Roman" w:hAnsi="Arial" w:cs="Arial"/>
                <w:color w:val="000000"/>
                <w:sz w:val="24"/>
                <w:szCs w:val="24"/>
              </w:rPr>
            </w:pPr>
            <w:r w:rsidRPr="000715BA">
              <w:rPr>
                <w:rFonts w:ascii="Arial" w:eastAsia="Times New Roman" w:hAnsi="Arial" w:cs="Arial"/>
                <w:color w:val="000000"/>
                <w:sz w:val="24"/>
                <w:szCs w:val="24"/>
              </w:rPr>
              <w:t>ГХ  нь муу зүйл гэдгийг бусдад ойлгуулах</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23</w:t>
            </w:r>
          </w:p>
        </w:tc>
        <w:tc>
          <w:tcPr>
            <w:tcW w:w="1100" w:type="dxa"/>
            <w:shd w:val="clear" w:color="auto" w:fill="auto"/>
            <w:noWrap/>
            <w:vAlign w:val="bottom"/>
            <w:hideMark/>
          </w:tcPr>
          <w:p w:rsidR="000715BA" w:rsidRPr="000715BA" w:rsidRDefault="000715BA" w:rsidP="002D2058">
            <w:pPr>
              <w:spacing w:after="0" w:line="360" w:lineRule="auto"/>
              <w:jc w:val="right"/>
              <w:rPr>
                <w:rFonts w:ascii="Arial" w:eastAsia="Times New Roman" w:hAnsi="Arial" w:cs="Arial"/>
                <w:color w:val="000000"/>
                <w:sz w:val="24"/>
                <w:szCs w:val="24"/>
              </w:rPr>
            </w:pPr>
            <w:r w:rsidRPr="000715BA">
              <w:rPr>
                <w:rFonts w:ascii="Arial" w:eastAsia="Times New Roman" w:hAnsi="Arial" w:cs="Arial"/>
                <w:color w:val="000000"/>
                <w:sz w:val="24"/>
                <w:szCs w:val="24"/>
              </w:rPr>
              <w:t>9.60%</w:t>
            </w:r>
          </w:p>
        </w:tc>
      </w:tr>
    </w:tbl>
    <w:p w:rsidR="00B76BF6" w:rsidRDefault="00B76BF6" w:rsidP="002D2058">
      <w:pPr>
        <w:spacing w:after="0" w:line="360" w:lineRule="auto"/>
        <w:jc w:val="both"/>
        <w:rPr>
          <w:rFonts w:ascii="Arial" w:hAnsi="Arial" w:cs="Arial"/>
          <w:sz w:val="24"/>
          <w:szCs w:val="24"/>
          <w:lang w:val="mn-MN"/>
        </w:rPr>
      </w:pPr>
    </w:p>
    <w:p w:rsidR="00764C6D" w:rsidRPr="005E1C5C" w:rsidRDefault="00764C6D" w:rsidP="002D2058">
      <w:pPr>
        <w:spacing w:after="0" w:line="360" w:lineRule="auto"/>
        <w:ind w:left="2880"/>
        <w:jc w:val="both"/>
        <w:rPr>
          <w:rFonts w:ascii="Arial" w:hAnsi="Arial" w:cs="Arial"/>
          <w:sz w:val="24"/>
          <w:szCs w:val="24"/>
          <w:lang w:val="mn-MN"/>
        </w:rPr>
      </w:pPr>
      <w:r w:rsidRPr="005E1C5C">
        <w:rPr>
          <w:rFonts w:ascii="Arial" w:hAnsi="Arial" w:cs="Arial"/>
          <w:sz w:val="24"/>
          <w:szCs w:val="24"/>
          <w:lang w:val="mn-MN"/>
        </w:rPr>
        <w:t>3.3. Судалгааны дүгнэлт</w:t>
      </w:r>
    </w:p>
    <w:p w:rsidR="00AD7402" w:rsidRDefault="00AD7402" w:rsidP="002D2058">
      <w:pPr>
        <w:spacing w:after="0" w:line="360" w:lineRule="auto"/>
        <w:ind w:firstLine="644"/>
        <w:jc w:val="both"/>
        <w:rPr>
          <w:rFonts w:ascii="Arial" w:hAnsi="Arial" w:cs="Arial"/>
          <w:sz w:val="24"/>
          <w:szCs w:val="24"/>
          <w:lang w:val="mn-MN"/>
        </w:rPr>
      </w:pPr>
      <w:r>
        <w:rPr>
          <w:rFonts w:ascii="Arial" w:hAnsi="Arial" w:cs="Arial"/>
          <w:sz w:val="24"/>
          <w:szCs w:val="24"/>
          <w:lang w:val="mn-MN"/>
        </w:rPr>
        <w:t xml:space="preserve">Гэмт хэргээс урьдчилан сэргийлэх ажилд хүүхдүүдийн оролцох хүсэл, сонирхол их байгаа ба тэрхүү   муу зүйлээс  найз нөхөд болон аав, ээж хамаатан садан, өөрийгөө, хамгаалах ажилд  оролцож, тодорхой үүрэг хүлээн ажиллахад бэлэн гэдгээ хүүхдүүд илэрхийлсэн байна.  </w:t>
      </w:r>
    </w:p>
    <w:p w:rsidR="00BB54EB" w:rsidRDefault="00AD7402" w:rsidP="002D2058">
      <w:pPr>
        <w:spacing w:after="0" w:line="360" w:lineRule="auto"/>
        <w:ind w:firstLine="644"/>
        <w:jc w:val="both"/>
        <w:rPr>
          <w:rFonts w:ascii="Arial" w:hAnsi="Arial" w:cs="Arial"/>
          <w:sz w:val="24"/>
          <w:szCs w:val="24"/>
          <w:lang w:val="mn-MN"/>
        </w:rPr>
      </w:pPr>
      <w:r>
        <w:rPr>
          <w:rFonts w:ascii="Arial" w:hAnsi="Arial" w:cs="Arial"/>
          <w:sz w:val="24"/>
          <w:szCs w:val="24"/>
          <w:lang w:val="mn-MN"/>
        </w:rPr>
        <w:lastRenderedPageBreak/>
        <w:t xml:space="preserve">Хүүхдүүд нь  </w:t>
      </w:r>
      <w:r w:rsidR="00BB54EB">
        <w:rPr>
          <w:rFonts w:ascii="Arial" w:hAnsi="Arial" w:cs="Arial"/>
          <w:sz w:val="24"/>
          <w:szCs w:val="24"/>
          <w:lang w:val="mn-MN"/>
        </w:rPr>
        <w:t xml:space="preserve">сэтгэл зүйн хувьд </w:t>
      </w:r>
      <w:r>
        <w:rPr>
          <w:rFonts w:ascii="Arial" w:hAnsi="Arial" w:cs="Arial"/>
          <w:sz w:val="24"/>
          <w:szCs w:val="24"/>
          <w:lang w:val="mn-MN"/>
        </w:rPr>
        <w:t xml:space="preserve">насанд хүрсэн хүмүүсийнхээс эмзэг, мөн аливаа зүйлийг хараад хүлээж авахдаа </w:t>
      </w:r>
      <w:r w:rsidR="00BB54EB">
        <w:rPr>
          <w:rFonts w:ascii="Arial" w:hAnsi="Arial" w:cs="Arial"/>
          <w:sz w:val="24"/>
          <w:szCs w:val="24"/>
          <w:lang w:val="mn-MN"/>
        </w:rPr>
        <w:t xml:space="preserve"> хурдан, өвөрчхөн байгаа т</w:t>
      </w:r>
      <w:r>
        <w:rPr>
          <w:rFonts w:ascii="Arial" w:hAnsi="Arial" w:cs="Arial"/>
          <w:sz w:val="24"/>
          <w:szCs w:val="24"/>
          <w:lang w:val="mn-MN"/>
        </w:rPr>
        <w:t xml:space="preserve">эдний энэ бусдын төлөө гэсэн сайхан сэтгэлийн хүчийг гэмт хэргээс урьдчилан сэргийлэх ажилд татан оролцуулж, бусдыг гэгээрүүлэх, аливаа зүйлийн хор хөнөөлийг ойлгуулахад маш хувь нэмэр оруулж болно.. </w:t>
      </w:r>
    </w:p>
    <w:p w:rsidR="00AD7402" w:rsidRDefault="00AD7402" w:rsidP="002D2058">
      <w:pPr>
        <w:spacing w:after="0" w:line="360" w:lineRule="auto"/>
        <w:ind w:left="174" w:firstLine="393"/>
        <w:jc w:val="both"/>
        <w:rPr>
          <w:rFonts w:ascii="Arial" w:hAnsi="Arial" w:cs="Arial"/>
          <w:sz w:val="24"/>
          <w:szCs w:val="24"/>
          <w:lang w:val="mn-MN"/>
        </w:rPr>
      </w:pPr>
      <w:r>
        <w:rPr>
          <w:rFonts w:ascii="Arial" w:hAnsi="Arial" w:cs="Arial"/>
          <w:sz w:val="24"/>
          <w:szCs w:val="24"/>
          <w:lang w:val="mn-MN"/>
        </w:rPr>
        <w:t xml:space="preserve"> </w:t>
      </w:r>
      <w:r w:rsidR="00BB54EB">
        <w:rPr>
          <w:rFonts w:ascii="Arial" w:hAnsi="Arial" w:cs="Arial"/>
          <w:sz w:val="24"/>
          <w:szCs w:val="24"/>
          <w:lang w:val="mn-MN"/>
        </w:rPr>
        <w:t>Х</w:t>
      </w:r>
      <w:r>
        <w:rPr>
          <w:rFonts w:ascii="Arial" w:hAnsi="Arial" w:cs="Arial"/>
          <w:sz w:val="24"/>
          <w:szCs w:val="24"/>
          <w:lang w:val="mn-MN"/>
        </w:rPr>
        <w:t>үүхдүүдийн</w:t>
      </w:r>
      <w:r w:rsidR="00BB54EB">
        <w:rPr>
          <w:rFonts w:ascii="Arial" w:hAnsi="Arial" w:cs="Arial"/>
          <w:sz w:val="24"/>
          <w:szCs w:val="24"/>
          <w:lang w:val="mn-MN"/>
        </w:rPr>
        <w:t xml:space="preserve"> оролцоог авахад насанд хүрэгчдээс шалтгаалсан зарим бэрхшээлүү байна. Эдгээр өэрхшээл нь насанд хүрэгчдиыйн өдөр тэтам гаргадаг зан байдал, үйлдлээр илэрч байгааг хүүхдүүдийн бичсэн саналаас харагдаж байсан учраас залруулж болох зүйл гэж бодож байна.</w:t>
      </w:r>
      <w:r w:rsidR="00AE5BDA">
        <w:rPr>
          <w:rFonts w:ascii="Arial" w:hAnsi="Arial" w:cs="Arial"/>
          <w:sz w:val="24"/>
          <w:szCs w:val="24"/>
          <w:lang w:val="mn-MN"/>
        </w:rPr>
        <w:t xml:space="preserve"> Тиймээс тэдний хийхийг хүссэн зүйлийг нь дэмжээд, хүлээн зөвшөөрөөд өгөх нь эхний алхам юм.</w:t>
      </w:r>
    </w:p>
    <w:p w:rsidR="00AD7402" w:rsidRPr="00AF7C17" w:rsidRDefault="00AD7402" w:rsidP="002D2058">
      <w:pPr>
        <w:spacing w:after="0" w:line="360" w:lineRule="auto"/>
        <w:ind w:firstLine="567"/>
        <w:jc w:val="both"/>
        <w:rPr>
          <w:rFonts w:ascii="Arial" w:hAnsi="Arial" w:cs="Arial"/>
          <w:sz w:val="24"/>
          <w:szCs w:val="24"/>
          <w:lang w:val="mn-MN"/>
        </w:rPr>
      </w:pPr>
      <w:r>
        <w:rPr>
          <w:rFonts w:ascii="Arial" w:hAnsi="Arial" w:cs="Arial"/>
          <w:sz w:val="24"/>
          <w:szCs w:val="24"/>
          <w:lang w:val="mn-MN"/>
        </w:rPr>
        <w:t>Хүүхдүүдийн оролцоо нь ямар их зүйлийг бүтээж болохыг бид төдийлөн мэдэхгүй боловч тэдэнд оролцоог нээлттэй үлдээж хувь нэмэрийг</w:t>
      </w:r>
      <w:r w:rsidR="00AE5BDA">
        <w:rPr>
          <w:rFonts w:ascii="Arial" w:hAnsi="Arial" w:cs="Arial"/>
          <w:sz w:val="24"/>
          <w:szCs w:val="24"/>
          <w:lang w:val="mn-MN"/>
        </w:rPr>
        <w:t xml:space="preserve">  </w:t>
      </w:r>
      <w:r>
        <w:rPr>
          <w:rFonts w:ascii="Arial" w:hAnsi="Arial" w:cs="Arial"/>
          <w:sz w:val="24"/>
          <w:szCs w:val="24"/>
          <w:lang w:val="mn-MN"/>
        </w:rPr>
        <w:t xml:space="preserve">нь авах юм бол өөрөөс шалтгаалах бүх зүйлээ дайчлан, бусдын төлөө гэмт хэргийн хор хөнөөлийг сурталчлан ойлгуулж, магадгүй тэр томчуудын хийж чадахгүй байгаа хуулийг хамгийн сайн сахин биелүүлж чадах эрч хүч, урам зориг </w:t>
      </w:r>
      <w:r w:rsidR="00AE5BDA">
        <w:rPr>
          <w:rFonts w:ascii="Arial" w:hAnsi="Arial" w:cs="Arial"/>
          <w:sz w:val="24"/>
          <w:szCs w:val="24"/>
          <w:lang w:val="mn-MN"/>
        </w:rPr>
        <w:t>тэдэнд байна.</w:t>
      </w:r>
    </w:p>
    <w:p w:rsidR="00AD7402" w:rsidRDefault="00AD7402" w:rsidP="002D2058">
      <w:pPr>
        <w:spacing w:after="0" w:line="360" w:lineRule="auto"/>
        <w:jc w:val="both"/>
        <w:rPr>
          <w:rFonts w:ascii="Arial" w:hAnsi="Arial" w:cs="Arial"/>
          <w:sz w:val="24"/>
          <w:szCs w:val="24"/>
          <w:lang w:val="mn-MN"/>
        </w:rPr>
      </w:pPr>
      <w:r w:rsidRPr="00AF7C17">
        <w:rPr>
          <w:rFonts w:ascii="Arial" w:hAnsi="Arial" w:cs="Arial"/>
          <w:sz w:val="24"/>
          <w:szCs w:val="24"/>
          <w:lang w:val="mn-MN"/>
        </w:rPr>
        <w:t xml:space="preserve">  </w:t>
      </w:r>
      <w:r>
        <w:rPr>
          <w:rFonts w:ascii="Arial" w:hAnsi="Arial" w:cs="Arial"/>
          <w:sz w:val="24"/>
          <w:szCs w:val="24"/>
          <w:lang w:val="mn-MN"/>
        </w:rPr>
        <w:tab/>
        <w:t>Гэмт хэргээс урьдчилан сэргийлэх ажлыг  иргэдийн яг юуг, хэрхэн хүлээн авах гэсэн сонирхол дээр  үндэслэн хүргэх нь илүү үр дүнтэй, түүнийгээ ямар хэлбэрээр хэрхэн хүлээн авах сонирхолыг нь зо</w:t>
      </w:r>
      <w:r w:rsidR="00AE5BDA">
        <w:rPr>
          <w:rFonts w:ascii="Arial" w:hAnsi="Arial" w:cs="Arial"/>
          <w:sz w:val="24"/>
          <w:szCs w:val="24"/>
          <w:lang w:val="mn-MN"/>
        </w:rPr>
        <w:t>н</w:t>
      </w:r>
      <w:r>
        <w:rPr>
          <w:rFonts w:ascii="Arial" w:hAnsi="Arial" w:cs="Arial"/>
          <w:sz w:val="24"/>
          <w:szCs w:val="24"/>
          <w:lang w:val="mn-MN"/>
        </w:rPr>
        <w:t xml:space="preserve">хилох байдлаар нь илрүүлж, түүнд тохирсон арга хэмжээг авах нь </w:t>
      </w:r>
      <w:r w:rsidR="00AE5BDA">
        <w:rPr>
          <w:rFonts w:ascii="Arial" w:hAnsi="Arial" w:cs="Arial"/>
          <w:sz w:val="24"/>
          <w:szCs w:val="24"/>
          <w:lang w:val="mn-MN"/>
        </w:rPr>
        <w:t>чухал</w:t>
      </w:r>
      <w:r>
        <w:rPr>
          <w:rFonts w:ascii="Arial" w:hAnsi="Arial" w:cs="Arial"/>
          <w:sz w:val="24"/>
          <w:szCs w:val="24"/>
          <w:lang w:val="mn-MN"/>
        </w:rPr>
        <w:t xml:space="preserve">  юм.</w:t>
      </w:r>
    </w:p>
    <w:p w:rsidR="00AE5BDA" w:rsidRDefault="00896AF9" w:rsidP="002D2058">
      <w:pPr>
        <w:spacing w:after="0" w:line="360" w:lineRule="auto"/>
        <w:ind w:firstLine="720"/>
        <w:jc w:val="both"/>
        <w:rPr>
          <w:rFonts w:ascii="Arial" w:hAnsi="Arial" w:cs="Arial"/>
          <w:sz w:val="24"/>
          <w:szCs w:val="24"/>
          <w:lang w:val="mn-MN"/>
        </w:rPr>
      </w:pPr>
      <w:r>
        <w:rPr>
          <w:rFonts w:ascii="Arial" w:hAnsi="Arial" w:cs="Arial"/>
          <w:sz w:val="24"/>
          <w:szCs w:val="24"/>
          <w:lang w:val="mn-MN"/>
        </w:rPr>
        <w:t>С</w:t>
      </w:r>
      <w:r w:rsidR="00AE5BDA">
        <w:rPr>
          <w:rFonts w:ascii="Arial" w:hAnsi="Arial" w:cs="Arial"/>
          <w:sz w:val="24"/>
          <w:szCs w:val="24"/>
          <w:lang w:val="mn-MN"/>
        </w:rPr>
        <w:t xml:space="preserve">удалгааны ажлаа дүгнэхэд гэмт хэргээс урьдчилан сэргийлэх ажилд хүүхдүүдийн оролцоо хувь нэмэр асар их чухал болохыг гаргахыг зорьж, тэдэнд ямар их нөөц боломж,эрч хүч байгааг гаргаж ирлээ. Тиймээс гэмт хэрэг зөрчлөөс урьдчилан сэргийлэх, гэмт  хэргийн шалтгаан нөхцлийг арилгахад хүүхдүүдийг оролцуулах нь чухал юм гэсэн дүгнэлтэнд хүрлээ. Хүүхдүүдийн оролцоо хув нэмэрийг авснаар насанд хүрэгчдийн өөрчилж чадахгүй байгаа зүйлийг өөрчлөх, мөн нийгмийг эрүүлжүүлэхэд </w:t>
      </w:r>
      <w:r>
        <w:rPr>
          <w:rFonts w:ascii="Arial" w:hAnsi="Arial" w:cs="Arial"/>
          <w:sz w:val="24"/>
          <w:szCs w:val="24"/>
          <w:lang w:val="mn-MN"/>
        </w:rPr>
        <w:t>гол нөлөө үзүүлнэ гэдэгт итгэлтэй байна.</w:t>
      </w:r>
    </w:p>
    <w:p w:rsidR="002D2058" w:rsidRDefault="002D2058" w:rsidP="002D2058">
      <w:pPr>
        <w:spacing w:after="0" w:line="360" w:lineRule="auto"/>
        <w:ind w:left="390"/>
        <w:jc w:val="center"/>
        <w:rPr>
          <w:rFonts w:ascii="Arial" w:hAnsi="Arial" w:cs="Arial"/>
          <w:color w:val="1F497D" w:themeColor="text2"/>
          <w:sz w:val="24"/>
          <w:szCs w:val="24"/>
          <w:lang w:val="mn-MN"/>
        </w:rPr>
      </w:pPr>
    </w:p>
    <w:p w:rsidR="002D2058" w:rsidRDefault="002D2058" w:rsidP="002D2058">
      <w:pPr>
        <w:spacing w:after="0" w:line="360" w:lineRule="auto"/>
        <w:ind w:left="390"/>
        <w:jc w:val="center"/>
        <w:rPr>
          <w:rFonts w:ascii="Arial" w:hAnsi="Arial" w:cs="Arial"/>
          <w:color w:val="1F497D" w:themeColor="text2"/>
          <w:sz w:val="24"/>
          <w:szCs w:val="24"/>
          <w:lang w:val="mn-MN"/>
        </w:rPr>
      </w:pPr>
    </w:p>
    <w:p w:rsidR="002D2058" w:rsidRDefault="002D2058" w:rsidP="002D2058">
      <w:pPr>
        <w:spacing w:after="0" w:line="360" w:lineRule="auto"/>
        <w:ind w:left="390"/>
        <w:jc w:val="center"/>
        <w:rPr>
          <w:rFonts w:ascii="Arial" w:hAnsi="Arial" w:cs="Arial"/>
          <w:color w:val="1F497D" w:themeColor="text2"/>
          <w:sz w:val="24"/>
          <w:szCs w:val="24"/>
          <w:lang w:val="mn-MN"/>
        </w:rPr>
      </w:pPr>
    </w:p>
    <w:p w:rsidR="002D2058" w:rsidRDefault="002D2058" w:rsidP="002D2058">
      <w:pPr>
        <w:spacing w:after="0" w:line="360" w:lineRule="auto"/>
        <w:ind w:left="390"/>
        <w:jc w:val="center"/>
        <w:rPr>
          <w:rFonts w:ascii="Arial" w:hAnsi="Arial" w:cs="Arial"/>
          <w:color w:val="1F497D" w:themeColor="text2"/>
          <w:sz w:val="24"/>
          <w:szCs w:val="24"/>
          <w:lang w:val="mn-MN"/>
        </w:rPr>
      </w:pPr>
    </w:p>
    <w:p w:rsidR="002D2058" w:rsidRDefault="002D2058" w:rsidP="002D2058">
      <w:pPr>
        <w:spacing w:after="0" w:line="360" w:lineRule="auto"/>
        <w:ind w:left="390"/>
        <w:jc w:val="center"/>
        <w:rPr>
          <w:rFonts w:ascii="Arial" w:hAnsi="Arial" w:cs="Arial"/>
          <w:color w:val="1F497D" w:themeColor="text2"/>
          <w:sz w:val="24"/>
          <w:szCs w:val="24"/>
          <w:lang w:val="mn-MN"/>
        </w:rPr>
      </w:pPr>
    </w:p>
    <w:p w:rsidR="00896AF9" w:rsidRPr="002D2058" w:rsidRDefault="00896AF9" w:rsidP="002D2058">
      <w:pPr>
        <w:spacing w:after="0" w:line="360" w:lineRule="auto"/>
        <w:ind w:left="390"/>
        <w:jc w:val="center"/>
        <w:rPr>
          <w:rFonts w:ascii="Arial" w:hAnsi="Arial" w:cs="Arial"/>
          <w:color w:val="1F497D" w:themeColor="text2"/>
          <w:sz w:val="24"/>
          <w:szCs w:val="24"/>
          <w:lang w:val="mn-MN"/>
        </w:rPr>
      </w:pPr>
      <w:r w:rsidRPr="002D2058">
        <w:rPr>
          <w:rFonts w:ascii="Arial" w:hAnsi="Arial" w:cs="Arial"/>
          <w:color w:val="1F497D" w:themeColor="text2"/>
          <w:sz w:val="24"/>
          <w:szCs w:val="24"/>
          <w:lang w:val="mn-MN"/>
        </w:rPr>
        <w:lastRenderedPageBreak/>
        <w:t>ЕРӨНХИЙ ДҮГНЭЛТ</w:t>
      </w:r>
    </w:p>
    <w:p w:rsidR="00896AF9" w:rsidRDefault="009C4CCC" w:rsidP="002D2058">
      <w:pPr>
        <w:spacing w:after="0" w:line="360" w:lineRule="auto"/>
        <w:ind w:firstLine="390"/>
        <w:jc w:val="both"/>
        <w:rPr>
          <w:rFonts w:ascii="Arial" w:hAnsi="Arial" w:cs="Arial"/>
          <w:sz w:val="24"/>
          <w:szCs w:val="24"/>
          <w:lang w:val="mn-MN"/>
        </w:rPr>
      </w:pPr>
      <w:r>
        <w:rPr>
          <w:rFonts w:ascii="Arial" w:hAnsi="Arial" w:cs="Arial"/>
          <w:sz w:val="24"/>
          <w:szCs w:val="24"/>
          <w:lang w:val="mn-MN"/>
        </w:rPr>
        <w:t>Гэмт хэргээс урьдчилан сэргийлэх ажилд хүүхдүүдийн оролцоо чухал юм.</w:t>
      </w:r>
      <w:r w:rsidR="002D2058">
        <w:rPr>
          <w:rFonts w:ascii="Arial" w:hAnsi="Arial" w:cs="Arial"/>
          <w:sz w:val="24"/>
          <w:szCs w:val="24"/>
          <w:lang w:val="mn-MN"/>
        </w:rPr>
        <w:t xml:space="preserve"> Хүүхдүүийн оролцоог нэмэгдүүлснээр тэднийг гэмт хэрэгт өртөхөөс хамгаалах, урьдчилан сэргийлэх, хүүхдийн оролцоогоор дамжуулан бусдыг гэмт хэрэгт өртөхөөс урьдчилан сэргийлэх, гэмт хэргийн шалтгаан нөхцлийг арилгах нөөц боломж их байгааг судалгаан дээр үндэслэн илрүүллээ. Энэхүү сэдвийн хүрээнд хүүхдүүд нь гэмт хэргээс урьдчилан сэргийлэх ажилд оролцох  хүсэл сонирхол их байдагч, саад бэрхшээлээс болоод оролцоо нь төдийлөн сайн биш байгааг судалгааны үзүүлэлтээс дүгнэж болохоор байна.</w:t>
      </w:r>
    </w:p>
    <w:p w:rsidR="002D2058" w:rsidRPr="005E1C5C" w:rsidRDefault="002D2058" w:rsidP="002D2058">
      <w:pPr>
        <w:spacing w:after="0" w:line="360" w:lineRule="auto"/>
        <w:ind w:firstLine="390"/>
        <w:jc w:val="both"/>
        <w:rPr>
          <w:rFonts w:ascii="Arial" w:hAnsi="Arial" w:cs="Arial"/>
          <w:sz w:val="24"/>
          <w:szCs w:val="24"/>
          <w:lang w:val="mn-MN"/>
        </w:rPr>
      </w:pPr>
      <w:r>
        <w:rPr>
          <w:rFonts w:ascii="Arial" w:hAnsi="Arial" w:cs="Arial"/>
          <w:sz w:val="24"/>
          <w:szCs w:val="24"/>
          <w:lang w:val="mn-MN"/>
        </w:rPr>
        <w:t>Эцэст нь нэгтэгн дүгнэхэд гэмт хэргээс урьдчилан сэргийлэх ажилд хүүхдүүдийг оролцуулах нь зүйтэй юм. Хүүхдүүдийн оролцоог дэмжиж өгснөөр олон өөрчлөлтийн гаргах боломжтой гэж үзэж байна.  Мөн Гэмт хэргээс урьдчилан сэргийлэх ажлыг зохицуулах салбар зөвлөлийн бүрэлдэхүүнд  хүүхдийн насны онцлогийг нь харгалзан үзэж, 1-2 хүүхдийг гишүүнээр оруулан ажиллах нь хэрэгтэй гэж үзлээ.</w:t>
      </w: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2D2058" w:rsidRDefault="002D2058" w:rsidP="002D2058">
      <w:pPr>
        <w:spacing w:after="0" w:line="360" w:lineRule="auto"/>
        <w:ind w:left="390"/>
        <w:jc w:val="center"/>
        <w:rPr>
          <w:rFonts w:ascii="Arial" w:hAnsi="Arial" w:cs="Arial"/>
          <w:sz w:val="24"/>
          <w:szCs w:val="24"/>
          <w:lang w:val="mn-MN"/>
        </w:rPr>
      </w:pPr>
    </w:p>
    <w:p w:rsidR="00896AF9" w:rsidRPr="005E1C5C" w:rsidRDefault="00896AF9" w:rsidP="002D2058">
      <w:pPr>
        <w:spacing w:after="0" w:line="360" w:lineRule="auto"/>
        <w:ind w:left="390"/>
        <w:jc w:val="center"/>
        <w:rPr>
          <w:rFonts w:ascii="Arial" w:hAnsi="Arial" w:cs="Arial"/>
          <w:sz w:val="24"/>
          <w:szCs w:val="24"/>
          <w:lang w:val="mn-MN"/>
        </w:rPr>
      </w:pPr>
      <w:r w:rsidRPr="005E1C5C">
        <w:rPr>
          <w:rFonts w:ascii="Arial" w:hAnsi="Arial" w:cs="Arial"/>
          <w:sz w:val="24"/>
          <w:szCs w:val="24"/>
          <w:lang w:val="mn-MN"/>
        </w:rPr>
        <w:lastRenderedPageBreak/>
        <w:t>САНАЛ</w:t>
      </w:r>
    </w:p>
    <w:p w:rsidR="002D2058" w:rsidRDefault="002D2058" w:rsidP="002D2058">
      <w:pPr>
        <w:spacing w:after="0" w:line="360" w:lineRule="auto"/>
        <w:ind w:firstLine="390"/>
        <w:jc w:val="both"/>
        <w:rPr>
          <w:rFonts w:ascii="Arial" w:hAnsi="Arial" w:cs="Arial"/>
          <w:sz w:val="24"/>
          <w:szCs w:val="24"/>
          <w:lang w:val="mn-MN"/>
        </w:rPr>
      </w:pPr>
      <w:r>
        <w:rPr>
          <w:rFonts w:ascii="Arial" w:hAnsi="Arial" w:cs="Arial"/>
          <w:sz w:val="24"/>
          <w:szCs w:val="24"/>
          <w:lang w:val="mn-MN"/>
        </w:rPr>
        <w:t>Судалгааны ажлын дүгнэлт болон судалгаанд оролцогчдын саналыг нэгтгэн судалгааны ажлын нэгдсэн саналыг дэвшүүлж байна. Үүнд:</w:t>
      </w:r>
    </w:p>
    <w:p w:rsidR="002D2058" w:rsidRDefault="002D2058" w:rsidP="002D2058">
      <w:pPr>
        <w:numPr>
          <w:ilvl w:val="0"/>
          <w:numId w:val="46"/>
        </w:numPr>
        <w:spacing w:after="0" w:line="360" w:lineRule="auto"/>
        <w:jc w:val="both"/>
        <w:rPr>
          <w:rFonts w:ascii="Arial" w:hAnsi="Arial" w:cs="Arial"/>
          <w:sz w:val="24"/>
          <w:szCs w:val="24"/>
          <w:lang w:val="mn-MN"/>
        </w:rPr>
      </w:pPr>
      <w:r>
        <w:rPr>
          <w:rFonts w:ascii="Arial" w:hAnsi="Arial" w:cs="Arial"/>
          <w:sz w:val="24"/>
          <w:szCs w:val="24"/>
          <w:lang w:val="mn-MN"/>
        </w:rPr>
        <w:t>Гэмт хэргээс урьдчилан сэргийлэх ажлыг зохицуулах салбар зөвлөлийн бүрэлдэхүүнд  1-2 хүүхдийг гишүүнээр авч ажиллуулах</w:t>
      </w:r>
    </w:p>
    <w:p w:rsidR="002D2058" w:rsidRDefault="002D2058" w:rsidP="002D2058">
      <w:pPr>
        <w:numPr>
          <w:ilvl w:val="0"/>
          <w:numId w:val="46"/>
        </w:numPr>
        <w:spacing w:after="0" w:line="360" w:lineRule="auto"/>
        <w:jc w:val="both"/>
        <w:rPr>
          <w:rFonts w:ascii="Arial" w:hAnsi="Arial" w:cs="Arial"/>
          <w:sz w:val="24"/>
          <w:szCs w:val="24"/>
          <w:lang w:val="mn-MN"/>
        </w:rPr>
      </w:pPr>
      <w:r>
        <w:rPr>
          <w:rFonts w:ascii="Arial" w:hAnsi="Arial" w:cs="Arial"/>
          <w:sz w:val="24"/>
          <w:szCs w:val="24"/>
          <w:lang w:val="mn-MN"/>
        </w:rPr>
        <w:t>Сумын түвшинд цагдаагийн хэсгийн болон сумын гэмт хэргээс урьдчилан сэргийлэх ажлыг зохицуулах салбар зөвлөлийн дэргэд гэмт хэргээс урьдчилан сэргийлэх, зөвлөгөө дэмжлэг үзүүлэх байнгын ажиллагаатай иргэдэд үйлчлэх төв байгуулах</w:t>
      </w:r>
    </w:p>
    <w:p w:rsidR="002D2058" w:rsidRDefault="002D2058" w:rsidP="002D2058">
      <w:pPr>
        <w:numPr>
          <w:ilvl w:val="0"/>
          <w:numId w:val="46"/>
        </w:numPr>
        <w:spacing w:after="0" w:line="360" w:lineRule="auto"/>
        <w:jc w:val="both"/>
        <w:rPr>
          <w:rFonts w:ascii="Arial" w:hAnsi="Arial" w:cs="Arial"/>
          <w:sz w:val="24"/>
          <w:szCs w:val="24"/>
          <w:lang w:val="mn-MN"/>
        </w:rPr>
      </w:pPr>
      <w:r>
        <w:rPr>
          <w:rFonts w:ascii="Arial" w:hAnsi="Arial" w:cs="Arial"/>
          <w:sz w:val="24"/>
          <w:szCs w:val="24"/>
          <w:lang w:val="mn-MN"/>
        </w:rPr>
        <w:t>Гэмт хэргээс урьдчилан сэргийлэх ажлын төлөвлөгөөг гаргахда</w:t>
      </w:r>
      <w:r w:rsidR="00E15076">
        <w:rPr>
          <w:rFonts w:ascii="Arial" w:hAnsi="Arial" w:cs="Arial"/>
          <w:sz w:val="24"/>
          <w:szCs w:val="24"/>
          <w:lang w:val="mn-MN"/>
        </w:rPr>
        <w:t xml:space="preserve">а </w:t>
      </w:r>
      <w:r>
        <w:rPr>
          <w:rFonts w:ascii="Arial" w:hAnsi="Arial" w:cs="Arial"/>
          <w:sz w:val="24"/>
          <w:szCs w:val="24"/>
          <w:lang w:val="mn-MN"/>
        </w:rPr>
        <w:t>өмнө гарса</w:t>
      </w:r>
      <w:r w:rsidR="00E15076">
        <w:rPr>
          <w:rFonts w:ascii="Arial" w:hAnsi="Arial" w:cs="Arial"/>
          <w:sz w:val="24"/>
          <w:szCs w:val="24"/>
          <w:lang w:val="mn-MN"/>
        </w:rPr>
        <w:t xml:space="preserve">н </w:t>
      </w:r>
      <w:r>
        <w:rPr>
          <w:rFonts w:ascii="Arial" w:hAnsi="Arial" w:cs="Arial"/>
          <w:sz w:val="24"/>
          <w:szCs w:val="24"/>
          <w:lang w:val="mn-MN"/>
        </w:rPr>
        <w:t>гэмт хэргийн тоон судалгаанд үндэслэн гаргаж байгаа ба энэ аргыг дэлгэрэнгүй болгож, иргэдийн хүсэл сонирхол дээр үндэслэн боловсруулж хэрэгжүүлэх</w:t>
      </w:r>
    </w:p>
    <w:p w:rsidR="002D2058" w:rsidRDefault="002D2058" w:rsidP="002D2058">
      <w:pPr>
        <w:numPr>
          <w:ilvl w:val="0"/>
          <w:numId w:val="46"/>
        </w:numPr>
        <w:spacing w:after="0" w:line="360" w:lineRule="auto"/>
        <w:jc w:val="both"/>
        <w:rPr>
          <w:rFonts w:ascii="Arial" w:hAnsi="Arial" w:cs="Arial"/>
          <w:sz w:val="24"/>
          <w:szCs w:val="24"/>
          <w:lang w:val="mn-MN"/>
        </w:rPr>
      </w:pPr>
      <w:r>
        <w:rPr>
          <w:rFonts w:ascii="Arial" w:hAnsi="Arial" w:cs="Arial"/>
          <w:sz w:val="24"/>
          <w:szCs w:val="24"/>
          <w:lang w:val="mn-MN"/>
        </w:rPr>
        <w:t>Ерөнхий боловсролын сургууль дээр гэмт хэргээс урьдчилан сэргийлэх зөвлөлийг хүүхдүүдийн оролцоон дээр түшиглэн байгуулж, хүүхдийг хүүхдээр нь хамгаалуулах орчинг бүрдүүлэх</w:t>
      </w:r>
    </w:p>
    <w:p w:rsidR="002D2058" w:rsidRDefault="00E15076" w:rsidP="002D2058">
      <w:pPr>
        <w:numPr>
          <w:ilvl w:val="0"/>
          <w:numId w:val="46"/>
        </w:numPr>
        <w:spacing w:after="0" w:line="360" w:lineRule="auto"/>
        <w:jc w:val="both"/>
        <w:rPr>
          <w:rFonts w:ascii="Arial" w:hAnsi="Arial" w:cs="Arial"/>
          <w:sz w:val="24"/>
          <w:szCs w:val="24"/>
          <w:lang w:val="mn-MN"/>
        </w:rPr>
      </w:pPr>
      <w:r>
        <w:rPr>
          <w:rFonts w:ascii="Arial" w:hAnsi="Arial" w:cs="Arial"/>
          <w:sz w:val="24"/>
          <w:szCs w:val="24"/>
          <w:lang w:val="mn-MN"/>
        </w:rPr>
        <w:t>Хуулийн дагуу архи, тамхины тусгай зөвшөөрлийн тоог суманд нэгээс дээш олгохгүй байх бодлого баримтлах, зөвшөөрөлгүй худалдан борлуулж байгаа цэгүүдэд хяналт тавих, үйл ажиллагааг нь зогсоох арга хэмжээг авах</w:t>
      </w:r>
    </w:p>
    <w:p w:rsidR="002D2058" w:rsidRDefault="002D2058"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E15076" w:rsidRDefault="00E15076" w:rsidP="002D2058">
      <w:pPr>
        <w:spacing w:after="0" w:line="360" w:lineRule="auto"/>
        <w:ind w:left="390"/>
        <w:jc w:val="both"/>
        <w:rPr>
          <w:rFonts w:ascii="Arial" w:hAnsi="Arial" w:cs="Arial"/>
          <w:sz w:val="24"/>
          <w:szCs w:val="24"/>
          <w:lang w:val="mn-MN"/>
        </w:rPr>
      </w:pPr>
    </w:p>
    <w:p w:rsidR="00896AF9" w:rsidRDefault="00AA1EAB" w:rsidP="00E15076">
      <w:pPr>
        <w:spacing w:after="0" w:line="360" w:lineRule="auto"/>
        <w:ind w:left="390"/>
        <w:jc w:val="center"/>
        <w:rPr>
          <w:rFonts w:ascii="Arial" w:hAnsi="Arial" w:cs="Arial"/>
          <w:sz w:val="24"/>
          <w:szCs w:val="24"/>
          <w:lang w:val="mn-MN"/>
        </w:rPr>
      </w:pPr>
      <w:r>
        <w:rPr>
          <w:rFonts w:ascii="Arial" w:hAnsi="Arial" w:cs="Arial"/>
          <w:sz w:val="24"/>
          <w:szCs w:val="24"/>
          <w:lang w:val="mn-MN"/>
        </w:rPr>
        <w:lastRenderedPageBreak/>
        <w:t>АШИГЛАСАН  МАТЕРИАЛ</w:t>
      </w:r>
    </w:p>
    <w:p w:rsidR="00E15076" w:rsidRPr="00AA1EAB" w:rsidRDefault="00E15076" w:rsidP="00E15076">
      <w:pPr>
        <w:numPr>
          <w:ilvl w:val="0"/>
          <w:numId w:val="47"/>
        </w:numPr>
        <w:spacing w:after="0" w:line="360" w:lineRule="auto"/>
        <w:rPr>
          <w:rFonts w:ascii="Arial" w:hAnsi="Arial" w:cs="Arial"/>
          <w:sz w:val="24"/>
          <w:szCs w:val="24"/>
          <w:lang w:val="mn-MN"/>
        </w:rPr>
      </w:pPr>
      <w:r w:rsidRPr="00AA1EAB">
        <w:rPr>
          <w:rFonts w:ascii="Arial" w:hAnsi="Arial" w:cs="Arial"/>
          <w:sz w:val="24"/>
          <w:szCs w:val="24"/>
          <w:lang w:val="mn-MN"/>
        </w:rPr>
        <w:t>Монгол улсын Гэмт хэргээс урьддчилан сэргийлэх тухай хууль</w:t>
      </w:r>
    </w:p>
    <w:p w:rsidR="00E15076" w:rsidRPr="00AA1EAB" w:rsidRDefault="00E15076" w:rsidP="00E15076">
      <w:pPr>
        <w:numPr>
          <w:ilvl w:val="0"/>
          <w:numId w:val="47"/>
        </w:numPr>
        <w:spacing w:after="0" w:line="360" w:lineRule="auto"/>
        <w:rPr>
          <w:rFonts w:ascii="Arial" w:hAnsi="Arial" w:cs="Arial"/>
          <w:sz w:val="24"/>
          <w:szCs w:val="24"/>
          <w:lang w:val="mn-MN"/>
        </w:rPr>
      </w:pPr>
      <w:r w:rsidRPr="00AA1EAB">
        <w:rPr>
          <w:rFonts w:ascii="Arial" w:hAnsi="Arial" w:cs="Arial"/>
          <w:sz w:val="24"/>
          <w:szCs w:val="24"/>
          <w:lang w:val="mn-MN"/>
        </w:rPr>
        <w:t>Монгол улсын Хүүхдийн эрхийн  тухай хууль</w:t>
      </w:r>
    </w:p>
    <w:p w:rsidR="00E15076" w:rsidRPr="00AA1EAB" w:rsidRDefault="00E15076" w:rsidP="00E15076">
      <w:pPr>
        <w:numPr>
          <w:ilvl w:val="0"/>
          <w:numId w:val="47"/>
        </w:numPr>
        <w:spacing w:after="0" w:line="360" w:lineRule="auto"/>
        <w:rPr>
          <w:rFonts w:ascii="Arial" w:hAnsi="Arial" w:cs="Arial"/>
          <w:sz w:val="24"/>
          <w:szCs w:val="24"/>
          <w:lang w:val="mn-MN"/>
        </w:rPr>
      </w:pPr>
      <w:r w:rsidRPr="00AA1EAB">
        <w:rPr>
          <w:rFonts w:ascii="Arial" w:hAnsi="Arial" w:cs="Arial"/>
          <w:sz w:val="24"/>
          <w:szCs w:val="24"/>
          <w:lang w:val="mn-MN"/>
        </w:rPr>
        <w:t>Монгол улсын Хүүхдийн эрхийн  конвенци</w:t>
      </w:r>
    </w:p>
    <w:p w:rsidR="00E15076" w:rsidRDefault="00E15076" w:rsidP="00E15076">
      <w:pPr>
        <w:numPr>
          <w:ilvl w:val="0"/>
          <w:numId w:val="47"/>
        </w:numPr>
        <w:spacing w:after="0" w:line="360" w:lineRule="auto"/>
        <w:rPr>
          <w:rFonts w:ascii="Arial" w:hAnsi="Arial" w:cs="Arial"/>
          <w:sz w:val="24"/>
          <w:szCs w:val="24"/>
          <w:lang w:val="mn-MN"/>
        </w:rPr>
      </w:pPr>
      <w:r w:rsidRPr="00AA1EAB">
        <w:rPr>
          <w:rFonts w:ascii="Arial" w:hAnsi="Arial" w:cs="Arial"/>
          <w:sz w:val="24"/>
          <w:szCs w:val="24"/>
          <w:lang w:val="mn-MN"/>
        </w:rPr>
        <w:t>Монгол улсын Эрүүгийн  хууль</w:t>
      </w:r>
    </w:p>
    <w:p w:rsidR="00AA1EAB" w:rsidRDefault="00AA1EAB" w:rsidP="00E15076">
      <w:pPr>
        <w:numPr>
          <w:ilvl w:val="0"/>
          <w:numId w:val="47"/>
        </w:numPr>
        <w:spacing w:after="0" w:line="360" w:lineRule="auto"/>
        <w:rPr>
          <w:rFonts w:ascii="Arial" w:hAnsi="Arial" w:cs="Arial"/>
          <w:sz w:val="24"/>
          <w:szCs w:val="24"/>
          <w:lang w:val="mn-MN"/>
        </w:rPr>
      </w:pPr>
      <w:r>
        <w:rPr>
          <w:rFonts w:ascii="Arial" w:hAnsi="Arial" w:cs="Arial"/>
          <w:sz w:val="24"/>
          <w:szCs w:val="24"/>
          <w:lang w:val="mn-MN"/>
        </w:rPr>
        <w:t>Нутгийн удирдлага сэтгүүл</w:t>
      </w:r>
    </w:p>
    <w:p w:rsidR="00AA1EAB" w:rsidRPr="00AA1EAB" w:rsidRDefault="00AA1EAB" w:rsidP="00AA1EAB">
      <w:pPr>
        <w:numPr>
          <w:ilvl w:val="0"/>
          <w:numId w:val="47"/>
        </w:numPr>
        <w:spacing w:after="0" w:line="360" w:lineRule="auto"/>
        <w:rPr>
          <w:rFonts w:ascii="Arial" w:hAnsi="Arial" w:cs="Arial"/>
          <w:sz w:val="24"/>
          <w:szCs w:val="24"/>
          <w:lang w:val="mn-MN"/>
        </w:rPr>
      </w:pPr>
      <w:r>
        <w:rPr>
          <w:rFonts w:ascii="Arial" w:hAnsi="Arial" w:cs="Arial"/>
          <w:sz w:val="24"/>
          <w:szCs w:val="24"/>
          <w:lang w:val="mn-MN"/>
        </w:rPr>
        <w:t>Төрийн мэдээлэл</w:t>
      </w:r>
    </w:p>
    <w:p w:rsidR="00896AF9" w:rsidRPr="00AA1EAB" w:rsidRDefault="004069F5" w:rsidP="002D2058">
      <w:pPr>
        <w:numPr>
          <w:ilvl w:val="0"/>
          <w:numId w:val="47"/>
        </w:numPr>
        <w:spacing w:after="0" w:line="360" w:lineRule="auto"/>
        <w:jc w:val="both"/>
        <w:rPr>
          <w:rFonts w:ascii="Arial" w:hAnsi="Arial" w:cs="Arial"/>
          <w:b/>
          <w:sz w:val="24"/>
          <w:szCs w:val="24"/>
          <w:lang w:val="mn-MN"/>
        </w:rPr>
      </w:pPr>
      <w:hyperlink r:id="rId20" w:history="1">
        <w:r w:rsidR="00AA1EAB" w:rsidRPr="00AA1EAB">
          <w:rPr>
            <w:rStyle w:val="Hyperlink"/>
            <w:rFonts w:ascii="Arial" w:eastAsia="Times New Roman" w:hAnsi="Arial" w:cs="Arial"/>
            <w:b/>
            <w:bCs/>
            <w:sz w:val="24"/>
            <w:szCs w:val="24"/>
          </w:rPr>
          <w:t>http://zasag.mn</w:t>
        </w:r>
      </w:hyperlink>
    </w:p>
    <w:p w:rsidR="00AA1EAB" w:rsidRPr="00AA1EAB" w:rsidRDefault="004069F5" w:rsidP="002D2058">
      <w:pPr>
        <w:numPr>
          <w:ilvl w:val="0"/>
          <w:numId w:val="47"/>
        </w:numPr>
        <w:spacing w:after="0" w:line="360" w:lineRule="auto"/>
        <w:jc w:val="both"/>
        <w:rPr>
          <w:rFonts w:ascii="Arial" w:hAnsi="Arial" w:cs="Arial"/>
          <w:b/>
          <w:sz w:val="24"/>
          <w:szCs w:val="24"/>
          <w:lang w:val="mn-MN"/>
        </w:rPr>
      </w:pPr>
      <w:hyperlink r:id="rId21" w:history="1">
        <w:r w:rsidR="00AA1EAB" w:rsidRPr="00AA1EAB">
          <w:rPr>
            <w:rStyle w:val="Hyperlink"/>
            <w:rFonts w:ascii="Arial" w:eastAsia="Times New Roman" w:hAnsi="Arial" w:cs="Arial"/>
            <w:b/>
            <w:sz w:val="24"/>
            <w:szCs w:val="24"/>
          </w:rPr>
          <w:t>http://mongolianeconomy.mn</w:t>
        </w:r>
      </w:hyperlink>
    </w:p>
    <w:p w:rsidR="00AA1EAB" w:rsidRPr="00AA1EAB" w:rsidRDefault="004069F5" w:rsidP="002D2058">
      <w:pPr>
        <w:numPr>
          <w:ilvl w:val="0"/>
          <w:numId w:val="47"/>
        </w:numPr>
        <w:spacing w:after="0" w:line="360" w:lineRule="auto"/>
        <w:jc w:val="both"/>
        <w:rPr>
          <w:rFonts w:ascii="Arial" w:hAnsi="Arial" w:cs="Arial"/>
          <w:b/>
          <w:sz w:val="24"/>
          <w:szCs w:val="24"/>
          <w:lang w:val="mn-MN"/>
        </w:rPr>
      </w:pPr>
      <w:hyperlink r:id="rId22" w:history="1">
        <w:r w:rsidR="00AA1EAB" w:rsidRPr="00AA1EAB">
          <w:rPr>
            <w:rStyle w:val="Hyperlink"/>
            <w:rFonts w:ascii="Arial" w:hAnsi="Arial" w:cs="Arial"/>
            <w:b/>
            <w:sz w:val="24"/>
            <w:szCs w:val="24"/>
          </w:rPr>
          <w:t>http://www.court.bu.gov.mn</w:t>
        </w:r>
      </w:hyperlink>
    </w:p>
    <w:p w:rsidR="00AA1EAB" w:rsidRPr="00AA1EAB" w:rsidRDefault="004069F5" w:rsidP="002D2058">
      <w:pPr>
        <w:numPr>
          <w:ilvl w:val="0"/>
          <w:numId w:val="47"/>
        </w:numPr>
        <w:spacing w:after="0" w:line="360" w:lineRule="auto"/>
        <w:jc w:val="both"/>
        <w:rPr>
          <w:rFonts w:ascii="Arial" w:hAnsi="Arial" w:cs="Arial"/>
          <w:b/>
          <w:sz w:val="24"/>
          <w:szCs w:val="24"/>
          <w:lang w:val="mn-MN"/>
        </w:rPr>
      </w:pPr>
      <w:hyperlink r:id="rId23" w:history="1">
        <w:r w:rsidR="00AA1EAB" w:rsidRPr="00AA1EAB">
          <w:rPr>
            <w:rStyle w:val="Hyperlink"/>
            <w:rFonts w:ascii="Arial" w:hAnsi="Arial" w:cs="Arial"/>
            <w:b/>
            <w:sz w:val="24"/>
            <w:szCs w:val="24"/>
          </w:rPr>
          <w:t>http://childtofamily.blog.gogo.mn</w:t>
        </w:r>
      </w:hyperlink>
    </w:p>
    <w:p w:rsidR="00AA1EAB" w:rsidRPr="00AA1EAB" w:rsidRDefault="00AA1EAB" w:rsidP="002D2058">
      <w:pPr>
        <w:numPr>
          <w:ilvl w:val="0"/>
          <w:numId w:val="47"/>
        </w:numPr>
        <w:spacing w:after="0" w:line="360" w:lineRule="auto"/>
        <w:jc w:val="both"/>
        <w:rPr>
          <w:rFonts w:ascii="Arial" w:hAnsi="Arial" w:cs="Arial"/>
          <w:b/>
          <w:sz w:val="24"/>
          <w:szCs w:val="24"/>
          <w:lang w:val="mn-MN"/>
        </w:rPr>
      </w:pPr>
      <w:r w:rsidRPr="00AA1EAB">
        <w:rPr>
          <w:rFonts w:ascii="Arial" w:hAnsi="Arial" w:cs="Arial"/>
          <w:b/>
          <w:sz w:val="24"/>
          <w:szCs w:val="24"/>
        </w:rPr>
        <w:t xml:space="preserve"> </w:t>
      </w:r>
      <w:hyperlink r:id="rId24" w:history="1">
        <w:r w:rsidRPr="00AA1EAB">
          <w:rPr>
            <w:rStyle w:val="Hyperlink"/>
            <w:rFonts w:ascii="Arial" w:hAnsi="Arial" w:cs="Arial"/>
            <w:b/>
            <w:sz w:val="24"/>
            <w:szCs w:val="24"/>
          </w:rPr>
          <w:t>www.legalinfo.mn</w:t>
        </w:r>
      </w:hyperlink>
    </w:p>
    <w:p w:rsidR="00AA1EAB" w:rsidRPr="00AA1EAB" w:rsidRDefault="00AA1EAB" w:rsidP="00AA1EAB">
      <w:pPr>
        <w:spacing w:after="0" w:line="360" w:lineRule="auto"/>
        <w:ind w:left="1110"/>
        <w:jc w:val="both"/>
        <w:rPr>
          <w:rFonts w:ascii="Arial" w:hAnsi="Arial" w:cs="Arial"/>
          <w:sz w:val="18"/>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AA1EAB" w:rsidRDefault="00AA1EAB"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5E1C5C" w:rsidRDefault="005E1C5C" w:rsidP="002D2058">
      <w:pPr>
        <w:spacing w:after="0" w:line="360" w:lineRule="auto"/>
        <w:ind w:firstLine="720"/>
        <w:jc w:val="both"/>
        <w:rPr>
          <w:rFonts w:ascii="Arial" w:hAnsi="Arial" w:cs="Arial"/>
          <w:sz w:val="24"/>
          <w:szCs w:val="24"/>
          <w:lang w:val="mn-MN"/>
        </w:rPr>
      </w:pPr>
    </w:p>
    <w:p w:rsidR="00095F26" w:rsidRPr="005E1C5C" w:rsidRDefault="00095F26" w:rsidP="002D2058">
      <w:pPr>
        <w:spacing w:after="0" w:line="360" w:lineRule="auto"/>
        <w:jc w:val="center"/>
        <w:rPr>
          <w:rFonts w:ascii="Arial" w:hAnsi="Arial" w:cs="Arial"/>
          <w:sz w:val="24"/>
          <w:szCs w:val="24"/>
          <w:lang w:val="mn-MN"/>
        </w:rPr>
      </w:pPr>
      <w:r w:rsidRPr="005E1C5C">
        <w:rPr>
          <w:rFonts w:ascii="Arial" w:hAnsi="Arial" w:cs="Arial"/>
          <w:sz w:val="24"/>
          <w:szCs w:val="24"/>
          <w:lang w:val="mn-MN"/>
        </w:rPr>
        <w:lastRenderedPageBreak/>
        <w:t>ГЭМТ ХЭРЭГ ЗӨРЧЛӨӨС УРЬДЧИЛАН СЭРГИЙЛЭХ, ГЭМТ ХЭРГИЙН ШАЛТГААН</w:t>
      </w:r>
    </w:p>
    <w:p w:rsidR="00095F26" w:rsidRPr="005E1C5C" w:rsidRDefault="00095F26" w:rsidP="002D2058">
      <w:pPr>
        <w:spacing w:after="0" w:line="360" w:lineRule="auto"/>
        <w:jc w:val="center"/>
        <w:rPr>
          <w:rFonts w:ascii="Arial" w:hAnsi="Arial" w:cs="Arial"/>
          <w:sz w:val="24"/>
          <w:szCs w:val="24"/>
          <w:lang w:val="mn-MN"/>
        </w:rPr>
      </w:pPr>
      <w:r w:rsidRPr="005E1C5C">
        <w:rPr>
          <w:rFonts w:ascii="Arial" w:hAnsi="Arial" w:cs="Arial"/>
          <w:sz w:val="24"/>
          <w:szCs w:val="24"/>
          <w:lang w:val="mn-MN"/>
        </w:rPr>
        <w:t>НӨХЦЛИЙГ АРИЛГАХАД ХҮҮХДҮҮДИЙН ОРОЛЦОО БА ХУВЬ НЭМЭР</w:t>
      </w:r>
    </w:p>
    <w:p w:rsidR="005E1C5C" w:rsidRDefault="00095F26" w:rsidP="002D2058">
      <w:pPr>
        <w:spacing w:after="0" w:line="360" w:lineRule="auto"/>
        <w:ind w:firstLine="720"/>
        <w:jc w:val="center"/>
        <w:rPr>
          <w:rFonts w:ascii="Arial" w:hAnsi="Arial" w:cs="Arial"/>
          <w:sz w:val="24"/>
          <w:szCs w:val="24"/>
          <w:lang w:val="mn-MN"/>
        </w:rPr>
      </w:pPr>
      <w:r>
        <w:rPr>
          <w:rFonts w:ascii="Arial" w:hAnsi="Arial" w:cs="Arial"/>
          <w:sz w:val="24"/>
          <w:szCs w:val="24"/>
          <w:lang w:val="mn-MN"/>
        </w:rPr>
        <w:t>\Анкетийн судалгаа\</w:t>
      </w:r>
    </w:p>
    <w:p w:rsidR="00095F26" w:rsidRDefault="00AB3ACF"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Гэмт хэргээс урьдчилан сэргийлэх ажилд хүүхдийн оролцоо хэрэгтэй юу?</w:t>
      </w:r>
    </w:p>
    <w:p w:rsidR="00AB3ACF" w:rsidRDefault="00AB3ACF" w:rsidP="002D2058">
      <w:pPr>
        <w:spacing w:after="0" w:line="360" w:lineRule="auto"/>
        <w:ind w:left="1440"/>
        <w:jc w:val="both"/>
        <w:rPr>
          <w:rFonts w:ascii="Arial" w:hAnsi="Arial" w:cs="Arial"/>
          <w:sz w:val="24"/>
          <w:szCs w:val="24"/>
          <w:lang w:val="mn-MN"/>
        </w:rPr>
      </w:pPr>
      <w:r>
        <w:rPr>
          <w:rFonts w:ascii="Arial" w:hAnsi="Arial" w:cs="Arial"/>
          <w:sz w:val="24"/>
          <w:szCs w:val="24"/>
          <w:lang w:val="mn-MN"/>
        </w:rPr>
        <w:t>А.Тийм</w:t>
      </w:r>
      <w:r>
        <w:rPr>
          <w:rFonts w:ascii="Arial" w:hAnsi="Arial" w:cs="Arial"/>
          <w:sz w:val="24"/>
          <w:szCs w:val="24"/>
          <w:lang w:val="mn-MN"/>
        </w:rPr>
        <w:tab/>
      </w:r>
      <w:r>
        <w:rPr>
          <w:rFonts w:ascii="Arial" w:hAnsi="Arial" w:cs="Arial"/>
          <w:sz w:val="24"/>
          <w:szCs w:val="24"/>
          <w:lang w:val="mn-MN"/>
        </w:rPr>
        <w:tab/>
        <w:t>Б.Үгүй</w:t>
      </w:r>
      <w:r>
        <w:rPr>
          <w:rFonts w:ascii="Arial" w:hAnsi="Arial" w:cs="Arial"/>
          <w:sz w:val="24"/>
          <w:szCs w:val="24"/>
          <w:lang w:val="mn-MN"/>
        </w:rPr>
        <w:tab/>
      </w:r>
      <w:r>
        <w:rPr>
          <w:rFonts w:ascii="Arial" w:hAnsi="Arial" w:cs="Arial"/>
          <w:sz w:val="24"/>
          <w:szCs w:val="24"/>
          <w:lang w:val="mn-MN"/>
        </w:rPr>
        <w:tab/>
        <w:t>В.мэдэхгүй</w:t>
      </w:r>
    </w:p>
    <w:p w:rsidR="00AB3ACF" w:rsidRDefault="00AB3ACF"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Гэмт хэрэг зөрчлөөс урьдчилан сэргийлэх, гэмт хэргийн шалтгаан нөхцлийг арилгахад хүүхдүүд та нар оролцохыг хүсэж байна уу?</w:t>
      </w:r>
    </w:p>
    <w:p w:rsidR="00AB3ACF" w:rsidRDefault="00AB3ACF" w:rsidP="002D2058">
      <w:pPr>
        <w:spacing w:after="0" w:line="360" w:lineRule="auto"/>
        <w:ind w:left="1440"/>
        <w:jc w:val="both"/>
        <w:rPr>
          <w:rFonts w:ascii="Arial" w:hAnsi="Arial" w:cs="Arial"/>
          <w:sz w:val="24"/>
          <w:szCs w:val="24"/>
          <w:lang w:val="mn-MN"/>
        </w:rPr>
      </w:pPr>
      <w:r>
        <w:rPr>
          <w:rFonts w:ascii="Arial" w:hAnsi="Arial" w:cs="Arial"/>
          <w:sz w:val="24"/>
          <w:szCs w:val="24"/>
          <w:lang w:val="mn-MN"/>
        </w:rPr>
        <w:t xml:space="preserve">А.Тийм </w:t>
      </w:r>
      <w:r>
        <w:rPr>
          <w:rFonts w:ascii="Arial" w:hAnsi="Arial" w:cs="Arial"/>
          <w:sz w:val="24"/>
          <w:szCs w:val="24"/>
          <w:lang w:val="mn-MN"/>
        </w:rPr>
        <w:tab/>
      </w:r>
      <w:r>
        <w:rPr>
          <w:rFonts w:ascii="Arial" w:hAnsi="Arial" w:cs="Arial"/>
          <w:sz w:val="24"/>
          <w:szCs w:val="24"/>
          <w:lang w:val="mn-MN"/>
        </w:rPr>
        <w:tab/>
        <w:t>Б.Үгүй</w:t>
      </w:r>
      <w:r>
        <w:rPr>
          <w:rFonts w:ascii="Arial" w:hAnsi="Arial" w:cs="Arial"/>
          <w:sz w:val="24"/>
          <w:szCs w:val="24"/>
          <w:lang w:val="mn-MN"/>
        </w:rPr>
        <w:tab/>
      </w:r>
      <w:r>
        <w:rPr>
          <w:rFonts w:ascii="Arial" w:hAnsi="Arial" w:cs="Arial"/>
          <w:sz w:val="24"/>
          <w:szCs w:val="24"/>
          <w:lang w:val="mn-MN"/>
        </w:rPr>
        <w:tab/>
        <w:t>В.Боломж олдвол оролцоно.</w:t>
      </w:r>
    </w:p>
    <w:p w:rsidR="00AB3ACF" w:rsidRDefault="00AB3ACF"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Гэмт хэрэг зөрчлийн талаархи нийгмийн хор хохирол, гэмт хэрэгт өртсөн хэн нэгнийг хараад  урьдчилан сэргийлэх, хамгаалах сэтгэл төрж байсан уу?</w:t>
      </w:r>
    </w:p>
    <w:p w:rsidR="00AB3ACF" w:rsidRDefault="00AB3ACF" w:rsidP="002D2058">
      <w:pPr>
        <w:spacing w:after="0" w:line="360" w:lineRule="auto"/>
        <w:ind w:left="1440"/>
        <w:jc w:val="both"/>
        <w:rPr>
          <w:rFonts w:ascii="Arial" w:hAnsi="Arial" w:cs="Arial"/>
          <w:sz w:val="24"/>
          <w:szCs w:val="24"/>
          <w:lang w:val="mn-MN"/>
        </w:rPr>
      </w:pPr>
      <w:r>
        <w:rPr>
          <w:rFonts w:ascii="Arial" w:hAnsi="Arial" w:cs="Arial"/>
          <w:sz w:val="24"/>
          <w:szCs w:val="24"/>
          <w:lang w:val="mn-MN"/>
        </w:rPr>
        <w:t>А.Тийм</w:t>
      </w:r>
      <w:r>
        <w:rPr>
          <w:rFonts w:ascii="Arial" w:hAnsi="Arial" w:cs="Arial"/>
          <w:sz w:val="24"/>
          <w:szCs w:val="24"/>
          <w:lang w:val="mn-MN"/>
        </w:rPr>
        <w:tab/>
      </w:r>
      <w:r>
        <w:rPr>
          <w:rFonts w:ascii="Arial" w:hAnsi="Arial" w:cs="Arial"/>
          <w:sz w:val="24"/>
          <w:szCs w:val="24"/>
          <w:lang w:val="mn-MN"/>
        </w:rPr>
        <w:tab/>
        <w:t>Б.Үгүй</w:t>
      </w:r>
      <w:r>
        <w:rPr>
          <w:rFonts w:ascii="Arial" w:hAnsi="Arial" w:cs="Arial"/>
          <w:sz w:val="24"/>
          <w:szCs w:val="24"/>
          <w:lang w:val="mn-MN"/>
        </w:rPr>
        <w:tab/>
      </w:r>
      <w:r>
        <w:rPr>
          <w:rFonts w:ascii="Arial" w:hAnsi="Arial" w:cs="Arial"/>
          <w:sz w:val="24"/>
          <w:szCs w:val="24"/>
          <w:lang w:val="mn-MN"/>
        </w:rPr>
        <w:tab/>
        <w:t>В.</w:t>
      </w:r>
      <w:r w:rsidR="00887305">
        <w:rPr>
          <w:rFonts w:ascii="Arial" w:hAnsi="Arial" w:cs="Arial"/>
          <w:sz w:val="24"/>
          <w:szCs w:val="24"/>
          <w:lang w:val="mn-MN"/>
        </w:rPr>
        <w:t>Бодо</w:t>
      </w:r>
      <w:r w:rsidR="00896AF9">
        <w:rPr>
          <w:rFonts w:ascii="Arial" w:hAnsi="Arial" w:cs="Arial"/>
          <w:sz w:val="24"/>
          <w:szCs w:val="24"/>
          <w:lang w:val="mn-MN"/>
        </w:rPr>
        <w:t>ж байсан ч боломжгүй байх</w:t>
      </w:r>
    </w:p>
    <w:p w:rsidR="00887305" w:rsidRDefault="00887305"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Та бүхнийг энэ үйл хэрэгт оролцоход саад болж байгаа зүйл байна уу?</w:t>
      </w:r>
    </w:p>
    <w:p w:rsidR="00887305" w:rsidRDefault="00887305" w:rsidP="002D2058">
      <w:pPr>
        <w:spacing w:after="0" w:line="360" w:lineRule="auto"/>
        <w:ind w:left="1440"/>
        <w:jc w:val="both"/>
        <w:rPr>
          <w:rFonts w:ascii="Arial" w:hAnsi="Arial" w:cs="Arial"/>
          <w:sz w:val="24"/>
          <w:szCs w:val="24"/>
          <w:lang w:val="mn-MN"/>
        </w:rPr>
      </w:pPr>
      <w:r>
        <w:rPr>
          <w:rFonts w:ascii="Arial" w:hAnsi="Arial" w:cs="Arial"/>
          <w:sz w:val="24"/>
          <w:szCs w:val="24"/>
          <w:lang w:val="mn-MN"/>
        </w:rPr>
        <w:t xml:space="preserve">А. Байхгүй </w:t>
      </w:r>
      <w:r>
        <w:rPr>
          <w:rFonts w:ascii="Arial" w:hAnsi="Arial" w:cs="Arial"/>
          <w:sz w:val="24"/>
          <w:szCs w:val="24"/>
          <w:lang w:val="mn-MN"/>
        </w:rPr>
        <w:tab/>
      </w:r>
      <w:r>
        <w:rPr>
          <w:rFonts w:ascii="Arial" w:hAnsi="Arial" w:cs="Arial"/>
          <w:sz w:val="24"/>
          <w:szCs w:val="24"/>
          <w:lang w:val="mn-MN"/>
        </w:rPr>
        <w:tab/>
        <w:t xml:space="preserve">Б.Байна. </w:t>
      </w:r>
    </w:p>
    <w:p w:rsidR="00887305" w:rsidRDefault="00887305" w:rsidP="002D2058">
      <w:pPr>
        <w:spacing w:after="0" w:line="360" w:lineRule="auto"/>
        <w:jc w:val="both"/>
        <w:rPr>
          <w:rFonts w:ascii="Arial" w:hAnsi="Arial" w:cs="Arial"/>
          <w:sz w:val="24"/>
          <w:szCs w:val="24"/>
          <w:lang w:val="mn-MN"/>
        </w:rPr>
      </w:pPr>
      <w:r>
        <w:rPr>
          <w:rFonts w:ascii="Arial" w:hAnsi="Arial" w:cs="Arial"/>
          <w:sz w:val="24"/>
          <w:szCs w:val="24"/>
          <w:lang w:val="mn-MN"/>
        </w:rPr>
        <w:t>\Б хариултыг сонгосон бол юу гэдгээ товчхон тодорхойлно уу? .................................................................................................................................................</w:t>
      </w:r>
    </w:p>
    <w:p w:rsidR="00887305" w:rsidRDefault="00887305"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Та бүхнийг оролцох боломжоор хангасан нөхцөлд ямар хувь нэмэр оруулж чадах вэ?</w:t>
      </w:r>
    </w:p>
    <w:p w:rsidR="00887305" w:rsidRDefault="00887305" w:rsidP="002D2058">
      <w:pPr>
        <w:spacing w:after="0" w:line="360" w:lineRule="auto"/>
        <w:ind w:left="284"/>
        <w:jc w:val="both"/>
        <w:rPr>
          <w:rFonts w:ascii="Arial" w:hAnsi="Arial" w:cs="Arial"/>
          <w:sz w:val="24"/>
          <w:szCs w:val="24"/>
          <w:lang w:val="mn-MN"/>
        </w:rPr>
      </w:pPr>
      <w:r>
        <w:rPr>
          <w:rFonts w:ascii="Arial" w:hAnsi="Arial" w:cs="Arial"/>
          <w:sz w:val="24"/>
          <w:szCs w:val="24"/>
          <w:lang w:val="mn-MN"/>
        </w:rPr>
        <w:t>А.Бусдад тусалж, гэмт хэргийн талаархи хор хөнөөлийн талаар сурталчилж чадна.</w:t>
      </w:r>
    </w:p>
    <w:p w:rsidR="00887305" w:rsidRDefault="00887305" w:rsidP="002D2058">
      <w:pPr>
        <w:spacing w:after="0" w:line="360" w:lineRule="auto"/>
        <w:ind w:left="284"/>
        <w:jc w:val="both"/>
        <w:rPr>
          <w:rFonts w:ascii="Arial" w:hAnsi="Arial" w:cs="Arial"/>
          <w:sz w:val="24"/>
          <w:szCs w:val="24"/>
          <w:lang w:val="mn-MN"/>
        </w:rPr>
      </w:pPr>
      <w:r>
        <w:rPr>
          <w:rFonts w:ascii="Arial" w:hAnsi="Arial" w:cs="Arial"/>
          <w:sz w:val="24"/>
          <w:szCs w:val="24"/>
          <w:lang w:val="mn-MN"/>
        </w:rPr>
        <w:t>Б.Гэмт хэргээс урьдчилан сэргийлэх үйл ажиллагааг хуулийн дагуу сайн хэрэгжүүлнэ.</w:t>
      </w:r>
    </w:p>
    <w:p w:rsidR="00887305" w:rsidRDefault="00887305" w:rsidP="002D2058">
      <w:pPr>
        <w:spacing w:after="0" w:line="360" w:lineRule="auto"/>
        <w:ind w:left="284"/>
        <w:jc w:val="both"/>
        <w:rPr>
          <w:rFonts w:ascii="Arial" w:hAnsi="Arial" w:cs="Arial"/>
          <w:sz w:val="24"/>
          <w:szCs w:val="24"/>
          <w:lang w:val="mn-MN"/>
        </w:rPr>
      </w:pPr>
      <w:r>
        <w:rPr>
          <w:rFonts w:ascii="Arial" w:hAnsi="Arial" w:cs="Arial"/>
          <w:sz w:val="24"/>
          <w:szCs w:val="24"/>
          <w:lang w:val="mn-MN"/>
        </w:rPr>
        <w:t>В.Өөрөөс шалтгаалах шаардлагатай гэсэн бүх зүйлээ дайчлан оролцож чадна.</w:t>
      </w:r>
    </w:p>
    <w:p w:rsidR="00887305" w:rsidRDefault="00887305"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Хүүхдүүд та нар гэмт хэргээс урьдчилан сэргийлэх ажилд оролцож хувь нэмэрээ оруулснаар юуг өөрчилж чадах вэ?</w:t>
      </w:r>
    </w:p>
    <w:p w:rsidR="00887305" w:rsidRDefault="00887305" w:rsidP="002D2058">
      <w:pPr>
        <w:spacing w:after="0" w:line="360" w:lineRule="auto"/>
        <w:ind w:left="284"/>
        <w:jc w:val="both"/>
        <w:rPr>
          <w:rFonts w:ascii="Arial" w:hAnsi="Arial" w:cs="Arial"/>
          <w:sz w:val="24"/>
          <w:szCs w:val="24"/>
          <w:lang w:val="mn-MN"/>
        </w:rPr>
      </w:pPr>
      <w:r>
        <w:rPr>
          <w:rFonts w:ascii="Arial" w:hAnsi="Arial" w:cs="Arial"/>
          <w:sz w:val="24"/>
          <w:szCs w:val="24"/>
          <w:lang w:val="mn-MN"/>
        </w:rPr>
        <w:t>А..................................................................................................................</w:t>
      </w:r>
    </w:p>
    <w:p w:rsidR="00887305" w:rsidRDefault="00887305" w:rsidP="002D2058">
      <w:pPr>
        <w:spacing w:after="0" w:line="360" w:lineRule="auto"/>
        <w:ind w:left="284"/>
        <w:jc w:val="both"/>
        <w:rPr>
          <w:rFonts w:ascii="Arial" w:hAnsi="Arial" w:cs="Arial"/>
          <w:sz w:val="24"/>
          <w:szCs w:val="24"/>
          <w:lang w:val="mn-MN"/>
        </w:rPr>
      </w:pPr>
      <w:r>
        <w:rPr>
          <w:rFonts w:ascii="Arial" w:hAnsi="Arial" w:cs="Arial"/>
          <w:sz w:val="24"/>
          <w:szCs w:val="24"/>
          <w:lang w:val="mn-MN"/>
        </w:rPr>
        <w:t>Б....................................................................................................................</w:t>
      </w:r>
    </w:p>
    <w:p w:rsidR="00887305" w:rsidRDefault="00887305" w:rsidP="002D2058">
      <w:pPr>
        <w:spacing w:after="0" w:line="360" w:lineRule="auto"/>
        <w:ind w:left="284"/>
        <w:jc w:val="both"/>
        <w:rPr>
          <w:rFonts w:ascii="Arial" w:hAnsi="Arial" w:cs="Arial"/>
          <w:sz w:val="24"/>
          <w:szCs w:val="24"/>
          <w:lang w:val="mn-MN"/>
        </w:rPr>
      </w:pPr>
      <w:r>
        <w:rPr>
          <w:rFonts w:ascii="Arial" w:hAnsi="Arial" w:cs="Arial"/>
          <w:sz w:val="24"/>
          <w:szCs w:val="24"/>
          <w:lang w:val="mn-MN"/>
        </w:rPr>
        <w:t>В....................................................................................................................</w:t>
      </w:r>
    </w:p>
    <w:p w:rsidR="00887305" w:rsidRDefault="00460347" w:rsidP="002D2058">
      <w:pPr>
        <w:numPr>
          <w:ilvl w:val="0"/>
          <w:numId w:val="43"/>
        </w:numPr>
        <w:spacing w:after="0" w:line="360" w:lineRule="auto"/>
        <w:ind w:left="284"/>
        <w:jc w:val="both"/>
        <w:rPr>
          <w:rFonts w:ascii="Arial" w:hAnsi="Arial" w:cs="Arial"/>
          <w:sz w:val="24"/>
          <w:szCs w:val="24"/>
          <w:lang w:val="mn-MN"/>
        </w:rPr>
      </w:pPr>
      <w:r>
        <w:rPr>
          <w:rFonts w:ascii="Arial" w:hAnsi="Arial" w:cs="Arial"/>
          <w:sz w:val="24"/>
          <w:szCs w:val="24"/>
          <w:lang w:val="mn-MN"/>
        </w:rPr>
        <w:t>Хүүхдүүд та нар гэмт хэргээс урьдчилан сэргийлэх ажлыг ямар хэлбэрээр хэрэгжүүлвэл илүү үр дүнтэй гэж бодож байна.</w:t>
      </w:r>
    </w:p>
    <w:p w:rsidR="00460347" w:rsidRDefault="00460347" w:rsidP="002D2058">
      <w:pPr>
        <w:spacing w:after="0" w:line="360" w:lineRule="auto"/>
        <w:jc w:val="both"/>
        <w:rPr>
          <w:rFonts w:ascii="Arial" w:hAnsi="Arial" w:cs="Arial"/>
          <w:sz w:val="24"/>
          <w:szCs w:val="24"/>
          <w:lang w:val="mn-MN"/>
        </w:rPr>
      </w:pPr>
      <w:r>
        <w:rPr>
          <w:rFonts w:ascii="Arial" w:hAnsi="Arial" w:cs="Arial"/>
          <w:sz w:val="24"/>
          <w:szCs w:val="24"/>
          <w:lang w:val="mn-MN"/>
        </w:rPr>
        <w:t xml:space="preserve">     А.Хууль сурталчлах \Сургалт, Тоглоом\   Б.Спортын арга хэмжээ\Мэдээлэл  хүргэх\</w:t>
      </w:r>
    </w:p>
    <w:p w:rsidR="00896AF9" w:rsidRDefault="00896AF9" w:rsidP="002D2058">
      <w:pPr>
        <w:spacing w:after="0" w:line="360" w:lineRule="auto"/>
        <w:jc w:val="both"/>
        <w:rPr>
          <w:rFonts w:ascii="Arial" w:hAnsi="Arial" w:cs="Arial"/>
          <w:sz w:val="24"/>
          <w:szCs w:val="24"/>
          <w:lang w:val="mn-MN"/>
        </w:rPr>
      </w:pPr>
      <w:r>
        <w:rPr>
          <w:rFonts w:ascii="Arial" w:hAnsi="Arial" w:cs="Arial"/>
          <w:sz w:val="24"/>
          <w:szCs w:val="24"/>
          <w:lang w:val="mn-MN"/>
        </w:rPr>
        <w:t xml:space="preserve">     В. Бусад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Г. Иргэдийн хүсэлтээр</w:t>
      </w:r>
    </w:p>
    <w:p w:rsidR="00460347" w:rsidRDefault="00460347" w:rsidP="002D2058">
      <w:pPr>
        <w:spacing w:after="0" w:line="360" w:lineRule="auto"/>
        <w:jc w:val="both"/>
        <w:rPr>
          <w:rFonts w:ascii="Arial" w:hAnsi="Arial" w:cs="Arial"/>
          <w:sz w:val="24"/>
          <w:szCs w:val="24"/>
          <w:lang w:val="mn-MN"/>
        </w:rPr>
      </w:pPr>
      <w:r>
        <w:rPr>
          <w:rFonts w:ascii="Arial" w:hAnsi="Arial" w:cs="Arial"/>
          <w:sz w:val="24"/>
          <w:szCs w:val="24"/>
          <w:lang w:val="mn-MN"/>
        </w:rPr>
        <w:t>8.  Гэмт хэргээс урьдчилан сэргийлэхийн тулд хрэгжүүлж болох таны санал</w:t>
      </w:r>
      <w:r w:rsidR="00AA1EAB">
        <w:rPr>
          <w:rFonts w:ascii="Arial" w:hAnsi="Arial" w:cs="Arial"/>
          <w:sz w:val="24"/>
          <w:szCs w:val="24"/>
          <w:lang w:val="mn-MN"/>
        </w:rPr>
        <w:t>.</w:t>
      </w:r>
    </w:p>
    <w:sectPr w:rsidR="00460347" w:rsidSect="00E75B5E">
      <w:headerReference w:type="default" r:id="rId25"/>
      <w:footerReference w:type="default" r:id="rId26"/>
      <w:pgSz w:w="12240" w:h="15840"/>
      <w:pgMar w:top="1134" w:right="851"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7A" w:rsidRDefault="00C8047A" w:rsidP="005A1C4C">
      <w:pPr>
        <w:spacing w:after="0" w:line="240" w:lineRule="auto"/>
      </w:pPr>
      <w:r>
        <w:separator/>
      </w:r>
    </w:p>
  </w:endnote>
  <w:endnote w:type="continuationSeparator" w:id="1">
    <w:p w:rsidR="00C8047A" w:rsidRDefault="00C8047A" w:rsidP="005A1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BC" w:rsidRDefault="00C402BC">
    <w:pPr>
      <w:pStyle w:val="Footer"/>
      <w:pBdr>
        <w:top w:val="thinThickSmallGap" w:sz="24" w:space="1" w:color="622423" w:themeColor="accent2" w:themeShade="7F"/>
      </w:pBdr>
      <w:rPr>
        <w:rFonts w:asciiTheme="majorHAnsi" w:hAnsiTheme="majorHAnsi"/>
      </w:rPr>
    </w:pPr>
    <w:r>
      <w:rPr>
        <w:rFonts w:ascii="Arial" w:hAnsi="Arial" w:cs="Arial"/>
        <w:lang w:val="mn-MN"/>
      </w:rPr>
      <w:t>Ё.Баяржавхлан \Бүрэнтогтох сум\</w:t>
    </w:r>
    <w:r>
      <w:rPr>
        <w:rFonts w:asciiTheme="majorHAnsi" w:hAnsiTheme="majorHAnsi"/>
      </w:rPr>
      <w:ptab w:relativeTo="margin" w:alignment="right" w:leader="none"/>
    </w:r>
    <w:r>
      <w:rPr>
        <w:rFonts w:asciiTheme="majorHAnsi" w:hAnsiTheme="majorHAnsi"/>
      </w:rPr>
      <w:t xml:space="preserve"> </w:t>
    </w:r>
    <w:fldSimple w:instr=" PAGE   \* MERGEFORMAT ">
      <w:r w:rsidR="00E75B5E" w:rsidRPr="00E75B5E">
        <w:rPr>
          <w:rFonts w:asciiTheme="majorHAnsi" w:hAnsiTheme="majorHAnsi"/>
          <w:noProof/>
        </w:rPr>
        <w:t>17</w:t>
      </w:r>
    </w:fldSimple>
  </w:p>
  <w:p w:rsidR="00C402BC" w:rsidRDefault="00C40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7A" w:rsidRDefault="00C8047A" w:rsidP="005A1C4C">
      <w:pPr>
        <w:spacing w:after="0" w:line="240" w:lineRule="auto"/>
      </w:pPr>
      <w:r>
        <w:separator/>
      </w:r>
    </w:p>
  </w:footnote>
  <w:footnote w:type="continuationSeparator" w:id="1">
    <w:p w:rsidR="00C8047A" w:rsidRDefault="00C8047A" w:rsidP="005A1C4C">
      <w:pPr>
        <w:spacing w:after="0" w:line="240" w:lineRule="auto"/>
      </w:pPr>
      <w:r>
        <w:continuationSeparator/>
      </w:r>
    </w:p>
  </w:footnote>
  <w:footnote w:id="2">
    <w:p w:rsidR="00C402BC" w:rsidRPr="00DE1F21" w:rsidRDefault="00C402BC" w:rsidP="005E1C5C">
      <w:pPr>
        <w:pStyle w:val="FootnoteText"/>
        <w:rPr>
          <w:rFonts w:ascii="Arial" w:hAnsi="Arial" w:cs="Arial"/>
          <w:sz w:val="18"/>
          <w:szCs w:val="18"/>
        </w:rPr>
      </w:pPr>
      <w:r w:rsidRPr="00DE1F21">
        <w:rPr>
          <w:rStyle w:val="FootnoteReference"/>
          <w:rFonts w:ascii="Arial" w:hAnsi="Arial" w:cs="Arial"/>
          <w:sz w:val="18"/>
          <w:szCs w:val="18"/>
        </w:rPr>
        <w:footnoteRef/>
      </w:r>
      <w:r w:rsidRPr="00DE1F21">
        <w:rPr>
          <w:rFonts w:ascii="Arial" w:hAnsi="Arial" w:cs="Arial"/>
          <w:sz w:val="18"/>
          <w:szCs w:val="18"/>
        </w:rPr>
        <w:t xml:space="preserve"> Монгол Улсын Үндсэн хууль</w:t>
      </w:r>
    </w:p>
  </w:footnote>
  <w:footnote w:id="3">
    <w:p w:rsidR="00C402BC" w:rsidRDefault="00C402BC" w:rsidP="005E1C5C">
      <w:pPr>
        <w:pStyle w:val="FootnoteText"/>
      </w:pPr>
      <w:r w:rsidRPr="00DE1F21">
        <w:rPr>
          <w:rStyle w:val="FootnoteReference"/>
          <w:rFonts w:ascii="Arial" w:hAnsi="Arial" w:cs="Arial"/>
          <w:sz w:val="18"/>
          <w:szCs w:val="18"/>
        </w:rPr>
        <w:footnoteRef/>
      </w:r>
      <w:r w:rsidRPr="00DE1F21">
        <w:rPr>
          <w:rFonts w:ascii="Arial" w:hAnsi="Arial" w:cs="Arial"/>
          <w:sz w:val="18"/>
          <w:szCs w:val="18"/>
        </w:rPr>
        <w:t xml:space="preserve"> Монгол Улсын Үндсэн хууль</w:t>
      </w:r>
    </w:p>
  </w:footnote>
  <w:footnote w:id="4">
    <w:p w:rsidR="00C402BC" w:rsidRPr="005E1C5C" w:rsidRDefault="00C402BC">
      <w:pPr>
        <w:pStyle w:val="FootnoteText"/>
        <w:rPr>
          <w:lang w:val="mn-MN"/>
        </w:rPr>
      </w:pPr>
      <w:r>
        <w:rPr>
          <w:rStyle w:val="FootnoteReference"/>
        </w:rPr>
        <w:footnoteRef/>
      </w:r>
      <w:r>
        <w:t xml:space="preserve"> </w:t>
      </w:r>
      <w:r>
        <w:rPr>
          <w:lang w:val="mn-MN"/>
        </w:rPr>
        <w:t>Гэмт хэргээс урьдчилан сэргийлэх тухай хууль</w:t>
      </w:r>
    </w:p>
  </w:footnote>
  <w:footnote w:id="5">
    <w:p w:rsidR="00C402BC" w:rsidRPr="005E1C5C" w:rsidRDefault="00C402BC">
      <w:pPr>
        <w:pStyle w:val="FootnoteText"/>
        <w:rPr>
          <w:lang w:val="mn-MN"/>
        </w:rPr>
      </w:pPr>
      <w:r>
        <w:rPr>
          <w:rStyle w:val="FootnoteReference"/>
        </w:rPr>
        <w:footnoteRef/>
      </w:r>
      <w:r w:rsidRPr="00DE1F21">
        <w:rPr>
          <w:rFonts w:ascii="Arial" w:hAnsi="Arial" w:cs="Arial"/>
          <w:sz w:val="18"/>
          <w:szCs w:val="18"/>
          <w:lang w:val="mn-MN"/>
        </w:rPr>
        <w:t>Монгол улсын Эрүүгийн хууль</w:t>
      </w:r>
    </w:p>
  </w:footnote>
  <w:footnote w:id="6">
    <w:p w:rsidR="00C402BC" w:rsidRPr="00DE1F21" w:rsidRDefault="00C402BC">
      <w:pPr>
        <w:pStyle w:val="FootnoteText"/>
        <w:rPr>
          <w:rFonts w:ascii="Arial" w:hAnsi="Arial" w:cs="Arial"/>
          <w:sz w:val="18"/>
          <w:szCs w:val="18"/>
          <w:lang w:val="mn-MN"/>
        </w:rPr>
      </w:pPr>
      <w:r w:rsidRPr="00DE1F21">
        <w:rPr>
          <w:rStyle w:val="FootnoteReference"/>
          <w:rFonts w:ascii="Arial" w:hAnsi="Arial" w:cs="Arial"/>
          <w:sz w:val="18"/>
          <w:szCs w:val="18"/>
        </w:rPr>
        <w:footnoteRef/>
      </w:r>
      <w:r w:rsidRPr="00DE1F21">
        <w:rPr>
          <w:rFonts w:ascii="Arial" w:hAnsi="Arial" w:cs="Arial"/>
          <w:sz w:val="18"/>
          <w:szCs w:val="18"/>
        </w:rPr>
        <w:t xml:space="preserve"> </w:t>
      </w:r>
      <w:r w:rsidRPr="00DE1F21">
        <w:rPr>
          <w:rFonts w:ascii="Arial" w:hAnsi="Arial" w:cs="Arial"/>
          <w:sz w:val="18"/>
          <w:szCs w:val="18"/>
          <w:lang w:val="mn-MN"/>
        </w:rPr>
        <w:t>Монгол улсын Эрүүгийн хууль</w:t>
      </w:r>
    </w:p>
  </w:footnote>
  <w:footnote w:id="7">
    <w:p w:rsidR="00C402BC" w:rsidRPr="005E1C5C" w:rsidRDefault="00C402BC">
      <w:pPr>
        <w:pStyle w:val="FootnoteText"/>
        <w:rPr>
          <w:lang w:val="mn-MN"/>
        </w:rPr>
      </w:pPr>
      <w:r>
        <w:rPr>
          <w:rStyle w:val="FootnoteReference"/>
        </w:rPr>
        <w:footnoteRef/>
      </w:r>
      <w:r>
        <w:t xml:space="preserve"> </w:t>
      </w:r>
      <w:r w:rsidRPr="005E1C5C">
        <w:t>http://childtofamily.blog.gogo.mn</w:t>
      </w:r>
    </w:p>
  </w:footnote>
  <w:footnote w:id="8">
    <w:p w:rsidR="00C402BC" w:rsidRPr="0068528E" w:rsidRDefault="00C402BC">
      <w:pPr>
        <w:pStyle w:val="FootnoteText"/>
        <w:rPr>
          <w:lang w:val="mn-MN"/>
        </w:rPr>
      </w:pPr>
      <w:r>
        <w:rPr>
          <w:rStyle w:val="FootnoteReference"/>
        </w:rPr>
        <w:footnoteRef/>
      </w:r>
      <w:r>
        <w:t xml:space="preserve"> </w:t>
      </w:r>
      <w:r>
        <w:rPr>
          <w:lang w:val="mn-MN"/>
        </w:rPr>
        <w:t>Монгол улсын хүүхдийн эрхийн тухай конвенци</w:t>
      </w:r>
    </w:p>
  </w:footnote>
  <w:footnote w:id="9">
    <w:p w:rsidR="00C402BC" w:rsidRPr="00BD113C" w:rsidRDefault="00C402BC">
      <w:pPr>
        <w:pStyle w:val="FootnoteText"/>
        <w:rPr>
          <w:lang w:val="mn-MN"/>
        </w:rPr>
      </w:pPr>
      <w:r>
        <w:rPr>
          <w:rStyle w:val="FootnoteReference"/>
        </w:rPr>
        <w:footnoteRef/>
      </w:r>
      <w:r>
        <w:t xml:space="preserve"> </w:t>
      </w:r>
      <w:r>
        <w:rPr>
          <w:lang w:val="mn-MN"/>
        </w:rPr>
        <w:t>Монгол улсын хүүхдийн эрхийн тухай хууль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682"/>
      <w:gridCol w:w="1236"/>
    </w:tblGrid>
    <w:tr w:rsidR="00C402BC">
      <w:trPr>
        <w:trHeight w:val="288"/>
      </w:trPr>
      <w:sdt>
        <w:sdtPr>
          <w:rPr>
            <w:rFonts w:ascii="Arial" w:hAnsi="Arial" w:cs="Arial"/>
            <w:lang w:val="mn-MN"/>
          </w:rPr>
          <w:alias w:val="Title"/>
          <w:id w:val="77761602"/>
          <w:placeholder>
            <w:docPart w:val="728E4C592AA6415B9D2BEA3E897C04AD"/>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402BC" w:rsidRPr="005A1C4C" w:rsidRDefault="00C402BC" w:rsidP="005A1C4C">
              <w:pPr>
                <w:pStyle w:val="Header"/>
                <w:jc w:val="right"/>
                <w:rPr>
                  <w:rFonts w:ascii="Arial" w:eastAsiaTheme="majorEastAsia" w:hAnsi="Arial" w:cs="Arial"/>
                </w:rPr>
              </w:pPr>
              <w:r w:rsidRPr="005A1C4C">
                <w:rPr>
                  <w:rFonts w:ascii="Arial" w:hAnsi="Arial" w:cs="Arial"/>
                  <w:lang w:val="mn-MN"/>
                </w:rPr>
                <w:t>Гэмт хэрэг зөрчлөөс урьдчилан сэргийлэх, гэмт хэргийн шалтгаан нөхцлийг арилгахад хүүхд</w:t>
              </w:r>
              <w:r>
                <w:rPr>
                  <w:rFonts w:ascii="Arial" w:hAnsi="Arial" w:cs="Arial"/>
                  <w:lang w:val="mn-MN"/>
                </w:rPr>
                <w:t>үүд</w:t>
              </w:r>
              <w:r w:rsidRPr="005A1C4C">
                <w:rPr>
                  <w:rFonts w:ascii="Arial" w:hAnsi="Arial" w:cs="Arial"/>
                  <w:lang w:val="mn-MN"/>
                </w:rPr>
                <w:t>ийн оролцоо ба хувь нэмэр</w:t>
              </w:r>
            </w:p>
          </w:tc>
        </w:sdtContent>
      </w:sdt>
      <w:sdt>
        <w:sdtPr>
          <w:rPr>
            <w:rFonts w:ascii="Arial" w:eastAsiaTheme="majorEastAsia" w:hAnsi="Arial" w:cs="Arial"/>
            <w:b/>
            <w:bCs/>
            <w:color w:val="4F81BD" w:themeColor="accent1"/>
          </w:rPr>
          <w:alias w:val="Year"/>
          <w:id w:val="77761609"/>
          <w:placeholder>
            <w:docPart w:val="FFD35E494264464288E97C7A01D7F9D4"/>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C402BC" w:rsidRPr="005A1C4C" w:rsidRDefault="00C402BC">
              <w:pPr>
                <w:pStyle w:val="Header"/>
                <w:rPr>
                  <w:rFonts w:ascii="Arial" w:eastAsiaTheme="majorEastAsia" w:hAnsi="Arial" w:cs="Arial"/>
                  <w:b/>
                  <w:bCs/>
                  <w:color w:val="4F81BD" w:themeColor="accent1"/>
                </w:rPr>
              </w:pPr>
              <w:r w:rsidRPr="005A1C4C">
                <w:rPr>
                  <w:rFonts w:ascii="Arial" w:eastAsiaTheme="majorEastAsia" w:hAnsi="Arial" w:cs="Arial"/>
                  <w:b/>
                  <w:bCs/>
                  <w:color w:val="4F81BD" w:themeColor="accent1"/>
                  <w:lang w:val="mn-MN"/>
                </w:rPr>
                <w:t>2015 он</w:t>
              </w:r>
            </w:p>
          </w:tc>
        </w:sdtContent>
      </w:sdt>
    </w:tr>
  </w:tbl>
  <w:p w:rsidR="00C402BC" w:rsidRDefault="00C402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2E4"/>
      </v:shape>
    </w:pict>
  </w:numPicBullet>
  <w:abstractNum w:abstractNumId="0">
    <w:nsid w:val="02397BCE"/>
    <w:multiLevelType w:val="hybridMultilevel"/>
    <w:tmpl w:val="AA54F856"/>
    <w:lvl w:ilvl="0" w:tplc="0409000F">
      <w:start w:val="1"/>
      <w:numFmt w:val="decimal"/>
      <w:lvlText w:val="%1."/>
      <w:lvlJc w:val="left"/>
      <w:pPr>
        <w:ind w:left="1440" w:hanging="360"/>
      </w:pPr>
    </w:lvl>
    <w:lvl w:ilvl="1" w:tplc="8FB8FD5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F5E8A"/>
    <w:multiLevelType w:val="multilevel"/>
    <w:tmpl w:val="5D4A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52175"/>
    <w:multiLevelType w:val="hybridMultilevel"/>
    <w:tmpl w:val="C2586226"/>
    <w:lvl w:ilvl="0" w:tplc="0409000D">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nsid w:val="0B364B3B"/>
    <w:multiLevelType w:val="hybridMultilevel"/>
    <w:tmpl w:val="A64EAC16"/>
    <w:lvl w:ilvl="0" w:tplc="0409000D">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0ECA1057"/>
    <w:multiLevelType w:val="hybridMultilevel"/>
    <w:tmpl w:val="F9E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B271F"/>
    <w:multiLevelType w:val="hybridMultilevel"/>
    <w:tmpl w:val="FA461B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06D75"/>
    <w:multiLevelType w:val="multilevel"/>
    <w:tmpl w:val="D5A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96084"/>
    <w:multiLevelType w:val="multilevel"/>
    <w:tmpl w:val="E7B0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C0EE7"/>
    <w:multiLevelType w:val="multilevel"/>
    <w:tmpl w:val="EDC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3174B"/>
    <w:multiLevelType w:val="multilevel"/>
    <w:tmpl w:val="C08A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6267EF"/>
    <w:multiLevelType w:val="multilevel"/>
    <w:tmpl w:val="FE6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5C2830"/>
    <w:multiLevelType w:val="multilevel"/>
    <w:tmpl w:val="D864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773A1"/>
    <w:multiLevelType w:val="multilevel"/>
    <w:tmpl w:val="6FCC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8E4F9C"/>
    <w:multiLevelType w:val="hybridMultilevel"/>
    <w:tmpl w:val="C9460E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3D2CF0"/>
    <w:multiLevelType w:val="multilevel"/>
    <w:tmpl w:val="4FF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7E3B8C"/>
    <w:multiLevelType w:val="multilevel"/>
    <w:tmpl w:val="526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0B34BB"/>
    <w:multiLevelType w:val="hybridMultilevel"/>
    <w:tmpl w:val="835289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432944"/>
    <w:multiLevelType w:val="multilevel"/>
    <w:tmpl w:val="B7D0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AD53E2"/>
    <w:multiLevelType w:val="multilevel"/>
    <w:tmpl w:val="7924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97C3E"/>
    <w:multiLevelType w:val="hybridMultilevel"/>
    <w:tmpl w:val="A7F867AC"/>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2227B6E"/>
    <w:multiLevelType w:val="multilevel"/>
    <w:tmpl w:val="01A0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5777E2"/>
    <w:multiLevelType w:val="multilevel"/>
    <w:tmpl w:val="D5EC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A35051"/>
    <w:multiLevelType w:val="hybridMultilevel"/>
    <w:tmpl w:val="DC962A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76C7B7D"/>
    <w:multiLevelType w:val="multilevel"/>
    <w:tmpl w:val="6F4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460FDA"/>
    <w:multiLevelType w:val="multilevel"/>
    <w:tmpl w:val="9AB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A95BE0"/>
    <w:multiLevelType w:val="multilevel"/>
    <w:tmpl w:val="EA5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5D4668"/>
    <w:multiLevelType w:val="multilevel"/>
    <w:tmpl w:val="B0F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2312DD"/>
    <w:multiLevelType w:val="hybridMultilevel"/>
    <w:tmpl w:val="CEC2A27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D062B7"/>
    <w:multiLevelType w:val="multilevel"/>
    <w:tmpl w:val="87B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756B4"/>
    <w:multiLevelType w:val="multilevel"/>
    <w:tmpl w:val="E2102BDC"/>
    <w:lvl w:ilvl="0">
      <w:start w:val="1"/>
      <w:numFmt w:val="decimal"/>
      <w:lvlText w:val="%1."/>
      <w:lvlJc w:val="left"/>
      <w:pPr>
        <w:ind w:left="390" w:hanging="39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0">
    <w:nsid w:val="511F5581"/>
    <w:multiLevelType w:val="multilevel"/>
    <w:tmpl w:val="183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394875"/>
    <w:multiLevelType w:val="multilevel"/>
    <w:tmpl w:val="D62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7F29BF"/>
    <w:multiLevelType w:val="multilevel"/>
    <w:tmpl w:val="97A4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F4780F"/>
    <w:multiLevelType w:val="multilevel"/>
    <w:tmpl w:val="5046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B34CB6"/>
    <w:multiLevelType w:val="multilevel"/>
    <w:tmpl w:val="71B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42712"/>
    <w:multiLevelType w:val="multilevel"/>
    <w:tmpl w:val="2AD6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E1119F"/>
    <w:multiLevelType w:val="hybridMultilevel"/>
    <w:tmpl w:val="5726D2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72722EE"/>
    <w:multiLevelType w:val="multilevel"/>
    <w:tmpl w:val="75E4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E0081"/>
    <w:multiLevelType w:val="hybridMultilevel"/>
    <w:tmpl w:val="20641D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8154CA"/>
    <w:multiLevelType w:val="multilevel"/>
    <w:tmpl w:val="184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103617"/>
    <w:multiLevelType w:val="multilevel"/>
    <w:tmpl w:val="AE4E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352D9E"/>
    <w:multiLevelType w:val="multilevel"/>
    <w:tmpl w:val="A502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404D4B"/>
    <w:multiLevelType w:val="multilevel"/>
    <w:tmpl w:val="FA0AEEEA"/>
    <w:lvl w:ilvl="0">
      <w:start w:val="1"/>
      <w:numFmt w:val="decimal"/>
      <w:lvlText w:val="%1."/>
      <w:lvlJc w:val="left"/>
      <w:pPr>
        <w:ind w:left="390" w:hanging="39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43">
    <w:nsid w:val="70734488"/>
    <w:multiLevelType w:val="multilevel"/>
    <w:tmpl w:val="C2BE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49177C"/>
    <w:multiLevelType w:val="multilevel"/>
    <w:tmpl w:val="558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8B76E2"/>
    <w:multiLevelType w:val="hybridMultilevel"/>
    <w:tmpl w:val="C358A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6D0C2F"/>
    <w:multiLevelType w:val="hybridMultilevel"/>
    <w:tmpl w:val="0CC89B9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0"/>
  </w:num>
  <w:num w:numId="3">
    <w:abstractNumId w:val="29"/>
  </w:num>
  <w:num w:numId="4">
    <w:abstractNumId w:val="42"/>
  </w:num>
  <w:num w:numId="5">
    <w:abstractNumId w:val="13"/>
  </w:num>
  <w:num w:numId="6">
    <w:abstractNumId w:val="22"/>
  </w:num>
  <w:num w:numId="7">
    <w:abstractNumId w:val="27"/>
  </w:num>
  <w:num w:numId="8">
    <w:abstractNumId w:val="5"/>
  </w:num>
  <w:num w:numId="9">
    <w:abstractNumId w:val="19"/>
  </w:num>
  <w:num w:numId="10">
    <w:abstractNumId w:val="23"/>
  </w:num>
  <w:num w:numId="11">
    <w:abstractNumId w:val="18"/>
  </w:num>
  <w:num w:numId="12">
    <w:abstractNumId w:val="26"/>
  </w:num>
  <w:num w:numId="13">
    <w:abstractNumId w:val="17"/>
  </w:num>
  <w:num w:numId="14">
    <w:abstractNumId w:val="7"/>
  </w:num>
  <w:num w:numId="15">
    <w:abstractNumId w:val="8"/>
  </w:num>
  <w:num w:numId="16">
    <w:abstractNumId w:val="21"/>
  </w:num>
  <w:num w:numId="17">
    <w:abstractNumId w:val="28"/>
  </w:num>
  <w:num w:numId="18">
    <w:abstractNumId w:val="35"/>
  </w:num>
  <w:num w:numId="19">
    <w:abstractNumId w:val="10"/>
  </w:num>
  <w:num w:numId="20">
    <w:abstractNumId w:val="30"/>
  </w:num>
  <w:num w:numId="21">
    <w:abstractNumId w:val="44"/>
  </w:num>
  <w:num w:numId="22">
    <w:abstractNumId w:val="33"/>
  </w:num>
  <w:num w:numId="23">
    <w:abstractNumId w:val="34"/>
  </w:num>
  <w:num w:numId="24">
    <w:abstractNumId w:val="12"/>
  </w:num>
  <w:num w:numId="25">
    <w:abstractNumId w:val="24"/>
  </w:num>
  <w:num w:numId="26">
    <w:abstractNumId w:val="31"/>
  </w:num>
  <w:num w:numId="27">
    <w:abstractNumId w:val="14"/>
  </w:num>
  <w:num w:numId="28">
    <w:abstractNumId w:val="11"/>
  </w:num>
  <w:num w:numId="29">
    <w:abstractNumId w:val="9"/>
  </w:num>
  <w:num w:numId="30">
    <w:abstractNumId w:val="1"/>
  </w:num>
  <w:num w:numId="31">
    <w:abstractNumId w:val="39"/>
  </w:num>
  <w:num w:numId="32">
    <w:abstractNumId w:val="40"/>
  </w:num>
  <w:num w:numId="33">
    <w:abstractNumId w:val="37"/>
  </w:num>
  <w:num w:numId="34">
    <w:abstractNumId w:val="43"/>
  </w:num>
  <w:num w:numId="35">
    <w:abstractNumId w:val="25"/>
  </w:num>
  <w:num w:numId="36">
    <w:abstractNumId w:val="41"/>
  </w:num>
  <w:num w:numId="37">
    <w:abstractNumId w:val="15"/>
  </w:num>
  <w:num w:numId="38">
    <w:abstractNumId w:val="20"/>
  </w:num>
  <w:num w:numId="39">
    <w:abstractNumId w:val="32"/>
  </w:num>
  <w:num w:numId="40">
    <w:abstractNumId w:val="6"/>
  </w:num>
  <w:num w:numId="41">
    <w:abstractNumId w:val="46"/>
  </w:num>
  <w:num w:numId="42">
    <w:abstractNumId w:val="38"/>
  </w:num>
  <w:num w:numId="43">
    <w:abstractNumId w:val="16"/>
  </w:num>
  <w:num w:numId="44">
    <w:abstractNumId w:val="36"/>
  </w:num>
  <w:num w:numId="45">
    <w:abstractNumId w:val="4"/>
  </w:num>
  <w:num w:numId="46">
    <w:abstractNumId w:val="2"/>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C6F5A"/>
    <w:rsid w:val="00011164"/>
    <w:rsid w:val="000715BA"/>
    <w:rsid w:val="00083DC3"/>
    <w:rsid w:val="00095F26"/>
    <w:rsid w:val="000A0F05"/>
    <w:rsid w:val="000C65AB"/>
    <w:rsid w:val="00144189"/>
    <w:rsid w:val="00151B9A"/>
    <w:rsid w:val="001A1B1D"/>
    <w:rsid w:val="001A2260"/>
    <w:rsid w:val="00206DEB"/>
    <w:rsid w:val="00227E56"/>
    <w:rsid w:val="00262103"/>
    <w:rsid w:val="002A0AC3"/>
    <w:rsid w:val="002B67D4"/>
    <w:rsid w:val="002D2058"/>
    <w:rsid w:val="002E6637"/>
    <w:rsid w:val="00302E7E"/>
    <w:rsid w:val="00315087"/>
    <w:rsid w:val="003E3193"/>
    <w:rsid w:val="003F4B5A"/>
    <w:rsid w:val="004069F5"/>
    <w:rsid w:val="0041721D"/>
    <w:rsid w:val="004311A9"/>
    <w:rsid w:val="004561C6"/>
    <w:rsid w:val="00460347"/>
    <w:rsid w:val="004F0445"/>
    <w:rsid w:val="00503797"/>
    <w:rsid w:val="0057127A"/>
    <w:rsid w:val="00572D0E"/>
    <w:rsid w:val="005A1C4C"/>
    <w:rsid w:val="005E1C5C"/>
    <w:rsid w:val="005E4B1C"/>
    <w:rsid w:val="005F006E"/>
    <w:rsid w:val="0064040E"/>
    <w:rsid w:val="00647CDE"/>
    <w:rsid w:val="0068528E"/>
    <w:rsid w:val="007123EA"/>
    <w:rsid w:val="00750DED"/>
    <w:rsid w:val="00763360"/>
    <w:rsid w:val="00764C6D"/>
    <w:rsid w:val="007863F5"/>
    <w:rsid w:val="007C6F5A"/>
    <w:rsid w:val="007E73D2"/>
    <w:rsid w:val="00826BE7"/>
    <w:rsid w:val="00887305"/>
    <w:rsid w:val="008915DA"/>
    <w:rsid w:val="00896AF9"/>
    <w:rsid w:val="008C4D64"/>
    <w:rsid w:val="00904D5B"/>
    <w:rsid w:val="0092230F"/>
    <w:rsid w:val="009771BF"/>
    <w:rsid w:val="009A0968"/>
    <w:rsid w:val="009C4CCC"/>
    <w:rsid w:val="00A07F85"/>
    <w:rsid w:val="00A56D7A"/>
    <w:rsid w:val="00A71630"/>
    <w:rsid w:val="00AA1EAB"/>
    <w:rsid w:val="00AB3ACF"/>
    <w:rsid w:val="00AC6297"/>
    <w:rsid w:val="00AD2E3A"/>
    <w:rsid w:val="00AD7402"/>
    <w:rsid w:val="00AE5BDA"/>
    <w:rsid w:val="00AF7C17"/>
    <w:rsid w:val="00B0648E"/>
    <w:rsid w:val="00B700F8"/>
    <w:rsid w:val="00B76BF6"/>
    <w:rsid w:val="00BB54EB"/>
    <w:rsid w:val="00BD113C"/>
    <w:rsid w:val="00BD6471"/>
    <w:rsid w:val="00C402BC"/>
    <w:rsid w:val="00C8047A"/>
    <w:rsid w:val="00CF3795"/>
    <w:rsid w:val="00D158C0"/>
    <w:rsid w:val="00DA6D6B"/>
    <w:rsid w:val="00DE1F21"/>
    <w:rsid w:val="00DE257B"/>
    <w:rsid w:val="00E0128C"/>
    <w:rsid w:val="00E04BF9"/>
    <w:rsid w:val="00E07CD1"/>
    <w:rsid w:val="00E15076"/>
    <w:rsid w:val="00E44340"/>
    <w:rsid w:val="00E75B5E"/>
    <w:rsid w:val="00F42213"/>
    <w:rsid w:val="00F4645A"/>
    <w:rsid w:val="00F94F43"/>
    <w:rsid w:val="00FA274D"/>
    <w:rsid w:val="00FE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C6D"/>
    <w:pPr>
      <w:ind w:left="720"/>
      <w:contextualSpacing/>
    </w:pPr>
  </w:style>
  <w:style w:type="paragraph" w:styleId="Header">
    <w:name w:val="header"/>
    <w:basedOn w:val="Normal"/>
    <w:link w:val="HeaderChar"/>
    <w:uiPriority w:val="99"/>
    <w:unhideWhenUsed/>
    <w:rsid w:val="005A1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C4C"/>
  </w:style>
  <w:style w:type="paragraph" w:styleId="Footer">
    <w:name w:val="footer"/>
    <w:basedOn w:val="Normal"/>
    <w:link w:val="FooterChar"/>
    <w:uiPriority w:val="99"/>
    <w:unhideWhenUsed/>
    <w:rsid w:val="005A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C4C"/>
  </w:style>
  <w:style w:type="paragraph" w:styleId="BalloonText">
    <w:name w:val="Balloon Text"/>
    <w:basedOn w:val="Normal"/>
    <w:link w:val="BalloonTextChar"/>
    <w:uiPriority w:val="99"/>
    <w:semiHidden/>
    <w:unhideWhenUsed/>
    <w:rsid w:val="005A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4C"/>
    <w:rPr>
      <w:rFonts w:ascii="Tahoma" w:hAnsi="Tahoma" w:cs="Tahoma"/>
      <w:sz w:val="16"/>
      <w:szCs w:val="16"/>
    </w:rPr>
  </w:style>
  <w:style w:type="paragraph" w:styleId="NormalWeb">
    <w:name w:val="Normal (Web)"/>
    <w:basedOn w:val="Normal"/>
    <w:uiPriority w:val="99"/>
    <w:unhideWhenUsed/>
    <w:rsid w:val="004311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1A9"/>
    <w:rPr>
      <w:b/>
      <w:bCs/>
    </w:rPr>
  </w:style>
  <w:style w:type="paragraph" w:styleId="FootnoteText">
    <w:name w:val="footnote text"/>
    <w:basedOn w:val="Normal"/>
    <w:link w:val="FootnoteTextChar"/>
    <w:uiPriority w:val="99"/>
    <w:semiHidden/>
    <w:unhideWhenUsed/>
    <w:rsid w:val="00431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1A9"/>
    <w:rPr>
      <w:sz w:val="20"/>
      <w:szCs w:val="20"/>
    </w:rPr>
  </w:style>
  <w:style w:type="character" w:styleId="FootnoteReference">
    <w:name w:val="footnote reference"/>
    <w:basedOn w:val="DefaultParagraphFont"/>
    <w:uiPriority w:val="99"/>
    <w:semiHidden/>
    <w:unhideWhenUsed/>
    <w:rsid w:val="004311A9"/>
    <w:rPr>
      <w:vertAlign w:val="superscript"/>
    </w:rPr>
  </w:style>
  <w:style w:type="paragraph" w:customStyle="1" w:styleId="msghead">
    <w:name w:val="msg_head"/>
    <w:basedOn w:val="Normal"/>
    <w:rsid w:val="005E1C5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1E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18357">
      <w:bodyDiv w:val="1"/>
      <w:marLeft w:val="0"/>
      <w:marRight w:val="0"/>
      <w:marTop w:val="0"/>
      <w:marBottom w:val="0"/>
      <w:divBdr>
        <w:top w:val="none" w:sz="0" w:space="0" w:color="auto"/>
        <w:left w:val="none" w:sz="0" w:space="0" w:color="auto"/>
        <w:bottom w:val="none" w:sz="0" w:space="0" w:color="auto"/>
        <w:right w:val="none" w:sz="0" w:space="0" w:color="auto"/>
      </w:divBdr>
    </w:div>
    <w:div w:id="1223178906">
      <w:bodyDiv w:val="1"/>
      <w:marLeft w:val="0"/>
      <w:marRight w:val="0"/>
      <w:marTop w:val="0"/>
      <w:marBottom w:val="0"/>
      <w:divBdr>
        <w:top w:val="none" w:sz="0" w:space="0" w:color="auto"/>
        <w:left w:val="none" w:sz="0" w:space="0" w:color="auto"/>
        <w:bottom w:val="none" w:sz="0" w:space="0" w:color="auto"/>
        <w:right w:val="none" w:sz="0" w:space="0" w:color="auto"/>
      </w:divBdr>
      <w:divsChild>
        <w:div w:id="1766224893">
          <w:marLeft w:val="0"/>
          <w:marRight w:val="0"/>
          <w:marTop w:val="0"/>
          <w:marBottom w:val="0"/>
          <w:divBdr>
            <w:top w:val="none" w:sz="0" w:space="0" w:color="auto"/>
            <w:left w:val="none" w:sz="0" w:space="0" w:color="auto"/>
            <w:bottom w:val="none" w:sz="0" w:space="0" w:color="auto"/>
            <w:right w:val="none" w:sz="0" w:space="0" w:color="auto"/>
          </w:divBdr>
          <w:divsChild>
            <w:div w:id="1261523810">
              <w:marLeft w:val="0"/>
              <w:marRight w:val="0"/>
              <w:marTop w:val="0"/>
              <w:marBottom w:val="0"/>
              <w:divBdr>
                <w:top w:val="none" w:sz="0" w:space="0" w:color="auto"/>
                <w:left w:val="none" w:sz="0" w:space="0" w:color="auto"/>
                <w:bottom w:val="none" w:sz="0" w:space="0" w:color="auto"/>
                <w:right w:val="none" w:sz="0" w:space="0" w:color="auto"/>
              </w:divBdr>
              <w:divsChild>
                <w:div w:id="83960176">
                  <w:marLeft w:val="0"/>
                  <w:marRight w:val="0"/>
                  <w:marTop w:val="0"/>
                  <w:marBottom w:val="0"/>
                  <w:divBdr>
                    <w:top w:val="none" w:sz="0" w:space="0" w:color="auto"/>
                    <w:left w:val="none" w:sz="0" w:space="0" w:color="auto"/>
                    <w:bottom w:val="none" w:sz="0" w:space="0" w:color="auto"/>
                    <w:right w:val="none" w:sz="0" w:space="0" w:color="auto"/>
                  </w:divBdr>
                </w:div>
                <w:div w:id="190648386">
                  <w:marLeft w:val="0"/>
                  <w:marRight w:val="0"/>
                  <w:marTop w:val="0"/>
                  <w:marBottom w:val="0"/>
                  <w:divBdr>
                    <w:top w:val="none" w:sz="0" w:space="0" w:color="auto"/>
                    <w:left w:val="none" w:sz="0" w:space="0" w:color="auto"/>
                    <w:bottom w:val="none" w:sz="0" w:space="0" w:color="auto"/>
                    <w:right w:val="none" w:sz="0" w:space="0" w:color="auto"/>
                  </w:divBdr>
                </w:div>
                <w:div w:id="220212292">
                  <w:marLeft w:val="0"/>
                  <w:marRight w:val="0"/>
                  <w:marTop w:val="0"/>
                  <w:marBottom w:val="0"/>
                  <w:divBdr>
                    <w:top w:val="none" w:sz="0" w:space="0" w:color="auto"/>
                    <w:left w:val="none" w:sz="0" w:space="0" w:color="auto"/>
                    <w:bottom w:val="none" w:sz="0" w:space="0" w:color="auto"/>
                    <w:right w:val="none" w:sz="0" w:space="0" w:color="auto"/>
                  </w:divBdr>
                </w:div>
                <w:div w:id="310793319">
                  <w:marLeft w:val="0"/>
                  <w:marRight w:val="0"/>
                  <w:marTop w:val="0"/>
                  <w:marBottom w:val="0"/>
                  <w:divBdr>
                    <w:top w:val="none" w:sz="0" w:space="0" w:color="auto"/>
                    <w:left w:val="none" w:sz="0" w:space="0" w:color="auto"/>
                    <w:bottom w:val="none" w:sz="0" w:space="0" w:color="auto"/>
                    <w:right w:val="none" w:sz="0" w:space="0" w:color="auto"/>
                  </w:divBdr>
                </w:div>
                <w:div w:id="461702564">
                  <w:marLeft w:val="0"/>
                  <w:marRight w:val="0"/>
                  <w:marTop w:val="0"/>
                  <w:marBottom w:val="0"/>
                  <w:divBdr>
                    <w:top w:val="none" w:sz="0" w:space="0" w:color="auto"/>
                    <w:left w:val="none" w:sz="0" w:space="0" w:color="auto"/>
                    <w:bottom w:val="none" w:sz="0" w:space="0" w:color="auto"/>
                    <w:right w:val="none" w:sz="0" w:space="0" w:color="auto"/>
                  </w:divBdr>
                </w:div>
                <w:div w:id="579798043">
                  <w:marLeft w:val="0"/>
                  <w:marRight w:val="0"/>
                  <w:marTop w:val="0"/>
                  <w:marBottom w:val="0"/>
                  <w:divBdr>
                    <w:top w:val="none" w:sz="0" w:space="0" w:color="auto"/>
                    <w:left w:val="none" w:sz="0" w:space="0" w:color="auto"/>
                    <w:bottom w:val="none" w:sz="0" w:space="0" w:color="auto"/>
                    <w:right w:val="none" w:sz="0" w:space="0" w:color="auto"/>
                  </w:divBdr>
                </w:div>
                <w:div w:id="696858719">
                  <w:marLeft w:val="0"/>
                  <w:marRight w:val="0"/>
                  <w:marTop w:val="0"/>
                  <w:marBottom w:val="0"/>
                  <w:divBdr>
                    <w:top w:val="none" w:sz="0" w:space="0" w:color="auto"/>
                    <w:left w:val="none" w:sz="0" w:space="0" w:color="auto"/>
                    <w:bottom w:val="none" w:sz="0" w:space="0" w:color="auto"/>
                    <w:right w:val="none" w:sz="0" w:space="0" w:color="auto"/>
                  </w:divBdr>
                </w:div>
                <w:div w:id="798844422">
                  <w:marLeft w:val="0"/>
                  <w:marRight w:val="0"/>
                  <w:marTop w:val="0"/>
                  <w:marBottom w:val="0"/>
                  <w:divBdr>
                    <w:top w:val="none" w:sz="0" w:space="0" w:color="auto"/>
                    <w:left w:val="none" w:sz="0" w:space="0" w:color="auto"/>
                    <w:bottom w:val="none" w:sz="0" w:space="0" w:color="auto"/>
                    <w:right w:val="none" w:sz="0" w:space="0" w:color="auto"/>
                  </w:divBdr>
                </w:div>
                <w:div w:id="891307058">
                  <w:marLeft w:val="0"/>
                  <w:marRight w:val="0"/>
                  <w:marTop w:val="0"/>
                  <w:marBottom w:val="0"/>
                  <w:divBdr>
                    <w:top w:val="none" w:sz="0" w:space="0" w:color="auto"/>
                    <w:left w:val="none" w:sz="0" w:space="0" w:color="auto"/>
                    <w:bottom w:val="none" w:sz="0" w:space="0" w:color="auto"/>
                    <w:right w:val="none" w:sz="0" w:space="0" w:color="auto"/>
                  </w:divBdr>
                </w:div>
                <w:div w:id="912466826">
                  <w:marLeft w:val="0"/>
                  <w:marRight w:val="0"/>
                  <w:marTop w:val="0"/>
                  <w:marBottom w:val="0"/>
                  <w:divBdr>
                    <w:top w:val="none" w:sz="0" w:space="0" w:color="auto"/>
                    <w:left w:val="none" w:sz="0" w:space="0" w:color="auto"/>
                    <w:bottom w:val="none" w:sz="0" w:space="0" w:color="auto"/>
                    <w:right w:val="none" w:sz="0" w:space="0" w:color="auto"/>
                  </w:divBdr>
                </w:div>
                <w:div w:id="934479917">
                  <w:marLeft w:val="0"/>
                  <w:marRight w:val="0"/>
                  <w:marTop w:val="0"/>
                  <w:marBottom w:val="0"/>
                  <w:divBdr>
                    <w:top w:val="none" w:sz="0" w:space="0" w:color="auto"/>
                    <w:left w:val="none" w:sz="0" w:space="0" w:color="auto"/>
                    <w:bottom w:val="none" w:sz="0" w:space="0" w:color="auto"/>
                    <w:right w:val="none" w:sz="0" w:space="0" w:color="auto"/>
                  </w:divBdr>
                </w:div>
                <w:div w:id="1052384213">
                  <w:marLeft w:val="0"/>
                  <w:marRight w:val="0"/>
                  <w:marTop w:val="0"/>
                  <w:marBottom w:val="0"/>
                  <w:divBdr>
                    <w:top w:val="none" w:sz="0" w:space="0" w:color="auto"/>
                    <w:left w:val="none" w:sz="0" w:space="0" w:color="auto"/>
                    <w:bottom w:val="none" w:sz="0" w:space="0" w:color="auto"/>
                    <w:right w:val="none" w:sz="0" w:space="0" w:color="auto"/>
                  </w:divBdr>
                </w:div>
                <w:div w:id="1067145538">
                  <w:marLeft w:val="0"/>
                  <w:marRight w:val="0"/>
                  <w:marTop w:val="0"/>
                  <w:marBottom w:val="0"/>
                  <w:divBdr>
                    <w:top w:val="none" w:sz="0" w:space="0" w:color="auto"/>
                    <w:left w:val="none" w:sz="0" w:space="0" w:color="auto"/>
                    <w:bottom w:val="none" w:sz="0" w:space="0" w:color="auto"/>
                    <w:right w:val="none" w:sz="0" w:space="0" w:color="auto"/>
                  </w:divBdr>
                </w:div>
                <w:div w:id="1252664425">
                  <w:marLeft w:val="0"/>
                  <w:marRight w:val="0"/>
                  <w:marTop w:val="0"/>
                  <w:marBottom w:val="0"/>
                  <w:divBdr>
                    <w:top w:val="none" w:sz="0" w:space="0" w:color="auto"/>
                    <w:left w:val="none" w:sz="0" w:space="0" w:color="auto"/>
                    <w:bottom w:val="none" w:sz="0" w:space="0" w:color="auto"/>
                    <w:right w:val="none" w:sz="0" w:space="0" w:color="auto"/>
                  </w:divBdr>
                </w:div>
                <w:div w:id="1287198545">
                  <w:marLeft w:val="0"/>
                  <w:marRight w:val="0"/>
                  <w:marTop w:val="0"/>
                  <w:marBottom w:val="0"/>
                  <w:divBdr>
                    <w:top w:val="none" w:sz="0" w:space="0" w:color="auto"/>
                    <w:left w:val="none" w:sz="0" w:space="0" w:color="auto"/>
                    <w:bottom w:val="none" w:sz="0" w:space="0" w:color="auto"/>
                    <w:right w:val="none" w:sz="0" w:space="0" w:color="auto"/>
                  </w:divBdr>
                </w:div>
                <w:div w:id="1311128937">
                  <w:marLeft w:val="0"/>
                  <w:marRight w:val="0"/>
                  <w:marTop w:val="0"/>
                  <w:marBottom w:val="0"/>
                  <w:divBdr>
                    <w:top w:val="none" w:sz="0" w:space="0" w:color="auto"/>
                    <w:left w:val="none" w:sz="0" w:space="0" w:color="auto"/>
                    <w:bottom w:val="none" w:sz="0" w:space="0" w:color="auto"/>
                    <w:right w:val="none" w:sz="0" w:space="0" w:color="auto"/>
                  </w:divBdr>
                </w:div>
                <w:div w:id="1338967537">
                  <w:marLeft w:val="0"/>
                  <w:marRight w:val="0"/>
                  <w:marTop w:val="0"/>
                  <w:marBottom w:val="0"/>
                  <w:divBdr>
                    <w:top w:val="none" w:sz="0" w:space="0" w:color="auto"/>
                    <w:left w:val="none" w:sz="0" w:space="0" w:color="auto"/>
                    <w:bottom w:val="none" w:sz="0" w:space="0" w:color="auto"/>
                    <w:right w:val="none" w:sz="0" w:space="0" w:color="auto"/>
                  </w:divBdr>
                </w:div>
                <w:div w:id="1394157801">
                  <w:marLeft w:val="0"/>
                  <w:marRight w:val="0"/>
                  <w:marTop w:val="0"/>
                  <w:marBottom w:val="0"/>
                  <w:divBdr>
                    <w:top w:val="none" w:sz="0" w:space="0" w:color="auto"/>
                    <w:left w:val="none" w:sz="0" w:space="0" w:color="auto"/>
                    <w:bottom w:val="none" w:sz="0" w:space="0" w:color="auto"/>
                    <w:right w:val="none" w:sz="0" w:space="0" w:color="auto"/>
                  </w:divBdr>
                </w:div>
                <w:div w:id="1675839224">
                  <w:marLeft w:val="0"/>
                  <w:marRight w:val="0"/>
                  <w:marTop w:val="0"/>
                  <w:marBottom w:val="0"/>
                  <w:divBdr>
                    <w:top w:val="none" w:sz="0" w:space="0" w:color="auto"/>
                    <w:left w:val="none" w:sz="0" w:space="0" w:color="auto"/>
                    <w:bottom w:val="none" w:sz="0" w:space="0" w:color="auto"/>
                    <w:right w:val="none" w:sz="0" w:space="0" w:color="auto"/>
                  </w:divBdr>
                </w:div>
                <w:div w:id="1689721682">
                  <w:marLeft w:val="0"/>
                  <w:marRight w:val="0"/>
                  <w:marTop w:val="0"/>
                  <w:marBottom w:val="0"/>
                  <w:divBdr>
                    <w:top w:val="none" w:sz="0" w:space="0" w:color="auto"/>
                    <w:left w:val="none" w:sz="0" w:space="0" w:color="auto"/>
                    <w:bottom w:val="none" w:sz="0" w:space="0" w:color="auto"/>
                    <w:right w:val="none" w:sz="0" w:space="0" w:color="auto"/>
                  </w:divBdr>
                </w:div>
                <w:div w:id="1736782602">
                  <w:marLeft w:val="0"/>
                  <w:marRight w:val="0"/>
                  <w:marTop w:val="0"/>
                  <w:marBottom w:val="0"/>
                  <w:divBdr>
                    <w:top w:val="none" w:sz="0" w:space="0" w:color="auto"/>
                    <w:left w:val="none" w:sz="0" w:space="0" w:color="auto"/>
                    <w:bottom w:val="none" w:sz="0" w:space="0" w:color="auto"/>
                    <w:right w:val="none" w:sz="0" w:space="0" w:color="auto"/>
                  </w:divBdr>
                </w:div>
                <w:div w:id="2046981681">
                  <w:marLeft w:val="0"/>
                  <w:marRight w:val="0"/>
                  <w:marTop w:val="0"/>
                  <w:marBottom w:val="0"/>
                  <w:divBdr>
                    <w:top w:val="none" w:sz="0" w:space="0" w:color="auto"/>
                    <w:left w:val="none" w:sz="0" w:space="0" w:color="auto"/>
                    <w:bottom w:val="none" w:sz="0" w:space="0" w:color="auto"/>
                    <w:right w:val="none" w:sz="0" w:space="0" w:color="auto"/>
                  </w:divBdr>
                </w:div>
                <w:div w:id="2086143004">
                  <w:marLeft w:val="0"/>
                  <w:marRight w:val="0"/>
                  <w:marTop w:val="0"/>
                  <w:marBottom w:val="0"/>
                  <w:divBdr>
                    <w:top w:val="none" w:sz="0" w:space="0" w:color="auto"/>
                    <w:left w:val="none" w:sz="0" w:space="0" w:color="auto"/>
                    <w:bottom w:val="none" w:sz="0" w:space="0" w:color="auto"/>
                    <w:right w:val="none" w:sz="0" w:space="0" w:color="auto"/>
                  </w:divBdr>
                </w:div>
                <w:div w:id="21443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mongolianeconomy.mn"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yperlink" Target="http://zasag.m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legalinfo.mn"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childtofamily.blog.gogo.mn" TargetMode="External"/><Relationship Id="rId28" Type="http://schemas.openxmlformats.org/officeDocument/2006/relationships/glossaryDocument" Target="glossary/document.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court.bu.gov.mn"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8.2143117526975604E-2"/>
          <c:y val="4.4057617797775339E-2"/>
          <c:w val="0.91637649460484105"/>
          <c:h val="0.82705005624296968"/>
        </c:manualLayout>
      </c:layout>
      <c:bar3DChart>
        <c:barDir val="col"/>
        <c:grouping val="standard"/>
        <c:ser>
          <c:idx val="0"/>
          <c:order val="0"/>
          <c:tx>
            <c:strRef>
              <c:f>Sheet1!$A$2</c:f>
              <c:strCache>
                <c:ptCount val="1"/>
                <c:pt idx="0">
                  <c:v>2014 он VIII</c:v>
                </c:pt>
              </c:strCache>
            </c:strRef>
          </c:tx>
          <c:dLbls>
            <c:dLbl>
              <c:idx val="0"/>
              <c:layout>
                <c:manualLayout>
                  <c:x val="-2.3148148148148147E-3"/>
                  <c:y val="8.73015873015872E-2"/>
                </c:manualLayout>
              </c:layout>
              <c:showVal val="1"/>
            </c:dLbl>
            <c:delete val="1"/>
          </c:dLbls>
          <c:cat>
            <c:strRef>
              <c:f>Sheet1!$B$1</c:f>
              <c:strCache>
                <c:ptCount val="1"/>
                <c:pt idx="0">
                  <c:v>нийт гэмт хэргийн тоо</c:v>
                </c:pt>
              </c:strCache>
            </c:strRef>
          </c:cat>
          <c:val>
            <c:numRef>
              <c:f>Sheet1!$B$2</c:f>
              <c:numCache>
                <c:formatCode>General</c:formatCode>
                <c:ptCount val="1"/>
                <c:pt idx="0">
                  <c:v>467</c:v>
                </c:pt>
              </c:numCache>
            </c:numRef>
          </c:val>
        </c:ser>
        <c:ser>
          <c:idx val="1"/>
          <c:order val="1"/>
          <c:tx>
            <c:strRef>
              <c:f>Sheet1!$A$3</c:f>
              <c:strCache>
                <c:ptCount val="1"/>
                <c:pt idx="0">
                  <c:v>2015 он VIII</c:v>
                </c:pt>
              </c:strCache>
            </c:strRef>
          </c:tx>
          <c:dLbls>
            <c:dLbl>
              <c:idx val="0"/>
              <c:layout>
                <c:manualLayout>
                  <c:x val="9.2592592592592796E-3"/>
                  <c:y val="0.13095238095238113"/>
                </c:manualLayout>
              </c:layout>
              <c:showVal val="1"/>
            </c:dLbl>
            <c:showVal val="1"/>
          </c:dLbls>
          <c:cat>
            <c:strRef>
              <c:f>Sheet1!$B$1</c:f>
              <c:strCache>
                <c:ptCount val="1"/>
                <c:pt idx="0">
                  <c:v>нийт гэмт хэргийн тоо</c:v>
                </c:pt>
              </c:strCache>
            </c:strRef>
          </c:cat>
          <c:val>
            <c:numRef>
              <c:f>Sheet1!$B$3</c:f>
              <c:numCache>
                <c:formatCode>General</c:formatCode>
                <c:ptCount val="1"/>
                <c:pt idx="0">
                  <c:v>530</c:v>
                </c:pt>
              </c:numCache>
            </c:numRef>
          </c:val>
        </c:ser>
        <c:shape val="cone"/>
        <c:axId val="91809280"/>
        <c:axId val="91810816"/>
        <c:axId val="72265216"/>
      </c:bar3DChart>
      <c:catAx>
        <c:axId val="91809280"/>
        <c:scaling>
          <c:orientation val="minMax"/>
        </c:scaling>
        <c:axPos val="b"/>
        <c:tickLblPos val="nextTo"/>
        <c:crossAx val="91810816"/>
        <c:crosses val="autoZero"/>
        <c:auto val="1"/>
        <c:lblAlgn val="ctr"/>
        <c:lblOffset val="100"/>
      </c:catAx>
      <c:valAx>
        <c:axId val="91810816"/>
        <c:scaling>
          <c:orientation val="minMax"/>
        </c:scaling>
        <c:delete val="1"/>
        <c:axPos val="l"/>
        <c:numFmt formatCode="General" sourceLinked="1"/>
        <c:tickLblPos val="nextTo"/>
        <c:crossAx val="91809280"/>
        <c:crosses val="autoZero"/>
        <c:crossBetween val="between"/>
      </c:valAx>
      <c:serAx>
        <c:axId val="72265216"/>
        <c:scaling>
          <c:orientation val="minMax"/>
        </c:scaling>
        <c:axPos val="b"/>
        <c:tickLblPos val="nextTo"/>
        <c:crossAx val="91810816"/>
        <c:crosses val="autoZero"/>
      </c:ser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dLbls>
            <c:showVal val="1"/>
            <c:showLeaderLines val="1"/>
          </c:dLbls>
          <c:cat>
            <c:strRef>
              <c:f>Sheet1!$A$2:$A$5</c:f>
              <c:strCache>
                <c:ptCount val="4"/>
                <c:pt idx="0">
                  <c:v>хууль сурталчлах</c:v>
                </c:pt>
                <c:pt idx="1">
                  <c:v>спортын арга хэмжээ</c:v>
                </c:pt>
                <c:pt idx="2">
                  <c:v>бусад</c:v>
                </c:pt>
                <c:pt idx="3">
                  <c:v>иргэдийн хүсэлтээр</c:v>
                </c:pt>
              </c:strCache>
            </c:strRef>
          </c:cat>
          <c:val>
            <c:numRef>
              <c:f>Sheet1!$B$2:$B$5</c:f>
              <c:numCache>
                <c:formatCode>0.00%</c:formatCode>
                <c:ptCount val="4"/>
                <c:pt idx="0">
                  <c:v>0.28500000000000031</c:v>
                </c:pt>
                <c:pt idx="1">
                  <c:v>0.23500000000000001</c:v>
                </c:pt>
                <c:pt idx="2" formatCode="0%">
                  <c:v>8.5000000000000006E-2</c:v>
                </c:pt>
                <c:pt idx="3">
                  <c:v>0.3900000000000004</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тоо</c:v>
                </c:pt>
              </c:strCache>
            </c:strRef>
          </c:tx>
          <c:cat>
            <c:strRef>
              <c:f>Sheet1!$A$2:$A$7</c:f>
              <c:strCache>
                <c:ptCount val="6"/>
                <c:pt idx="0">
                  <c:v>архи тамхийг зарахгүй байх</c:v>
                </c:pt>
                <c:pt idx="1">
                  <c:v>хүмүүст сургалт сайн хийх</c:v>
                </c:pt>
                <c:pt idx="2">
                  <c:v>хүмүүсийн хүсэж байгаа зүйлээр дамжуулж ГХ-ийн талаар сурталчлах</c:v>
                </c:pt>
                <c:pt idx="3">
                  <c:v>хараа хяналтыг сайжруулах</c:v>
                </c:pt>
                <c:pt idx="4">
                  <c:v>ГХ-ээс урьдчилан сэргийлэх зөвлөгөөг өгдөг газар байгуулах</c:v>
                </c:pt>
                <c:pt idx="5">
                  <c:v>ГХ  нь муу зүйл гэдгийг бусдад ойлгуулах</c:v>
                </c:pt>
              </c:strCache>
            </c:strRef>
          </c:cat>
          <c:val>
            <c:numRef>
              <c:f>Sheet1!$B$2:$B$7</c:f>
              <c:numCache>
                <c:formatCode>General</c:formatCode>
                <c:ptCount val="6"/>
                <c:pt idx="0">
                  <c:v>56</c:v>
                </c:pt>
                <c:pt idx="1">
                  <c:v>32</c:v>
                </c:pt>
                <c:pt idx="2">
                  <c:v>61</c:v>
                </c:pt>
                <c:pt idx="3">
                  <c:v>19</c:v>
                </c:pt>
                <c:pt idx="4">
                  <c:v>47</c:v>
                </c:pt>
                <c:pt idx="5">
                  <c:v>23</c:v>
                </c:pt>
              </c:numCache>
            </c:numRef>
          </c:val>
        </c:ser>
        <c:ser>
          <c:idx val="1"/>
          <c:order val="1"/>
          <c:tx>
            <c:strRef>
              <c:f>Sheet1!$C$1</c:f>
              <c:strCache>
                <c:ptCount val="1"/>
                <c:pt idx="0">
                  <c:v>хувь</c:v>
                </c:pt>
              </c:strCache>
            </c:strRef>
          </c:tx>
          <c:cat>
            <c:strRef>
              <c:f>Sheet1!$A$2:$A$7</c:f>
              <c:strCache>
                <c:ptCount val="6"/>
                <c:pt idx="0">
                  <c:v>архи тамхийг зарахгүй байх</c:v>
                </c:pt>
                <c:pt idx="1">
                  <c:v>хүмүүст сургалт сайн хийх</c:v>
                </c:pt>
                <c:pt idx="2">
                  <c:v>хүмүүсийн хүсэж байгаа зүйлээр дамжуулж ГХ-ийн талаар сурталчлах</c:v>
                </c:pt>
                <c:pt idx="3">
                  <c:v>хараа хяналтыг сайжруулах</c:v>
                </c:pt>
                <c:pt idx="4">
                  <c:v>ГХ-ээс урьдчилан сэргийлэх зөвлөгөөг өгдөг газар байгуулах</c:v>
                </c:pt>
                <c:pt idx="5">
                  <c:v>ГХ  нь муу зүйл гэдгийг бусдад ойлгуулах</c:v>
                </c:pt>
              </c:strCache>
            </c:strRef>
          </c:cat>
          <c:val>
            <c:numRef>
              <c:f>Sheet1!$C$2:$C$7</c:f>
              <c:numCache>
                <c:formatCode>0.00%</c:formatCode>
                <c:ptCount val="6"/>
                <c:pt idx="0">
                  <c:v>0.23500000000000001</c:v>
                </c:pt>
                <c:pt idx="1">
                  <c:v>0.13400000000000001</c:v>
                </c:pt>
                <c:pt idx="2">
                  <c:v>0.25600000000000001</c:v>
                </c:pt>
                <c:pt idx="3">
                  <c:v>7.9000000000000084E-2</c:v>
                </c:pt>
                <c:pt idx="4">
                  <c:v>0.19700000000000001</c:v>
                </c:pt>
                <c:pt idx="5">
                  <c:v>9.6000000000000002E-2</c:v>
                </c:pt>
              </c:numCache>
            </c:numRef>
          </c:val>
        </c:ser>
        <c:marker val="1"/>
        <c:axId val="91941504"/>
        <c:axId val="92090752"/>
      </c:lineChart>
      <c:catAx>
        <c:axId val="91941504"/>
        <c:scaling>
          <c:orientation val="minMax"/>
        </c:scaling>
        <c:axPos val="b"/>
        <c:tickLblPos val="nextTo"/>
        <c:crossAx val="92090752"/>
        <c:crosses val="autoZero"/>
        <c:auto val="1"/>
        <c:lblAlgn val="ctr"/>
        <c:lblOffset val="100"/>
      </c:catAx>
      <c:valAx>
        <c:axId val="92090752"/>
        <c:scaling>
          <c:orientation val="minMax"/>
        </c:scaling>
        <c:axPos val="l"/>
        <c:majorGridlines/>
        <c:numFmt formatCode="General" sourceLinked="1"/>
        <c:tickLblPos val="nextTo"/>
        <c:crossAx val="919415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000">
              <a:latin typeface="Arial" pitchFamily="34" charset="0"/>
              <a:cs typeface="Arial" pitchFamily="34" charset="0"/>
            </a:defRPr>
          </a:pPr>
          <a:endParaRPr lang="en-US"/>
        </a:p>
      </c:txPr>
    </c:title>
    <c:view3D>
      <c:perspective val="30"/>
    </c:view3D>
    <c:plotArea>
      <c:layout/>
      <c:bar3DChart>
        <c:barDir val="col"/>
        <c:grouping val="standard"/>
        <c:ser>
          <c:idx val="0"/>
          <c:order val="0"/>
          <c:tx>
            <c:strRef>
              <c:f>Sheet1!$B$1</c:f>
              <c:strCache>
                <c:ptCount val="1"/>
                <c:pt idx="0">
                  <c:v>сурагчдийн үйлдсэн гэмт хэргийн тоо</c:v>
                </c:pt>
              </c:strCache>
            </c:strRef>
          </c:tx>
          <c:dPt>
            <c:idx val="1"/>
            <c:spPr>
              <a:solidFill>
                <a:schemeClr val="accent2">
                  <a:lumMod val="75000"/>
                </a:schemeClr>
              </a:solidFill>
            </c:spPr>
          </c:dPt>
          <c:dLbls>
            <c:showVal val="1"/>
          </c:dLbls>
          <c:cat>
            <c:strRef>
              <c:f>Sheet1!$A$2:$A$3</c:f>
              <c:strCache>
                <c:ptCount val="2"/>
                <c:pt idx="0">
                  <c:v>2014 он VIII</c:v>
                </c:pt>
                <c:pt idx="1">
                  <c:v>2015 он VIII</c:v>
                </c:pt>
              </c:strCache>
            </c:strRef>
          </c:cat>
          <c:val>
            <c:numRef>
              <c:f>Sheet1!$B$2:$B$3</c:f>
              <c:numCache>
                <c:formatCode>General</c:formatCode>
                <c:ptCount val="2"/>
                <c:pt idx="0">
                  <c:v>16</c:v>
                </c:pt>
                <c:pt idx="1">
                  <c:v>27</c:v>
                </c:pt>
              </c:numCache>
            </c:numRef>
          </c:val>
        </c:ser>
        <c:shape val="cone"/>
        <c:axId val="91887104"/>
        <c:axId val="91888640"/>
        <c:axId val="90130624"/>
      </c:bar3DChart>
      <c:catAx>
        <c:axId val="91887104"/>
        <c:scaling>
          <c:orientation val="minMax"/>
        </c:scaling>
        <c:axPos val="b"/>
        <c:tickLblPos val="nextTo"/>
        <c:crossAx val="91888640"/>
        <c:crosses val="autoZero"/>
        <c:auto val="1"/>
        <c:lblAlgn val="ctr"/>
        <c:lblOffset val="100"/>
      </c:catAx>
      <c:valAx>
        <c:axId val="91888640"/>
        <c:scaling>
          <c:orientation val="minMax"/>
        </c:scaling>
        <c:delete val="1"/>
        <c:axPos val="l"/>
        <c:numFmt formatCode="General" sourceLinked="1"/>
        <c:tickLblPos val="nextTo"/>
        <c:crossAx val="91887104"/>
        <c:crosses val="autoZero"/>
        <c:crossBetween val="between"/>
      </c:valAx>
      <c:serAx>
        <c:axId val="90130624"/>
        <c:scaling>
          <c:orientation val="minMax"/>
        </c:scaling>
        <c:delete val="1"/>
        <c:axPos val="b"/>
        <c:tickLblPos val="nextTo"/>
        <c:crossAx val="91888640"/>
        <c:crosses val="autoZero"/>
      </c:ser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000">
              <a:latin typeface="Arial" pitchFamily="34" charset="0"/>
              <a:cs typeface="Arial" pitchFamily="34" charset="0"/>
            </a:defRPr>
          </a:pPr>
          <a:endParaRPr lang="en-US"/>
        </a:p>
      </c:txPr>
    </c:title>
    <c:view3D>
      <c:perspective val="30"/>
    </c:view3D>
    <c:plotArea>
      <c:layout/>
      <c:bar3DChart>
        <c:barDir val="col"/>
        <c:grouping val="standard"/>
        <c:ser>
          <c:idx val="0"/>
          <c:order val="0"/>
          <c:tx>
            <c:strRef>
              <c:f>Sheet1!$B$1</c:f>
              <c:strCache>
                <c:ptCount val="1"/>
                <c:pt idx="0">
                  <c:v>гэмт хэрэгт өртөж хохирогч болсон сурагчдын тоо</c:v>
                </c:pt>
              </c:strCache>
            </c:strRef>
          </c:tx>
          <c:dPt>
            <c:idx val="1"/>
            <c:spPr>
              <a:solidFill>
                <a:schemeClr val="accent2">
                  <a:lumMod val="75000"/>
                </a:schemeClr>
              </a:solidFill>
            </c:spPr>
          </c:dPt>
          <c:dLbls>
            <c:showVal val="1"/>
          </c:dLbls>
          <c:cat>
            <c:strRef>
              <c:f>Sheet1!$A$2:$A$3</c:f>
              <c:strCache>
                <c:ptCount val="2"/>
                <c:pt idx="0">
                  <c:v>2014 он VIII</c:v>
                </c:pt>
                <c:pt idx="1">
                  <c:v>2015 он VIII</c:v>
                </c:pt>
              </c:strCache>
            </c:strRef>
          </c:cat>
          <c:val>
            <c:numRef>
              <c:f>Sheet1!$B$2:$B$3</c:f>
              <c:numCache>
                <c:formatCode>General</c:formatCode>
                <c:ptCount val="2"/>
                <c:pt idx="0">
                  <c:v>14</c:v>
                </c:pt>
                <c:pt idx="1">
                  <c:v>19</c:v>
                </c:pt>
              </c:numCache>
            </c:numRef>
          </c:val>
        </c:ser>
        <c:shape val="cone"/>
        <c:axId val="91751168"/>
        <c:axId val="91752704"/>
        <c:axId val="90163840"/>
      </c:bar3DChart>
      <c:catAx>
        <c:axId val="91751168"/>
        <c:scaling>
          <c:orientation val="minMax"/>
        </c:scaling>
        <c:axPos val="b"/>
        <c:tickLblPos val="nextTo"/>
        <c:crossAx val="91752704"/>
        <c:crosses val="autoZero"/>
        <c:auto val="1"/>
        <c:lblAlgn val="ctr"/>
        <c:lblOffset val="100"/>
      </c:catAx>
      <c:valAx>
        <c:axId val="91752704"/>
        <c:scaling>
          <c:orientation val="minMax"/>
        </c:scaling>
        <c:delete val="1"/>
        <c:axPos val="l"/>
        <c:numFmt formatCode="General" sourceLinked="1"/>
        <c:tickLblPos val="nextTo"/>
        <c:crossAx val="91751168"/>
        <c:crosses val="autoZero"/>
        <c:crossBetween val="between"/>
      </c:valAx>
      <c:serAx>
        <c:axId val="90163840"/>
        <c:scaling>
          <c:orientation val="minMax"/>
        </c:scaling>
        <c:delete val="1"/>
        <c:axPos val="b"/>
        <c:tickLblPos val="nextTo"/>
        <c:crossAx val="91752704"/>
        <c:crosses val="autoZero"/>
      </c:ser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321747022611691"/>
          <c:y val="0.11749987128166421"/>
          <c:w val="0.51964475280046063"/>
          <c:h val="0.74055580336842775"/>
        </c:manualLayout>
      </c:layout>
      <c:pieChart>
        <c:varyColors val="1"/>
        <c:ser>
          <c:idx val="0"/>
          <c:order val="0"/>
          <c:tx>
            <c:strRef>
              <c:f>Sheet1!$B$1</c:f>
              <c:strCache>
                <c:ptCount val="1"/>
                <c:pt idx="0">
                  <c:v>1-р асуулт</c:v>
                </c:pt>
              </c:strCache>
            </c:strRef>
          </c:tx>
          <c:dLbls>
            <c:showVal val="1"/>
            <c:showLeaderLines val="1"/>
          </c:dLbls>
          <c:cat>
            <c:strRef>
              <c:f>Sheet1!$A$2:$A$4</c:f>
              <c:strCache>
                <c:ptCount val="3"/>
                <c:pt idx="0">
                  <c:v>тийм</c:v>
                </c:pt>
                <c:pt idx="1">
                  <c:v>үгүй</c:v>
                </c:pt>
                <c:pt idx="2">
                  <c:v>мэдэхгүй</c:v>
                </c:pt>
              </c:strCache>
            </c:strRef>
          </c:cat>
          <c:val>
            <c:numRef>
              <c:f>Sheet1!$B$2:$B$4</c:f>
              <c:numCache>
                <c:formatCode>0.00%</c:formatCode>
                <c:ptCount val="3"/>
                <c:pt idx="0">
                  <c:v>0.70500000000000063</c:v>
                </c:pt>
                <c:pt idx="1">
                  <c:v>0.23500000000000001</c:v>
                </c:pt>
                <c:pt idx="2" formatCode="0%">
                  <c:v>6.0000000000000032E-2</c:v>
                </c:pt>
              </c:numCache>
            </c:numRef>
          </c:val>
        </c:ser>
        <c:firstSliceAng val="0"/>
      </c:pieChart>
    </c:plotArea>
    <c:legend>
      <c:legendPos val="r"/>
      <c:layout>
        <c:manualLayout>
          <c:xMode val="edge"/>
          <c:yMode val="edge"/>
          <c:x val="0.64530816829949766"/>
          <c:y val="0.22110778608792991"/>
          <c:w val="0.3292686025236915"/>
          <c:h val="0.34072331123497368"/>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тийм </c:v>
                </c:pt>
              </c:strCache>
            </c:strRef>
          </c:tx>
          <c:dLbls>
            <c:showVal val="1"/>
          </c:dLbls>
          <c:cat>
            <c:strRef>
              <c:f>Sheet1!$A$2</c:f>
              <c:strCache>
                <c:ptCount val="1"/>
                <c:pt idx="0">
                  <c:v>2-р асуулт</c:v>
                </c:pt>
              </c:strCache>
            </c:strRef>
          </c:cat>
          <c:val>
            <c:numRef>
              <c:f>Sheet1!$B$2</c:f>
              <c:numCache>
                <c:formatCode>0.00%</c:formatCode>
                <c:ptCount val="1"/>
                <c:pt idx="0">
                  <c:v>0.35300000000000031</c:v>
                </c:pt>
              </c:numCache>
            </c:numRef>
          </c:val>
        </c:ser>
        <c:ser>
          <c:idx val="1"/>
          <c:order val="1"/>
          <c:tx>
            <c:strRef>
              <c:f>Sheet1!$C$1</c:f>
              <c:strCache>
                <c:ptCount val="1"/>
                <c:pt idx="0">
                  <c:v>үгүй</c:v>
                </c:pt>
              </c:strCache>
            </c:strRef>
          </c:tx>
          <c:dLbls>
            <c:showVal val="1"/>
          </c:dLbls>
          <c:cat>
            <c:strRef>
              <c:f>Sheet1!$A$2</c:f>
              <c:strCache>
                <c:ptCount val="1"/>
                <c:pt idx="0">
                  <c:v>2-р асуулт</c:v>
                </c:pt>
              </c:strCache>
            </c:strRef>
          </c:cat>
          <c:val>
            <c:numRef>
              <c:f>Sheet1!$C$2</c:f>
              <c:numCache>
                <c:formatCode>0.00%</c:formatCode>
                <c:ptCount val="1"/>
                <c:pt idx="0">
                  <c:v>0.21700000000000016</c:v>
                </c:pt>
              </c:numCache>
            </c:numRef>
          </c:val>
        </c:ser>
        <c:ser>
          <c:idx val="2"/>
          <c:order val="2"/>
          <c:tx>
            <c:strRef>
              <c:f>Sheet1!$D$1</c:f>
              <c:strCache>
                <c:ptCount val="1"/>
                <c:pt idx="0">
                  <c:v>боломж олдвол оролцоно</c:v>
                </c:pt>
              </c:strCache>
            </c:strRef>
          </c:tx>
          <c:dLbls>
            <c:showVal val="1"/>
          </c:dLbls>
          <c:cat>
            <c:strRef>
              <c:f>Sheet1!$A$2</c:f>
              <c:strCache>
                <c:ptCount val="1"/>
                <c:pt idx="0">
                  <c:v>2-р асуулт</c:v>
                </c:pt>
              </c:strCache>
            </c:strRef>
          </c:cat>
          <c:val>
            <c:numRef>
              <c:f>Sheet1!$D$2</c:f>
              <c:numCache>
                <c:formatCode>0%</c:formatCode>
                <c:ptCount val="1"/>
                <c:pt idx="0">
                  <c:v>0.43000000000000033</c:v>
                </c:pt>
              </c:numCache>
            </c:numRef>
          </c:val>
        </c:ser>
        <c:axId val="92813568"/>
        <c:axId val="92819456"/>
      </c:barChart>
      <c:catAx>
        <c:axId val="92813568"/>
        <c:scaling>
          <c:orientation val="minMax"/>
        </c:scaling>
        <c:delete val="1"/>
        <c:axPos val="b"/>
        <c:tickLblPos val="nextTo"/>
        <c:crossAx val="92819456"/>
        <c:crosses val="autoZero"/>
        <c:auto val="1"/>
        <c:lblAlgn val="ctr"/>
        <c:lblOffset val="100"/>
      </c:catAx>
      <c:valAx>
        <c:axId val="92819456"/>
        <c:scaling>
          <c:orientation val="minMax"/>
        </c:scaling>
        <c:delete val="1"/>
        <c:axPos val="l"/>
        <c:numFmt formatCode="0.00%" sourceLinked="1"/>
        <c:tickLblPos val="nextTo"/>
        <c:crossAx val="92813568"/>
        <c:crosses val="autoZero"/>
        <c:crossBetween val="between"/>
      </c:valAx>
    </c:plotArea>
    <c:legend>
      <c:legendPos val="r"/>
      <c:layout>
        <c:manualLayout>
          <c:xMode val="edge"/>
          <c:yMode val="edge"/>
          <c:x val="0.68636683435403911"/>
          <c:y val="0.392363454568179"/>
          <c:w val="0.29974427675707238"/>
          <c:h val="0.2152727784026997"/>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9691644811899013E-2"/>
          <c:y val="4.3650793650793704E-2"/>
          <c:w val="0.91166379013112209"/>
          <c:h val="0.91269841269841534"/>
        </c:manualLayout>
      </c:layout>
      <c:barChart>
        <c:barDir val="bar"/>
        <c:grouping val="clustered"/>
        <c:ser>
          <c:idx val="0"/>
          <c:order val="0"/>
          <c:tx>
            <c:strRef>
              <c:f>Sheet1!$B$1</c:f>
              <c:strCache>
                <c:ptCount val="1"/>
                <c:pt idx="0">
                  <c:v>тийм</c:v>
                </c:pt>
              </c:strCache>
            </c:strRef>
          </c:tx>
          <c:dLbls>
            <c:showVal val="1"/>
          </c:dLbls>
          <c:cat>
            <c:strRef>
              <c:f>Sheet1!$A$2</c:f>
              <c:strCache>
                <c:ptCount val="1"/>
                <c:pt idx="0">
                  <c:v>3-х асуулт</c:v>
                </c:pt>
              </c:strCache>
            </c:strRef>
          </c:cat>
          <c:val>
            <c:numRef>
              <c:f>Sheet1!$B$2</c:f>
              <c:numCache>
                <c:formatCode>0.00%</c:formatCode>
                <c:ptCount val="1"/>
                <c:pt idx="0">
                  <c:v>0.88200000000000001</c:v>
                </c:pt>
              </c:numCache>
            </c:numRef>
          </c:val>
        </c:ser>
        <c:ser>
          <c:idx val="1"/>
          <c:order val="1"/>
          <c:tx>
            <c:strRef>
              <c:f>Sheet1!$C$1</c:f>
              <c:strCache>
                <c:ptCount val="1"/>
                <c:pt idx="0">
                  <c:v>үгүй</c:v>
                </c:pt>
              </c:strCache>
            </c:strRef>
          </c:tx>
          <c:dLbls>
            <c:showVal val="1"/>
          </c:dLbls>
          <c:cat>
            <c:strRef>
              <c:f>Sheet1!$A$2</c:f>
              <c:strCache>
                <c:ptCount val="1"/>
                <c:pt idx="0">
                  <c:v>3-х асуулт</c:v>
                </c:pt>
              </c:strCache>
            </c:strRef>
          </c:cat>
          <c:val>
            <c:numRef>
              <c:f>Sheet1!$C$2</c:f>
              <c:numCache>
                <c:formatCode>0.00%</c:formatCode>
                <c:ptCount val="1"/>
                <c:pt idx="0">
                  <c:v>5.900000000000008E-2</c:v>
                </c:pt>
              </c:numCache>
            </c:numRef>
          </c:val>
        </c:ser>
        <c:ser>
          <c:idx val="2"/>
          <c:order val="2"/>
          <c:tx>
            <c:strRef>
              <c:f>Sheet1!$D$1</c:f>
              <c:strCache>
                <c:ptCount val="1"/>
                <c:pt idx="0">
                  <c:v>бодож байсан ч боломжгүй гэж боддог</c:v>
                </c:pt>
              </c:strCache>
            </c:strRef>
          </c:tx>
          <c:dLbls>
            <c:showVal val="1"/>
          </c:dLbls>
          <c:cat>
            <c:strRef>
              <c:f>Sheet1!$A$2</c:f>
              <c:strCache>
                <c:ptCount val="1"/>
                <c:pt idx="0">
                  <c:v>3-х асуулт</c:v>
                </c:pt>
              </c:strCache>
            </c:strRef>
          </c:cat>
          <c:val>
            <c:numRef>
              <c:f>Sheet1!$D$2</c:f>
              <c:numCache>
                <c:formatCode>0.00%</c:formatCode>
                <c:ptCount val="1"/>
                <c:pt idx="0">
                  <c:v>5.900000000000008E-2</c:v>
                </c:pt>
              </c:numCache>
            </c:numRef>
          </c:val>
        </c:ser>
        <c:axId val="92825472"/>
        <c:axId val="92827008"/>
      </c:barChart>
      <c:catAx>
        <c:axId val="92825472"/>
        <c:scaling>
          <c:orientation val="minMax"/>
        </c:scaling>
        <c:delete val="1"/>
        <c:axPos val="l"/>
        <c:tickLblPos val="nextTo"/>
        <c:crossAx val="92827008"/>
        <c:crosses val="autoZero"/>
        <c:auto val="1"/>
        <c:lblAlgn val="ctr"/>
        <c:lblOffset val="100"/>
      </c:catAx>
      <c:valAx>
        <c:axId val="92827008"/>
        <c:scaling>
          <c:orientation val="minMax"/>
        </c:scaling>
        <c:delete val="1"/>
        <c:axPos val="b"/>
        <c:numFmt formatCode="0.00%" sourceLinked="1"/>
        <c:tickLblPos val="nextTo"/>
        <c:crossAx val="92825472"/>
        <c:crosses val="autoZero"/>
        <c:crossBetween val="between"/>
      </c:valAx>
    </c:plotArea>
    <c:legend>
      <c:legendPos val="r"/>
      <c:layout>
        <c:manualLayout>
          <c:xMode val="edge"/>
          <c:yMode val="edge"/>
          <c:x val="0.27799503314192825"/>
          <c:y val="0.10218753905761778"/>
          <c:w val="0.64594396233958495"/>
          <c:h val="0.26789271658325642"/>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118315143513912E-4"/>
          <c:y val="6.3455256432727911E-2"/>
          <c:w val="0.99195938665129035"/>
          <c:h val="0.93654474356727202"/>
        </c:manualLayout>
      </c:layout>
      <c:barChart>
        <c:barDir val="bar"/>
        <c:grouping val="clustered"/>
        <c:ser>
          <c:idx val="0"/>
          <c:order val="0"/>
          <c:tx>
            <c:strRef>
              <c:f>Sheet1!$B$1</c:f>
              <c:strCache>
                <c:ptCount val="1"/>
                <c:pt idx="0">
                  <c:v>байна</c:v>
                </c:pt>
              </c:strCache>
            </c:strRef>
          </c:tx>
          <c:dLbls>
            <c:showVal val="1"/>
          </c:dLbls>
          <c:cat>
            <c:strRef>
              <c:f>Sheet1!$A$2</c:f>
              <c:strCache>
                <c:ptCount val="1"/>
                <c:pt idx="0">
                  <c:v>4-р асуулт</c:v>
                </c:pt>
              </c:strCache>
            </c:strRef>
          </c:cat>
          <c:val>
            <c:numRef>
              <c:f>Sheet1!$B$2</c:f>
              <c:numCache>
                <c:formatCode>0.00%</c:formatCode>
                <c:ptCount val="1"/>
                <c:pt idx="0">
                  <c:v>0.82299999999999995</c:v>
                </c:pt>
              </c:numCache>
            </c:numRef>
          </c:val>
        </c:ser>
        <c:ser>
          <c:idx val="1"/>
          <c:order val="1"/>
          <c:tx>
            <c:strRef>
              <c:f>Sheet1!$C$1</c:f>
              <c:strCache>
                <c:ptCount val="1"/>
                <c:pt idx="0">
                  <c:v>байхгүй</c:v>
                </c:pt>
              </c:strCache>
            </c:strRef>
          </c:tx>
          <c:dLbls>
            <c:showVal val="1"/>
          </c:dLbls>
          <c:cat>
            <c:strRef>
              <c:f>Sheet1!$A$2</c:f>
              <c:strCache>
                <c:ptCount val="1"/>
                <c:pt idx="0">
                  <c:v>4-р асуулт</c:v>
                </c:pt>
              </c:strCache>
            </c:strRef>
          </c:cat>
          <c:val>
            <c:numRef>
              <c:f>Sheet1!$C$2</c:f>
              <c:numCache>
                <c:formatCode>0.00%</c:formatCode>
                <c:ptCount val="1"/>
                <c:pt idx="0">
                  <c:v>0.17700000000000016</c:v>
                </c:pt>
              </c:numCache>
            </c:numRef>
          </c:val>
        </c:ser>
        <c:axId val="90628480"/>
        <c:axId val="90630016"/>
      </c:barChart>
      <c:catAx>
        <c:axId val="90628480"/>
        <c:scaling>
          <c:orientation val="minMax"/>
        </c:scaling>
        <c:delete val="1"/>
        <c:axPos val="l"/>
        <c:tickLblPos val="nextTo"/>
        <c:crossAx val="90630016"/>
        <c:crosses val="autoZero"/>
        <c:auto val="1"/>
        <c:lblAlgn val="ctr"/>
        <c:lblOffset val="100"/>
      </c:catAx>
      <c:valAx>
        <c:axId val="90630016"/>
        <c:scaling>
          <c:orientation val="minMax"/>
        </c:scaling>
        <c:delete val="1"/>
        <c:axPos val="b"/>
        <c:numFmt formatCode="0.00%" sourceLinked="1"/>
        <c:tickLblPos val="nextTo"/>
        <c:crossAx val="90628480"/>
        <c:crosses val="autoZero"/>
        <c:crossBetween val="between"/>
      </c:valAx>
      <c:spPr>
        <a:noFill/>
        <a:ln w="25400">
          <a:noFill/>
        </a:ln>
      </c:spPr>
    </c:plotArea>
    <c:legend>
      <c:legendPos val="r"/>
      <c:layout>
        <c:manualLayout>
          <c:xMode val="edge"/>
          <c:yMode val="edge"/>
          <c:x val="0.55430577551771198"/>
          <c:y val="0.17487738348234058"/>
          <c:w val="0.34007433996133307"/>
          <c:h val="8.7796732596501073E-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dLbls>
            <c:showVal val="1"/>
            <c:showLeaderLines val="1"/>
          </c:dLbls>
          <c:cat>
            <c:strRef>
              <c:f>Sheet1!$A$2:$A$4</c:f>
              <c:strCache>
                <c:ptCount val="3"/>
                <c:pt idx="0">
                  <c:v>Бусдад тусалж, гэмт хэргийн талаархи хор хөнөөлийн талаар сурталчилж чадна</c:v>
                </c:pt>
                <c:pt idx="1">
                  <c:v>Гэмт хэргээс урьдчилан сэргийлэх үйл ажиллагааг хуулийн дагуу сайн хэрэгжүүлнэ.</c:v>
                </c:pt>
                <c:pt idx="2">
                  <c:v>Өөрөөс шалтгаалах шаардлагатай гэсэн бүх зүйлээ дайчлан оролцож чадна.
</c:v>
                </c:pt>
              </c:strCache>
            </c:strRef>
          </c:cat>
          <c:val>
            <c:numRef>
              <c:f>Sheet1!$B$2:$B$4</c:f>
              <c:numCache>
                <c:formatCode>0.00%</c:formatCode>
                <c:ptCount val="3"/>
                <c:pt idx="0">
                  <c:v>0.21800000000000017</c:v>
                </c:pt>
                <c:pt idx="1">
                  <c:v>0.58799999999999997</c:v>
                </c:pt>
                <c:pt idx="2">
                  <c:v>0.19400000000000001</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Sheet1!$B$1</c:f>
              <c:strCache>
                <c:ptCount val="1"/>
                <c:pt idx="0">
                  <c:v>тоо</c:v>
                </c:pt>
              </c:strCache>
            </c:strRef>
          </c:tx>
          <c:dLbls>
            <c:showVal val="1"/>
          </c:dLbls>
          <c:cat>
            <c:strRef>
              <c:f>Sheet1!$A$2:$A$9</c:f>
              <c:strCache>
                <c:ptCount val="8"/>
                <c:pt idx="0">
                  <c:v>гэмт хэргээс урьдчилан сэргийлж чадна</c:v>
                </c:pt>
                <c:pt idx="1">
                  <c:v>бусдад зөвлөгөө өгч чадна</c:v>
                </c:pt>
                <c:pt idx="2">
                  <c:v>бусдын эрүүл мэндийг хамгаална, хорт зуршлаас нь холдуулна</c:v>
                </c:pt>
                <c:pt idx="3">
                  <c:v>өөрөө мэдээлэл олж авна, хамгаална, хөгжүүлнэ</c:v>
                </c:pt>
                <c:pt idx="4">
                  <c:v>архи тамхи хийдэг газруудыг хяналттай болгоно,багасгана</c:v>
                </c:pt>
                <c:pt idx="5">
                  <c:v>сумаа камержуулна, хүмүүсийг айдасгүй болгон</c:v>
                </c:pt>
                <c:pt idx="6">
                  <c:v>гэр бүл нь тайван болж, сайхан амьдарна</c:v>
                </c:pt>
                <c:pt idx="7">
                  <c:v>сум орон нутаг хөгжинө</c:v>
                </c:pt>
              </c:strCache>
            </c:strRef>
          </c:cat>
          <c:val>
            <c:numRef>
              <c:f>Sheet1!$B$2:$B$9</c:f>
              <c:numCache>
                <c:formatCode>General</c:formatCode>
                <c:ptCount val="8"/>
                <c:pt idx="0">
                  <c:v>56</c:v>
                </c:pt>
                <c:pt idx="1">
                  <c:v>38</c:v>
                </c:pt>
                <c:pt idx="2">
                  <c:v>24</c:v>
                </c:pt>
                <c:pt idx="3">
                  <c:v>45</c:v>
                </c:pt>
                <c:pt idx="4">
                  <c:v>21</c:v>
                </c:pt>
                <c:pt idx="5">
                  <c:v>16</c:v>
                </c:pt>
                <c:pt idx="6">
                  <c:v>13</c:v>
                </c:pt>
                <c:pt idx="7">
                  <c:v>25</c:v>
                </c:pt>
              </c:numCache>
            </c:numRef>
          </c:val>
        </c:ser>
        <c:marker val="1"/>
        <c:axId val="92564864"/>
        <c:axId val="94119040"/>
      </c:lineChart>
      <c:catAx>
        <c:axId val="92564864"/>
        <c:scaling>
          <c:orientation val="minMax"/>
        </c:scaling>
        <c:axPos val="b"/>
        <c:numFmt formatCode="m/d/yyyy" sourceLinked="1"/>
        <c:tickLblPos val="nextTo"/>
        <c:crossAx val="94119040"/>
        <c:crosses val="autoZero"/>
        <c:auto val="1"/>
        <c:lblAlgn val="ctr"/>
        <c:lblOffset val="100"/>
      </c:catAx>
      <c:valAx>
        <c:axId val="94119040"/>
        <c:scaling>
          <c:orientation val="minMax"/>
        </c:scaling>
        <c:delete val="1"/>
        <c:axPos val="l"/>
        <c:numFmt formatCode="General" sourceLinked="1"/>
        <c:tickLblPos val="nextTo"/>
        <c:crossAx val="92564864"/>
        <c:crosses val="autoZero"/>
        <c:crossBetween val="between"/>
      </c:valAx>
      <c:spPr>
        <a:noFill/>
        <a:ln w="25400">
          <a:noFill/>
        </a:ln>
      </c:spPr>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8E4C592AA6415B9D2BEA3E897C04AD"/>
        <w:category>
          <w:name w:val="General"/>
          <w:gallery w:val="placeholder"/>
        </w:category>
        <w:types>
          <w:type w:val="bbPlcHdr"/>
        </w:types>
        <w:behaviors>
          <w:behavior w:val="content"/>
        </w:behaviors>
        <w:guid w:val="{55972A74-AD34-4DDA-889D-56DADB6CD057}"/>
      </w:docPartPr>
      <w:docPartBody>
        <w:p w:rsidR="004218D0" w:rsidRDefault="00B1207C" w:rsidP="00B1207C">
          <w:pPr>
            <w:pStyle w:val="728E4C592AA6415B9D2BEA3E897C04AD"/>
          </w:pPr>
          <w:r>
            <w:rPr>
              <w:rFonts w:asciiTheme="majorHAnsi" w:eastAsiaTheme="majorEastAsia" w:hAnsiTheme="majorHAnsi" w:cstheme="majorBidi"/>
              <w:sz w:val="36"/>
              <w:szCs w:val="36"/>
            </w:rPr>
            <w:t>[Type the document title]</w:t>
          </w:r>
        </w:p>
      </w:docPartBody>
    </w:docPart>
    <w:docPart>
      <w:docPartPr>
        <w:name w:val="FFD35E494264464288E97C7A01D7F9D4"/>
        <w:category>
          <w:name w:val="General"/>
          <w:gallery w:val="placeholder"/>
        </w:category>
        <w:types>
          <w:type w:val="bbPlcHdr"/>
        </w:types>
        <w:behaviors>
          <w:behavior w:val="content"/>
        </w:behaviors>
        <w:guid w:val="{75C551AA-9F28-4906-B0BF-EF08BAD94637}"/>
      </w:docPartPr>
      <w:docPartBody>
        <w:p w:rsidR="004218D0" w:rsidRDefault="00B1207C" w:rsidP="00B1207C">
          <w:pPr>
            <w:pStyle w:val="FFD35E494264464288E97C7A01D7F9D4"/>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B1207C"/>
    <w:rsid w:val="00037B8F"/>
    <w:rsid w:val="001924CD"/>
    <w:rsid w:val="003460E5"/>
    <w:rsid w:val="004161F5"/>
    <w:rsid w:val="004218D0"/>
    <w:rsid w:val="00684B96"/>
    <w:rsid w:val="009875DD"/>
    <w:rsid w:val="00B12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8E4C592AA6415B9D2BEA3E897C04AD">
    <w:name w:val="728E4C592AA6415B9D2BEA3E897C04AD"/>
    <w:rsid w:val="00B1207C"/>
  </w:style>
  <w:style w:type="paragraph" w:customStyle="1" w:styleId="FFD35E494264464288E97C7A01D7F9D4">
    <w:name w:val="FFD35E494264464288E97C7A01D7F9D4"/>
    <w:rsid w:val="00B1207C"/>
  </w:style>
  <w:style w:type="paragraph" w:customStyle="1" w:styleId="F9F33F11BA5F4ED0BC9B7D389BD7F10D">
    <w:name w:val="F9F33F11BA5F4ED0BC9B7D389BD7F10D"/>
    <w:rsid w:val="00B1207C"/>
  </w:style>
  <w:style w:type="paragraph" w:customStyle="1" w:styleId="76F069A5FF4B4551A3CCADE2E622A3E3">
    <w:name w:val="76F069A5FF4B4551A3CCADE2E622A3E3"/>
    <w:rsid w:val="00B120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 он</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29F850-ED75-473F-91B5-374F8A96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21</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Гэмт хэрэг зөрчлөөс урьдчилан сэргийлэх, гэмт хэргийн шалтгаан нөхцлийг арилгахад хүүхдүүдийн оролцоо ба хувь нэмэр</vt:lpstr>
    </vt:vector>
  </TitlesOfParts>
  <Company/>
  <LinksUpToDate>false</LinksUpToDate>
  <CharactersWithSpaces>27201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Гэмт хэрэг зөрчлөөс урьдчилан сэргийлэх, гэмт хэргийн шалтгаан нөхцлийг арилгахад хүүхдүүдийн оролцоо ба хувь нэмэр</dc:title>
  <dc:creator>User</dc:creator>
  <cp:lastModifiedBy>User</cp:lastModifiedBy>
  <cp:revision>4</cp:revision>
  <cp:lastPrinted>2015-10-14T05:23:00Z</cp:lastPrinted>
  <dcterms:created xsi:type="dcterms:W3CDTF">2015-10-19T02:34:00Z</dcterms:created>
  <dcterms:modified xsi:type="dcterms:W3CDTF">2015-10-30T11:22:00Z</dcterms:modified>
</cp:coreProperties>
</file>