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C4" w:rsidRPr="003144C4" w:rsidRDefault="003144C4" w:rsidP="003144C4">
      <w:pPr>
        <w:shd w:val="clear" w:color="auto" w:fill="FFFFFF"/>
        <w:spacing w:before="100" w:beforeAutospacing="1" w:after="100" w:afterAutospacing="1" w:line="450" w:lineRule="atLeast"/>
        <w:outlineLvl w:val="4"/>
        <w:rPr>
          <w:rFonts w:ascii="Arial" w:eastAsia="Times New Roman" w:hAnsi="Arial" w:cs="Arial"/>
          <w:b/>
          <w:bCs/>
          <w:caps/>
          <w:color w:val="EC1B23"/>
          <w:sz w:val="23"/>
          <w:szCs w:val="23"/>
        </w:rPr>
      </w:pPr>
    </w:p>
    <w:p w:rsidR="003144C4" w:rsidRPr="003144C4" w:rsidRDefault="003144C4" w:rsidP="003144C4">
      <w:pPr>
        <w:shd w:val="clear" w:color="auto" w:fill="FFFFFF"/>
        <w:spacing w:before="100" w:beforeAutospacing="1" w:after="100" w:afterAutospacing="1" w:line="240" w:lineRule="auto"/>
        <w:contextualSpacing/>
        <w:jc w:val="center"/>
        <w:outlineLvl w:val="4"/>
        <w:rPr>
          <w:rFonts w:ascii="Arial" w:eastAsia="Times New Roman" w:hAnsi="Arial" w:cs="Arial"/>
          <w:b/>
          <w:bCs/>
          <w:caps/>
          <w:sz w:val="24"/>
          <w:szCs w:val="24"/>
          <w:lang w:val="mn-MN"/>
        </w:rPr>
      </w:pPr>
      <w:r w:rsidRPr="003144C4">
        <w:rPr>
          <w:rFonts w:ascii="Arial" w:eastAsia="Times New Roman" w:hAnsi="Arial" w:cs="Arial"/>
          <w:b/>
          <w:bCs/>
          <w:caps/>
          <w:sz w:val="24"/>
          <w:szCs w:val="24"/>
          <w:lang w:val="mn-MN"/>
        </w:rPr>
        <w:t xml:space="preserve">төсөл </w:t>
      </w:r>
    </w:p>
    <w:p w:rsidR="003144C4" w:rsidRPr="003144C4" w:rsidRDefault="003144C4" w:rsidP="003144C4">
      <w:pPr>
        <w:shd w:val="clear" w:color="auto" w:fill="FFFFFF"/>
        <w:spacing w:before="100" w:beforeAutospacing="1" w:after="100" w:afterAutospacing="1" w:line="240" w:lineRule="auto"/>
        <w:contextualSpacing/>
        <w:jc w:val="center"/>
        <w:outlineLvl w:val="4"/>
        <w:rPr>
          <w:rFonts w:ascii="Arial" w:eastAsia="Times New Roman" w:hAnsi="Arial" w:cs="Arial"/>
          <w:b/>
          <w:bCs/>
          <w:caps/>
          <w:sz w:val="24"/>
          <w:szCs w:val="24"/>
          <w:lang w:val="mn-MN"/>
        </w:rPr>
      </w:pPr>
    </w:p>
    <w:p w:rsidR="003144C4" w:rsidRPr="003144C4" w:rsidRDefault="003144C4" w:rsidP="003144C4">
      <w:pPr>
        <w:shd w:val="clear" w:color="auto" w:fill="FFFFFF"/>
        <w:spacing w:before="100" w:beforeAutospacing="1" w:after="100" w:afterAutospacing="1" w:line="240" w:lineRule="auto"/>
        <w:contextualSpacing/>
        <w:jc w:val="center"/>
        <w:outlineLvl w:val="4"/>
        <w:rPr>
          <w:rFonts w:ascii="Arial" w:eastAsia="Times New Roman" w:hAnsi="Arial" w:cs="Arial"/>
          <w:b/>
          <w:bCs/>
          <w:caps/>
          <w:sz w:val="24"/>
          <w:szCs w:val="24"/>
          <w:lang w:val="mn-MN"/>
        </w:rPr>
      </w:pPr>
    </w:p>
    <w:p w:rsidR="003144C4" w:rsidRPr="003144C4" w:rsidRDefault="003144C4" w:rsidP="003144C4">
      <w:pPr>
        <w:shd w:val="clear" w:color="auto" w:fill="FFFFFF"/>
        <w:spacing w:before="100" w:beforeAutospacing="1" w:after="100" w:afterAutospacing="1" w:line="240" w:lineRule="auto"/>
        <w:contextualSpacing/>
        <w:jc w:val="center"/>
        <w:outlineLvl w:val="4"/>
        <w:rPr>
          <w:rFonts w:ascii="Arial" w:eastAsia="Times New Roman" w:hAnsi="Arial" w:cs="Arial"/>
          <w:bCs/>
          <w:caps/>
          <w:sz w:val="24"/>
          <w:szCs w:val="24"/>
          <w:lang w:val="mn-MN"/>
        </w:rPr>
      </w:pPr>
    </w:p>
    <w:p w:rsidR="003144C4" w:rsidRPr="003144C4" w:rsidRDefault="003144C4" w:rsidP="003144C4">
      <w:pPr>
        <w:shd w:val="clear" w:color="auto" w:fill="FFFFFF"/>
        <w:spacing w:before="100" w:beforeAutospacing="1" w:after="100" w:afterAutospacing="1" w:line="240" w:lineRule="auto"/>
        <w:contextualSpacing/>
        <w:jc w:val="center"/>
        <w:outlineLvl w:val="4"/>
        <w:rPr>
          <w:rFonts w:ascii="Arial" w:eastAsia="Times New Roman" w:hAnsi="Arial" w:cs="Arial"/>
          <w:bCs/>
          <w:sz w:val="24"/>
          <w:szCs w:val="24"/>
          <w:lang w:val="mn-MN"/>
        </w:rPr>
      </w:pPr>
      <w:r w:rsidRPr="003144C4">
        <w:rPr>
          <w:rFonts w:ascii="Arial" w:eastAsia="Times New Roman" w:hAnsi="Arial" w:cs="Arial"/>
          <w:bCs/>
          <w:sz w:val="24"/>
          <w:szCs w:val="24"/>
          <w:lang w:val="mn-MN"/>
        </w:rPr>
        <w:t xml:space="preserve">НОМГОН СУМЫН 2018 ОНЫ </w:t>
      </w:r>
      <w:r w:rsidRPr="003144C4">
        <w:rPr>
          <w:rFonts w:ascii="Arial" w:eastAsia="Times New Roman" w:hAnsi="Arial" w:cs="Arial"/>
          <w:bCs/>
          <w:sz w:val="24"/>
          <w:szCs w:val="24"/>
        </w:rPr>
        <w:t xml:space="preserve"> </w:t>
      </w:r>
      <w:r w:rsidRPr="003144C4">
        <w:rPr>
          <w:rFonts w:ascii="Arial" w:eastAsia="Times New Roman" w:hAnsi="Arial" w:cs="Arial"/>
          <w:bCs/>
          <w:sz w:val="24"/>
          <w:szCs w:val="24"/>
          <w:lang w:val="mn-MN"/>
        </w:rPr>
        <w:t xml:space="preserve">ШИЛДЭГ  БҮТЭЭН БАЙГУУЛАЛТ, </w:t>
      </w:r>
      <w:r w:rsidRPr="003144C4">
        <w:rPr>
          <w:rFonts w:ascii="Arial" w:eastAsia="Times New Roman" w:hAnsi="Arial" w:cs="Arial"/>
          <w:bCs/>
          <w:sz w:val="24"/>
          <w:szCs w:val="24"/>
        </w:rPr>
        <w:t xml:space="preserve">ТОХИЖИЛТ, </w:t>
      </w:r>
      <w:r w:rsidRPr="003144C4">
        <w:rPr>
          <w:rFonts w:ascii="Arial" w:eastAsia="Times New Roman" w:hAnsi="Arial" w:cs="Arial"/>
          <w:bCs/>
          <w:sz w:val="24"/>
          <w:szCs w:val="24"/>
          <w:lang w:val="mn-MN"/>
        </w:rPr>
        <w:t xml:space="preserve"> </w:t>
      </w:r>
      <w:r w:rsidRPr="003144C4">
        <w:rPr>
          <w:rFonts w:ascii="Arial" w:eastAsia="Times New Roman" w:hAnsi="Arial" w:cs="Arial"/>
          <w:bCs/>
          <w:sz w:val="24"/>
          <w:szCs w:val="24"/>
        </w:rPr>
        <w:t>НОГООН</w:t>
      </w:r>
      <w:r w:rsidRPr="003144C4">
        <w:rPr>
          <w:rFonts w:ascii="Arial" w:eastAsia="Times New Roman" w:hAnsi="Arial" w:cs="Arial"/>
          <w:bCs/>
          <w:sz w:val="24"/>
          <w:szCs w:val="24"/>
          <w:lang w:val="mn-MN"/>
        </w:rPr>
        <w:t xml:space="preserve"> </w:t>
      </w:r>
      <w:r w:rsidRPr="003144C4">
        <w:rPr>
          <w:rFonts w:ascii="Arial" w:eastAsia="Times New Roman" w:hAnsi="Arial" w:cs="Arial"/>
          <w:bCs/>
          <w:sz w:val="24"/>
          <w:szCs w:val="24"/>
        </w:rPr>
        <w:t>БАЙГУУЛАМЖТАЙ, ЦЭМЦГЭР БАЙГУУЛЛАГА АЖ АХУЙН НЭГЖ</w:t>
      </w:r>
      <w:r w:rsidRPr="003144C4">
        <w:rPr>
          <w:rFonts w:ascii="Arial" w:eastAsia="Times New Roman" w:hAnsi="Arial" w:cs="Arial"/>
          <w:bCs/>
          <w:sz w:val="24"/>
          <w:szCs w:val="24"/>
          <w:lang w:val="mn-MN"/>
        </w:rPr>
        <w:t xml:space="preserve">, ИРГЭНИЙГ </w:t>
      </w:r>
      <w:r w:rsidRPr="003144C4">
        <w:rPr>
          <w:rFonts w:ascii="Arial" w:eastAsia="Times New Roman" w:hAnsi="Arial" w:cs="Arial"/>
          <w:bCs/>
          <w:sz w:val="24"/>
          <w:szCs w:val="24"/>
        </w:rPr>
        <w:t>ШАЛГАРУУЛАХ БОЛЗОЛТ</w:t>
      </w:r>
      <w:r w:rsidRPr="003144C4">
        <w:rPr>
          <w:rFonts w:ascii="Arial" w:eastAsia="Times New Roman" w:hAnsi="Arial" w:cs="Arial"/>
          <w:bCs/>
          <w:sz w:val="24"/>
          <w:szCs w:val="24"/>
          <w:lang w:val="mn-MN"/>
        </w:rPr>
        <w:t xml:space="preserve"> </w:t>
      </w:r>
      <w:r w:rsidRPr="003144C4">
        <w:rPr>
          <w:rFonts w:ascii="Arial" w:eastAsia="Times New Roman" w:hAnsi="Arial" w:cs="Arial"/>
          <w:bCs/>
          <w:sz w:val="24"/>
          <w:szCs w:val="24"/>
        </w:rPr>
        <w:t>УРАЛДААНЫ УДИРДАМЖ</w:t>
      </w:r>
    </w:p>
    <w:p w:rsidR="003144C4" w:rsidRPr="003144C4" w:rsidRDefault="003144C4" w:rsidP="003144C4">
      <w:pPr>
        <w:shd w:val="clear" w:color="auto" w:fill="FFFFFF"/>
        <w:spacing w:before="100" w:beforeAutospacing="1" w:after="100" w:afterAutospacing="1" w:line="240" w:lineRule="auto"/>
        <w:contextualSpacing/>
        <w:jc w:val="center"/>
        <w:outlineLvl w:val="4"/>
        <w:rPr>
          <w:rFonts w:ascii="Arial" w:eastAsia="Times New Roman" w:hAnsi="Arial" w:cs="Arial"/>
          <w:bCs/>
          <w:caps/>
          <w:sz w:val="24"/>
          <w:szCs w:val="24"/>
        </w:rPr>
      </w:pPr>
    </w:p>
    <w:p w:rsidR="003144C4" w:rsidRPr="003144C4" w:rsidRDefault="003144C4" w:rsidP="003144C4">
      <w:pPr>
        <w:shd w:val="clear" w:color="auto" w:fill="FFFFFF"/>
        <w:spacing w:after="150" w:line="360" w:lineRule="auto"/>
        <w:ind w:firstLine="720"/>
        <w:jc w:val="both"/>
        <w:rPr>
          <w:rFonts w:ascii="Arial" w:eastAsia="Times New Roman" w:hAnsi="Arial" w:cs="Arial"/>
          <w:sz w:val="20"/>
          <w:szCs w:val="20"/>
        </w:rPr>
      </w:pPr>
      <w:r w:rsidRPr="003144C4">
        <w:rPr>
          <w:rFonts w:ascii="Arial" w:eastAsia="Times New Roman" w:hAnsi="Arial" w:cs="Arial"/>
          <w:bCs/>
          <w:sz w:val="24"/>
          <w:szCs w:val="24"/>
          <w:lang w:val="mn-MN"/>
        </w:rPr>
        <w:t xml:space="preserve">Нэг. ЗОРИЛГО: Сумын </w:t>
      </w:r>
      <w:proofErr w:type="spellStart"/>
      <w:r w:rsidRPr="003144C4">
        <w:rPr>
          <w:rFonts w:ascii="Arial" w:eastAsia="Times New Roman" w:hAnsi="Arial" w:cs="Arial"/>
          <w:sz w:val="24"/>
          <w:szCs w:val="24"/>
        </w:rPr>
        <w:t>нутаг</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дэвсгэрт</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үйл</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ажиллагаа</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явуулж</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буй</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бүх</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байгууллага</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аж</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ахуйн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нэгжийн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үйл</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ажиллагааг</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идэвхжүүлэх</w:t>
      </w:r>
      <w:proofErr w:type="spellEnd"/>
      <w:r w:rsidRPr="003144C4">
        <w:rPr>
          <w:rFonts w:ascii="Arial" w:eastAsia="Times New Roman" w:hAnsi="Arial" w:cs="Arial"/>
          <w:sz w:val="24"/>
          <w:szCs w:val="24"/>
        </w:rPr>
        <w:t xml:space="preserve">, </w:t>
      </w:r>
      <w:r w:rsidRPr="003144C4">
        <w:rPr>
          <w:rFonts w:ascii="Arial" w:eastAsia="Times New Roman" w:hAnsi="Arial" w:cs="Arial"/>
          <w:sz w:val="24"/>
          <w:szCs w:val="24"/>
          <w:lang w:val="mn-MN"/>
        </w:rPr>
        <w:t xml:space="preserve">байгууллага, айл, өрх, иргэний </w:t>
      </w:r>
      <w:proofErr w:type="spellStart"/>
      <w:r w:rsidRPr="003144C4">
        <w:rPr>
          <w:rFonts w:ascii="Arial" w:eastAsia="Times New Roman" w:hAnsi="Arial" w:cs="Arial"/>
          <w:sz w:val="24"/>
          <w:szCs w:val="24"/>
        </w:rPr>
        <w:t>нийгмийн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хариуцлагыг</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өндөрсгөх</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тохижилт</w:t>
      </w:r>
      <w:proofErr w:type="spellEnd"/>
      <w:r w:rsidRPr="003144C4">
        <w:rPr>
          <w:rFonts w:ascii="Arial" w:eastAsia="Times New Roman" w:hAnsi="Arial" w:cs="Arial"/>
          <w:sz w:val="24"/>
          <w:szCs w:val="24"/>
          <w:lang w:val="mn-MN"/>
        </w:rPr>
        <w:t>,</w:t>
      </w:r>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бүтээн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байгуулалт</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хог</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хаягдал</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цэвэрлэгээний</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менежментийг</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сайжруулах</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ажлын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шинэ</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санал</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санаачлагыг</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дэмжих</w:t>
      </w:r>
      <w:proofErr w:type="spellEnd"/>
      <w:r w:rsidRPr="003144C4">
        <w:rPr>
          <w:rFonts w:ascii="Arial" w:eastAsia="Times New Roman" w:hAnsi="Arial" w:cs="Arial"/>
          <w:sz w:val="24"/>
          <w:szCs w:val="24"/>
        </w:rPr>
        <w:t xml:space="preserve">, </w:t>
      </w:r>
      <w:r w:rsidRPr="003144C4">
        <w:rPr>
          <w:rFonts w:ascii="Arial" w:eastAsia="Times New Roman" w:hAnsi="Arial" w:cs="Arial"/>
          <w:sz w:val="24"/>
          <w:szCs w:val="24"/>
          <w:lang w:val="mn-MN"/>
        </w:rPr>
        <w:t xml:space="preserve">сумын </w:t>
      </w:r>
      <w:proofErr w:type="spellStart"/>
      <w:r w:rsidRPr="003144C4">
        <w:rPr>
          <w:rFonts w:ascii="Arial" w:eastAsia="Times New Roman" w:hAnsi="Arial" w:cs="Arial"/>
          <w:sz w:val="24"/>
          <w:szCs w:val="24"/>
        </w:rPr>
        <w:t>өнгө</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үзэмжийг</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дээшлүүлэх</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замаар</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иргэдийн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ая</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тухтай</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орчинд</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ажиллаж</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амьдрах</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нөхцлийг</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хангуулахад</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энэхүү</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болзолт</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уралдааны</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зорилго</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оршино</w:t>
      </w:r>
      <w:proofErr w:type="spellEnd"/>
      <w:r w:rsidRPr="003144C4">
        <w:rPr>
          <w:rFonts w:ascii="Arial" w:eastAsia="Times New Roman" w:hAnsi="Arial" w:cs="Arial"/>
          <w:sz w:val="24"/>
          <w:szCs w:val="24"/>
        </w:rPr>
        <w:t>.</w:t>
      </w:r>
    </w:p>
    <w:p w:rsidR="003144C4" w:rsidRPr="003144C4" w:rsidRDefault="003144C4" w:rsidP="003144C4">
      <w:pPr>
        <w:shd w:val="clear" w:color="auto" w:fill="FFFFFF"/>
        <w:spacing w:before="100" w:beforeAutospacing="1" w:after="100" w:afterAutospacing="1" w:line="360" w:lineRule="auto"/>
        <w:jc w:val="both"/>
        <w:outlineLvl w:val="4"/>
        <w:rPr>
          <w:rFonts w:ascii="Arial" w:eastAsia="Times New Roman" w:hAnsi="Arial" w:cs="Arial"/>
          <w:bCs/>
          <w:sz w:val="24"/>
          <w:szCs w:val="24"/>
          <w:lang w:val="mn-MN"/>
        </w:rPr>
      </w:pPr>
      <w:r w:rsidRPr="003144C4">
        <w:rPr>
          <w:rFonts w:ascii="Arial" w:eastAsia="Times New Roman" w:hAnsi="Arial" w:cs="Arial"/>
          <w:bCs/>
          <w:caps/>
          <w:sz w:val="24"/>
          <w:szCs w:val="24"/>
          <w:lang w:val="mn-MN"/>
        </w:rPr>
        <w:tab/>
      </w:r>
      <w:r w:rsidRPr="003144C4">
        <w:rPr>
          <w:rFonts w:ascii="Arial" w:eastAsia="Times New Roman" w:hAnsi="Arial" w:cs="Arial"/>
          <w:bCs/>
          <w:sz w:val="24"/>
          <w:szCs w:val="24"/>
          <w:lang w:val="mn-MN"/>
        </w:rPr>
        <w:t>Хоёр.</w:t>
      </w:r>
      <w:r w:rsidRPr="003144C4">
        <w:rPr>
          <w:rFonts w:ascii="Arial" w:eastAsia="Times New Roman" w:hAnsi="Arial" w:cs="Arial"/>
          <w:bCs/>
          <w:caps/>
          <w:sz w:val="24"/>
          <w:szCs w:val="24"/>
          <w:lang w:val="mn-MN"/>
        </w:rPr>
        <w:t xml:space="preserve"> ХАМРАХ ХҮРЭЭ:  Н</w:t>
      </w:r>
      <w:r w:rsidRPr="003144C4">
        <w:rPr>
          <w:rFonts w:ascii="Arial" w:eastAsia="Times New Roman" w:hAnsi="Arial" w:cs="Arial"/>
          <w:bCs/>
          <w:sz w:val="24"/>
          <w:szCs w:val="24"/>
          <w:lang w:val="mn-MN"/>
        </w:rPr>
        <w:t xml:space="preserve">омгон суманд үйл ажиллагаа явуулж буй төрийн байгууллага, орон нутгийн болон төрийн өмчийн, хувийн хэвшлийн бүх аж ахуйн нэгж, иргэд, нөхөрлөл, баг хамт олон. </w:t>
      </w:r>
    </w:p>
    <w:p w:rsidR="003144C4" w:rsidRPr="003144C4" w:rsidRDefault="003144C4" w:rsidP="003144C4">
      <w:pPr>
        <w:shd w:val="clear" w:color="auto" w:fill="FFFFFF"/>
        <w:spacing w:before="100" w:beforeAutospacing="1" w:after="100" w:afterAutospacing="1" w:line="360" w:lineRule="auto"/>
        <w:ind w:firstLine="720"/>
        <w:jc w:val="both"/>
        <w:outlineLvl w:val="4"/>
        <w:rPr>
          <w:rFonts w:ascii="Arial" w:eastAsia="Times New Roman" w:hAnsi="Arial" w:cs="Arial"/>
          <w:bCs/>
          <w:sz w:val="24"/>
          <w:szCs w:val="24"/>
          <w:lang w:val="mn-MN"/>
        </w:rPr>
      </w:pPr>
      <w:r w:rsidRPr="003144C4">
        <w:rPr>
          <w:rFonts w:ascii="Arial" w:eastAsia="Times New Roman" w:hAnsi="Arial" w:cs="Arial"/>
          <w:bCs/>
          <w:sz w:val="24"/>
          <w:szCs w:val="24"/>
          <w:lang w:val="mn-MN"/>
        </w:rPr>
        <w:t xml:space="preserve">Гурав. ХЭРЭГЖҮҮЛЭХ ХУГАЦАА: 2018  оны 03 дугаар сарын 21-ний өдрөөс 10 дугаар сарын 15-ны өдөр </w:t>
      </w:r>
    </w:p>
    <w:p w:rsidR="003144C4" w:rsidRPr="003144C4" w:rsidRDefault="003144C4" w:rsidP="003144C4">
      <w:pPr>
        <w:shd w:val="clear" w:color="auto" w:fill="FFFFFF"/>
        <w:spacing w:before="100" w:beforeAutospacing="1" w:after="100" w:afterAutospacing="1" w:line="360" w:lineRule="auto"/>
        <w:ind w:firstLine="720"/>
        <w:jc w:val="both"/>
        <w:outlineLvl w:val="4"/>
        <w:rPr>
          <w:rFonts w:ascii="Arial" w:eastAsia="Times New Roman" w:hAnsi="Arial" w:cs="Arial"/>
          <w:bCs/>
          <w:sz w:val="24"/>
          <w:szCs w:val="24"/>
          <w:lang w:val="mn-MN"/>
        </w:rPr>
      </w:pPr>
      <w:r w:rsidRPr="003144C4">
        <w:rPr>
          <w:rFonts w:ascii="Arial" w:eastAsia="Times New Roman" w:hAnsi="Arial" w:cs="Arial"/>
          <w:bCs/>
          <w:sz w:val="24"/>
          <w:szCs w:val="24"/>
          <w:lang w:val="mn-MN"/>
        </w:rPr>
        <w:t xml:space="preserve">Дөрөв. ШАЛГУУР ҮЗҮҮЛЭЛТ:  </w:t>
      </w:r>
    </w:p>
    <w:p w:rsidR="003144C4" w:rsidRPr="003144C4" w:rsidRDefault="003144C4" w:rsidP="003144C4">
      <w:pPr>
        <w:shd w:val="clear" w:color="auto" w:fill="FFFFFF"/>
        <w:spacing w:before="100" w:beforeAutospacing="1" w:after="100" w:afterAutospacing="1" w:line="360" w:lineRule="auto"/>
        <w:ind w:firstLine="720"/>
        <w:jc w:val="both"/>
        <w:outlineLvl w:val="4"/>
        <w:rPr>
          <w:rFonts w:ascii="Arial" w:eastAsia="Times New Roman" w:hAnsi="Arial" w:cs="Arial"/>
          <w:bCs/>
          <w:caps/>
          <w:sz w:val="24"/>
          <w:szCs w:val="24"/>
          <w:lang w:val="mn-MN"/>
        </w:rPr>
      </w:pPr>
      <w:r w:rsidRPr="003144C4">
        <w:rPr>
          <w:rFonts w:ascii="Arial" w:eastAsia="Times New Roman" w:hAnsi="Arial" w:cs="Arial"/>
          <w:bCs/>
          <w:sz w:val="24"/>
          <w:szCs w:val="24"/>
          <w:lang w:val="mn-MN"/>
        </w:rPr>
        <w:t xml:space="preserve">4. Байгууллагын түвшинд </w:t>
      </w:r>
    </w:p>
    <w:p w:rsidR="003144C4" w:rsidRPr="003144C4" w:rsidRDefault="003144C4" w:rsidP="003144C4">
      <w:pPr>
        <w:shd w:val="clear" w:color="auto" w:fill="FFFFFF"/>
        <w:spacing w:before="100" w:beforeAutospacing="1" w:after="100" w:afterAutospacing="1" w:line="360" w:lineRule="auto"/>
        <w:ind w:firstLine="720"/>
        <w:jc w:val="both"/>
        <w:outlineLvl w:val="4"/>
        <w:rPr>
          <w:rFonts w:ascii="Arial" w:eastAsia="Times New Roman" w:hAnsi="Arial" w:cs="Arial"/>
          <w:bCs/>
          <w:sz w:val="24"/>
          <w:szCs w:val="24"/>
          <w:lang w:val="mn-MN"/>
        </w:rPr>
      </w:pPr>
      <w:r w:rsidRPr="003144C4">
        <w:rPr>
          <w:rFonts w:ascii="Arial" w:eastAsia="Times New Roman" w:hAnsi="Arial" w:cs="Arial"/>
          <w:bCs/>
          <w:caps/>
          <w:sz w:val="24"/>
          <w:szCs w:val="24"/>
          <w:lang w:val="mn-MN"/>
        </w:rPr>
        <w:t xml:space="preserve">4.1. </w:t>
      </w:r>
      <w:r w:rsidRPr="003144C4">
        <w:rPr>
          <w:rFonts w:ascii="Arial" w:eastAsia="Times New Roman" w:hAnsi="Arial" w:cs="Arial"/>
          <w:bCs/>
          <w:sz w:val="24"/>
          <w:szCs w:val="24"/>
          <w:lang w:val="mn-MN"/>
        </w:rPr>
        <w:t xml:space="preserve">Тухайн байгууллага  нь бүтээн байгуулалтын бодитой 1-ээс доошгүй ажлыг санаачлан хийсэн байна. </w:t>
      </w:r>
    </w:p>
    <w:p w:rsidR="003144C4" w:rsidRPr="003144C4" w:rsidRDefault="003144C4" w:rsidP="003144C4">
      <w:pPr>
        <w:shd w:val="clear" w:color="auto" w:fill="FFFFFF"/>
        <w:spacing w:before="100" w:beforeAutospacing="1" w:after="100" w:afterAutospacing="1" w:line="360" w:lineRule="auto"/>
        <w:ind w:firstLine="720"/>
        <w:jc w:val="both"/>
        <w:outlineLvl w:val="4"/>
        <w:rPr>
          <w:rFonts w:ascii="Arial" w:eastAsia="Times New Roman" w:hAnsi="Arial" w:cs="Arial"/>
          <w:bCs/>
          <w:sz w:val="24"/>
          <w:szCs w:val="24"/>
          <w:lang w:val="mn-MN"/>
        </w:rPr>
      </w:pPr>
      <w:r w:rsidRPr="003144C4">
        <w:rPr>
          <w:rFonts w:ascii="Arial" w:eastAsia="Times New Roman" w:hAnsi="Arial" w:cs="Arial"/>
          <w:bCs/>
          <w:sz w:val="24"/>
          <w:szCs w:val="24"/>
          <w:lang w:val="mn-MN"/>
        </w:rPr>
        <w:t xml:space="preserve">4.2. Улсын болон орон нутгийн төсөв, төсөл хөтөлбөр, аймаг, сумын эдийн засаг, нийгмийг хөгжүүлэх 2018 оны үндсэн чиглэлд төсөв нь тусгагдаагүй ажлыг хийсэн байна. </w:t>
      </w:r>
    </w:p>
    <w:p w:rsidR="003144C4" w:rsidRPr="003144C4" w:rsidRDefault="003144C4" w:rsidP="003144C4">
      <w:pPr>
        <w:shd w:val="clear" w:color="auto" w:fill="FFFFFF"/>
        <w:spacing w:before="100" w:beforeAutospacing="1" w:after="100" w:afterAutospacing="1" w:line="360" w:lineRule="auto"/>
        <w:ind w:firstLine="720"/>
        <w:jc w:val="both"/>
        <w:outlineLvl w:val="4"/>
        <w:rPr>
          <w:rFonts w:ascii="Arial" w:eastAsia="Times New Roman" w:hAnsi="Arial" w:cs="Arial"/>
          <w:bCs/>
          <w:sz w:val="24"/>
          <w:szCs w:val="24"/>
          <w:lang w:val="mn-MN"/>
        </w:rPr>
      </w:pPr>
      <w:r w:rsidRPr="003144C4">
        <w:rPr>
          <w:rFonts w:ascii="Arial" w:eastAsia="Times New Roman" w:hAnsi="Arial" w:cs="Arial"/>
          <w:bCs/>
          <w:sz w:val="24"/>
          <w:szCs w:val="24"/>
          <w:lang w:val="mn-MN"/>
        </w:rPr>
        <w:t>4.3. Бүтээн байгуулалт, гаднах тохижилтыг сайжруулахын өмнөх байдлыг фото зургаар баталгаажуулсан байна.</w:t>
      </w:r>
    </w:p>
    <w:p w:rsidR="003144C4" w:rsidRPr="003144C4" w:rsidRDefault="003144C4" w:rsidP="003144C4">
      <w:pPr>
        <w:shd w:val="clear" w:color="auto" w:fill="FFFFFF"/>
        <w:spacing w:before="100" w:beforeAutospacing="1" w:after="100" w:afterAutospacing="1" w:line="360" w:lineRule="auto"/>
        <w:ind w:firstLine="720"/>
        <w:jc w:val="both"/>
        <w:outlineLvl w:val="4"/>
        <w:rPr>
          <w:rFonts w:ascii="Arial" w:eastAsia="Times New Roman" w:hAnsi="Arial" w:cs="Arial"/>
          <w:bCs/>
          <w:sz w:val="24"/>
          <w:szCs w:val="24"/>
          <w:lang w:val="mn-MN"/>
        </w:rPr>
      </w:pPr>
      <w:r w:rsidRPr="003144C4">
        <w:rPr>
          <w:rFonts w:ascii="Arial" w:eastAsia="Times New Roman" w:hAnsi="Arial" w:cs="Arial"/>
          <w:bCs/>
          <w:sz w:val="24"/>
          <w:szCs w:val="24"/>
          <w:lang w:val="mn-MN"/>
        </w:rPr>
        <w:lastRenderedPageBreak/>
        <w:t xml:space="preserve">4.4. Бүтээн байгуулалтын ажлыг байгууллагын орчноос гадна шаардлагатай газруудад хийж болно. </w:t>
      </w:r>
    </w:p>
    <w:p w:rsidR="003144C4" w:rsidRPr="003144C4" w:rsidRDefault="003144C4" w:rsidP="003144C4">
      <w:pPr>
        <w:shd w:val="clear" w:color="auto" w:fill="FFFFFF"/>
        <w:spacing w:before="100" w:beforeAutospacing="1" w:after="100" w:afterAutospacing="1" w:line="360" w:lineRule="auto"/>
        <w:ind w:firstLine="720"/>
        <w:jc w:val="both"/>
        <w:outlineLvl w:val="4"/>
        <w:rPr>
          <w:rFonts w:ascii="Arial" w:eastAsia="Times New Roman" w:hAnsi="Arial" w:cs="Arial"/>
          <w:bCs/>
          <w:sz w:val="24"/>
          <w:szCs w:val="24"/>
          <w:lang w:val="mn-MN"/>
        </w:rPr>
      </w:pPr>
      <w:r w:rsidRPr="003144C4">
        <w:rPr>
          <w:rFonts w:ascii="Arial" w:eastAsia="Times New Roman" w:hAnsi="Arial" w:cs="Arial"/>
          <w:bCs/>
          <w:sz w:val="24"/>
          <w:szCs w:val="24"/>
          <w:lang w:val="mn-MN"/>
        </w:rPr>
        <w:t xml:space="preserve">4.5. Бүтээн байгуулалтын ажлыг  холбогдох хууль тогтоомж, стандарт шаардлагад нийцүүлэн хийсэн байна. </w:t>
      </w:r>
    </w:p>
    <w:p w:rsidR="003144C4" w:rsidRPr="003144C4" w:rsidRDefault="003144C4" w:rsidP="003144C4">
      <w:pPr>
        <w:shd w:val="clear" w:color="auto" w:fill="FFFFFF"/>
        <w:spacing w:after="150" w:line="360" w:lineRule="auto"/>
        <w:ind w:firstLine="720"/>
        <w:jc w:val="both"/>
        <w:rPr>
          <w:rFonts w:ascii="Arial" w:eastAsia="Times New Roman" w:hAnsi="Arial" w:cs="Arial"/>
          <w:sz w:val="24"/>
          <w:szCs w:val="24"/>
          <w:lang w:val="mn-MN"/>
        </w:rPr>
      </w:pPr>
      <w:r w:rsidRPr="003144C4">
        <w:rPr>
          <w:rFonts w:ascii="Arial" w:eastAsia="Times New Roman" w:hAnsi="Arial" w:cs="Arial"/>
          <w:bCs/>
          <w:sz w:val="24"/>
          <w:szCs w:val="24"/>
          <w:lang w:val="mn-MN"/>
        </w:rPr>
        <w:t xml:space="preserve">4.6. </w:t>
      </w:r>
      <w:proofErr w:type="spellStart"/>
      <w:r w:rsidRPr="003144C4">
        <w:rPr>
          <w:rFonts w:ascii="Arial" w:eastAsia="Times New Roman" w:hAnsi="Arial" w:cs="Arial"/>
          <w:sz w:val="24"/>
          <w:szCs w:val="24"/>
        </w:rPr>
        <w:t>Гадна</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талбайдаа</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мод</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бут</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сөөг</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тарьж</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зүлэгжүүлэх</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нэмэгдүүлэх</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цэцгийн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мандал</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хийх</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ногоон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байгууламжийг</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нэмэгдүүлсэн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байх</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ногоон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байгууламж</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хийх</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талбайгүй</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тохиолдолд</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өөрийн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эзэмшиж</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буй</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нийт</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талбайн</w:t>
      </w:r>
      <w:proofErr w:type="spellEnd"/>
      <w:r w:rsidRPr="003144C4">
        <w:rPr>
          <w:rFonts w:ascii="Arial" w:eastAsia="Times New Roman" w:hAnsi="Arial" w:cs="Arial"/>
          <w:sz w:val="24"/>
          <w:szCs w:val="24"/>
        </w:rPr>
        <w:t xml:space="preserve"> 10-аас </w:t>
      </w:r>
      <w:proofErr w:type="spellStart"/>
      <w:r w:rsidRPr="003144C4">
        <w:rPr>
          <w:rFonts w:ascii="Arial" w:eastAsia="Times New Roman" w:hAnsi="Arial" w:cs="Arial"/>
          <w:sz w:val="24"/>
          <w:szCs w:val="24"/>
        </w:rPr>
        <w:t>доошгүй</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хувьтай</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тэнцэх</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хэмжээний</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газарт</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ногоон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байгууламж</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бий</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болгосон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байх</w:t>
      </w:r>
      <w:proofErr w:type="spellEnd"/>
    </w:p>
    <w:p w:rsidR="003144C4" w:rsidRPr="003144C4" w:rsidRDefault="003144C4" w:rsidP="003144C4">
      <w:pPr>
        <w:shd w:val="clear" w:color="auto" w:fill="FFFFFF"/>
        <w:spacing w:after="150" w:line="240" w:lineRule="auto"/>
        <w:ind w:firstLine="720"/>
        <w:jc w:val="both"/>
        <w:rPr>
          <w:rFonts w:ascii="Arial" w:eastAsia="Times New Roman" w:hAnsi="Arial" w:cs="Arial"/>
          <w:sz w:val="24"/>
          <w:szCs w:val="24"/>
          <w:lang w:val="mn-MN"/>
        </w:rPr>
      </w:pPr>
      <w:r w:rsidRPr="003144C4">
        <w:rPr>
          <w:rFonts w:ascii="Arial" w:eastAsia="Times New Roman" w:hAnsi="Arial" w:cs="Arial"/>
          <w:sz w:val="24"/>
          <w:szCs w:val="24"/>
          <w:lang w:val="mn-MN"/>
        </w:rPr>
        <w:t xml:space="preserve">4.7. </w:t>
      </w:r>
      <w:proofErr w:type="spellStart"/>
      <w:r w:rsidRPr="003144C4">
        <w:rPr>
          <w:rFonts w:ascii="Arial" w:eastAsia="Times New Roman" w:hAnsi="Arial" w:cs="Arial"/>
          <w:sz w:val="24"/>
          <w:szCs w:val="24"/>
        </w:rPr>
        <w:t>Хаяг</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рекламаа</w:t>
      </w:r>
      <w:proofErr w:type="spellEnd"/>
      <w:proofErr w:type="gramStart"/>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стандартын</w:t>
      </w:r>
      <w:proofErr w:type="spellEnd"/>
      <w:proofErr w:type="gram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дагуу</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шинэчлэх</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гэрэлтүүлэгтэй</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болгох</w:t>
      </w:r>
      <w:proofErr w:type="spellEnd"/>
    </w:p>
    <w:p w:rsidR="003144C4" w:rsidRPr="003144C4" w:rsidRDefault="003144C4" w:rsidP="003144C4">
      <w:pPr>
        <w:shd w:val="clear" w:color="auto" w:fill="FFFFFF"/>
        <w:spacing w:after="150" w:line="240" w:lineRule="auto"/>
        <w:ind w:firstLine="720"/>
        <w:jc w:val="both"/>
        <w:rPr>
          <w:rFonts w:ascii="Arial" w:eastAsia="Times New Roman" w:hAnsi="Arial" w:cs="Arial"/>
          <w:sz w:val="24"/>
          <w:szCs w:val="24"/>
          <w:lang w:val="mn-MN"/>
        </w:rPr>
      </w:pPr>
      <w:r w:rsidRPr="003144C4">
        <w:rPr>
          <w:rFonts w:ascii="Arial" w:eastAsia="Times New Roman" w:hAnsi="Arial" w:cs="Arial"/>
          <w:sz w:val="24"/>
          <w:szCs w:val="24"/>
          <w:lang w:val="mn-MN"/>
        </w:rPr>
        <w:t xml:space="preserve">4.8. </w:t>
      </w:r>
      <w:proofErr w:type="spellStart"/>
      <w:r w:rsidRPr="003144C4">
        <w:rPr>
          <w:rFonts w:ascii="Arial" w:eastAsia="Times New Roman" w:hAnsi="Arial" w:cs="Arial"/>
          <w:sz w:val="24"/>
          <w:szCs w:val="24"/>
        </w:rPr>
        <w:t>Холбогдох</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стандарт</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ариун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цэвэр</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эрүүл</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ахуйн</w:t>
      </w:r>
      <w:proofErr w:type="spellEnd"/>
      <w:proofErr w:type="gramStart"/>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шаардлага</w:t>
      </w:r>
      <w:proofErr w:type="spellEnd"/>
      <w:proofErr w:type="gram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хангасан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байх</w:t>
      </w:r>
      <w:proofErr w:type="spellEnd"/>
    </w:p>
    <w:p w:rsidR="003144C4" w:rsidRPr="003144C4" w:rsidRDefault="003144C4" w:rsidP="003144C4">
      <w:pPr>
        <w:shd w:val="clear" w:color="auto" w:fill="FFFFFF"/>
        <w:spacing w:after="150" w:line="360" w:lineRule="auto"/>
        <w:ind w:firstLine="720"/>
        <w:jc w:val="both"/>
        <w:rPr>
          <w:rFonts w:ascii="Arial" w:eastAsia="Times New Roman" w:hAnsi="Arial" w:cs="Arial"/>
          <w:sz w:val="24"/>
          <w:szCs w:val="24"/>
          <w:lang w:val="mn-MN"/>
        </w:rPr>
      </w:pPr>
      <w:r w:rsidRPr="003144C4">
        <w:rPr>
          <w:rFonts w:ascii="Arial" w:eastAsia="Times New Roman" w:hAnsi="Arial" w:cs="Arial"/>
          <w:sz w:val="24"/>
          <w:szCs w:val="24"/>
          <w:lang w:val="mn-MN"/>
        </w:rPr>
        <w:t>4.9.</w:t>
      </w:r>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Гадна</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орчныхоо</w:t>
      </w:r>
      <w:proofErr w:type="spellEnd"/>
      <w:r w:rsidRPr="003144C4">
        <w:rPr>
          <w:rFonts w:ascii="Arial" w:eastAsia="Times New Roman" w:hAnsi="Arial" w:cs="Arial"/>
          <w:sz w:val="24"/>
          <w:szCs w:val="24"/>
        </w:rPr>
        <w:t xml:space="preserve"> 50 м </w:t>
      </w:r>
      <w:proofErr w:type="spellStart"/>
      <w:r w:rsidRPr="003144C4">
        <w:rPr>
          <w:rFonts w:ascii="Arial" w:eastAsia="Times New Roman" w:hAnsi="Arial" w:cs="Arial"/>
          <w:sz w:val="24"/>
          <w:szCs w:val="24"/>
        </w:rPr>
        <w:t>хүртэлх</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нийтийн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эзэмшлийн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зам</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талбай</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ногоон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байгууламж</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явган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хүний</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замын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хогийг</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тогтмол</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цэвэрлэж</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орчныг</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бохирдолгүй</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цэвэр</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байлгаж</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шарилж</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хогийн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ургамлыг</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түүж</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цэвэрлэх</w:t>
      </w:r>
      <w:proofErr w:type="spellEnd"/>
    </w:p>
    <w:p w:rsidR="003144C4" w:rsidRPr="003144C4" w:rsidRDefault="003144C4" w:rsidP="003144C4">
      <w:pPr>
        <w:shd w:val="clear" w:color="auto" w:fill="FFFFFF"/>
        <w:spacing w:after="150" w:line="360" w:lineRule="auto"/>
        <w:ind w:firstLine="720"/>
        <w:jc w:val="both"/>
        <w:rPr>
          <w:rFonts w:ascii="Arial" w:eastAsia="Times New Roman" w:hAnsi="Arial" w:cs="Arial"/>
          <w:sz w:val="20"/>
          <w:szCs w:val="20"/>
          <w:lang w:val="mn-MN"/>
        </w:rPr>
      </w:pPr>
      <w:r w:rsidRPr="003144C4">
        <w:rPr>
          <w:rFonts w:ascii="Arial" w:eastAsia="Times New Roman" w:hAnsi="Arial" w:cs="Arial"/>
          <w:sz w:val="24"/>
          <w:szCs w:val="24"/>
          <w:lang w:val="mn-MN"/>
        </w:rPr>
        <w:t>4.10.</w:t>
      </w:r>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Болзолт</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уралдааны</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хугацаанд</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хийгдсэн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тохижилт</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ногоон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байгууламж</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цэвэрлэгээ</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бүтээн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байгуулалтын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ажлыг</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харуулсан</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цогц</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альбом</w:t>
      </w:r>
      <w:proofErr w:type="spellEnd"/>
      <w:r w:rsidRPr="003144C4">
        <w:rPr>
          <w:rFonts w:ascii="Arial" w:eastAsia="Times New Roman" w:hAnsi="Arial" w:cs="Arial"/>
          <w:sz w:val="24"/>
          <w:szCs w:val="24"/>
        </w:rPr>
        <w:t xml:space="preserve"> </w:t>
      </w:r>
      <w:proofErr w:type="spellStart"/>
      <w:r w:rsidRPr="003144C4">
        <w:rPr>
          <w:rFonts w:ascii="Arial" w:eastAsia="Times New Roman" w:hAnsi="Arial" w:cs="Arial"/>
          <w:sz w:val="24"/>
          <w:szCs w:val="24"/>
        </w:rPr>
        <w:t>хийх</w:t>
      </w:r>
      <w:proofErr w:type="spellEnd"/>
    </w:p>
    <w:p w:rsidR="003144C4" w:rsidRPr="003144C4" w:rsidRDefault="003144C4" w:rsidP="003144C4">
      <w:pPr>
        <w:shd w:val="clear" w:color="auto" w:fill="FFFFFF"/>
        <w:spacing w:before="100" w:beforeAutospacing="1" w:after="100" w:afterAutospacing="1" w:line="360" w:lineRule="auto"/>
        <w:ind w:firstLine="720"/>
        <w:jc w:val="both"/>
        <w:outlineLvl w:val="4"/>
        <w:rPr>
          <w:rFonts w:ascii="Arial" w:eastAsia="Times New Roman" w:hAnsi="Arial" w:cs="Arial"/>
          <w:bCs/>
          <w:sz w:val="24"/>
          <w:szCs w:val="24"/>
          <w:lang w:val="mn-MN"/>
        </w:rPr>
      </w:pPr>
      <w:r w:rsidRPr="003144C4">
        <w:rPr>
          <w:rFonts w:ascii="Arial" w:eastAsia="Times New Roman" w:hAnsi="Arial" w:cs="Arial"/>
          <w:bCs/>
          <w:caps/>
          <w:sz w:val="24"/>
          <w:szCs w:val="24"/>
          <w:lang w:val="mn-MN"/>
        </w:rPr>
        <w:t xml:space="preserve">5. </w:t>
      </w:r>
      <w:r w:rsidRPr="003144C4">
        <w:rPr>
          <w:rFonts w:ascii="Arial" w:eastAsia="Times New Roman" w:hAnsi="Arial" w:cs="Arial"/>
          <w:bCs/>
          <w:sz w:val="24"/>
          <w:szCs w:val="24"/>
          <w:lang w:val="mn-MN"/>
        </w:rPr>
        <w:t xml:space="preserve">Айл, өрх, иргэдийн түвшинд </w:t>
      </w:r>
    </w:p>
    <w:p w:rsidR="003144C4" w:rsidRPr="003144C4" w:rsidRDefault="003144C4" w:rsidP="003144C4">
      <w:pPr>
        <w:shd w:val="clear" w:color="auto" w:fill="FFFFFF"/>
        <w:spacing w:before="100" w:beforeAutospacing="1" w:after="100" w:afterAutospacing="1" w:line="360" w:lineRule="auto"/>
        <w:ind w:firstLine="720"/>
        <w:jc w:val="both"/>
        <w:outlineLvl w:val="4"/>
        <w:rPr>
          <w:rFonts w:ascii="Arial" w:eastAsia="Times New Roman" w:hAnsi="Arial" w:cs="Arial"/>
          <w:bCs/>
          <w:sz w:val="24"/>
          <w:szCs w:val="24"/>
          <w:lang w:val="mn-MN"/>
        </w:rPr>
      </w:pPr>
      <w:r w:rsidRPr="003144C4">
        <w:rPr>
          <w:rFonts w:ascii="Arial" w:eastAsia="Times New Roman" w:hAnsi="Arial" w:cs="Arial"/>
          <w:bCs/>
          <w:sz w:val="24"/>
          <w:szCs w:val="24"/>
          <w:lang w:val="mn-MN"/>
        </w:rPr>
        <w:t xml:space="preserve">5.1. Тухайн айл, өрх, иргэн нь ажиллаж амьдарч буй орчноо тохижуулж, өнгө үэзмжийг сайжруулсан бүтээн байгуулалт хийсэн байна. </w:t>
      </w:r>
    </w:p>
    <w:p w:rsidR="003144C4" w:rsidRPr="003144C4" w:rsidRDefault="003144C4" w:rsidP="003144C4">
      <w:pPr>
        <w:shd w:val="clear" w:color="auto" w:fill="FFFFFF"/>
        <w:spacing w:before="100" w:beforeAutospacing="1" w:after="100" w:afterAutospacing="1" w:line="360" w:lineRule="auto"/>
        <w:ind w:firstLine="720"/>
        <w:jc w:val="both"/>
        <w:outlineLvl w:val="4"/>
        <w:rPr>
          <w:rFonts w:ascii="Arial" w:eastAsia="Times New Roman" w:hAnsi="Arial" w:cs="Arial"/>
          <w:bCs/>
          <w:sz w:val="24"/>
          <w:szCs w:val="24"/>
          <w:lang w:val="mn-MN"/>
        </w:rPr>
      </w:pPr>
      <w:r w:rsidRPr="003144C4">
        <w:rPr>
          <w:rFonts w:ascii="Arial" w:eastAsia="Times New Roman" w:hAnsi="Arial" w:cs="Arial"/>
          <w:bCs/>
          <w:sz w:val="24"/>
          <w:szCs w:val="24"/>
          <w:lang w:val="mn-MN"/>
        </w:rPr>
        <w:t>5.2. Бүтээн байгуулалт, гаднах тохижилтыг сайжруулахын өмнөх байдлыг фото зургаар баталгаажуулсан байна.</w:t>
      </w:r>
    </w:p>
    <w:p w:rsidR="003144C4" w:rsidRPr="003144C4" w:rsidRDefault="003144C4" w:rsidP="003144C4">
      <w:pPr>
        <w:shd w:val="clear" w:color="auto" w:fill="FFFFFF"/>
        <w:spacing w:before="100" w:beforeAutospacing="1" w:after="100" w:afterAutospacing="1" w:line="360" w:lineRule="auto"/>
        <w:ind w:firstLine="720"/>
        <w:jc w:val="both"/>
        <w:outlineLvl w:val="4"/>
        <w:rPr>
          <w:rFonts w:ascii="Arial" w:eastAsia="Times New Roman" w:hAnsi="Arial" w:cs="Arial"/>
          <w:bCs/>
          <w:sz w:val="24"/>
          <w:szCs w:val="24"/>
          <w:lang w:val="mn-MN"/>
        </w:rPr>
      </w:pPr>
      <w:r w:rsidRPr="003144C4">
        <w:rPr>
          <w:rFonts w:ascii="Arial" w:eastAsia="Times New Roman" w:hAnsi="Arial" w:cs="Arial"/>
          <w:bCs/>
          <w:sz w:val="24"/>
          <w:szCs w:val="24"/>
          <w:lang w:val="mn-MN"/>
        </w:rPr>
        <w:t xml:space="preserve">5.3. Бүтээн байгуулалтын ажлыг  холбогдох хууль тогтоомж, стандарт шаардлагад нийцүүлэн хийсэн байна. </w:t>
      </w:r>
    </w:p>
    <w:p w:rsidR="003144C4" w:rsidRPr="003144C4" w:rsidRDefault="003144C4" w:rsidP="003144C4">
      <w:pPr>
        <w:shd w:val="clear" w:color="auto" w:fill="FFFFFF"/>
        <w:spacing w:before="100" w:beforeAutospacing="1" w:after="100" w:afterAutospacing="1" w:line="360" w:lineRule="auto"/>
        <w:ind w:firstLine="720"/>
        <w:jc w:val="both"/>
        <w:outlineLvl w:val="4"/>
        <w:rPr>
          <w:rFonts w:ascii="Arial" w:eastAsia="Times New Roman" w:hAnsi="Arial" w:cs="Arial"/>
          <w:bCs/>
          <w:sz w:val="24"/>
          <w:szCs w:val="24"/>
          <w:lang w:val="mn-MN"/>
        </w:rPr>
      </w:pPr>
      <w:r w:rsidRPr="003144C4">
        <w:rPr>
          <w:rFonts w:ascii="Arial" w:eastAsia="Times New Roman" w:hAnsi="Arial" w:cs="Arial"/>
          <w:bCs/>
          <w:sz w:val="24"/>
          <w:szCs w:val="24"/>
          <w:lang w:val="mn-MN"/>
        </w:rPr>
        <w:t xml:space="preserve">5.4. Айл өрх бүр хогийн савнаасаа хийсэх, дүүрэх, асгарах зэрэг асуудлыг цогцоор шийдвэрлэсэн хогийн савтай болох, байршуулах. </w:t>
      </w:r>
    </w:p>
    <w:p w:rsidR="003144C4" w:rsidRPr="003144C4" w:rsidRDefault="003144C4" w:rsidP="003144C4">
      <w:pPr>
        <w:shd w:val="clear" w:color="auto" w:fill="FFFFFF"/>
        <w:spacing w:before="100" w:beforeAutospacing="1" w:after="100" w:afterAutospacing="1" w:line="360" w:lineRule="auto"/>
        <w:ind w:firstLine="720"/>
        <w:jc w:val="both"/>
        <w:outlineLvl w:val="4"/>
        <w:rPr>
          <w:rFonts w:ascii="Arial" w:eastAsia="Times New Roman" w:hAnsi="Arial" w:cs="Arial"/>
          <w:bCs/>
          <w:sz w:val="24"/>
          <w:szCs w:val="24"/>
          <w:lang w:val="mn-MN"/>
        </w:rPr>
      </w:pPr>
      <w:r w:rsidRPr="003144C4">
        <w:rPr>
          <w:rFonts w:ascii="Arial" w:eastAsia="Times New Roman" w:hAnsi="Arial" w:cs="Arial"/>
          <w:bCs/>
          <w:sz w:val="24"/>
          <w:szCs w:val="24"/>
          <w:lang w:val="mn-MN"/>
        </w:rPr>
        <w:t xml:space="preserve">Зургаа. ШАЛГАРУУЛАЛТЫГ ЗОХИОН БАЙГУУЛАХ, ДҮГНЭХ </w:t>
      </w:r>
    </w:p>
    <w:p w:rsidR="003144C4" w:rsidRPr="003144C4" w:rsidRDefault="003144C4" w:rsidP="003144C4">
      <w:pPr>
        <w:shd w:val="clear" w:color="auto" w:fill="FFFFFF"/>
        <w:spacing w:before="100" w:beforeAutospacing="1" w:after="100" w:afterAutospacing="1" w:line="360" w:lineRule="auto"/>
        <w:ind w:firstLine="720"/>
        <w:jc w:val="both"/>
        <w:outlineLvl w:val="4"/>
        <w:rPr>
          <w:rFonts w:ascii="Arial" w:eastAsia="Times New Roman" w:hAnsi="Arial" w:cs="Arial"/>
          <w:bCs/>
          <w:sz w:val="24"/>
          <w:szCs w:val="24"/>
          <w:lang w:val="mn-MN"/>
        </w:rPr>
      </w:pPr>
      <w:r w:rsidRPr="003144C4">
        <w:rPr>
          <w:rFonts w:ascii="Arial" w:eastAsia="Times New Roman" w:hAnsi="Arial" w:cs="Arial"/>
          <w:bCs/>
          <w:caps/>
          <w:sz w:val="24"/>
          <w:szCs w:val="24"/>
          <w:lang w:val="mn-MN"/>
        </w:rPr>
        <w:t xml:space="preserve">6.1. </w:t>
      </w:r>
      <w:r w:rsidRPr="003144C4">
        <w:rPr>
          <w:rFonts w:ascii="Arial" w:eastAsia="Times New Roman" w:hAnsi="Arial" w:cs="Arial"/>
          <w:bCs/>
          <w:sz w:val="24"/>
          <w:szCs w:val="24"/>
          <w:lang w:val="mn-MN"/>
        </w:rPr>
        <w:t xml:space="preserve">Байгууллага, аж ахуйн нэгж, иргэд 2018 оны 10 дугаар сарын 01-нээс 15-ны дотор тайлангаа ирүүлнэ. Тайланд бүтээн байгуулалтын ажлын хүрээнд зохион байгуулсан арга хэмжээний талаарх мэдээлэл, зарцуулсан төсөв, бүтээн байгуулалт хийж буй ажлын явц, гүйцэтгэлийн ажлын альбом, гар бие оролцсон хүний тоо, бусад нотлох баримтыг ирүүлнэ. </w:t>
      </w:r>
    </w:p>
    <w:p w:rsidR="003144C4" w:rsidRPr="003144C4" w:rsidRDefault="003144C4" w:rsidP="003144C4">
      <w:pPr>
        <w:shd w:val="clear" w:color="auto" w:fill="FFFFFF"/>
        <w:spacing w:before="100" w:beforeAutospacing="1" w:after="100" w:afterAutospacing="1" w:line="360" w:lineRule="auto"/>
        <w:ind w:firstLine="720"/>
        <w:jc w:val="both"/>
        <w:outlineLvl w:val="4"/>
        <w:rPr>
          <w:rFonts w:ascii="Arial" w:eastAsia="Times New Roman" w:hAnsi="Arial" w:cs="Arial"/>
          <w:bCs/>
          <w:sz w:val="24"/>
          <w:szCs w:val="24"/>
          <w:lang w:val="mn-MN"/>
        </w:rPr>
      </w:pPr>
    </w:p>
    <w:p w:rsidR="003144C4" w:rsidRPr="003144C4" w:rsidRDefault="003144C4" w:rsidP="003144C4">
      <w:pPr>
        <w:shd w:val="clear" w:color="auto" w:fill="FFFFFF"/>
        <w:spacing w:before="100" w:beforeAutospacing="1" w:after="100" w:afterAutospacing="1" w:line="360" w:lineRule="auto"/>
        <w:ind w:firstLine="720"/>
        <w:jc w:val="both"/>
        <w:outlineLvl w:val="4"/>
        <w:rPr>
          <w:rFonts w:ascii="Arial" w:eastAsia="Times New Roman" w:hAnsi="Arial" w:cs="Arial"/>
          <w:bCs/>
          <w:sz w:val="24"/>
          <w:szCs w:val="24"/>
          <w:lang w:val="mn-MN"/>
        </w:rPr>
      </w:pPr>
      <w:r w:rsidRPr="003144C4">
        <w:rPr>
          <w:rFonts w:ascii="Arial" w:eastAsia="Times New Roman" w:hAnsi="Arial" w:cs="Arial"/>
          <w:bCs/>
          <w:sz w:val="24"/>
          <w:szCs w:val="24"/>
          <w:lang w:val="mn-MN"/>
        </w:rPr>
        <w:t xml:space="preserve">6.2. Сумын иргэдийн Төлөөлөгчдийн Хурлын Тэргүүлэгчид, болзолт уралдааныг зохион байгуулах ажлын хэсэг, Эмэгтэйчүүдийн холбоотой хамтран 2018 оны 10 дугаар сарын 15-ны өдрийн дотор ирүүлсэн материал бүртэй танилцан шалгаруулалтын дүнг гаргана. </w:t>
      </w:r>
    </w:p>
    <w:p w:rsidR="003144C4" w:rsidRPr="003144C4" w:rsidRDefault="003144C4" w:rsidP="003144C4">
      <w:pPr>
        <w:shd w:val="clear" w:color="auto" w:fill="FFFFFF"/>
        <w:spacing w:before="100" w:beforeAutospacing="1" w:after="100" w:afterAutospacing="1" w:line="360" w:lineRule="auto"/>
        <w:ind w:firstLine="720"/>
        <w:jc w:val="both"/>
        <w:outlineLvl w:val="4"/>
        <w:rPr>
          <w:rFonts w:ascii="Arial" w:eastAsia="Times New Roman" w:hAnsi="Arial" w:cs="Arial"/>
          <w:bCs/>
          <w:sz w:val="24"/>
          <w:szCs w:val="24"/>
          <w:lang w:val="mn-MN"/>
        </w:rPr>
      </w:pPr>
      <w:r w:rsidRPr="003144C4">
        <w:rPr>
          <w:rFonts w:ascii="Arial" w:eastAsia="Times New Roman" w:hAnsi="Arial" w:cs="Arial"/>
          <w:bCs/>
          <w:sz w:val="24"/>
          <w:szCs w:val="24"/>
          <w:lang w:val="mn-MN"/>
        </w:rPr>
        <w:t xml:space="preserve">Долоо. ШАГНАЛ, УРАМШУУЛАЛ </w:t>
      </w:r>
    </w:p>
    <w:p w:rsidR="003144C4" w:rsidRPr="003144C4" w:rsidRDefault="003144C4" w:rsidP="003144C4">
      <w:pPr>
        <w:shd w:val="clear" w:color="auto" w:fill="FFFFFF"/>
        <w:spacing w:before="100" w:beforeAutospacing="1" w:after="100" w:afterAutospacing="1" w:line="360" w:lineRule="auto"/>
        <w:ind w:firstLine="720"/>
        <w:jc w:val="both"/>
        <w:outlineLvl w:val="4"/>
        <w:rPr>
          <w:rFonts w:ascii="Arial" w:eastAsia="Times New Roman" w:hAnsi="Arial" w:cs="Arial"/>
          <w:bCs/>
          <w:sz w:val="24"/>
          <w:szCs w:val="24"/>
          <w:lang w:val="mn-MN"/>
        </w:rPr>
      </w:pPr>
      <w:r w:rsidRPr="003144C4">
        <w:rPr>
          <w:rFonts w:ascii="Arial" w:eastAsia="Times New Roman" w:hAnsi="Arial" w:cs="Arial"/>
          <w:bCs/>
          <w:sz w:val="24"/>
          <w:szCs w:val="24"/>
          <w:lang w:val="mn-MN"/>
        </w:rPr>
        <w:t xml:space="preserve">Байгууллага </w:t>
      </w:r>
    </w:p>
    <w:p w:rsidR="003144C4" w:rsidRPr="003144C4" w:rsidRDefault="003144C4" w:rsidP="003144C4">
      <w:pPr>
        <w:shd w:val="clear" w:color="auto" w:fill="FFFFFF"/>
        <w:spacing w:before="100" w:beforeAutospacing="1" w:after="100" w:afterAutospacing="1" w:line="360" w:lineRule="auto"/>
        <w:jc w:val="both"/>
        <w:outlineLvl w:val="4"/>
        <w:rPr>
          <w:rFonts w:ascii="Arial" w:eastAsia="Times New Roman" w:hAnsi="Arial" w:cs="Arial"/>
          <w:bCs/>
          <w:sz w:val="24"/>
          <w:szCs w:val="24"/>
          <w:lang w:val="mn-MN"/>
        </w:rPr>
      </w:pPr>
      <w:r w:rsidRPr="003144C4">
        <w:rPr>
          <w:rFonts w:ascii="Arial" w:eastAsia="Times New Roman" w:hAnsi="Arial" w:cs="Arial"/>
          <w:bCs/>
          <w:caps/>
          <w:sz w:val="24"/>
          <w:szCs w:val="24"/>
          <w:lang w:val="mn-MN"/>
        </w:rPr>
        <w:t xml:space="preserve">1 </w:t>
      </w:r>
      <w:r w:rsidRPr="003144C4">
        <w:rPr>
          <w:rFonts w:ascii="Arial" w:eastAsia="Times New Roman" w:hAnsi="Arial" w:cs="Arial"/>
          <w:bCs/>
          <w:sz w:val="24"/>
          <w:szCs w:val="24"/>
          <w:lang w:val="mn-MN"/>
        </w:rPr>
        <w:t xml:space="preserve">дүгээр  байр: Өргөмжлөл 250 000 төгрөгийн мөнгөн урамшуулал </w:t>
      </w:r>
    </w:p>
    <w:p w:rsidR="003144C4" w:rsidRPr="003144C4" w:rsidRDefault="003144C4" w:rsidP="003144C4">
      <w:pPr>
        <w:shd w:val="clear" w:color="auto" w:fill="FFFFFF"/>
        <w:spacing w:before="100" w:beforeAutospacing="1" w:after="100" w:afterAutospacing="1" w:line="360" w:lineRule="auto"/>
        <w:jc w:val="both"/>
        <w:outlineLvl w:val="4"/>
        <w:rPr>
          <w:rFonts w:ascii="Arial" w:eastAsia="Times New Roman" w:hAnsi="Arial" w:cs="Arial"/>
          <w:bCs/>
          <w:sz w:val="24"/>
          <w:szCs w:val="24"/>
          <w:lang w:val="mn-MN"/>
        </w:rPr>
      </w:pPr>
      <w:r w:rsidRPr="003144C4">
        <w:rPr>
          <w:rFonts w:ascii="Arial" w:eastAsia="Times New Roman" w:hAnsi="Arial" w:cs="Arial"/>
          <w:bCs/>
          <w:sz w:val="24"/>
          <w:szCs w:val="24"/>
          <w:lang w:val="mn-MN"/>
        </w:rPr>
        <w:t>2 байр: Өргөмжлөл, 150 000 төгрөгийн мөнгөн урамшуулал</w:t>
      </w:r>
    </w:p>
    <w:p w:rsidR="003144C4" w:rsidRPr="003144C4" w:rsidRDefault="003144C4" w:rsidP="003144C4">
      <w:pPr>
        <w:shd w:val="clear" w:color="auto" w:fill="FFFFFF"/>
        <w:spacing w:before="100" w:beforeAutospacing="1" w:after="100" w:afterAutospacing="1" w:line="360" w:lineRule="auto"/>
        <w:jc w:val="both"/>
        <w:outlineLvl w:val="4"/>
        <w:rPr>
          <w:rFonts w:ascii="Arial" w:eastAsia="Times New Roman" w:hAnsi="Arial" w:cs="Arial"/>
          <w:bCs/>
          <w:sz w:val="24"/>
          <w:szCs w:val="24"/>
          <w:lang w:val="mn-MN"/>
        </w:rPr>
      </w:pPr>
      <w:r w:rsidRPr="003144C4">
        <w:rPr>
          <w:rFonts w:ascii="Arial" w:eastAsia="Times New Roman" w:hAnsi="Arial" w:cs="Arial"/>
          <w:bCs/>
          <w:sz w:val="24"/>
          <w:szCs w:val="24"/>
          <w:lang w:val="mn-MN"/>
        </w:rPr>
        <w:t>3-р байр: Өргөмжлөл 100 000 төгрөгийн мөнгөн урамшуулал</w:t>
      </w:r>
    </w:p>
    <w:p w:rsidR="003144C4" w:rsidRPr="003144C4" w:rsidRDefault="003144C4" w:rsidP="003144C4">
      <w:pPr>
        <w:shd w:val="clear" w:color="auto" w:fill="FFFFFF"/>
        <w:spacing w:before="100" w:beforeAutospacing="1" w:after="100" w:afterAutospacing="1" w:line="360" w:lineRule="auto"/>
        <w:ind w:firstLine="720"/>
        <w:jc w:val="both"/>
        <w:outlineLvl w:val="4"/>
        <w:rPr>
          <w:rFonts w:ascii="Arial" w:eastAsia="Times New Roman" w:hAnsi="Arial" w:cs="Arial"/>
          <w:bCs/>
          <w:caps/>
          <w:sz w:val="24"/>
          <w:szCs w:val="24"/>
          <w:lang w:val="mn-MN"/>
        </w:rPr>
      </w:pPr>
      <w:r w:rsidRPr="003144C4">
        <w:rPr>
          <w:rFonts w:ascii="Arial" w:eastAsia="Times New Roman" w:hAnsi="Arial" w:cs="Arial"/>
          <w:bCs/>
          <w:sz w:val="24"/>
          <w:szCs w:val="24"/>
          <w:lang w:val="mn-MN"/>
        </w:rPr>
        <w:t xml:space="preserve">Иргэн </w:t>
      </w:r>
    </w:p>
    <w:p w:rsidR="003144C4" w:rsidRPr="003144C4" w:rsidRDefault="003144C4" w:rsidP="003144C4">
      <w:pPr>
        <w:shd w:val="clear" w:color="auto" w:fill="FFFFFF"/>
        <w:spacing w:before="100" w:beforeAutospacing="1" w:after="100" w:afterAutospacing="1" w:line="360" w:lineRule="auto"/>
        <w:jc w:val="both"/>
        <w:outlineLvl w:val="4"/>
        <w:rPr>
          <w:rFonts w:ascii="Arial" w:eastAsia="Times New Roman" w:hAnsi="Arial" w:cs="Arial"/>
          <w:bCs/>
          <w:sz w:val="24"/>
          <w:szCs w:val="24"/>
          <w:lang w:val="mn-MN"/>
        </w:rPr>
      </w:pPr>
      <w:r w:rsidRPr="003144C4">
        <w:rPr>
          <w:rFonts w:ascii="Arial" w:eastAsia="Times New Roman" w:hAnsi="Arial" w:cs="Arial"/>
          <w:bCs/>
          <w:caps/>
          <w:sz w:val="24"/>
          <w:szCs w:val="24"/>
          <w:lang w:val="mn-MN"/>
        </w:rPr>
        <w:t xml:space="preserve">1 </w:t>
      </w:r>
      <w:r w:rsidRPr="003144C4">
        <w:rPr>
          <w:rFonts w:ascii="Arial" w:eastAsia="Times New Roman" w:hAnsi="Arial" w:cs="Arial"/>
          <w:bCs/>
          <w:sz w:val="24"/>
          <w:szCs w:val="24"/>
          <w:lang w:val="mn-MN"/>
        </w:rPr>
        <w:t>дүгээр  байр: Өргөмжлөл 150 000 төгрөгийн мөнгөн урамшуулал</w:t>
      </w:r>
    </w:p>
    <w:p w:rsidR="003144C4" w:rsidRPr="003144C4" w:rsidRDefault="003144C4" w:rsidP="003144C4">
      <w:pPr>
        <w:shd w:val="clear" w:color="auto" w:fill="FFFFFF"/>
        <w:spacing w:before="100" w:beforeAutospacing="1" w:after="100" w:afterAutospacing="1" w:line="360" w:lineRule="auto"/>
        <w:jc w:val="both"/>
        <w:outlineLvl w:val="4"/>
        <w:rPr>
          <w:rFonts w:ascii="Arial" w:eastAsia="Times New Roman" w:hAnsi="Arial" w:cs="Arial"/>
          <w:bCs/>
          <w:sz w:val="24"/>
          <w:szCs w:val="24"/>
          <w:lang w:val="mn-MN"/>
        </w:rPr>
      </w:pPr>
      <w:r w:rsidRPr="003144C4">
        <w:rPr>
          <w:rFonts w:ascii="Arial" w:eastAsia="Times New Roman" w:hAnsi="Arial" w:cs="Arial"/>
          <w:bCs/>
          <w:sz w:val="24"/>
          <w:szCs w:val="24"/>
          <w:lang w:val="mn-MN"/>
        </w:rPr>
        <w:t>2 байр: Өргөмжлөл, 100 000 төгрөгийн мөнгөн урамшуулал</w:t>
      </w:r>
    </w:p>
    <w:p w:rsidR="003144C4" w:rsidRPr="003144C4" w:rsidRDefault="003144C4" w:rsidP="003144C4">
      <w:pPr>
        <w:shd w:val="clear" w:color="auto" w:fill="FFFFFF"/>
        <w:spacing w:before="100" w:beforeAutospacing="1" w:after="100" w:afterAutospacing="1" w:line="360" w:lineRule="auto"/>
        <w:jc w:val="both"/>
        <w:outlineLvl w:val="4"/>
        <w:rPr>
          <w:rFonts w:ascii="Arial" w:eastAsia="Times New Roman" w:hAnsi="Arial" w:cs="Arial"/>
          <w:bCs/>
          <w:sz w:val="24"/>
          <w:szCs w:val="24"/>
          <w:lang w:val="mn-MN"/>
        </w:rPr>
      </w:pPr>
      <w:r w:rsidRPr="003144C4">
        <w:rPr>
          <w:rFonts w:ascii="Arial" w:eastAsia="Times New Roman" w:hAnsi="Arial" w:cs="Arial"/>
          <w:bCs/>
          <w:sz w:val="24"/>
          <w:szCs w:val="24"/>
          <w:lang w:val="mn-MN"/>
        </w:rPr>
        <w:t>3-р байр: Өргөмжлөл 80 000 төгрөгийн мөнгөн урамшуулал</w:t>
      </w:r>
    </w:p>
    <w:p w:rsidR="003144C4" w:rsidRPr="003144C4" w:rsidRDefault="003144C4" w:rsidP="003144C4">
      <w:pPr>
        <w:shd w:val="clear" w:color="auto" w:fill="FFFFFF"/>
        <w:spacing w:before="100" w:beforeAutospacing="1" w:after="100" w:afterAutospacing="1" w:line="450" w:lineRule="atLeast"/>
        <w:outlineLvl w:val="4"/>
        <w:rPr>
          <w:rFonts w:ascii="Arial" w:eastAsia="Times New Roman" w:hAnsi="Arial" w:cs="Arial"/>
          <w:b/>
          <w:bCs/>
          <w:caps/>
          <w:sz w:val="23"/>
          <w:szCs w:val="23"/>
        </w:rPr>
      </w:pPr>
    </w:p>
    <w:p w:rsidR="003144C4" w:rsidRPr="003144C4" w:rsidRDefault="003144C4" w:rsidP="003144C4">
      <w:pPr>
        <w:shd w:val="clear" w:color="auto" w:fill="FFFFFF"/>
        <w:spacing w:before="100" w:beforeAutospacing="1" w:after="100" w:afterAutospacing="1" w:line="450" w:lineRule="atLeast"/>
        <w:jc w:val="center"/>
        <w:outlineLvl w:val="4"/>
        <w:rPr>
          <w:rFonts w:ascii="Arial" w:eastAsia="Times New Roman" w:hAnsi="Arial" w:cs="Arial"/>
          <w:b/>
          <w:bCs/>
          <w:caps/>
          <w:color w:val="EC1B23"/>
          <w:sz w:val="23"/>
          <w:szCs w:val="23"/>
          <w:lang w:val="mn-MN"/>
        </w:rPr>
      </w:pPr>
      <w:r w:rsidRPr="003144C4">
        <w:rPr>
          <w:rFonts w:ascii="Arial" w:eastAsia="Times New Roman" w:hAnsi="Arial" w:cs="Arial"/>
          <w:b/>
          <w:bCs/>
          <w:caps/>
          <w:color w:val="EC1B23"/>
          <w:sz w:val="23"/>
          <w:szCs w:val="23"/>
          <w:lang w:val="mn-MN"/>
        </w:rPr>
        <w:t>номгон сумын итх-ын тэргүүлэгчид</w:t>
      </w:r>
    </w:p>
    <w:p w:rsidR="003144C4" w:rsidRPr="003144C4" w:rsidRDefault="003144C4" w:rsidP="003144C4">
      <w:pPr>
        <w:shd w:val="clear" w:color="auto" w:fill="FFFFFF"/>
        <w:spacing w:before="100" w:beforeAutospacing="1" w:after="100" w:afterAutospacing="1" w:line="450" w:lineRule="atLeast"/>
        <w:outlineLvl w:val="4"/>
        <w:rPr>
          <w:rFonts w:ascii="Arial" w:eastAsia="Times New Roman" w:hAnsi="Arial" w:cs="Arial"/>
          <w:b/>
          <w:bCs/>
          <w:caps/>
          <w:color w:val="EC1B23"/>
          <w:sz w:val="23"/>
          <w:szCs w:val="23"/>
        </w:rPr>
      </w:pPr>
    </w:p>
    <w:p w:rsidR="008C20E6" w:rsidRDefault="008C20E6">
      <w:bookmarkStart w:id="0" w:name="_GoBack"/>
      <w:bookmarkEnd w:id="0"/>
    </w:p>
    <w:sectPr w:rsidR="008C20E6" w:rsidSect="003144C4">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C4"/>
    <w:rsid w:val="003144C4"/>
    <w:rsid w:val="008C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2018-03-13T08:29:00Z</dcterms:created>
  <dcterms:modified xsi:type="dcterms:W3CDTF">2018-03-13T08:30:00Z</dcterms:modified>
</cp:coreProperties>
</file>