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35" w:rsidRPr="007C5BA4" w:rsidRDefault="00E07E35" w:rsidP="007C5BA4">
      <w:pPr>
        <w:spacing w:after="0" w:line="240" w:lineRule="auto"/>
        <w:contextualSpacing/>
        <w:jc w:val="center"/>
        <w:rPr>
          <w:rFonts w:ascii="Times New Roman" w:hAnsi="Times New Roman" w:cs="Times New Roman"/>
          <w:b/>
          <w:sz w:val="24"/>
          <w:szCs w:val="24"/>
          <w:lang w:val="mn-MN"/>
        </w:rPr>
      </w:pPr>
      <w:r w:rsidRPr="007C5BA4">
        <w:rPr>
          <w:rFonts w:ascii="Times New Roman" w:hAnsi="Times New Roman" w:cs="Times New Roman"/>
          <w:b/>
          <w:sz w:val="24"/>
          <w:szCs w:val="24"/>
          <w:lang w:val="mn-MN"/>
        </w:rPr>
        <w:t xml:space="preserve">ЗУУНМОД СУМЫН ИТХ-ЫН ХУРАЛДААН, ТЭРГҮҮЛЭГЧДИЙН </w:t>
      </w:r>
    </w:p>
    <w:p w:rsidR="00FC4E5D" w:rsidRPr="007C5BA4" w:rsidRDefault="00E07E35" w:rsidP="007C5BA4">
      <w:pPr>
        <w:spacing w:after="0" w:line="240" w:lineRule="auto"/>
        <w:contextualSpacing/>
        <w:jc w:val="center"/>
        <w:rPr>
          <w:rFonts w:ascii="Times New Roman" w:hAnsi="Times New Roman" w:cs="Times New Roman"/>
          <w:b/>
          <w:sz w:val="24"/>
          <w:szCs w:val="24"/>
        </w:rPr>
      </w:pPr>
      <w:r w:rsidRPr="007C5BA4">
        <w:rPr>
          <w:rFonts w:ascii="Times New Roman" w:hAnsi="Times New Roman" w:cs="Times New Roman"/>
          <w:b/>
          <w:sz w:val="24"/>
          <w:szCs w:val="24"/>
          <w:lang w:val="mn-MN"/>
        </w:rPr>
        <w:t xml:space="preserve">ХУРАЛДААНААС ХЯНАЛТАНД АВСАН ТОГТООЛ, ШИЙДВЭРИЙН </w:t>
      </w:r>
    </w:p>
    <w:p w:rsidR="00E07E35" w:rsidRPr="007C5BA4" w:rsidRDefault="00FC4E5D" w:rsidP="007C5BA4">
      <w:pPr>
        <w:spacing w:after="0" w:line="240" w:lineRule="auto"/>
        <w:contextualSpacing/>
        <w:jc w:val="center"/>
        <w:rPr>
          <w:rFonts w:ascii="Times New Roman" w:hAnsi="Times New Roman" w:cs="Times New Roman"/>
          <w:b/>
          <w:sz w:val="24"/>
          <w:szCs w:val="24"/>
          <w:lang w:val="mn-MN"/>
        </w:rPr>
      </w:pPr>
      <w:r w:rsidRPr="007C5BA4">
        <w:rPr>
          <w:rFonts w:ascii="Times New Roman" w:hAnsi="Times New Roman" w:cs="Times New Roman"/>
          <w:b/>
          <w:sz w:val="24"/>
          <w:szCs w:val="24"/>
          <w:lang w:val="mn-MN"/>
        </w:rPr>
        <w:t xml:space="preserve">ШИНЭЧИЛСЭН </w:t>
      </w:r>
      <w:r w:rsidR="00E07E35" w:rsidRPr="007C5BA4">
        <w:rPr>
          <w:rFonts w:ascii="Times New Roman" w:hAnsi="Times New Roman" w:cs="Times New Roman"/>
          <w:b/>
          <w:sz w:val="24"/>
          <w:szCs w:val="24"/>
          <w:lang w:val="mn-MN"/>
        </w:rPr>
        <w:t>ЖАГСААЛТ</w:t>
      </w:r>
    </w:p>
    <w:p w:rsidR="00FC4E5D" w:rsidRPr="007C5BA4" w:rsidRDefault="00F94287" w:rsidP="007C5BA4">
      <w:pPr>
        <w:spacing w:after="0" w:line="240" w:lineRule="auto"/>
        <w:jc w:val="both"/>
        <w:rPr>
          <w:rFonts w:ascii="Times New Roman" w:hAnsi="Times New Roman" w:cs="Times New Roman"/>
          <w:b/>
          <w:sz w:val="24"/>
          <w:szCs w:val="24"/>
          <w:lang w:val="mn-MN"/>
        </w:rPr>
      </w:pPr>
      <w:r w:rsidRPr="007C5BA4">
        <w:rPr>
          <w:rFonts w:ascii="Times New Roman" w:hAnsi="Times New Roman" w:cs="Times New Roman"/>
          <w:sz w:val="24"/>
          <w:szCs w:val="24"/>
          <w:lang w:val="mn-MN"/>
        </w:rPr>
        <w:t>201</w:t>
      </w:r>
      <w:r w:rsidR="00655444" w:rsidRPr="007C5BA4">
        <w:rPr>
          <w:rFonts w:ascii="Times New Roman" w:hAnsi="Times New Roman" w:cs="Times New Roman"/>
          <w:sz w:val="24"/>
          <w:szCs w:val="24"/>
          <w:lang w:val="mn-MN"/>
        </w:rPr>
        <w:t>7</w:t>
      </w:r>
      <w:r w:rsidR="002D3A8C" w:rsidRPr="007C5BA4">
        <w:rPr>
          <w:rFonts w:ascii="Times New Roman" w:hAnsi="Times New Roman" w:cs="Times New Roman"/>
          <w:sz w:val="24"/>
          <w:szCs w:val="24"/>
          <w:lang w:val="mn-MN"/>
        </w:rPr>
        <w:t>.</w:t>
      </w:r>
      <w:r w:rsidR="00C351F1" w:rsidRPr="007C5BA4">
        <w:rPr>
          <w:rFonts w:ascii="Times New Roman" w:hAnsi="Times New Roman" w:cs="Times New Roman"/>
          <w:sz w:val="24"/>
          <w:szCs w:val="24"/>
        </w:rPr>
        <w:t>07.</w:t>
      </w:r>
      <w:r w:rsidR="00C351F1" w:rsidRPr="007C5BA4">
        <w:rPr>
          <w:rFonts w:ascii="Times New Roman" w:hAnsi="Times New Roman" w:cs="Times New Roman"/>
          <w:sz w:val="24"/>
          <w:szCs w:val="24"/>
          <w:lang w:val="mn-MN"/>
        </w:rPr>
        <w:t xml:space="preserve"> </w:t>
      </w:r>
      <w:r w:rsidR="00E97C6F">
        <w:rPr>
          <w:rFonts w:ascii="Times New Roman" w:hAnsi="Times New Roman" w:cs="Times New Roman"/>
          <w:sz w:val="24"/>
          <w:szCs w:val="24"/>
        </w:rPr>
        <w:t>28</w:t>
      </w:r>
      <w:r w:rsidR="00E97C6F">
        <w:rPr>
          <w:rFonts w:ascii="Times New Roman" w:hAnsi="Times New Roman" w:cs="Times New Roman"/>
          <w:sz w:val="24"/>
          <w:szCs w:val="24"/>
          <w:lang w:val="mn-MN"/>
        </w:rPr>
        <w:t xml:space="preserve">                     </w:t>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r>
      <w:r w:rsidR="00C351F1" w:rsidRPr="007C5BA4">
        <w:rPr>
          <w:rFonts w:ascii="Times New Roman" w:hAnsi="Times New Roman" w:cs="Times New Roman"/>
          <w:sz w:val="24"/>
          <w:szCs w:val="24"/>
          <w:lang w:val="mn-MN"/>
        </w:rPr>
        <w:tab/>
        <w:t xml:space="preserve">    </w:t>
      </w:r>
      <w:r w:rsidR="00FC4E5D" w:rsidRPr="007C5BA4">
        <w:rPr>
          <w:rFonts w:ascii="Times New Roman" w:hAnsi="Times New Roman" w:cs="Times New Roman"/>
          <w:sz w:val="24"/>
          <w:szCs w:val="24"/>
          <w:lang w:val="mn-MN"/>
        </w:rPr>
        <w:t>Зуунмод</w:t>
      </w:r>
      <w:r w:rsidR="00FC4E5D" w:rsidRPr="007C5BA4">
        <w:rPr>
          <w:rFonts w:ascii="Times New Roman" w:hAnsi="Times New Roman" w:cs="Times New Roman"/>
          <w:sz w:val="24"/>
          <w:szCs w:val="24"/>
          <w:lang w:val="mn-MN"/>
        </w:rPr>
        <w:tab/>
      </w:r>
      <w:r w:rsidR="00FC4E5D" w:rsidRPr="007C5BA4">
        <w:rPr>
          <w:rFonts w:ascii="Times New Roman" w:hAnsi="Times New Roman" w:cs="Times New Roman"/>
          <w:sz w:val="24"/>
          <w:szCs w:val="24"/>
          <w:lang w:val="mn-MN"/>
        </w:rPr>
        <w:tab/>
      </w:r>
      <w:r w:rsidR="00FC4E5D" w:rsidRPr="007C5BA4">
        <w:rPr>
          <w:rFonts w:ascii="Times New Roman" w:hAnsi="Times New Roman" w:cs="Times New Roman"/>
          <w:sz w:val="24"/>
          <w:szCs w:val="24"/>
          <w:lang w:val="mn-MN"/>
        </w:rPr>
        <w:tab/>
      </w:r>
      <w:r w:rsidR="00FC4E5D" w:rsidRPr="007C5BA4">
        <w:rPr>
          <w:rFonts w:ascii="Times New Roman" w:hAnsi="Times New Roman" w:cs="Times New Roman"/>
          <w:sz w:val="24"/>
          <w:szCs w:val="24"/>
          <w:lang w:val="mn-MN"/>
        </w:rPr>
        <w:tab/>
      </w:r>
      <w:r w:rsidR="00FC4E5D" w:rsidRPr="007C5BA4">
        <w:rPr>
          <w:rFonts w:ascii="Times New Roman" w:hAnsi="Times New Roman" w:cs="Times New Roman"/>
          <w:sz w:val="24"/>
          <w:szCs w:val="24"/>
          <w:lang w:val="mn-MN"/>
        </w:rPr>
        <w:tab/>
      </w:r>
      <w:r w:rsidR="00FC4E5D" w:rsidRPr="007C5BA4">
        <w:rPr>
          <w:rFonts w:ascii="Times New Roman" w:hAnsi="Times New Roman" w:cs="Times New Roman"/>
          <w:b/>
          <w:sz w:val="24"/>
          <w:szCs w:val="24"/>
          <w:lang w:val="mn-MN"/>
        </w:rPr>
        <w:tab/>
      </w:r>
      <w:r w:rsidR="00FC4E5D" w:rsidRPr="007C5BA4">
        <w:rPr>
          <w:rFonts w:ascii="Times New Roman" w:hAnsi="Times New Roman" w:cs="Times New Roman"/>
          <w:b/>
          <w:sz w:val="24"/>
          <w:szCs w:val="24"/>
          <w:lang w:val="mn-MN"/>
        </w:rPr>
        <w:tab/>
      </w:r>
      <w:r w:rsidR="00FC4E5D" w:rsidRPr="007C5BA4">
        <w:rPr>
          <w:rFonts w:ascii="Times New Roman" w:hAnsi="Times New Roman" w:cs="Times New Roman"/>
          <w:b/>
          <w:sz w:val="24"/>
          <w:szCs w:val="24"/>
          <w:lang w:val="mn-MN"/>
        </w:rPr>
        <w:tab/>
      </w:r>
    </w:p>
    <w:tbl>
      <w:tblPr>
        <w:tblStyle w:val="TableGrid"/>
        <w:tblW w:w="14062" w:type="dxa"/>
        <w:tblInd w:w="108" w:type="dxa"/>
        <w:tblLayout w:type="fixed"/>
        <w:tblLook w:val="04A0"/>
      </w:tblPr>
      <w:tblGrid>
        <w:gridCol w:w="567"/>
        <w:gridCol w:w="2297"/>
        <w:gridCol w:w="3969"/>
        <w:gridCol w:w="4820"/>
        <w:gridCol w:w="2409"/>
      </w:tblGrid>
      <w:tr w:rsidR="00E56F30" w:rsidRPr="007C5BA4" w:rsidTr="00E56F30">
        <w:tc>
          <w:tcPr>
            <w:tcW w:w="567" w:type="dxa"/>
            <w:hideMark/>
          </w:tcPr>
          <w:p w:rsidR="00E56F30" w:rsidRPr="007C5BA4" w:rsidRDefault="00E56F30" w:rsidP="007C5BA4">
            <w:pPr>
              <w:contextualSpacing/>
              <w:jc w:val="both"/>
              <w:rPr>
                <w:rFonts w:ascii="Times New Roman" w:hAnsi="Times New Roman" w:cs="Times New Roman"/>
                <w:b/>
                <w:sz w:val="24"/>
                <w:szCs w:val="24"/>
                <w:lang w:val="mn-MN"/>
              </w:rPr>
            </w:pPr>
            <w:r w:rsidRPr="007C5BA4">
              <w:rPr>
                <w:rFonts w:ascii="Times New Roman" w:hAnsi="Times New Roman" w:cs="Times New Roman"/>
                <w:b/>
                <w:sz w:val="24"/>
                <w:szCs w:val="24"/>
                <w:lang w:val="mn-MN"/>
              </w:rPr>
              <w:t>Д/д</w:t>
            </w:r>
          </w:p>
        </w:tc>
        <w:tc>
          <w:tcPr>
            <w:tcW w:w="2297" w:type="dxa"/>
            <w:hideMark/>
          </w:tcPr>
          <w:p w:rsidR="00E56F30" w:rsidRPr="007C5BA4" w:rsidRDefault="00E56F30" w:rsidP="007C5BA4">
            <w:pPr>
              <w:contextualSpacing/>
              <w:jc w:val="center"/>
              <w:rPr>
                <w:rFonts w:ascii="Times New Roman" w:hAnsi="Times New Roman" w:cs="Times New Roman"/>
                <w:b/>
                <w:sz w:val="24"/>
                <w:szCs w:val="24"/>
                <w:lang w:val="mn-MN"/>
              </w:rPr>
            </w:pPr>
            <w:r w:rsidRPr="007C5BA4">
              <w:rPr>
                <w:rFonts w:ascii="Times New Roman" w:hAnsi="Times New Roman" w:cs="Times New Roman"/>
                <w:b/>
                <w:sz w:val="24"/>
                <w:szCs w:val="24"/>
                <w:lang w:val="mn-MN"/>
              </w:rPr>
              <w:t>Тогтоол, шийдвэрийн агуулга, дугаар, огноо</w:t>
            </w:r>
          </w:p>
        </w:tc>
        <w:tc>
          <w:tcPr>
            <w:tcW w:w="3969" w:type="dxa"/>
            <w:hideMark/>
          </w:tcPr>
          <w:p w:rsidR="00E56F30" w:rsidRPr="007C5BA4" w:rsidRDefault="00E56F30" w:rsidP="007C5BA4">
            <w:pPr>
              <w:contextualSpacing/>
              <w:jc w:val="center"/>
              <w:rPr>
                <w:rFonts w:ascii="Times New Roman" w:hAnsi="Times New Roman" w:cs="Times New Roman"/>
                <w:b/>
                <w:sz w:val="24"/>
                <w:szCs w:val="24"/>
                <w:lang w:val="mn-MN"/>
              </w:rPr>
            </w:pPr>
            <w:r w:rsidRPr="007C5BA4">
              <w:rPr>
                <w:rFonts w:ascii="Times New Roman" w:hAnsi="Times New Roman" w:cs="Times New Roman"/>
                <w:b/>
                <w:sz w:val="24"/>
                <w:szCs w:val="24"/>
                <w:lang w:val="mn-MN"/>
              </w:rPr>
              <w:t>Хэрэгжүүлэх заалт</w:t>
            </w:r>
          </w:p>
        </w:tc>
        <w:tc>
          <w:tcPr>
            <w:tcW w:w="4820" w:type="dxa"/>
            <w:hideMark/>
          </w:tcPr>
          <w:p w:rsidR="00E56F30" w:rsidRPr="007C5BA4" w:rsidRDefault="00E56F30" w:rsidP="007C5BA4">
            <w:pPr>
              <w:contextualSpacing/>
              <w:jc w:val="center"/>
              <w:rPr>
                <w:rFonts w:ascii="Times New Roman" w:hAnsi="Times New Roman" w:cs="Times New Roman"/>
                <w:b/>
                <w:sz w:val="24"/>
                <w:szCs w:val="24"/>
                <w:lang w:val="mn-MN"/>
              </w:rPr>
            </w:pPr>
            <w:r w:rsidRPr="007C5BA4">
              <w:rPr>
                <w:rFonts w:ascii="Times New Roman" w:hAnsi="Times New Roman" w:cs="Times New Roman"/>
                <w:b/>
                <w:sz w:val="24"/>
                <w:szCs w:val="24"/>
                <w:lang w:val="mn-MN"/>
              </w:rPr>
              <w:t xml:space="preserve">Хэрэгжилт </w:t>
            </w:r>
          </w:p>
        </w:tc>
        <w:tc>
          <w:tcPr>
            <w:tcW w:w="2409" w:type="dxa"/>
          </w:tcPr>
          <w:p w:rsidR="00E56F30" w:rsidRPr="007C5BA4" w:rsidRDefault="00E56F30" w:rsidP="007C5BA4">
            <w:pPr>
              <w:contextualSpacing/>
              <w:jc w:val="center"/>
              <w:rPr>
                <w:rFonts w:ascii="Times New Roman" w:hAnsi="Times New Roman" w:cs="Times New Roman"/>
                <w:b/>
                <w:sz w:val="24"/>
                <w:szCs w:val="24"/>
                <w:lang w:val="mn-MN"/>
              </w:rPr>
            </w:pPr>
            <w:r w:rsidRPr="007C5BA4">
              <w:rPr>
                <w:rFonts w:ascii="Times New Roman" w:hAnsi="Times New Roman" w:cs="Times New Roman"/>
                <w:b/>
                <w:sz w:val="24"/>
                <w:szCs w:val="24"/>
                <w:lang w:val="mn-MN"/>
              </w:rPr>
              <w:t xml:space="preserve">Тайлбар </w:t>
            </w:r>
          </w:p>
        </w:tc>
      </w:tr>
      <w:tr w:rsidR="00E56F30" w:rsidRPr="007C5BA4" w:rsidTr="00E56F30">
        <w:trPr>
          <w:trHeight w:val="816"/>
        </w:trPr>
        <w:tc>
          <w:tcPr>
            <w:tcW w:w="567" w:type="dxa"/>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w:t>
            </w:r>
          </w:p>
        </w:tc>
        <w:tc>
          <w:tcPr>
            <w:tcW w:w="2297" w:type="dxa"/>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Хилийн цэст  өөрчлөлт оруулах санал уламжлах тухай. </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2011.03.21. №02.</w:t>
            </w:r>
          </w:p>
        </w:tc>
        <w:tc>
          <w:tcPr>
            <w:tcW w:w="3969" w:type="dxa"/>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Холбогдох бичиг баримт, тооцоо судалгаа, зураглалыг гаргаж зохих байгууллагад уламжлан шийдвэрлүүлэхийг сумын Засаг дарга бөгөөд хотын Захирагч</w:t>
            </w:r>
            <w:r w:rsidR="002F18B2" w:rsidRPr="007C5BA4">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/Г.Мөнхбадрал/-д үүрэг болгосугай.</w:t>
            </w:r>
          </w:p>
        </w:tc>
        <w:tc>
          <w:tcPr>
            <w:tcW w:w="4820" w:type="dxa"/>
            <w:hideMark/>
          </w:tcPr>
          <w:p w:rsidR="00E56F30" w:rsidRPr="007C5BA4" w:rsidRDefault="002F18B2"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E56F30" w:rsidRPr="007C5BA4">
              <w:rPr>
                <w:rFonts w:ascii="Times New Roman" w:hAnsi="Times New Roman" w:cs="Times New Roman"/>
                <w:sz w:val="24"/>
                <w:szCs w:val="24"/>
                <w:lang w:val="mn-MN"/>
              </w:rPr>
              <w:t xml:space="preserve">Хилийн цэст өөрчлөлт оруулахаар холбогдох бичиг баримт, тооцоо судалгаа, зураглалыг гаргаж 45000 га газар болгох саналыг Зуунмод сумын ИТХ-аар хэлэлцүүлэн 2017 оны </w:t>
            </w:r>
            <w:r w:rsidR="00E56F30" w:rsidRPr="007C5BA4">
              <w:rPr>
                <w:rFonts w:ascii="Times New Roman" w:hAnsi="Times New Roman" w:cs="Times New Roman"/>
                <w:sz w:val="24"/>
                <w:szCs w:val="24"/>
              </w:rPr>
              <w:t>04</w:t>
            </w:r>
            <w:r w:rsidR="00E56F30" w:rsidRPr="007C5BA4">
              <w:rPr>
                <w:rFonts w:ascii="Times New Roman" w:hAnsi="Times New Roman" w:cs="Times New Roman"/>
                <w:sz w:val="24"/>
                <w:szCs w:val="24"/>
                <w:lang w:val="mn-MN"/>
              </w:rPr>
              <w:t xml:space="preserve">-р сарын </w:t>
            </w:r>
            <w:r w:rsidR="00E56F30" w:rsidRPr="007C5BA4">
              <w:rPr>
                <w:rFonts w:ascii="Times New Roman" w:hAnsi="Times New Roman" w:cs="Times New Roman"/>
                <w:sz w:val="24"/>
                <w:szCs w:val="24"/>
              </w:rPr>
              <w:t>26</w:t>
            </w:r>
            <w:r w:rsidR="00E56F30" w:rsidRPr="007C5BA4">
              <w:rPr>
                <w:rFonts w:ascii="Times New Roman" w:hAnsi="Times New Roman" w:cs="Times New Roman"/>
                <w:sz w:val="24"/>
                <w:szCs w:val="24"/>
                <w:lang w:val="mn-MN"/>
              </w:rPr>
              <w:t xml:space="preserve">-ны </w:t>
            </w:r>
            <w:r w:rsidR="00E56F30" w:rsidRPr="007C5BA4">
              <w:rPr>
                <w:rFonts w:ascii="Times New Roman" w:hAnsi="Times New Roman" w:cs="Times New Roman"/>
                <w:sz w:val="24"/>
                <w:szCs w:val="24"/>
              </w:rPr>
              <w:t>07</w:t>
            </w:r>
            <w:r w:rsidR="00E56F30" w:rsidRPr="007C5BA4">
              <w:rPr>
                <w:rFonts w:ascii="Times New Roman" w:hAnsi="Times New Roman" w:cs="Times New Roman"/>
                <w:sz w:val="24"/>
                <w:szCs w:val="24"/>
                <w:lang w:val="mn-MN"/>
              </w:rPr>
              <w:t xml:space="preserve"> тоот тогтоолоор батлуулан  ГХБХБГ, ГХГЗЗГ –т хүргүүлэн ажиллаж байна.</w:t>
            </w:r>
          </w:p>
          <w:p w:rsidR="005B6B8A" w:rsidRPr="007C5BA4" w:rsidRDefault="00F07F6A"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2F18B2" w:rsidRPr="007C5BA4">
              <w:rPr>
                <w:rFonts w:ascii="Times New Roman" w:hAnsi="Times New Roman" w:cs="Times New Roman"/>
                <w:b/>
                <w:sz w:val="24"/>
                <w:szCs w:val="24"/>
                <w:lang w:val="mn-MN"/>
              </w:rPr>
              <w:t>Эрчимжүүлэх шаардлагатай 40%</w:t>
            </w:r>
          </w:p>
        </w:tc>
        <w:tc>
          <w:tcPr>
            <w:tcW w:w="2409" w:type="dxa"/>
          </w:tcPr>
          <w:p w:rsidR="00E56F30" w:rsidRPr="007C5BA4" w:rsidRDefault="009F5E58"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Хасуулах саналтай </w:t>
            </w:r>
          </w:p>
        </w:tc>
      </w:tr>
      <w:tr w:rsidR="00E56F30" w:rsidRPr="007C5BA4" w:rsidTr="00E56F30">
        <w:trPr>
          <w:trHeight w:val="750"/>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w:t>
            </w:r>
          </w:p>
          <w:p w:rsidR="00E56F30" w:rsidRPr="007C5BA4" w:rsidRDefault="00E56F30" w:rsidP="007C5BA4">
            <w:pPr>
              <w:rPr>
                <w:rFonts w:ascii="Times New Roman" w:hAnsi="Times New Roman" w:cs="Times New Roman"/>
                <w:sz w:val="24"/>
                <w:szCs w:val="24"/>
                <w:lang w:val="mn-MN"/>
              </w:rPr>
            </w:pPr>
          </w:p>
          <w:p w:rsidR="00E56F30" w:rsidRPr="007C5BA4" w:rsidRDefault="00E56F30" w:rsidP="007C5BA4">
            <w:pPr>
              <w:rPr>
                <w:rFonts w:ascii="Times New Roman" w:hAnsi="Times New Roman" w:cs="Times New Roman"/>
                <w:sz w:val="24"/>
                <w:szCs w:val="24"/>
              </w:rPr>
            </w:pPr>
          </w:p>
        </w:tc>
        <w:tc>
          <w:tcPr>
            <w:tcW w:w="2297" w:type="dxa"/>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Сумын 2011-2023 оны “Хөгжлийн хөтөлбөр” батлах 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2011.03.21. №01</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 жил тутам 1 удаа танилцуулна/</w:t>
            </w:r>
          </w:p>
        </w:tc>
        <w:tc>
          <w:tcPr>
            <w:tcW w:w="3969" w:type="dxa"/>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Хөтөлбөрийн зорилтыг хангахуйц ажил үйлчилгээг хэрэгжүүлэх арга хэмжээний төлөвлөгөөндөө тусгаж, зарим шаардлагатай тодотголуудыг тухай бүр хуралдаанд танилцуулж нэмж тодотгуулж байх.</w:t>
            </w:r>
          </w:p>
        </w:tc>
        <w:tc>
          <w:tcPr>
            <w:tcW w:w="4820" w:type="dxa"/>
            <w:hideMark/>
          </w:tcPr>
          <w:p w:rsidR="0078080B" w:rsidRPr="007C5BA4" w:rsidRDefault="002F18B2" w:rsidP="007C5BA4">
            <w:pPr>
              <w:jc w:val="both"/>
              <w:rPr>
                <w:rFonts w:ascii="Times New Roman" w:hAnsi="Times New Roman" w:cs="Times New Roman"/>
                <w:b/>
                <w:sz w:val="24"/>
                <w:szCs w:val="24"/>
                <w:lang w:val="mn-MN"/>
              </w:rPr>
            </w:pPr>
            <w:r w:rsidRPr="007C5BA4">
              <w:rPr>
                <w:rFonts w:ascii="Times New Roman" w:hAnsi="Times New Roman" w:cs="Times New Roman"/>
                <w:sz w:val="24"/>
                <w:szCs w:val="24"/>
                <w:lang w:val="mn-MN"/>
              </w:rPr>
              <w:t xml:space="preserve">     </w:t>
            </w:r>
            <w:r w:rsidR="0078080B" w:rsidRPr="007C5BA4">
              <w:rPr>
                <w:rFonts w:ascii="Times New Roman" w:hAnsi="Times New Roman" w:cs="Times New Roman"/>
                <w:sz w:val="24"/>
                <w:szCs w:val="24"/>
                <w:lang w:val="mn-MN"/>
              </w:rPr>
              <w:t>Сумын 2011-</w:t>
            </w:r>
            <w:r w:rsidRPr="007C5BA4">
              <w:rPr>
                <w:rFonts w:ascii="Times New Roman" w:hAnsi="Times New Roman" w:cs="Times New Roman"/>
                <w:sz w:val="24"/>
                <w:szCs w:val="24"/>
                <w:lang w:val="mn-MN"/>
              </w:rPr>
              <w:t>2023 оны “Хөгжлийн хөтөлбөр”-т дэвшүүлсэн  зорилтуудыг  хэрэгжүүлэх үүднээс  Аймгийн сумын Засаг даргын 2016-2020</w:t>
            </w:r>
            <w:r w:rsidR="0078080B" w:rsidRPr="007C5BA4">
              <w:rPr>
                <w:rFonts w:ascii="Times New Roman" w:hAnsi="Times New Roman" w:cs="Times New Roman"/>
                <w:sz w:val="24"/>
                <w:szCs w:val="24"/>
                <w:lang w:val="mn-MN"/>
              </w:rPr>
              <w:t xml:space="preserve"> оны үйл а</w:t>
            </w:r>
            <w:r w:rsidR="004C5F6B" w:rsidRPr="007C5BA4">
              <w:rPr>
                <w:rFonts w:ascii="Times New Roman" w:hAnsi="Times New Roman" w:cs="Times New Roman"/>
                <w:sz w:val="24"/>
                <w:szCs w:val="24"/>
                <w:lang w:val="mn-MN"/>
              </w:rPr>
              <w:t>жиллагаан</w:t>
            </w:r>
            <w:r w:rsidRPr="007C5BA4">
              <w:rPr>
                <w:rFonts w:ascii="Times New Roman" w:hAnsi="Times New Roman" w:cs="Times New Roman"/>
                <w:sz w:val="24"/>
                <w:szCs w:val="24"/>
                <w:lang w:val="mn-MN"/>
              </w:rPr>
              <w:t>ы</w:t>
            </w:r>
            <w:r w:rsidR="004C5F6B" w:rsidRPr="007C5BA4">
              <w:rPr>
                <w:rFonts w:ascii="Times New Roman" w:hAnsi="Times New Roman" w:cs="Times New Roman"/>
                <w:sz w:val="24"/>
                <w:szCs w:val="24"/>
                <w:lang w:val="mn-MN"/>
              </w:rPr>
              <w:t xml:space="preserve"> мөрийн хөтөлбө</w:t>
            </w:r>
            <w:r w:rsidRPr="007C5BA4">
              <w:rPr>
                <w:rFonts w:ascii="Times New Roman" w:hAnsi="Times New Roman" w:cs="Times New Roman"/>
                <w:sz w:val="24"/>
                <w:szCs w:val="24"/>
                <w:lang w:val="mn-MN"/>
              </w:rPr>
              <w:t>рт  болон  ЭЗНХҮ</w:t>
            </w:r>
            <w:r w:rsidR="00E97C6F">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Чиглэлд   зорилго,</w:t>
            </w:r>
            <w:r w:rsidR="00E97C6F">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 xml:space="preserve">зорилт,  арга хэмжээний ажил  үүргийн  байдлаар  тус тус тусган оруулан  хэрэгжилтийг </w:t>
            </w:r>
            <w:r w:rsidR="009B1A76" w:rsidRPr="007C5BA4">
              <w:rPr>
                <w:rFonts w:ascii="Times New Roman" w:hAnsi="Times New Roman" w:cs="Times New Roman"/>
                <w:sz w:val="24"/>
                <w:szCs w:val="24"/>
                <w:lang w:val="mn-MN"/>
              </w:rPr>
              <w:t>ханган</w:t>
            </w:r>
            <w:r w:rsidRPr="007C5BA4">
              <w:rPr>
                <w:rFonts w:ascii="Times New Roman" w:hAnsi="Times New Roman" w:cs="Times New Roman"/>
                <w:sz w:val="24"/>
                <w:szCs w:val="24"/>
                <w:lang w:val="mn-MN"/>
              </w:rPr>
              <w:t xml:space="preserve"> биелүүлэн  ажиллаж байна.</w:t>
            </w:r>
            <w:r w:rsidR="0078080B" w:rsidRPr="007C5BA4">
              <w:rPr>
                <w:rFonts w:ascii="Times New Roman" w:hAnsi="Times New Roman" w:cs="Times New Roman"/>
                <w:sz w:val="24"/>
                <w:szCs w:val="24"/>
                <w:lang w:val="mn-MN"/>
              </w:rPr>
              <w:t xml:space="preserve"> </w:t>
            </w:r>
          </w:p>
          <w:p w:rsidR="00E56F30" w:rsidRPr="007C5BA4" w:rsidRDefault="00F07F6A" w:rsidP="007C5BA4">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FA223B" w:rsidRPr="007C5BA4">
              <w:rPr>
                <w:rFonts w:ascii="Times New Roman" w:hAnsi="Times New Roman" w:cs="Times New Roman"/>
                <w:b/>
                <w:sz w:val="24"/>
                <w:szCs w:val="24"/>
                <w:lang w:val="mn-MN"/>
              </w:rPr>
              <w:t>Эрчимжүүлэх шаардлагатай 4</w:t>
            </w:r>
            <w:r w:rsidR="0078080B" w:rsidRPr="007C5BA4">
              <w:rPr>
                <w:rFonts w:ascii="Times New Roman" w:hAnsi="Times New Roman" w:cs="Times New Roman"/>
                <w:b/>
                <w:sz w:val="24"/>
                <w:szCs w:val="24"/>
                <w:lang w:val="mn-MN"/>
              </w:rPr>
              <w:t>0%</w:t>
            </w:r>
          </w:p>
        </w:tc>
        <w:tc>
          <w:tcPr>
            <w:tcW w:w="2409" w:type="dxa"/>
          </w:tcPr>
          <w:p w:rsidR="00E56F30" w:rsidRPr="007C5BA4" w:rsidRDefault="00E56F30" w:rsidP="007C5BA4">
            <w:pPr>
              <w:rPr>
                <w:rFonts w:ascii="Times New Roman" w:hAnsi="Times New Roman" w:cs="Times New Roman"/>
                <w:sz w:val="24"/>
                <w:szCs w:val="24"/>
                <w:lang w:val="mn-MN"/>
              </w:rPr>
            </w:pPr>
          </w:p>
        </w:tc>
      </w:tr>
      <w:tr w:rsidR="00E56F30" w:rsidRPr="007C5BA4" w:rsidTr="00E56F30">
        <w:tc>
          <w:tcPr>
            <w:tcW w:w="567" w:type="dxa"/>
            <w:vMerge w:val="restart"/>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3</w:t>
            </w:r>
          </w:p>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val="restart"/>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“Хог хаягдлыг бууруулах аймгийн дэд хөтөлбөр”-ийн хэрэгжилтийг дүгнэх 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2013.05.06. №03</w:t>
            </w:r>
          </w:p>
        </w:tc>
        <w:tc>
          <w:tcPr>
            <w:tcW w:w="3969" w:type="dxa"/>
            <w:hideMark/>
          </w:tcPr>
          <w:p w:rsidR="00E56F30" w:rsidRPr="007C5BA4" w:rsidRDefault="00F21AE7" w:rsidP="007C5BA4">
            <w:pPr>
              <w:pStyle w:val="BodyText1"/>
              <w:tabs>
                <w:tab w:val="left" w:pos="175"/>
                <w:tab w:val="left" w:pos="1321"/>
                <w:tab w:val="left" w:pos="9355"/>
              </w:tabs>
              <w:spacing w:line="240" w:lineRule="auto"/>
              <w:ind w:right="-1"/>
              <w:contextualSpacing/>
              <w:jc w:val="both"/>
              <w:rPr>
                <w:sz w:val="24"/>
                <w:szCs w:val="24"/>
              </w:rPr>
            </w:pPr>
            <w:r>
              <w:rPr>
                <w:color w:val="000000"/>
                <w:sz w:val="24"/>
                <w:szCs w:val="24"/>
                <w:lang w:val="mn-MN"/>
              </w:rPr>
              <w:t xml:space="preserve">3.1. </w:t>
            </w:r>
            <w:r w:rsidR="00E56F30" w:rsidRPr="007C5BA4">
              <w:rPr>
                <w:color w:val="000000"/>
                <w:sz w:val="24"/>
                <w:szCs w:val="24"/>
                <w:lang w:val="mn-MN"/>
              </w:rPr>
              <w:t>Сумын хог хаягдлыг тээвэрлэх зайлуулах, цэвэрлэгээ хийх ажлын график хугацааг чанд мөрдүүлж, түүнд хяналт тавих ажлыг хот тохижуулах газарт хог хаягдлын ажилтнаар ажиллаж байгаа Б.Сугарсүрэнд олон нийтийн байцаагчийн эрх олгон ажиллуулах.</w:t>
            </w:r>
          </w:p>
        </w:tc>
        <w:tc>
          <w:tcPr>
            <w:tcW w:w="4820" w:type="dxa"/>
            <w:hideMark/>
          </w:tcPr>
          <w:p w:rsidR="003D3922"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ХТГазар нь </w:t>
            </w:r>
            <w:r w:rsidR="00490845" w:rsidRPr="007C5BA4">
              <w:rPr>
                <w:rFonts w:ascii="Times New Roman" w:hAnsi="Times New Roman" w:cs="Times New Roman"/>
                <w:sz w:val="24"/>
                <w:szCs w:val="24"/>
                <w:lang w:val="mn-MN"/>
              </w:rPr>
              <w:t xml:space="preserve">2017 оны байдлаар Зуунмод сумын хэмжээнд байшинд  2896, гэрт амьдарч </w:t>
            </w:r>
            <w:r w:rsidRPr="007C5BA4">
              <w:rPr>
                <w:rFonts w:ascii="Times New Roman" w:hAnsi="Times New Roman" w:cs="Times New Roman"/>
                <w:sz w:val="24"/>
                <w:szCs w:val="24"/>
                <w:lang w:val="mn-MN"/>
              </w:rPr>
              <w:t xml:space="preserve"> </w:t>
            </w:r>
            <w:r w:rsidR="00490845" w:rsidRPr="007C5BA4">
              <w:rPr>
                <w:rFonts w:ascii="Times New Roman" w:hAnsi="Times New Roman" w:cs="Times New Roman"/>
                <w:sz w:val="24"/>
                <w:szCs w:val="24"/>
                <w:lang w:val="mn-MN"/>
              </w:rPr>
              <w:t xml:space="preserve"> 2322 өрх  нийт 5225 өрхийн мөн  сумын хэмжээнд  үйл  ажиллагаа явуулж  буй  161 албан газар, аж ахуйн нэгжийн хуурай хог хаягдлыг тээвэрлэн зориулалтын  талбайд  буулган, сумын  өнгө үзэмж,  тохижилт үйлчилгээ цэвэрлэгээг хийж </w:t>
            </w:r>
            <w:r w:rsidR="00490845" w:rsidRPr="007C5BA4">
              <w:rPr>
                <w:rFonts w:ascii="Times New Roman" w:hAnsi="Times New Roman" w:cs="Times New Roman"/>
                <w:sz w:val="24"/>
                <w:szCs w:val="24"/>
                <w:lang w:val="mn-MN"/>
              </w:rPr>
              <w:lastRenderedPageBreak/>
              <w:t xml:space="preserve">гүйцэтгэж  байна. </w:t>
            </w:r>
            <w:r w:rsidR="003D3922" w:rsidRPr="007C5BA4">
              <w:rPr>
                <w:rFonts w:ascii="Times New Roman" w:hAnsi="Times New Roman" w:cs="Times New Roman"/>
                <w:sz w:val="24"/>
                <w:szCs w:val="24"/>
                <w:lang w:val="mn-MN"/>
              </w:rPr>
              <w:t>Үүнд:</w:t>
            </w:r>
          </w:p>
          <w:p w:rsidR="00E56F30" w:rsidRPr="007C5BA4" w:rsidRDefault="003D3922"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490845" w:rsidRPr="007C5BA4">
              <w:rPr>
                <w:rFonts w:ascii="Times New Roman" w:hAnsi="Times New Roman" w:cs="Times New Roman"/>
                <w:sz w:val="24"/>
                <w:szCs w:val="24"/>
                <w:lang w:val="mn-MN"/>
              </w:rPr>
              <w:t xml:space="preserve">  </w:t>
            </w:r>
            <w:r w:rsidR="00E56F30" w:rsidRPr="007C5BA4">
              <w:rPr>
                <w:rFonts w:ascii="Times New Roman" w:hAnsi="Times New Roman" w:cs="Times New Roman"/>
                <w:sz w:val="24"/>
                <w:szCs w:val="24"/>
                <w:lang w:val="mn-MN"/>
              </w:rPr>
              <w:t xml:space="preserve">Орон сууцны айл өрхийн хог хаягдлыг 7 хоног бүрийн лхагва, ням гаригт, </w:t>
            </w:r>
          </w:p>
          <w:p w:rsidR="00E56F30" w:rsidRPr="007C5BA4" w:rsidRDefault="00E56F30" w:rsidP="007C5BA4">
            <w:pPr>
              <w:pStyle w:val="ListParagraph"/>
              <w:numPr>
                <w:ilvl w:val="0"/>
                <w:numId w:val="39"/>
              </w:num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Албан байгууллага, аж ахуйн нэгжийн хог хаягдлыг 7 хоног бүрийн даваа, пүрэв гаригт, </w:t>
            </w:r>
          </w:p>
          <w:p w:rsidR="00E56F30" w:rsidRPr="007C5BA4" w:rsidRDefault="00E56F30" w:rsidP="007C5BA4">
            <w:pPr>
              <w:pStyle w:val="ListParagraph"/>
              <w:numPr>
                <w:ilvl w:val="0"/>
                <w:numId w:val="39"/>
              </w:num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Гэр хорооллын айл өрхийн хог хаягдлыг 5 машин графикийн сар бүр тогтмол хугацаанд ачиж, зайлуулж хэвсшэн. </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Сумын Засаг даргын 2015 оны А/173 тоот захирамжаар Хот тохижуулах газрын ХХХА Д.Адъяахүү</w:t>
            </w:r>
            <w:r w:rsidR="003D3922" w:rsidRPr="007C5BA4">
              <w:rPr>
                <w:rFonts w:ascii="Times New Roman" w:hAnsi="Times New Roman" w:cs="Times New Roman"/>
                <w:sz w:val="24"/>
                <w:szCs w:val="24"/>
                <w:lang w:val="mn-MN"/>
              </w:rPr>
              <w:t xml:space="preserve">г </w:t>
            </w:r>
            <w:r w:rsidRPr="007C5BA4">
              <w:rPr>
                <w:rFonts w:ascii="Times New Roman" w:hAnsi="Times New Roman" w:cs="Times New Roman"/>
                <w:sz w:val="24"/>
                <w:szCs w:val="24"/>
                <w:lang w:val="mn-MN"/>
              </w:rPr>
              <w:t xml:space="preserve"> олон нийтийн байцаагчий</w:t>
            </w:r>
            <w:r w:rsidR="003D3922" w:rsidRPr="007C5BA4">
              <w:rPr>
                <w:rFonts w:ascii="Times New Roman" w:hAnsi="Times New Roman" w:cs="Times New Roman"/>
                <w:sz w:val="24"/>
                <w:szCs w:val="24"/>
                <w:lang w:val="mn-MN"/>
              </w:rPr>
              <w:t xml:space="preserve">н эрх олгуулж,  зөрчил дутагдал  гарвал торгууль, шийтгэвэрийг оногдуулан  холбогдох  арга  хэмжээг  авч  ажиллаж  ирсэн.  </w:t>
            </w:r>
          </w:p>
          <w:p w:rsidR="0078080B" w:rsidRPr="007C5BA4" w:rsidRDefault="00E56F30" w:rsidP="007C5BA4">
            <w:pPr>
              <w:contextualSpacing/>
              <w:jc w:val="both"/>
              <w:rPr>
                <w:rFonts w:ascii="Times New Roman" w:hAnsi="Times New Roman" w:cs="Times New Roman"/>
                <w:b/>
                <w:sz w:val="24"/>
                <w:szCs w:val="24"/>
                <w:lang w:val="mn-MN"/>
              </w:rPr>
            </w:pPr>
            <w:r w:rsidRPr="007C5BA4">
              <w:rPr>
                <w:rFonts w:ascii="Times New Roman" w:hAnsi="Times New Roman" w:cs="Times New Roman"/>
                <w:sz w:val="24"/>
                <w:szCs w:val="24"/>
                <w:lang w:val="mn-MN"/>
              </w:rPr>
              <w:t xml:space="preserve"> </w:t>
            </w:r>
            <w:r w:rsidR="003D3922" w:rsidRPr="007C5BA4">
              <w:rPr>
                <w:rFonts w:ascii="Times New Roman" w:hAnsi="Times New Roman" w:cs="Times New Roman"/>
                <w:b/>
                <w:sz w:val="24"/>
                <w:szCs w:val="24"/>
                <w:lang w:val="mn-MN"/>
              </w:rPr>
              <w:t xml:space="preserve">      </w:t>
            </w:r>
            <w:r w:rsidR="0078080B" w:rsidRPr="007C5BA4">
              <w:rPr>
                <w:rFonts w:ascii="Times New Roman" w:hAnsi="Times New Roman" w:cs="Times New Roman"/>
                <w:sz w:val="24"/>
                <w:szCs w:val="24"/>
                <w:lang w:val="mn-MN"/>
              </w:rPr>
              <w:t xml:space="preserve">Хог хаягдлын ачилтын явцыг төвлөрсөн хогийн цэгийн сахиул Ж.Ганхуягаар жолооч нарын ачилтын рейсийн тоог хянуулж, жолооч нараар айл өрхийн хог хаягдлыг ачсан гарын үсэг зуруулж, тэмдэглэл хөтлүүлэн, өдөр бүр бүртгэлжүүлэн тулгалт хийж хяналт тавьж ажиллаж байна. </w:t>
            </w:r>
            <w:r w:rsidR="003D3922" w:rsidRPr="007C5BA4">
              <w:rPr>
                <w:rFonts w:ascii="Times New Roman" w:hAnsi="Times New Roman" w:cs="Times New Roman"/>
                <w:sz w:val="24"/>
                <w:szCs w:val="24"/>
                <w:lang w:val="mn-MN"/>
              </w:rPr>
              <w:t>Мөн  хог хаягдлыг  зориулалтын  бус  газарт  ихээр  асгах явдалтай  тэмцэх  зорилгооор  Б.Чулуунцэцгийг гэрээт ажилтнаар томилон ажиллуулж байна.</w:t>
            </w:r>
          </w:p>
          <w:p w:rsidR="00F07F6A" w:rsidRDefault="00F07F6A" w:rsidP="007C5BA4">
            <w:pPr>
              <w:contextualSpacing/>
              <w:rPr>
                <w:rFonts w:ascii="Times New Roman" w:hAnsi="Times New Roman" w:cs="Times New Roman"/>
                <w:b/>
                <w:sz w:val="24"/>
                <w:szCs w:val="24"/>
                <w:lang w:val="mn-MN"/>
              </w:rPr>
            </w:pPr>
          </w:p>
          <w:p w:rsidR="00F07F6A" w:rsidRDefault="00F07F6A" w:rsidP="007C5BA4">
            <w:pPr>
              <w:contextualSpacing/>
              <w:rPr>
                <w:rFonts w:ascii="Times New Roman" w:hAnsi="Times New Roman" w:cs="Times New Roman"/>
                <w:b/>
                <w:sz w:val="24"/>
                <w:szCs w:val="24"/>
                <w:lang w:val="mn-MN"/>
              </w:rPr>
            </w:pPr>
          </w:p>
          <w:p w:rsidR="00F07F6A" w:rsidRDefault="00F07F6A" w:rsidP="007C5BA4">
            <w:pPr>
              <w:contextualSpacing/>
              <w:rPr>
                <w:rFonts w:ascii="Times New Roman" w:hAnsi="Times New Roman" w:cs="Times New Roman"/>
                <w:b/>
                <w:sz w:val="24"/>
                <w:szCs w:val="24"/>
                <w:lang w:val="mn-MN"/>
              </w:rPr>
            </w:pPr>
          </w:p>
          <w:p w:rsidR="00F07F6A" w:rsidRDefault="00F07F6A" w:rsidP="007C5BA4">
            <w:pPr>
              <w:contextualSpacing/>
              <w:rPr>
                <w:rFonts w:ascii="Times New Roman" w:hAnsi="Times New Roman" w:cs="Times New Roman"/>
                <w:b/>
                <w:sz w:val="24"/>
                <w:szCs w:val="24"/>
                <w:lang w:val="mn-MN"/>
              </w:rPr>
            </w:pPr>
          </w:p>
          <w:p w:rsidR="00F07F6A" w:rsidRDefault="00F07F6A" w:rsidP="007C5BA4">
            <w:pPr>
              <w:contextualSpacing/>
              <w:rPr>
                <w:rFonts w:ascii="Times New Roman" w:hAnsi="Times New Roman" w:cs="Times New Roman"/>
                <w:b/>
                <w:sz w:val="24"/>
                <w:szCs w:val="24"/>
                <w:lang w:val="mn-MN"/>
              </w:rPr>
            </w:pPr>
          </w:p>
          <w:p w:rsidR="00F07F6A" w:rsidRDefault="00F07F6A" w:rsidP="007C5BA4">
            <w:pPr>
              <w:contextualSpacing/>
              <w:rPr>
                <w:rFonts w:ascii="Times New Roman" w:hAnsi="Times New Roman" w:cs="Times New Roman"/>
                <w:b/>
                <w:sz w:val="24"/>
                <w:szCs w:val="24"/>
                <w:lang w:val="mn-MN"/>
              </w:rPr>
            </w:pPr>
          </w:p>
          <w:p w:rsidR="0078080B" w:rsidRPr="007C5BA4" w:rsidRDefault="00F07F6A"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FA223B" w:rsidRPr="007C5BA4">
              <w:rPr>
                <w:rFonts w:ascii="Times New Roman" w:hAnsi="Times New Roman" w:cs="Times New Roman"/>
                <w:b/>
                <w:sz w:val="24"/>
                <w:szCs w:val="24"/>
                <w:lang w:val="mn-MN"/>
              </w:rPr>
              <w:t xml:space="preserve">Тодорхой үр дүнд хүрсэн 70% </w:t>
            </w:r>
          </w:p>
        </w:tc>
        <w:tc>
          <w:tcPr>
            <w:tcW w:w="2409" w:type="dxa"/>
          </w:tcPr>
          <w:p w:rsidR="00E56F30" w:rsidRPr="00842CF9" w:rsidRDefault="00362EDF" w:rsidP="007C5BA4">
            <w:pPr>
              <w:jc w:val="both"/>
              <w:rPr>
                <w:rFonts w:ascii="Times New Roman" w:hAnsi="Times New Roman" w:cs="Times New Roman"/>
                <w:sz w:val="24"/>
                <w:szCs w:val="24"/>
              </w:rPr>
            </w:pPr>
            <w:r w:rsidRPr="007C5BA4">
              <w:rPr>
                <w:rFonts w:ascii="Times New Roman" w:hAnsi="Times New Roman" w:cs="Times New Roman"/>
                <w:color w:val="FF0000"/>
                <w:sz w:val="24"/>
                <w:szCs w:val="24"/>
                <w:lang w:val="mn-MN"/>
              </w:rPr>
              <w:lastRenderedPageBreak/>
              <w:t>Хяналтнаас хасуулах саналтай</w:t>
            </w:r>
            <w:r w:rsidRPr="007C5BA4">
              <w:rPr>
                <w:rFonts w:ascii="Times New Roman" w:hAnsi="Times New Roman" w:cs="Times New Roman"/>
                <w:sz w:val="24"/>
                <w:szCs w:val="24"/>
                <w:lang w:val="mn-MN"/>
              </w:rPr>
              <w:t xml:space="preserve"> Энэхүү тогтоол нь “Хог хаягдлыг бууруулах аймгийн дэд хөтөлбөр”-ийг хэрэгжүүлэх 2-р шатны үйл </w:t>
            </w:r>
            <w:r w:rsidRPr="007C5BA4">
              <w:rPr>
                <w:rFonts w:ascii="Times New Roman" w:hAnsi="Times New Roman" w:cs="Times New Roman"/>
                <w:sz w:val="24"/>
                <w:szCs w:val="24"/>
                <w:lang w:val="mn-MN"/>
              </w:rPr>
              <w:lastRenderedPageBreak/>
              <w:t xml:space="preserve">ажиллагааны төлөвлөгөөг 2013-2016 онд Зуунмод суманд хэрэгжүүлэх ажлын төлөвлөгөө” бөгөөд Аймгийн ИТХ-аар “Хог хаягдлыг бууруулах аймгийн дэд хөтөлбөр”-ийг хэрэгжүүлэх 3-р шатны үйл ажиллагаа батлагдсаны дагуу “Хог хаягдлыг бууруулах аймгийн дэд хөтөлбөр”-ийг хэрэгжүүлэх 2-р шатны үйл ажиллагааны төлөвлөгөөг 2013-2016 онд Зуунмод суманд хэрэгжүүлэх ажлын төлөвлөгөөний хэрэгжилт болон “Хог хаягдлыг бууруулах аймгийн дэд хөтөлбөр”-ийг хэрэгжүүлэх 3-р шатны үйл ажиллагааны төлөвлөгөөг 2017-2020 онд Зуунмод суманд хэрэгжүүлэх </w:t>
            </w:r>
            <w:r w:rsidRPr="007C5BA4">
              <w:rPr>
                <w:rFonts w:ascii="Times New Roman" w:hAnsi="Times New Roman" w:cs="Times New Roman"/>
                <w:sz w:val="24"/>
                <w:szCs w:val="24"/>
                <w:lang w:val="mn-MN"/>
              </w:rPr>
              <w:lastRenderedPageBreak/>
              <w:t>ажлын төлөвлөгөө боловсруулан, Сумын Иргэдийн Төлөөлөгчдийн</w:t>
            </w:r>
            <w:r w:rsidR="00E97C6F">
              <w:rPr>
                <w:rFonts w:ascii="Times New Roman" w:hAnsi="Times New Roman" w:cs="Times New Roman"/>
                <w:sz w:val="24"/>
                <w:szCs w:val="24"/>
                <w:lang w:val="mn-MN"/>
              </w:rPr>
              <w:t xml:space="preserve"> хурлаар хэлэлцүүлсэн.</w:t>
            </w:r>
          </w:p>
        </w:tc>
      </w:tr>
      <w:tr w:rsidR="00E56F30" w:rsidRPr="007C5BA4" w:rsidTr="00E56F30">
        <w:trPr>
          <w:trHeight w:val="1299"/>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bottom w:val="single" w:sz="4" w:space="0" w:color="auto"/>
            </w:tcBorders>
            <w:hideMark/>
          </w:tcPr>
          <w:p w:rsidR="00E56F30" w:rsidRPr="007C5BA4" w:rsidRDefault="00F21AE7" w:rsidP="007C5BA4">
            <w:pPr>
              <w:pStyle w:val="BodyText1"/>
              <w:tabs>
                <w:tab w:val="left" w:pos="175"/>
                <w:tab w:val="left" w:pos="1321"/>
                <w:tab w:val="left" w:pos="9355"/>
              </w:tabs>
              <w:spacing w:line="240" w:lineRule="auto"/>
              <w:ind w:right="-1"/>
              <w:contextualSpacing/>
              <w:jc w:val="both"/>
              <w:rPr>
                <w:color w:val="000000"/>
                <w:sz w:val="24"/>
                <w:szCs w:val="24"/>
                <w:lang w:val="mn-MN"/>
              </w:rPr>
            </w:pPr>
            <w:r>
              <w:rPr>
                <w:color w:val="000000"/>
                <w:sz w:val="24"/>
                <w:szCs w:val="24"/>
                <w:lang w:val="mn-MN"/>
              </w:rPr>
              <w:t>3</w:t>
            </w:r>
            <w:r w:rsidR="00E56F30" w:rsidRPr="007C5BA4">
              <w:rPr>
                <w:color w:val="000000"/>
                <w:sz w:val="24"/>
                <w:szCs w:val="24"/>
                <w:lang w:val="mn-MN"/>
              </w:rPr>
              <w:t>.2. “Хог хаягдлын тухай” хуулийн “Иргэн, аж ахуй нэгж, байгууллага орчны газрынхаа хог хаягдлыг цэвэрлэх болон хог хаягдлыг зайлуулах олон нийтийг хамарсан ажилд оролцох үүрэгтэй” гэсэн 9.3 дахь заалтыг бүрэн хэрэгжүүлэх, энэ үүргийг биелүүлэх талаар багийн Засаг дарга нарын хариуцлагыг өндөржүүлэх.</w:t>
            </w:r>
          </w:p>
        </w:tc>
        <w:tc>
          <w:tcPr>
            <w:tcW w:w="4820" w:type="dxa"/>
            <w:tcBorders>
              <w:bottom w:val="single" w:sz="4" w:space="0" w:color="auto"/>
            </w:tcBorders>
            <w:hideMark/>
          </w:tcPr>
          <w:p w:rsidR="0078080B" w:rsidRPr="007C5BA4" w:rsidRDefault="0033426A" w:rsidP="007C5BA4">
            <w:pPr>
              <w:contextualSpacing/>
              <w:jc w:val="both"/>
              <w:rPr>
                <w:rFonts w:ascii="Times New Roman" w:eastAsia="Calibri" w:hAnsi="Times New Roman" w:cs="Times New Roman"/>
                <w:sz w:val="24"/>
                <w:szCs w:val="24"/>
                <w:lang w:val="mn-MN"/>
              </w:rPr>
            </w:pPr>
            <w:r w:rsidRPr="007C5BA4">
              <w:rPr>
                <w:rFonts w:ascii="Times New Roman" w:eastAsia="Calibri" w:hAnsi="Times New Roman" w:cs="Times New Roman"/>
                <w:sz w:val="24"/>
                <w:szCs w:val="24"/>
                <w:lang w:val="mn-MN"/>
              </w:rPr>
              <w:t>2017</w:t>
            </w:r>
            <w:r w:rsidR="0078080B" w:rsidRPr="007C5BA4">
              <w:rPr>
                <w:rFonts w:ascii="Times New Roman" w:eastAsia="Calibri" w:hAnsi="Times New Roman" w:cs="Times New Roman"/>
                <w:sz w:val="24"/>
                <w:szCs w:val="24"/>
                <w:lang w:val="mn-MN"/>
              </w:rPr>
              <w:t xml:space="preserve"> онд </w:t>
            </w:r>
            <w:r w:rsidRPr="007C5BA4">
              <w:rPr>
                <w:rFonts w:ascii="Times New Roman" w:eastAsia="Calibri" w:hAnsi="Times New Roman" w:cs="Times New Roman"/>
                <w:sz w:val="24"/>
                <w:szCs w:val="24"/>
                <w:lang w:val="mn-MN"/>
              </w:rPr>
              <w:t>Хотын  захирагчын  албан  даалгаврыг  гарган ААН, албан  байгууллага  бүрт өөрийн  эзэмшлийн 50 орчим метр хүртэлх талбайн  цэвэрлэгээг тогтмол хариуцан  өдөр  бүр  цэвэрлэж байх талаар  үүрэг  даа</w:t>
            </w:r>
            <w:r w:rsidR="00842CF9">
              <w:rPr>
                <w:rFonts w:ascii="Times New Roman" w:eastAsia="Calibri" w:hAnsi="Times New Roman" w:cs="Times New Roman"/>
                <w:sz w:val="24"/>
                <w:szCs w:val="24"/>
                <w:lang w:val="mn-MN"/>
              </w:rPr>
              <w:t>лгаврыг  өгч  хяналт тавин</w:t>
            </w:r>
            <w:r w:rsidRPr="007C5BA4">
              <w:rPr>
                <w:rFonts w:ascii="Times New Roman" w:eastAsia="Calibri" w:hAnsi="Times New Roman" w:cs="Times New Roman"/>
                <w:sz w:val="24"/>
                <w:szCs w:val="24"/>
                <w:lang w:val="mn-MN"/>
              </w:rPr>
              <w:t xml:space="preserve">  ажилласан. Мөн  хотын  захирагчийн  албан  даалгавраар ААН,</w:t>
            </w:r>
            <w:r w:rsidR="00842CF9">
              <w:rPr>
                <w:rFonts w:ascii="Times New Roman" w:eastAsia="Calibri" w:hAnsi="Times New Roman" w:cs="Times New Roman"/>
                <w:sz w:val="24"/>
                <w:szCs w:val="24"/>
                <w:lang w:val="mn-MN"/>
              </w:rPr>
              <w:t xml:space="preserve"> </w:t>
            </w:r>
            <w:r w:rsidRPr="007C5BA4">
              <w:rPr>
                <w:rFonts w:ascii="Times New Roman" w:eastAsia="Calibri" w:hAnsi="Times New Roman" w:cs="Times New Roman"/>
                <w:sz w:val="24"/>
                <w:szCs w:val="24"/>
                <w:lang w:val="mn-MN"/>
              </w:rPr>
              <w:t>албан  байгууллагуудад  эзэнгүй  нийтийн  эзэмшлийн  талбайг  хариуцуулан  өгч  нийтийн  их  цэвэрлэгээг</w:t>
            </w:r>
            <w:r w:rsidR="00741051" w:rsidRPr="007C5BA4">
              <w:rPr>
                <w:rFonts w:ascii="Times New Roman" w:eastAsia="Calibri" w:hAnsi="Times New Roman" w:cs="Times New Roman"/>
                <w:sz w:val="24"/>
                <w:szCs w:val="24"/>
                <w:lang w:val="mn-MN"/>
              </w:rPr>
              <w:t xml:space="preserve"> 3 удаа, мөн  багуудын  иргэдийг  хамруулсан  их  цэвэр</w:t>
            </w:r>
            <w:r w:rsidR="00842CF9">
              <w:rPr>
                <w:rFonts w:ascii="Times New Roman" w:eastAsia="Calibri" w:hAnsi="Times New Roman" w:cs="Times New Roman"/>
                <w:sz w:val="24"/>
                <w:szCs w:val="24"/>
                <w:lang w:val="mn-MN"/>
              </w:rPr>
              <w:t xml:space="preserve">лэгээг  2  удаа тус бүр </w:t>
            </w:r>
            <w:r w:rsidRPr="007C5BA4">
              <w:rPr>
                <w:rFonts w:ascii="Times New Roman" w:eastAsia="Calibri" w:hAnsi="Times New Roman" w:cs="Times New Roman"/>
                <w:sz w:val="24"/>
                <w:szCs w:val="24"/>
                <w:lang w:val="mn-MN"/>
              </w:rPr>
              <w:t xml:space="preserve">зохион байгуулан  ажилласан.  </w:t>
            </w:r>
          </w:p>
          <w:p w:rsidR="00712C4D" w:rsidRPr="007C5BA4" w:rsidRDefault="00741051" w:rsidP="007C5BA4">
            <w:pPr>
              <w:contextualSpacing/>
              <w:jc w:val="both"/>
              <w:rPr>
                <w:rFonts w:ascii="Times New Roman" w:eastAsia="Calibri" w:hAnsi="Times New Roman" w:cs="Times New Roman"/>
                <w:sz w:val="24"/>
                <w:szCs w:val="24"/>
                <w:lang w:val="mn-MN"/>
              </w:rPr>
            </w:pPr>
            <w:r w:rsidRPr="007C5BA4">
              <w:rPr>
                <w:rFonts w:ascii="Times New Roman" w:hAnsi="Times New Roman" w:cs="Times New Roman"/>
                <w:color w:val="FF0000"/>
                <w:sz w:val="24"/>
                <w:szCs w:val="24"/>
                <w:lang w:val="mn-MN"/>
              </w:rPr>
              <w:t xml:space="preserve">     </w:t>
            </w:r>
            <w:r w:rsidRPr="007C5BA4">
              <w:rPr>
                <w:rFonts w:ascii="Times New Roman" w:eastAsia="Calibri" w:hAnsi="Times New Roman" w:cs="Times New Roman"/>
                <w:sz w:val="24"/>
                <w:szCs w:val="24"/>
                <w:lang w:val="mn-MN"/>
              </w:rPr>
              <w:t xml:space="preserve">ЗДТГ-ын  7 хоног бүрийн  шуурхайд </w:t>
            </w:r>
            <w:r w:rsidR="00712C4D" w:rsidRPr="007C5BA4">
              <w:rPr>
                <w:rFonts w:ascii="Times New Roman" w:eastAsia="Calibri" w:hAnsi="Times New Roman" w:cs="Times New Roman"/>
                <w:sz w:val="24"/>
                <w:szCs w:val="24"/>
                <w:lang w:val="mn-MN"/>
              </w:rPr>
              <w:t>багийн</w:t>
            </w:r>
            <w:r w:rsidRPr="007C5BA4">
              <w:rPr>
                <w:rFonts w:ascii="Times New Roman" w:eastAsia="Calibri" w:hAnsi="Times New Roman" w:cs="Times New Roman"/>
                <w:sz w:val="24"/>
                <w:szCs w:val="24"/>
                <w:lang w:val="mn-MN"/>
              </w:rPr>
              <w:t xml:space="preserve"> Засаг  дарга нараас  </w:t>
            </w:r>
            <w:r w:rsidR="00712C4D" w:rsidRPr="007C5BA4">
              <w:rPr>
                <w:rFonts w:ascii="Times New Roman" w:eastAsia="Calibri" w:hAnsi="Times New Roman" w:cs="Times New Roman"/>
                <w:sz w:val="24"/>
                <w:szCs w:val="24"/>
                <w:lang w:val="mn-MN"/>
              </w:rPr>
              <w:t xml:space="preserve"> нутаг дэвс</w:t>
            </w:r>
            <w:r w:rsidRPr="007C5BA4">
              <w:rPr>
                <w:rFonts w:ascii="Times New Roman" w:eastAsia="Calibri" w:hAnsi="Times New Roman" w:cs="Times New Roman"/>
                <w:sz w:val="24"/>
                <w:szCs w:val="24"/>
                <w:lang w:val="mn-MN"/>
              </w:rPr>
              <w:t>гэрт үүссэн эзэнгүй хог хаягдал үүссэн  талаарх  мэдээллийн  дагуу БОХУБ –ийг  явуулан  холбогдох  арга хэмжээг а</w:t>
            </w:r>
            <w:r w:rsidR="00842CF9">
              <w:rPr>
                <w:rFonts w:ascii="Times New Roman" w:eastAsia="Calibri" w:hAnsi="Times New Roman" w:cs="Times New Roman"/>
                <w:sz w:val="24"/>
                <w:szCs w:val="24"/>
                <w:lang w:val="mn-MN"/>
              </w:rPr>
              <w:t xml:space="preserve">вч </w:t>
            </w:r>
            <w:r w:rsidR="00712C4D" w:rsidRPr="007C5BA4">
              <w:rPr>
                <w:rFonts w:ascii="Times New Roman" w:eastAsia="Calibri" w:hAnsi="Times New Roman" w:cs="Times New Roman"/>
                <w:sz w:val="24"/>
                <w:szCs w:val="24"/>
                <w:lang w:val="mn-MN"/>
              </w:rPr>
              <w:t>, шинээр хог хаягдал үүсгэхгүй</w:t>
            </w:r>
            <w:r w:rsidRPr="007C5BA4">
              <w:rPr>
                <w:rFonts w:ascii="Times New Roman" w:eastAsia="Calibri" w:hAnsi="Times New Roman" w:cs="Times New Roman"/>
                <w:sz w:val="24"/>
                <w:szCs w:val="24"/>
                <w:lang w:val="mn-MN"/>
              </w:rPr>
              <w:t xml:space="preserve"> байхад хяналт тавьж ажиллах үүргийг  </w:t>
            </w:r>
            <w:r w:rsidR="00712C4D" w:rsidRPr="007C5BA4">
              <w:rPr>
                <w:rFonts w:ascii="Times New Roman" w:eastAsia="Calibri" w:hAnsi="Times New Roman" w:cs="Times New Roman"/>
                <w:sz w:val="24"/>
                <w:szCs w:val="24"/>
                <w:lang w:val="mn-MN"/>
              </w:rPr>
              <w:t>6 багийн Засаг дарга нарт</w:t>
            </w:r>
            <w:r w:rsidR="00842CF9">
              <w:rPr>
                <w:rFonts w:ascii="Times New Roman" w:eastAsia="Calibri" w:hAnsi="Times New Roman" w:cs="Times New Roman"/>
                <w:sz w:val="24"/>
                <w:szCs w:val="24"/>
                <w:lang w:val="mn-MN"/>
              </w:rPr>
              <w:t xml:space="preserve"> өгч  зөрчил  илэрсэн тохиолдолд </w:t>
            </w:r>
            <w:r w:rsidR="00712C4D" w:rsidRPr="007C5BA4">
              <w:rPr>
                <w:rFonts w:ascii="Times New Roman" w:eastAsia="Calibri" w:hAnsi="Times New Roman" w:cs="Times New Roman"/>
                <w:sz w:val="24"/>
                <w:szCs w:val="24"/>
                <w:lang w:val="mn-MN"/>
              </w:rPr>
              <w:t>Захиргааны арга хэмжээ тооцох</w:t>
            </w:r>
            <w:r w:rsidR="00842CF9">
              <w:rPr>
                <w:rFonts w:ascii="Times New Roman" w:eastAsia="Calibri" w:hAnsi="Times New Roman" w:cs="Times New Roman"/>
                <w:sz w:val="24"/>
                <w:szCs w:val="24"/>
                <w:lang w:val="mn-MN"/>
              </w:rPr>
              <w:t xml:space="preserve"> буюу</w:t>
            </w:r>
            <w:r w:rsidR="00712C4D" w:rsidRPr="007C5BA4">
              <w:rPr>
                <w:rFonts w:ascii="Times New Roman" w:eastAsia="Calibri" w:hAnsi="Times New Roman" w:cs="Times New Roman"/>
                <w:sz w:val="24"/>
                <w:szCs w:val="24"/>
                <w:lang w:val="mn-MN"/>
              </w:rPr>
              <w:t xml:space="preserve"> торгууль, ш</w:t>
            </w:r>
            <w:r w:rsidR="00842CF9">
              <w:rPr>
                <w:rFonts w:ascii="Times New Roman" w:eastAsia="Calibri" w:hAnsi="Times New Roman" w:cs="Times New Roman"/>
                <w:sz w:val="24"/>
                <w:szCs w:val="24"/>
                <w:lang w:val="mn-MN"/>
              </w:rPr>
              <w:t>ийтгэвэрийн хуудасаар ханган</w:t>
            </w:r>
            <w:r w:rsidR="00712C4D" w:rsidRPr="007C5BA4">
              <w:rPr>
                <w:rFonts w:ascii="Times New Roman" w:eastAsia="Calibri" w:hAnsi="Times New Roman" w:cs="Times New Roman"/>
                <w:sz w:val="24"/>
                <w:szCs w:val="24"/>
                <w:lang w:val="mn-MN"/>
              </w:rPr>
              <w:t xml:space="preserve"> Хог хаягдлын тухай хууль зөрчсөн ИААНБ-д багийн Засаг дарга нар хариуцлага тооцох нөхцөл боломжийг бүрдүүлж өгсөн.  </w:t>
            </w:r>
          </w:p>
          <w:p w:rsidR="00712C4D" w:rsidRPr="007C5BA4" w:rsidRDefault="00F07F6A" w:rsidP="007C5BA4">
            <w:pPr>
              <w:contextualSpacing/>
              <w:rPr>
                <w:rFonts w:ascii="Times New Roman" w:hAnsi="Times New Roman" w:cs="Times New Roman"/>
                <w:sz w:val="24"/>
                <w:szCs w:val="24"/>
                <w:highlight w:val="yellow"/>
                <w:lang w:val="mn-MN"/>
              </w:rPr>
            </w:pPr>
            <w:r>
              <w:rPr>
                <w:rFonts w:ascii="Times New Roman" w:eastAsia="Calibri" w:hAnsi="Times New Roman" w:cs="Times New Roman"/>
                <w:b/>
                <w:sz w:val="24"/>
                <w:szCs w:val="24"/>
                <w:lang w:val="mn-MN"/>
              </w:rPr>
              <w:t xml:space="preserve">                                               </w:t>
            </w:r>
            <w:r w:rsidR="00FA223B" w:rsidRPr="007C5BA4">
              <w:rPr>
                <w:rFonts w:ascii="Times New Roman" w:eastAsia="Calibri" w:hAnsi="Times New Roman" w:cs="Times New Roman"/>
                <w:b/>
                <w:sz w:val="24"/>
                <w:szCs w:val="24"/>
                <w:lang w:val="mn-MN"/>
              </w:rPr>
              <w:t>Үр дүнтэй 100%</w:t>
            </w:r>
          </w:p>
        </w:tc>
        <w:tc>
          <w:tcPr>
            <w:tcW w:w="2409" w:type="dxa"/>
            <w:tcBorders>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2828"/>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hideMark/>
          </w:tcPr>
          <w:p w:rsidR="00E56F30" w:rsidRPr="007C5BA4" w:rsidRDefault="00F21AE7" w:rsidP="007C5BA4">
            <w:pPr>
              <w:pStyle w:val="BodyText1"/>
              <w:tabs>
                <w:tab w:val="left" w:pos="175"/>
                <w:tab w:val="left" w:pos="1321"/>
                <w:tab w:val="left" w:pos="9355"/>
              </w:tabs>
              <w:spacing w:line="240" w:lineRule="auto"/>
              <w:ind w:right="-1"/>
              <w:contextualSpacing/>
              <w:jc w:val="both"/>
              <w:rPr>
                <w:color w:val="000000"/>
                <w:sz w:val="24"/>
                <w:szCs w:val="24"/>
                <w:lang w:val="mn-MN"/>
              </w:rPr>
            </w:pPr>
            <w:r>
              <w:rPr>
                <w:color w:val="000000"/>
                <w:sz w:val="24"/>
                <w:szCs w:val="24"/>
                <w:lang w:val="mn-MN"/>
              </w:rPr>
              <w:t>3</w:t>
            </w:r>
            <w:r w:rsidR="00E56F30" w:rsidRPr="007C5BA4">
              <w:rPr>
                <w:color w:val="000000"/>
                <w:sz w:val="24"/>
                <w:szCs w:val="24"/>
                <w:lang w:val="mn-MN"/>
              </w:rPr>
              <w:t>.3. Хог хаягдлын тухай хууль тогтоомжийг зөрчиж зориулалтын бус газарт хог хаяж, байгаль орчныг бохирдуулсан, бусдад хохирол учруулсан, төлбөрөө журмын дагуу төлөхгүй байгаа, хог хаягдлыг цэвэрлэх болон, хог хаягдлыг зайлуулах олон нийтийг хамарсан ажилд оролцохгүй байгаа зэрэг зөрчил гаргасан этгээдэд Хог хаягдлын тухай хуулийн 60,74 дүгээр зүйлүүдийн холбогдох заалтын дагуу хариуцлага тооцох ажлыг багийн Засаг дарга нар, Байгаль Орчны Хяналтын улсын байцаагч, татварын болон олон нийтийн байцаагчдаар гүйцэтгүүлж, энэ үүргийг биелүүлэхгүй байгаа албан тушаалтанд хариуцлага хүлээлгэж байх.</w:t>
            </w:r>
          </w:p>
        </w:tc>
        <w:tc>
          <w:tcPr>
            <w:tcW w:w="4820" w:type="dxa"/>
            <w:tcBorders>
              <w:top w:val="single" w:sz="4" w:space="0" w:color="auto"/>
              <w:bottom w:val="single" w:sz="4" w:space="0" w:color="auto"/>
            </w:tcBorders>
            <w:hideMark/>
          </w:tcPr>
          <w:p w:rsidR="0078080B" w:rsidRPr="007C5BA4" w:rsidRDefault="001C24D3" w:rsidP="007C5BA4">
            <w:pPr>
              <w:contextualSpacing/>
              <w:jc w:val="both"/>
              <w:rPr>
                <w:rFonts w:ascii="Times New Roman" w:hAnsi="Times New Roman" w:cs="Times New Roman"/>
                <w:sz w:val="24"/>
                <w:szCs w:val="24"/>
                <w:lang w:val="mn-MN"/>
              </w:rPr>
            </w:pPr>
            <w:r w:rsidRPr="007C5BA4">
              <w:rPr>
                <w:rFonts w:ascii="Times New Roman" w:eastAsia="Calibri" w:hAnsi="Times New Roman" w:cs="Times New Roman"/>
                <w:sz w:val="24"/>
                <w:szCs w:val="24"/>
                <w:lang w:val="mn-MN"/>
              </w:rPr>
              <w:t xml:space="preserve">2017 онд </w:t>
            </w:r>
            <w:r w:rsidR="0078080B" w:rsidRPr="007C5BA4">
              <w:rPr>
                <w:rFonts w:ascii="Times New Roman" w:eastAsia="Calibri" w:hAnsi="Times New Roman" w:cs="Times New Roman"/>
                <w:sz w:val="24"/>
                <w:szCs w:val="24"/>
                <w:lang w:val="mn-MN"/>
              </w:rPr>
              <w:t xml:space="preserve"> Төвлөрсөн хогийн цэг, Баянхошуу багийн урд талд хогийг наана асгасан 10 удаагийн үйлдлийг мэдээллийн дагуу шалган</w:t>
            </w:r>
            <w:r w:rsidR="0078080B" w:rsidRPr="007C5BA4">
              <w:rPr>
                <w:rFonts w:ascii="Times New Roman" w:hAnsi="Times New Roman" w:cs="Times New Roman"/>
                <w:sz w:val="24"/>
                <w:szCs w:val="24"/>
                <w:lang w:val="mn-MN"/>
              </w:rPr>
              <w:t xml:space="preserve"> </w:t>
            </w:r>
            <w:r w:rsidR="00FB65E1" w:rsidRPr="007C5BA4">
              <w:rPr>
                <w:rFonts w:ascii="Times New Roman" w:hAnsi="Times New Roman" w:cs="Times New Roman"/>
                <w:sz w:val="24"/>
                <w:szCs w:val="24"/>
                <w:lang w:val="mn-MN"/>
              </w:rPr>
              <w:t>БОХУБ нь  эрх хэмжээний</w:t>
            </w:r>
            <w:r w:rsidR="00842CF9">
              <w:rPr>
                <w:rFonts w:ascii="Times New Roman" w:hAnsi="Times New Roman" w:cs="Times New Roman"/>
                <w:sz w:val="24"/>
                <w:szCs w:val="24"/>
                <w:lang w:val="mn-MN"/>
              </w:rPr>
              <w:t>хээ</w:t>
            </w:r>
            <w:r w:rsidR="00FB65E1" w:rsidRPr="007C5BA4">
              <w:rPr>
                <w:rFonts w:ascii="Times New Roman" w:hAnsi="Times New Roman" w:cs="Times New Roman"/>
                <w:sz w:val="24"/>
                <w:szCs w:val="24"/>
                <w:lang w:val="mn-MN"/>
              </w:rPr>
              <w:t xml:space="preserve"> хүрээнд </w:t>
            </w:r>
            <w:r w:rsidR="0078080B" w:rsidRPr="007C5BA4">
              <w:rPr>
                <w:rFonts w:ascii="Times New Roman" w:hAnsi="Times New Roman" w:cs="Times New Roman"/>
                <w:sz w:val="24"/>
                <w:szCs w:val="24"/>
                <w:lang w:val="mn-MN"/>
              </w:rPr>
              <w:t>Хог хаягдлын тухай хуулийн 23.1.1-т заалтыг үндэслэн хариуцл</w:t>
            </w:r>
            <w:r w:rsidRPr="007C5BA4">
              <w:rPr>
                <w:rFonts w:ascii="Times New Roman" w:hAnsi="Times New Roman" w:cs="Times New Roman"/>
                <w:sz w:val="24"/>
                <w:szCs w:val="24"/>
                <w:lang w:val="mn-MN"/>
              </w:rPr>
              <w:t xml:space="preserve">агын арга хэмжээг авч </w:t>
            </w:r>
            <w:r w:rsidR="0078080B" w:rsidRPr="007C5BA4">
              <w:rPr>
                <w:rFonts w:ascii="Times New Roman" w:hAnsi="Times New Roman" w:cs="Times New Roman"/>
                <w:sz w:val="24"/>
                <w:szCs w:val="24"/>
                <w:lang w:val="mn-MN"/>
              </w:rPr>
              <w:t>192</w:t>
            </w:r>
            <w:r w:rsidRPr="007C5BA4">
              <w:rPr>
                <w:rFonts w:ascii="Times New Roman" w:hAnsi="Times New Roman" w:cs="Times New Roman"/>
                <w:sz w:val="24"/>
                <w:szCs w:val="24"/>
                <w:lang w:val="mn-MN"/>
              </w:rPr>
              <w:t>.</w:t>
            </w:r>
            <w:r w:rsidR="0078080B" w:rsidRPr="007C5BA4">
              <w:rPr>
                <w:rFonts w:ascii="Times New Roman" w:hAnsi="Times New Roman" w:cs="Times New Roman"/>
                <w:sz w:val="24"/>
                <w:szCs w:val="24"/>
                <w:lang w:val="mn-MN"/>
              </w:rPr>
              <w:t xml:space="preserve">800 </w:t>
            </w:r>
            <w:r w:rsidR="00842CF9">
              <w:rPr>
                <w:rFonts w:ascii="Times New Roman" w:hAnsi="Times New Roman" w:cs="Times New Roman"/>
                <w:sz w:val="24"/>
                <w:szCs w:val="24"/>
                <w:lang w:val="mn-MN"/>
              </w:rPr>
              <w:t>төгрөгний торгууль но</w:t>
            </w:r>
            <w:r w:rsidR="00BE0915" w:rsidRPr="007C5BA4">
              <w:rPr>
                <w:rFonts w:ascii="Times New Roman" w:hAnsi="Times New Roman" w:cs="Times New Roman"/>
                <w:sz w:val="24"/>
                <w:szCs w:val="24"/>
                <w:lang w:val="mn-MN"/>
              </w:rPr>
              <w:t>гдуулсан.</w:t>
            </w:r>
          </w:p>
          <w:p w:rsidR="00712C4D" w:rsidRPr="007C5BA4" w:rsidRDefault="00FB65E1" w:rsidP="007C5BA4">
            <w:pPr>
              <w:contextualSpacing/>
              <w:jc w:val="both"/>
              <w:rPr>
                <w:rFonts w:ascii="Times New Roman" w:hAnsi="Times New Roman" w:cs="Times New Roman"/>
                <w:sz w:val="24"/>
                <w:szCs w:val="24"/>
                <w:lang w:val="mn-MN"/>
              </w:rPr>
            </w:pPr>
            <w:r w:rsidRPr="007C5BA4">
              <w:rPr>
                <w:rFonts w:ascii="Times New Roman" w:eastAsia="Calibri" w:hAnsi="Times New Roman" w:cs="Times New Roman"/>
                <w:sz w:val="24"/>
                <w:szCs w:val="24"/>
                <w:lang w:val="mn-MN"/>
              </w:rPr>
              <w:t xml:space="preserve">    Мөн з</w:t>
            </w:r>
            <w:r w:rsidR="00712C4D" w:rsidRPr="007C5BA4">
              <w:rPr>
                <w:rFonts w:ascii="Times New Roman" w:eastAsia="Calibri" w:hAnsi="Times New Roman" w:cs="Times New Roman"/>
                <w:sz w:val="24"/>
                <w:szCs w:val="24"/>
                <w:lang w:val="mn-MN"/>
              </w:rPr>
              <w:t>ориулалтын бус газар буюу Төвлөрсөн хогийн цэг хүртэлх зам, Төвлөрсөн хогийн цэгийн гадна талбай, Зүүндэлгэр багийн Б-8-р гудамжны зүүн хэсэг, Хуучин хогийн хөтлийн баруун урд хэсэгт иргэдийн мэдээллийн дагуу нийт 21 удаа төлөвлөгөөт бус хяналт шалгалт хийж,</w:t>
            </w:r>
            <w:r w:rsidR="00712C4D" w:rsidRPr="007C5BA4">
              <w:rPr>
                <w:rFonts w:ascii="Times New Roman" w:hAnsi="Times New Roman" w:cs="Times New Roman"/>
                <w:sz w:val="24"/>
                <w:szCs w:val="24"/>
                <w:lang w:val="mn-MN"/>
              </w:rPr>
              <w:t xml:space="preserve"> 19 иргэнд сануулах арга хэмжээ авч, Хог хаягдлын тухай хууль </w:t>
            </w:r>
            <w:r w:rsidR="00712C4D" w:rsidRPr="007C5BA4">
              <w:rPr>
                <w:rFonts w:ascii="Times New Roman" w:hAnsi="Times New Roman" w:cs="Times New Roman"/>
                <w:color w:val="000000"/>
                <w:sz w:val="24"/>
                <w:szCs w:val="24"/>
                <w:lang w:val="mn-MN"/>
              </w:rPr>
              <w:t>зөрчиж зориулалтын бус газарт хог хаяж, хог хаягдлыг цэвэрлэх олон нийтийг хамарсан ажилд оролцоогүй 2 этгээдэд</w:t>
            </w:r>
            <w:r w:rsidR="00712C4D" w:rsidRPr="007C5BA4">
              <w:rPr>
                <w:rFonts w:ascii="Times New Roman" w:hAnsi="Times New Roman" w:cs="Times New Roman"/>
                <w:sz w:val="24"/>
                <w:szCs w:val="24"/>
                <w:lang w:val="mn-MN"/>
              </w:rPr>
              <w:t xml:space="preserve"> 197 800</w:t>
            </w:r>
            <w:r w:rsidRPr="007C5BA4">
              <w:rPr>
                <w:rFonts w:ascii="Times New Roman" w:hAnsi="Times New Roman" w:cs="Times New Roman"/>
                <w:sz w:val="24"/>
                <w:szCs w:val="24"/>
                <w:lang w:val="mn-MN"/>
              </w:rPr>
              <w:t xml:space="preserve"> төгрөгний торгууль ногдуулсан.</w:t>
            </w:r>
          </w:p>
          <w:p w:rsidR="00E56F30" w:rsidRPr="007C5BA4" w:rsidRDefault="00FB65E1" w:rsidP="007C5BA4">
            <w:pPr>
              <w:contextualSpacing/>
              <w:jc w:val="right"/>
              <w:rPr>
                <w:rFonts w:ascii="Times New Roman" w:eastAsiaTheme="minorHAnsi" w:hAnsi="Times New Roman" w:cs="Times New Roman"/>
                <w:b/>
                <w:sz w:val="24"/>
                <w:szCs w:val="24"/>
                <w:lang w:val="mn-MN"/>
              </w:rPr>
            </w:pPr>
            <w:r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842CF9">
        <w:trPr>
          <w:trHeight w:val="841"/>
        </w:trPr>
        <w:tc>
          <w:tcPr>
            <w:tcW w:w="567" w:type="dxa"/>
            <w:vMerge/>
            <w:tcBorders>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Borders>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hideMark/>
          </w:tcPr>
          <w:p w:rsidR="00E56F30" w:rsidRPr="007C5BA4" w:rsidRDefault="00E56F30" w:rsidP="007C5BA4">
            <w:pPr>
              <w:pStyle w:val="BodyText1"/>
              <w:tabs>
                <w:tab w:val="left" w:pos="175"/>
                <w:tab w:val="left" w:pos="1321"/>
                <w:tab w:val="left" w:pos="9355"/>
              </w:tabs>
              <w:spacing w:line="240" w:lineRule="auto"/>
              <w:ind w:right="-1"/>
              <w:contextualSpacing/>
              <w:jc w:val="both"/>
              <w:rPr>
                <w:color w:val="000000"/>
                <w:sz w:val="24"/>
                <w:szCs w:val="24"/>
                <w:lang w:val="mn-MN"/>
              </w:rPr>
            </w:pPr>
            <w:r w:rsidRPr="007C5BA4">
              <w:rPr>
                <w:color w:val="000000"/>
                <w:sz w:val="24"/>
                <w:szCs w:val="24"/>
                <w:lang w:val="mn-MN"/>
              </w:rPr>
              <w:t>3.</w:t>
            </w:r>
            <w:r w:rsidR="00F21AE7">
              <w:rPr>
                <w:color w:val="000000"/>
                <w:sz w:val="24"/>
                <w:szCs w:val="24"/>
                <w:lang w:val="mn-MN"/>
              </w:rPr>
              <w:t>4.</w:t>
            </w:r>
            <w:r w:rsidRPr="007C5BA4">
              <w:rPr>
                <w:color w:val="000000"/>
                <w:sz w:val="24"/>
                <w:szCs w:val="24"/>
                <w:lang w:val="mn-MN"/>
              </w:rPr>
              <w:t xml:space="preserve"> “Татварын ерөнхий хууль”-ийн 8.7, “Хог хаягдлын тухай” хуулийн 8.1.2, 8.2 дахь заалтуудыг хэрэгжүүлж Засгийн газраас тогтсон аргачлалын дагуу сумандаа мөрдөх хог хаягдлын үйлчилгээний хураамжийн хэмжээг тогтоохын дагуу мал бүхий иргэдийн хаягдал, бууцны үнэ тари</w:t>
            </w:r>
            <w:r w:rsidR="00BE0915" w:rsidRPr="007C5BA4">
              <w:rPr>
                <w:color w:val="000000"/>
                <w:sz w:val="24"/>
                <w:szCs w:val="24"/>
                <w:lang w:val="mn-MN"/>
              </w:rPr>
              <w:t>ф</w:t>
            </w:r>
            <w:r w:rsidRPr="007C5BA4">
              <w:rPr>
                <w:color w:val="000000"/>
                <w:sz w:val="24"/>
                <w:szCs w:val="24"/>
                <w:lang w:val="mn-MN"/>
              </w:rPr>
              <w:t>ийг шинэчлэн тогтоох.</w:t>
            </w:r>
          </w:p>
        </w:tc>
        <w:tc>
          <w:tcPr>
            <w:tcW w:w="4820" w:type="dxa"/>
            <w:tcBorders>
              <w:top w:val="single" w:sz="4" w:space="0" w:color="auto"/>
              <w:bottom w:val="single" w:sz="4" w:space="0" w:color="auto"/>
            </w:tcBorders>
            <w:hideMark/>
          </w:tcPr>
          <w:p w:rsidR="0078080B" w:rsidRPr="007C5BA4" w:rsidRDefault="00346385"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78080B" w:rsidRPr="007C5BA4">
              <w:rPr>
                <w:rFonts w:ascii="Times New Roman" w:hAnsi="Times New Roman" w:cs="Times New Roman"/>
                <w:sz w:val="24"/>
                <w:szCs w:val="24"/>
                <w:lang w:val="mn-MN"/>
              </w:rPr>
              <w:t>Сумын ИТХТ-ын 2015 оны 05 сарын 25-ны өдрийн 24 тоот тогтоолоор суманд мөрдөх хог хаягдлын үйлчилгээний хураамжийн хэмжээг баталж,</w:t>
            </w:r>
          </w:p>
          <w:p w:rsidR="0078080B" w:rsidRPr="007C5BA4" w:rsidRDefault="0078080B"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Албан байгууллага сард 10,000 төгрөг, гэр хорооллын айл өрх 1,500 төгрөг, нийтийн орон сууцны айл өрх 1,500 төгрөг, төв суурин газрын мал бүхий өрх м</w:t>
            </w:r>
            <w:r w:rsidRPr="007C5BA4">
              <w:rPr>
                <w:rFonts w:ascii="Times New Roman" w:hAnsi="Times New Roman" w:cs="Times New Roman"/>
                <w:sz w:val="24"/>
                <w:szCs w:val="24"/>
                <w:vertAlign w:val="superscript"/>
                <w:lang w:val="mn-MN"/>
              </w:rPr>
              <w:t>3</w:t>
            </w:r>
            <w:r w:rsidRPr="007C5BA4">
              <w:rPr>
                <w:rFonts w:ascii="Times New Roman" w:hAnsi="Times New Roman" w:cs="Times New Roman"/>
                <w:sz w:val="24"/>
                <w:szCs w:val="24"/>
                <w:lang w:val="mn-MN"/>
              </w:rPr>
              <w:t xml:space="preserve"> нь 5,000 төгрөг, үйлдвэрлэл үйлчилгээний газрууд 8,000 төгрөг, барилгын хог хаягдал тонн нь 15,000 төгрөгөөр тус тус тооцож, Хог хаягдал ихээр гаргадаг иргэд, ААН, ТББ хог хаягдал ачин зайлуулах үйлчилгээ авбал </w:t>
            </w:r>
            <w:r w:rsidRPr="007C5BA4">
              <w:rPr>
                <w:rFonts w:ascii="Times New Roman" w:hAnsi="Times New Roman" w:cs="Times New Roman"/>
                <w:sz w:val="24"/>
                <w:szCs w:val="24"/>
                <w:lang w:val="mn-MN"/>
              </w:rPr>
              <w:lastRenderedPageBreak/>
              <w:t>тонн тутам төлбөрийг харилцан тохиролцож гэрээ хийж ажиллаж байхаар тарифыг шинэчлэн тогтоосон.</w:t>
            </w:r>
          </w:p>
          <w:p w:rsidR="00E56F30" w:rsidRPr="007C5BA4" w:rsidRDefault="00842CF9"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BF5A6D" w:rsidRPr="007C5BA4">
              <w:rPr>
                <w:rFonts w:ascii="Times New Roman" w:hAnsi="Times New Roman" w:cs="Times New Roman"/>
                <w:b/>
                <w:sz w:val="24"/>
                <w:szCs w:val="24"/>
                <w:lang w:val="mn-MN"/>
              </w:rPr>
              <w:t>Үр дүнтэй</w:t>
            </w:r>
            <w:r w:rsidR="0078080B" w:rsidRPr="007C5BA4">
              <w:rPr>
                <w:rFonts w:ascii="Times New Roman" w:hAnsi="Times New Roman" w:cs="Times New Roman"/>
                <w:b/>
                <w:sz w:val="24"/>
                <w:szCs w:val="24"/>
                <w:lang w:val="mn-MN"/>
              </w:rPr>
              <w:t xml:space="preserve"> 100%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27"/>
        </w:trPr>
        <w:tc>
          <w:tcPr>
            <w:tcW w:w="567" w:type="dxa"/>
            <w:vMerge w:val="restart"/>
            <w:tcBorders>
              <w:top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4</w:t>
            </w:r>
          </w:p>
        </w:tc>
        <w:tc>
          <w:tcPr>
            <w:tcW w:w="2297" w:type="dxa"/>
            <w:vMerge w:val="restart"/>
            <w:tcBorders>
              <w:top w:val="single" w:sz="4" w:space="0" w:color="auto"/>
            </w:tcBorders>
            <w:hideMark/>
          </w:tcPr>
          <w:p w:rsidR="00E56F30"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Хилийн цэст өөрчлөлт оруулах </w:t>
            </w:r>
          </w:p>
          <w:p w:rsidR="00E56F30"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санал уламжлах 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2014.06.25.№06</w:t>
            </w:r>
          </w:p>
        </w:tc>
        <w:tc>
          <w:tcPr>
            <w:tcW w:w="3969" w:type="dxa"/>
            <w:tcBorders>
              <w:top w:val="single" w:sz="4" w:space="0" w:color="auto"/>
              <w:bottom w:val="single" w:sz="4" w:space="0" w:color="auto"/>
            </w:tcBorders>
            <w:hideMark/>
          </w:tcPr>
          <w:p w:rsidR="00E56F30" w:rsidRPr="007C5BA4" w:rsidRDefault="00E56F30" w:rsidP="007C5BA4">
            <w:pPr>
              <w:pStyle w:val="ListParagraph"/>
              <w:numPr>
                <w:ilvl w:val="0"/>
                <w:numId w:val="21"/>
              </w:numPr>
              <w:tabs>
                <w:tab w:val="left" w:pos="318"/>
                <w:tab w:val="left" w:pos="743"/>
                <w:tab w:val="left" w:pos="1134"/>
              </w:tabs>
              <w:ind w:left="0" w:firstLine="34"/>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Зуунмод сумын хилийн цэст оруулах нэмэлт өөрчлөлтийн саналыг хавсралт ёсоор баталсугай.</w:t>
            </w:r>
          </w:p>
        </w:tc>
        <w:tc>
          <w:tcPr>
            <w:tcW w:w="4820" w:type="dxa"/>
            <w:tcBorders>
              <w:top w:val="single" w:sz="4" w:space="0" w:color="auto"/>
              <w:bottom w:val="single" w:sz="4" w:space="0" w:color="auto"/>
            </w:tcBorders>
            <w:hideMark/>
          </w:tcPr>
          <w:p w:rsidR="00E56F30" w:rsidRPr="007C5BA4" w:rsidRDefault="00346385"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E56F30" w:rsidRPr="007C5BA4">
              <w:rPr>
                <w:rFonts w:ascii="Times New Roman" w:hAnsi="Times New Roman" w:cs="Times New Roman"/>
                <w:sz w:val="24"/>
                <w:szCs w:val="24"/>
                <w:lang w:val="mn-MN"/>
              </w:rPr>
              <w:t>Хилийн цэст өөрчлөлт оруулахаар холбогдох бичиг баримт, тооцоо судалгаа, зураглалыг гаргаж 45000 га газар болгох саналыг Зуунмод сумын ИТХ-аар хэлэлцүүлэн 2017 оны 04-р сарын 26-ны 07 тоот тогтоолоор батлуулан  ГХБХБГ, ГХГЗЗГ –т хүргүүлэн ажиллаж байна.</w:t>
            </w:r>
          </w:p>
          <w:p w:rsidR="00346385" w:rsidRPr="007C5BA4" w:rsidRDefault="00346385" w:rsidP="007C5BA4">
            <w:pPr>
              <w:jc w:val="both"/>
              <w:rPr>
                <w:rFonts w:ascii="Times New Roman" w:hAnsi="Times New Roman" w:cs="Times New Roman"/>
                <w:sz w:val="24"/>
                <w:szCs w:val="24"/>
              </w:rPr>
            </w:pPr>
            <w:r w:rsidRPr="007C5BA4">
              <w:rPr>
                <w:rFonts w:ascii="Times New Roman" w:hAnsi="Times New Roman" w:cs="Times New Roman"/>
                <w:sz w:val="24"/>
                <w:szCs w:val="24"/>
                <w:lang w:val="mn-MN"/>
              </w:rPr>
              <w:t xml:space="preserve">       </w:t>
            </w:r>
            <w:r w:rsidR="0078080B" w:rsidRPr="007C5BA4">
              <w:rPr>
                <w:rFonts w:ascii="Times New Roman" w:hAnsi="Times New Roman" w:cs="Times New Roman"/>
                <w:sz w:val="24"/>
                <w:szCs w:val="24"/>
              </w:rPr>
              <w:t>Зуунмод сумын хилийн цэсийг өргөтгөх тухай саналыг зураглалын хамт гарган аймгийн засаг даргад уламжилсанаар аймгийн Иргэдийн Хурлын дарга, иргэдийн төлөөлөгчид, Засаг дарга, Газрын даамал, аймгийн Засаг даргийн зөвлөл, ХБХ-ын холбогдох мэргэжилтэн, ГХБХБГ-ын төлөөлөлийн бүрэлдэхүүнтэй Засаг даргын зөвлөлийн хурлыг өргөтгөсөн байдлаар хийж хилийн цэсийн асуудлыг танилцуулж Аймгийн ИТХ-ын Тэргүүлэгчдийн хурлаар хэлэлцүүлэн 2014 оны 42 тоот тогтоолоор дэмжигдэн Монгол улсын хэрэгжүүлэгч агентлаг ГХГЗЗГазарт 01/1205 тоот албан бичгээр хүргүүлсэн.</w:t>
            </w:r>
          </w:p>
          <w:p w:rsidR="0078080B" w:rsidRPr="007C5BA4" w:rsidRDefault="00346385" w:rsidP="007C5BA4">
            <w:pPr>
              <w:jc w:val="both"/>
              <w:rPr>
                <w:rFonts w:ascii="Times New Roman" w:hAnsi="Times New Roman" w:cs="Times New Roman"/>
                <w:sz w:val="24"/>
                <w:szCs w:val="24"/>
              </w:rPr>
            </w:pPr>
            <w:r w:rsidRPr="007C5BA4">
              <w:rPr>
                <w:rFonts w:ascii="Times New Roman" w:hAnsi="Times New Roman" w:cs="Times New Roman"/>
                <w:sz w:val="24"/>
                <w:szCs w:val="24"/>
                <w:lang w:val="mn-MN"/>
              </w:rPr>
              <w:t xml:space="preserve">               </w:t>
            </w:r>
            <w:r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bottom w:val="single" w:sz="4" w:space="0" w:color="auto"/>
            </w:tcBorders>
          </w:tcPr>
          <w:p w:rsidR="00E56F30" w:rsidRPr="007C5BA4" w:rsidRDefault="009F5E58"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Хасуулах саналтай </w:t>
            </w:r>
          </w:p>
        </w:tc>
      </w:tr>
      <w:tr w:rsidR="00E56F30" w:rsidRPr="007C5BA4" w:rsidTr="00E56F30">
        <w:trPr>
          <w:trHeight w:val="1023"/>
        </w:trPr>
        <w:tc>
          <w:tcPr>
            <w:tcW w:w="567" w:type="dxa"/>
            <w:vMerge/>
            <w:tcBorders>
              <w:bottom w:val="single" w:sz="4" w:space="0" w:color="000000" w:themeColor="text1"/>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Borders>
              <w:bottom w:val="single" w:sz="4" w:space="0" w:color="000000" w:themeColor="text1"/>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hideMark/>
          </w:tcPr>
          <w:p w:rsidR="00E56F30" w:rsidRPr="007C5BA4" w:rsidRDefault="00E56F30" w:rsidP="007C5BA4">
            <w:pPr>
              <w:pStyle w:val="BodyText1"/>
              <w:tabs>
                <w:tab w:val="left" w:pos="175"/>
                <w:tab w:val="left" w:pos="1321"/>
                <w:tab w:val="left" w:pos="9355"/>
              </w:tabs>
              <w:spacing w:line="240" w:lineRule="auto"/>
              <w:ind w:right="-1"/>
              <w:contextualSpacing/>
              <w:jc w:val="both"/>
              <w:rPr>
                <w:color w:val="000000"/>
                <w:sz w:val="24"/>
                <w:szCs w:val="24"/>
                <w:lang w:val="mn-MN"/>
              </w:rPr>
            </w:pPr>
            <w:r w:rsidRPr="007C5BA4">
              <w:rPr>
                <w:sz w:val="24"/>
                <w:szCs w:val="24"/>
                <w:lang w:val="mn-MN"/>
              </w:rPr>
              <w:t>2. Холбогдох бичиг баримт, тооцоо судалгаа, зураглалыг гаргаж зохих байгууллагад уламжлан шийдвэрлүүлэхийг сумын Засаг дарга бөгөөд Хотын  Захирагч Ж.Цэндсүрэнд үүрэг болгосугай.</w:t>
            </w:r>
          </w:p>
        </w:tc>
        <w:tc>
          <w:tcPr>
            <w:tcW w:w="4820" w:type="dxa"/>
            <w:tcBorders>
              <w:top w:val="single" w:sz="4" w:space="0" w:color="auto"/>
              <w:bottom w:val="single" w:sz="4" w:space="0" w:color="auto"/>
            </w:tcBorders>
            <w:hideMark/>
          </w:tcPr>
          <w:p w:rsidR="00E56F30"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Хилийн цэст өөрчлөлт оруулахаар холбогдох бичиг баримт, тооцоо судалгаа, зураглалыг гаргаж 45000 га газар болгох саналыг Зуунмод сумын ИТХ-аар хэлэлцүүлэн 2017 оны 04-р сарын 26-ны 07 тоот тогтоолоор батлуулан  ГХБХБГ, ГХГЗЗГ –т хүргүүлэн ажиллаж байна.</w:t>
            </w:r>
          </w:p>
          <w:p w:rsidR="00400177" w:rsidRPr="007C5BA4" w:rsidRDefault="00F07F6A" w:rsidP="007C5BA4">
            <w:pPr>
              <w:contextualSpacing/>
              <w:rPr>
                <w:rFonts w:ascii="Times New Roman" w:eastAsia="Calibri" w:hAnsi="Times New Roman" w:cs="Times New Roman"/>
                <w:b/>
                <w:sz w:val="24"/>
                <w:szCs w:val="24"/>
                <w:lang w:val="mn-MN"/>
              </w:rPr>
            </w:pPr>
            <w:r>
              <w:rPr>
                <w:rFonts w:ascii="Times New Roman" w:hAnsi="Times New Roman" w:cs="Times New Roman"/>
                <w:b/>
                <w:sz w:val="24"/>
                <w:szCs w:val="24"/>
                <w:lang w:val="mn-MN"/>
              </w:rPr>
              <w:t xml:space="preserve">                      </w:t>
            </w:r>
            <w:r w:rsidR="00400177"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395"/>
        </w:trPr>
        <w:tc>
          <w:tcPr>
            <w:tcW w:w="567" w:type="dxa"/>
            <w:tcBorders>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5</w:t>
            </w:r>
          </w:p>
        </w:tc>
        <w:tc>
          <w:tcPr>
            <w:tcW w:w="2297" w:type="dxa"/>
            <w:tcBorders>
              <w:bottom w:val="single" w:sz="4" w:space="0" w:color="auto"/>
            </w:tcBorders>
          </w:tcPr>
          <w:p w:rsidR="00E56F30" w:rsidRPr="007C5BA4" w:rsidRDefault="00E56F30" w:rsidP="007C5BA4">
            <w:pPr>
              <w:tabs>
                <w:tab w:val="left" w:pos="5892"/>
              </w:tabs>
              <w:rPr>
                <w:rFonts w:ascii="Times New Roman" w:eastAsia="Times New Roman" w:hAnsi="Times New Roman" w:cs="Times New Roman"/>
                <w:sz w:val="24"/>
                <w:szCs w:val="24"/>
                <w:lang w:val="mn-MN"/>
              </w:rPr>
            </w:pPr>
            <w:r w:rsidRPr="007C5BA4">
              <w:rPr>
                <w:rFonts w:ascii="Times New Roman" w:eastAsia="Times New Roman" w:hAnsi="Times New Roman" w:cs="Times New Roman"/>
                <w:sz w:val="24"/>
                <w:szCs w:val="24"/>
                <w:lang w:val="mn-MN"/>
              </w:rPr>
              <w:t>Худалдаа үйлчилгээний нийтлэг</w:t>
            </w:r>
          </w:p>
          <w:p w:rsidR="00E56F30" w:rsidRPr="007C5BA4" w:rsidRDefault="00E56F30" w:rsidP="007C5BA4">
            <w:pPr>
              <w:contextualSpacing/>
              <w:rPr>
                <w:rFonts w:ascii="Times New Roman" w:eastAsia="Times New Roman" w:hAnsi="Times New Roman" w:cs="Times New Roman"/>
                <w:sz w:val="24"/>
                <w:szCs w:val="24"/>
                <w:lang w:val="mn-MN"/>
              </w:rPr>
            </w:pPr>
            <w:r w:rsidRPr="007C5BA4">
              <w:rPr>
                <w:rFonts w:ascii="Times New Roman" w:eastAsia="Times New Roman" w:hAnsi="Times New Roman" w:cs="Times New Roman"/>
                <w:sz w:val="24"/>
                <w:szCs w:val="24"/>
                <w:lang w:val="mn-MN"/>
              </w:rPr>
              <w:t>журам батлах 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eastAsia="Times New Roman" w:hAnsi="Times New Roman" w:cs="Times New Roman"/>
                <w:sz w:val="24"/>
                <w:szCs w:val="24"/>
                <w:lang w:val="mn-MN"/>
              </w:rPr>
              <w:t>2014.06.25.</w:t>
            </w:r>
            <w:r w:rsidRPr="007C5BA4">
              <w:rPr>
                <w:rFonts w:ascii="Times New Roman" w:hAnsi="Times New Roman" w:cs="Times New Roman"/>
                <w:sz w:val="24"/>
                <w:szCs w:val="24"/>
                <w:lang w:val="mn-MN"/>
              </w:rPr>
              <w:t>№07</w:t>
            </w:r>
          </w:p>
        </w:tc>
        <w:tc>
          <w:tcPr>
            <w:tcW w:w="3969" w:type="dxa"/>
            <w:tcBorders>
              <w:bottom w:val="single" w:sz="4" w:space="0" w:color="auto"/>
            </w:tcBorders>
          </w:tcPr>
          <w:p w:rsidR="00E56F30" w:rsidRPr="007C5BA4" w:rsidRDefault="00E56F30" w:rsidP="007C5BA4">
            <w:pPr>
              <w:pStyle w:val="ListParagraph"/>
              <w:tabs>
                <w:tab w:val="left" w:pos="1052"/>
                <w:tab w:val="left" w:pos="1134"/>
              </w:tabs>
              <w:ind w:left="33"/>
              <w:jc w:val="both"/>
              <w:rPr>
                <w:rFonts w:ascii="Times New Roman" w:hAnsi="Times New Roman" w:cs="Times New Roman"/>
                <w:sz w:val="24"/>
                <w:szCs w:val="24"/>
                <w:lang w:val="mn-MN"/>
              </w:rPr>
            </w:pPr>
            <w:r w:rsidRPr="007C5BA4">
              <w:rPr>
                <w:rFonts w:ascii="Times New Roman" w:eastAsia="Times New Roman" w:hAnsi="Times New Roman" w:cs="Times New Roman"/>
                <w:sz w:val="24"/>
                <w:szCs w:val="24"/>
                <w:lang w:val="mn-MN"/>
              </w:rPr>
              <w:t>2. ”Худалдаа үйлчилгээний нийтлэг журам”-ыг хэрэгжүүлэх ажлыг зохион байгуулахад  шаардлагатай арга хэмжээ авч ажиллан, хэрэгжилтийг жил бүр ИТХ-ын тэргүүлэгчдийн хуралдаанд тайлагнаж байхыг  сумын Засаг дарга /Ж.Цэндсүрэнд/-д үүрэг болгосугай.</w:t>
            </w:r>
          </w:p>
        </w:tc>
        <w:tc>
          <w:tcPr>
            <w:tcW w:w="4820" w:type="dxa"/>
            <w:tcBorders>
              <w:bottom w:val="single" w:sz="4" w:space="0" w:color="auto"/>
            </w:tcBorders>
            <w:vAlign w:val="center"/>
          </w:tcPr>
          <w:p w:rsidR="0014511A" w:rsidRPr="00DF2927" w:rsidRDefault="00DF2927" w:rsidP="007C5BA4">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А</w:t>
            </w:r>
            <w:r w:rsidR="0078080B" w:rsidRPr="007C5BA4">
              <w:rPr>
                <w:rFonts w:ascii="Times New Roman" w:hAnsi="Times New Roman" w:cs="Times New Roman"/>
                <w:sz w:val="24"/>
                <w:szCs w:val="24"/>
                <w:lang w:val="mn-MN"/>
              </w:rPr>
              <w:t>рхи, тамхи худалдан борлуулж байгаа тусгай зөвшөөрөлтэй үйлчилгээний газруудыг камертай  болсон тохиолдол</w:t>
            </w:r>
            <w:r w:rsidR="00101CF6" w:rsidRPr="007C5BA4">
              <w:rPr>
                <w:rFonts w:ascii="Times New Roman" w:hAnsi="Times New Roman" w:cs="Times New Roman"/>
                <w:sz w:val="24"/>
                <w:szCs w:val="24"/>
                <w:lang w:val="mn-MN"/>
              </w:rPr>
              <w:t>д зөвшөөрлийг сунгаж өгдөг болсноор</w:t>
            </w:r>
            <w:r w:rsidR="0078080B" w:rsidRPr="007C5BA4">
              <w:rPr>
                <w:rFonts w:ascii="Times New Roman" w:hAnsi="Times New Roman" w:cs="Times New Roman"/>
                <w:sz w:val="24"/>
                <w:szCs w:val="24"/>
                <w:lang w:val="mn-MN"/>
              </w:rPr>
              <w:t xml:space="preserve"> үйлчилгээний газруудын 90 гаруй хув</w:t>
            </w:r>
            <w:r w:rsidR="0014511A" w:rsidRPr="007C5BA4">
              <w:rPr>
                <w:rFonts w:ascii="Times New Roman" w:hAnsi="Times New Roman" w:cs="Times New Roman"/>
                <w:sz w:val="24"/>
                <w:szCs w:val="24"/>
                <w:lang w:val="mn-MN"/>
              </w:rPr>
              <w:t xml:space="preserve">ь нь хяналтын камертай болсон. </w:t>
            </w:r>
            <w:r w:rsidR="0078080B" w:rsidRPr="007C5BA4">
              <w:rPr>
                <w:rFonts w:ascii="Times New Roman" w:hAnsi="Times New Roman" w:cs="Times New Roman"/>
                <w:sz w:val="24"/>
                <w:szCs w:val="24"/>
                <w:lang w:val="mn-MN"/>
              </w:rPr>
              <w:t>Аймгийн Засаг даргын  А/51 дүгээр захирамжаар   ”Хуулийн хэрэгжилтийг хангах”  ажлын хүрээнд  сумын Засаг даргын  А/124 дүгээр  захирамжаар ажлын хэсэг байгуулан  сумын хэмжээнд  нэмэгдсэн өртгийн албан татварын хуулийн хэрэгжилтийг хангуулах үүднээс хувь хүн, хуулийн этгээдийн нэмэгдсэн өртгийн албан татварын урамшууллын нэгдсэн системд холбогдсон байдалд хяналт шалгалт хийн ажиллахад кассын машинтай үйлчилгээний газрууд 4-5 газар байсан. Ажлын хэсэг 14 хоногийн хугацаатай албан шаардлага өгөн энэ хугацаанд кассын машинтай болох талаар үүрэг даалгавар өгч ажилласанаар од</w:t>
            </w:r>
            <w:r w:rsidR="00346385" w:rsidRPr="007C5BA4">
              <w:rPr>
                <w:rFonts w:ascii="Times New Roman" w:hAnsi="Times New Roman" w:cs="Times New Roman"/>
                <w:sz w:val="24"/>
                <w:szCs w:val="24"/>
                <w:lang w:val="mn-MN"/>
              </w:rPr>
              <w:t>оо  4</w:t>
            </w:r>
            <w:r w:rsidR="0078080B" w:rsidRPr="007C5BA4">
              <w:rPr>
                <w:rFonts w:ascii="Times New Roman" w:hAnsi="Times New Roman" w:cs="Times New Roman"/>
                <w:sz w:val="24"/>
                <w:szCs w:val="24"/>
                <w:lang w:val="mn-MN"/>
              </w:rPr>
              <w:t>0</w:t>
            </w:r>
            <w:r w:rsidR="00346385" w:rsidRPr="007C5BA4">
              <w:rPr>
                <w:rFonts w:ascii="Times New Roman" w:hAnsi="Times New Roman" w:cs="Times New Roman"/>
                <w:sz w:val="24"/>
                <w:szCs w:val="24"/>
                <w:lang w:val="mn-MN"/>
              </w:rPr>
              <w:t xml:space="preserve"> гаруй </w:t>
            </w:r>
            <w:r w:rsidR="0078080B" w:rsidRPr="007C5BA4">
              <w:rPr>
                <w:rFonts w:ascii="Times New Roman" w:hAnsi="Times New Roman" w:cs="Times New Roman"/>
                <w:sz w:val="24"/>
                <w:szCs w:val="24"/>
                <w:lang w:val="mn-MN"/>
              </w:rPr>
              <w:t xml:space="preserve"> үйлчилгээний газар иргэдэд баримт өгөн сумын хэмжээнд 80%-тай байна</w:t>
            </w:r>
            <w:r w:rsidR="0078080B" w:rsidRPr="007C5BA4">
              <w:rPr>
                <w:rFonts w:ascii="Times New Roman" w:hAnsi="Times New Roman" w:cs="Times New Roman"/>
                <w:b/>
                <w:sz w:val="24"/>
                <w:szCs w:val="24"/>
                <w:lang w:val="mn-MN"/>
              </w:rPr>
              <w:t>.</w:t>
            </w:r>
            <w:r w:rsidR="0014511A" w:rsidRPr="007C5BA4">
              <w:rPr>
                <w:rFonts w:ascii="Times New Roman" w:hAnsi="Times New Roman" w:cs="Times New Roman"/>
                <w:sz w:val="24"/>
                <w:szCs w:val="24"/>
              </w:rPr>
              <w:t xml:space="preserve"> </w:t>
            </w:r>
            <w:r w:rsidR="005A621F" w:rsidRPr="007C5BA4">
              <w:rPr>
                <w:rFonts w:ascii="Times New Roman" w:hAnsi="Times New Roman" w:cs="Times New Roman"/>
                <w:sz w:val="24"/>
                <w:szCs w:val="24"/>
                <w:lang w:val="mn-MN"/>
              </w:rPr>
              <w:t xml:space="preserve"> </w:t>
            </w:r>
            <w:r w:rsidR="005A621F" w:rsidRPr="007C5BA4">
              <w:rPr>
                <w:rFonts w:ascii="Times New Roman" w:eastAsiaTheme="minorEastAsia" w:hAnsi="Times New Roman" w:cs="Times New Roman"/>
                <w:sz w:val="24"/>
                <w:szCs w:val="24"/>
                <w:lang w:val="mn-MN"/>
              </w:rPr>
              <w:t xml:space="preserve">Сумын ЗДТГ-аас </w:t>
            </w:r>
            <w:r w:rsidR="00C71ADC" w:rsidRPr="007C5BA4">
              <w:rPr>
                <w:rFonts w:ascii="Times New Roman" w:eastAsiaTheme="minorEastAsia" w:hAnsi="Times New Roman" w:cs="Times New Roman"/>
                <w:sz w:val="24"/>
                <w:szCs w:val="24"/>
                <w:lang w:val="mn-MN"/>
              </w:rPr>
              <w:t xml:space="preserve"> аймгийн Татварын хэлтэстэй хамтран сумын хэмжээнд  хувь хүн, хуулийн этгээдийн нэмэгдсэн өртгийн албан татварын урамшууллын нэгдсэн системд холбогдсон байдалд хяналт шалгалтыг 2 удаа зохион байгуулж удаа дараа албан шаардлага хүргүүлж ажилласанаар үйлчилгээний газруудын 40-50% нь иргэдэд баримт өгч, 100% камертай болсон.</w:t>
            </w:r>
          </w:p>
          <w:p w:rsidR="00C71ADC" w:rsidRPr="007C5BA4" w:rsidRDefault="00F07F6A" w:rsidP="007C5BA4">
            <w:pPr>
              <w:jc w:val="both"/>
              <w:rPr>
                <w:rFonts w:ascii="Times New Roman" w:hAnsi="Times New Roman" w:cs="Times New Roman"/>
                <w:sz w:val="24"/>
                <w:szCs w:val="24"/>
              </w:rPr>
            </w:pPr>
            <w:r>
              <w:rPr>
                <w:rFonts w:ascii="Times New Roman" w:eastAsiaTheme="minorEastAsia" w:hAnsi="Times New Roman" w:cs="Times New Roman"/>
                <w:b/>
                <w:sz w:val="24"/>
                <w:szCs w:val="24"/>
                <w:lang w:val="mn-MN"/>
              </w:rPr>
              <w:t xml:space="preserve">                                               </w:t>
            </w:r>
            <w:r w:rsidR="0014511A" w:rsidRPr="007C5BA4">
              <w:rPr>
                <w:rFonts w:ascii="Times New Roman" w:eastAsiaTheme="minorEastAsia" w:hAnsi="Times New Roman" w:cs="Times New Roman"/>
                <w:b/>
                <w:sz w:val="24"/>
                <w:szCs w:val="24"/>
                <w:lang w:val="mn-MN"/>
              </w:rPr>
              <w:t xml:space="preserve">Үр дүнтэй 100% </w:t>
            </w:r>
          </w:p>
        </w:tc>
        <w:tc>
          <w:tcPr>
            <w:tcW w:w="2409" w:type="dxa"/>
            <w:tcBorders>
              <w:bottom w:val="single" w:sz="4" w:space="0" w:color="auto"/>
            </w:tcBorders>
          </w:tcPr>
          <w:p w:rsidR="00E56F30" w:rsidRPr="007C5BA4" w:rsidRDefault="00E56F30" w:rsidP="007C5BA4">
            <w:pPr>
              <w:rPr>
                <w:rFonts w:ascii="Times New Roman" w:hAnsi="Times New Roman" w:cs="Times New Roman"/>
                <w:sz w:val="24"/>
                <w:szCs w:val="24"/>
                <w:lang w:val="mn-MN"/>
              </w:rPr>
            </w:pPr>
          </w:p>
        </w:tc>
      </w:tr>
      <w:tr w:rsidR="00E56F30" w:rsidRPr="007C5BA4" w:rsidTr="007F1129">
        <w:trPr>
          <w:trHeight w:val="840"/>
        </w:trPr>
        <w:tc>
          <w:tcPr>
            <w:tcW w:w="567" w:type="dxa"/>
            <w:vMerge w:val="restart"/>
            <w:tcBorders>
              <w:top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6</w:t>
            </w:r>
          </w:p>
        </w:tc>
        <w:tc>
          <w:tcPr>
            <w:tcW w:w="2297" w:type="dxa"/>
            <w:vMerge w:val="restart"/>
            <w:tcBorders>
              <w:top w:val="single" w:sz="4" w:space="0" w:color="auto"/>
            </w:tcBorders>
          </w:tcPr>
          <w:p w:rsidR="00E56F30" w:rsidRPr="007C5BA4" w:rsidRDefault="00E56F30" w:rsidP="007C5BA4">
            <w:pPr>
              <w:rPr>
                <w:rFonts w:ascii="Times New Roman" w:hAnsi="Times New Roman" w:cs="Times New Roman"/>
                <w:sz w:val="24"/>
                <w:szCs w:val="24"/>
                <w:lang w:val="mn-MN"/>
              </w:rPr>
            </w:pPr>
            <w:r w:rsidRPr="007C5BA4">
              <w:rPr>
                <w:rFonts w:ascii="Times New Roman" w:hAnsi="Times New Roman" w:cs="Times New Roman"/>
                <w:sz w:val="24"/>
                <w:szCs w:val="24"/>
                <w:lang w:val="mn-MN"/>
              </w:rPr>
              <w:t>Санал дэмжих тухай</w:t>
            </w:r>
          </w:p>
          <w:p w:rsidR="00E56F30"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2014.08.07.№03</w:t>
            </w:r>
          </w:p>
        </w:tc>
        <w:tc>
          <w:tcPr>
            <w:tcW w:w="3969" w:type="dxa"/>
            <w:tcBorders>
              <w:top w:val="single" w:sz="4" w:space="0" w:color="auto"/>
              <w:bottom w:val="single" w:sz="4" w:space="0" w:color="auto"/>
            </w:tcBorders>
          </w:tcPr>
          <w:p w:rsidR="00E56F30" w:rsidRPr="007C5BA4" w:rsidRDefault="00E56F30" w:rsidP="007C5BA4">
            <w:pPr>
              <w:pStyle w:val="ListParagraph"/>
              <w:numPr>
                <w:ilvl w:val="0"/>
                <w:numId w:val="22"/>
              </w:numPr>
              <w:tabs>
                <w:tab w:val="left" w:pos="768"/>
                <w:tab w:val="left" w:pos="1134"/>
              </w:tabs>
              <w:ind w:left="0" w:firstLine="485"/>
              <w:jc w:val="both"/>
              <w:rPr>
                <w:rFonts w:ascii="Times New Roman" w:eastAsia="Times New Roman" w:hAnsi="Times New Roman" w:cs="Times New Roman"/>
                <w:sz w:val="24"/>
                <w:szCs w:val="24"/>
                <w:lang w:val="mn-MN"/>
              </w:rPr>
            </w:pPr>
            <w:r w:rsidRPr="007C5BA4">
              <w:rPr>
                <w:rFonts w:ascii="Times New Roman" w:hAnsi="Times New Roman" w:cs="Times New Roman"/>
                <w:sz w:val="24"/>
                <w:szCs w:val="24"/>
                <w:lang w:val="mn-MN"/>
              </w:rPr>
              <w:t xml:space="preserve">Хөшгийн хөндийн шинэ нисэх онгоцны буудлыг Зуунмод хоттой холбосон авто зам, дэд бүтцийн нэгдсэн төлөвлөлтийг хийж агаарын тээвэр, авто тээвэр, төмөр замын дэд бүтцэд тулгуурласан олон улсын үндэстэн дамнасан эх газрын боомт, тээвэр ложистек хангамж, зорчигч тээврийн нэгдсэн терминаль </w:t>
            </w:r>
            <w:r w:rsidRPr="007C5BA4">
              <w:rPr>
                <w:rFonts w:ascii="Times New Roman" w:hAnsi="Times New Roman" w:cs="Times New Roman"/>
                <w:sz w:val="24"/>
                <w:szCs w:val="24"/>
              </w:rPr>
              <w:t>(</w:t>
            </w:r>
            <w:r w:rsidRPr="007C5BA4">
              <w:rPr>
                <w:rFonts w:ascii="Times New Roman" w:hAnsi="Times New Roman" w:cs="Times New Roman"/>
                <w:sz w:val="24"/>
                <w:szCs w:val="24"/>
                <w:lang w:val="mn-MN"/>
              </w:rPr>
              <w:t>ХАБ</w:t>
            </w:r>
            <w:r w:rsidRPr="007C5BA4">
              <w:rPr>
                <w:rFonts w:ascii="Times New Roman" w:hAnsi="Times New Roman" w:cs="Times New Roman"/>
                <w:sz w:val="24"/>
                <w:szCs w:val="24"/>
              </w:rPr>
              <w:t>)</w:t>
            </w:r>
            <w:r w:rsidRPr="007C5BA4">
              <w:rPr>
                <w:rFonts w:ascii="Times New Roman" w:hAnsi="Times New Roman" w:cs="Times New Roman"/>
                <w:sz w:val="24"/>
                <w:szCs w:val="24"/>
                <w:lang w:val="mn-MN"/>
              </w:rPr>
              <w:t xml:space="preserve"> үүнд тулгуурласан эдийн засгийн нээлттэй чөлөөт бүс байгуулах нь зүйтэй гэж үзсүгэй.</w:t>
            </w:r>
          </w:p>
        </w:tc>
        <w:tc>
          <w:tcPr>
            <w:tcW w:w="4820" w:type="dxa"/>
            <w:tcBorders>
              <w:top w:val="single" w:sz="4" w:space="0" w:color="auto"/>
              <w:bottom w:val="single" w:sz="4" w:space="0" w:color="auto"/>
            </w:tcBorders>
          </w:tcPr>
          <w:p w:rsidR="00BB7AE2" w:rsidRPr="007C5BA4" w:rsidRDefault="0078080B"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Хотын шинээр боловср</w:t>
            </w:r>
            <w:r w:rsidR="00445CE5" w:rsidRPr="007C5BA4">
              <w:rPr>
                <w:rFonts w:ascii="Times New Roman" w:hAnsi="Times New Roman" w:cs="Times New Roman"/>
                <w:sz w:val="24"/>
                <w:szCs w:val="24"/>
                <w:lang w:val="mn-MN"/>
              </w:rPr>
              <w:t>уу</w:t>
            </w:r>
            <w:r w:rsidRPr="007C5BA4">
              <w:rPr>
                <w:rFonts w:ascii="Times New Roman" w:hAnsi="Times New Roman" w:cs="Times New Roman"/>
                <w:sz w:val="24"/>
                <w:szCs w:val="24"/>
                <w:lang w:val="mn-MN"/>
              </w:rPr>
              <w:t xml:space="preserve">лагдсан Хөгжлийн ерөнхий төлөвлөгөөг аймгийн ИТХ-ын 09-р сарын 15-ны хуралдаанаар хэлэлцүүлэн ЗГ-т батлуулахаар уламжилан Олон Улсын нисэх онгоцны буудал, түүний дагуул хот, шинэ Зуунмод хотхон, төмөр замын зогсоолыг хамарсан эдийн засгийн чөлөөт бүс байгуулахаар хурлаас шийдвэр гарган аймгийн Засаг даргад дээрх бүсэд дахин төлөвлөлт боловсруулан хэрэгжүүлж ажиллахыг даалгасан </w:t>
            </w:r>
            <w:r w:rsidRPr="007C5BA4">
              <w:rPr>
                <w:rFonts w:ascii="Times New Roman" w:hAnsi="Times New Roman" w:cs="Times New Roman"/>
                <w:b/>
                <w:sz w:val="24"/>
                <w:szCs w:val="24"/>
                <w:lang w:val="mn-MN"/>
              </w:rPr>
              <w:t>2014.09</w:t>
            </w:r>
            <w:r w:rsidR="00445CE5" w:rsidRPr="007C5BA4">
              <w:rPr>
                <w:rFonts w:ascii="Times New Roman" w:hAnsi="Times New Roman" w:cs="Times New Roman"/>
                <w:b/>
                <w:sz w:val="24"/>
                <w:szCs w:val="24"/>
                <w:lang w:val="mn-MN"/>
              </w:rPr>
              <w:t>.15-ны №59</w:t>
            </w:r>
            <w:r w:rsidR="00445CE5" w:rsidRPr="007C5BA4">
              <w:rPr>
                <w:rFonts w:ascii="Times New Roman" w:hAnsi="Times New Roman" w:cs="Times New Roman"/>
                <w:sz w:val="24"/>
                <w:szCs w:val="24"/>
                <w:lang w:val="mn-MN"/>
              </w:rPr>
              <w:t xml:space="preserve"> тоот  тогтоол гарсан</w:t>
            </w:r>
            <w:r w:rsidRPr="007C5BA4">
              <w:rPr>
                <w:rFonts w:ascii="Times New Roman" w:hAnsi="Times New Roman" w:cs="Times New Roman"/>
                <w:sz w:val="24"/>
                <w:szCs w:val="24"/>
                <w:lang w:val="mn-MN"/>
              </w:rPr>
              <w:t>.</w:t>
            </w:r>
            <w:r w:rsidR="00BB7AE2" w:rsidRPr="007C5BA4">
              <w:rPr>
                <w:rFonts w:ascii="Times New Roman" w:hAnsi="Times New Roman" w:cs="Times New Roman"/>
                <w:sz w:val="24"/>
                <w:szCs w:val="24"/>
                <w:lang w:val="mn-MN"/>
              </w:rPr>
              <w:t xml:space="preserve"> </w:t>
            </w:r>
          </w:p>
          <w:p w:rsidR="00E56F30" w:rsidRPr="007C5BA4" w:rsidRDefault="00F07F6A"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C70F45" w:rsidRPr="007C5BA4">
              <w:rPr>
                <w:rFonts w:ascii="Times New Roman" w:hAnsi="Times New Roman" w:cs="Times New Roman"/>
                <w:b/>
                <w:sz w:val="24"/>
                <w:szCs w:val="24"/>
                <w:lang w:val="mn-MN"/>
              </w:rPr>
              <w:t xml:space="preserve">Эрчимжүүлэх шаардлагатай 40% </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714"/>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1"/>
                <w:numId w:val="22"/>
              </w:numPr>
              <w:tabs>
                <w:tab w:val="left" w:pos="491"/>
                <w:tab w:val="left" w:pos="768"/>
                <w:tab w:val="left" w:pos="910"/>
              </w:tabs>
              <w:ind w:left="0" w:firstLine="34"/>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Чөлөөт бүс байгуулах саналыг Монгол улсын Засгийн газрын болон, Аймгийн Хөгжлийн хөтөлбөрт тусгах арга хэмжээ авч, хэрэгжүүлэхэд шаардагдах төсөв, хөрөнгийг улс, аймгийн хөрөнгө оруулалтад тусгуулах, гадаадын хөрөнгө оруулалтыг татах зэргээр Монгол улсын холбогдох хууль, дүрэм журамтай уялдуулан бүхий л боломжит арга замыг судлан хэрэгжүүлэх.</w:t>
            </w:r>
          </w:p>
        </w:tc>
        <w:tc>
          <w:tcPr>
            <w:tcW w:w="4820" w:type="dxa"/>
            <w:tcBorders>
              <w:top w:val="single" w:sz="4" w:space="0" w:color="auto"/>
              <w:bottom w:val="single" w:sz="4" w:space="0" w:color="auto"/>
            </w:tcBorders>
          </w:tcPr>
          <w:p w:rsidR="00E56F30" w:rsidRPr="007C5BA4" w:rsidRDefault="00472F1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Хөшгийн хөндийн шинэ нисэх онгоцны буудал, хурдны автозам ,Богдхан төмөр замыг Зуунмод хоттой холбосон эдийн засгийн нээлттэй чөлөөт бүс байгуулах саналыг дэмжсэн сумын И</w:t>
            </w:r>
            <w:r w:rsidR="00C70F45" w:rsidRPr="007C5BA4">
              <w:rPr>
                <w:rFonts w:ascii="Times New Roman" w:hAnsi="Times New Roman" w:cs="Times New Roman"/>
                <w:sz w:val="24"/>
                <w:szCs w:val="24"/>
                <w:lang w:val="mn-MN"/>
              </w:rPr>
              <w:t>ТХ-ын тогтоолыг а</w:t>
            </w:r>
            <w:r w:rsidRPr="007C5BA4">
              <w:rPr>
                <w:rFonts w:ascii="Times New Roman" w:hAnsi="Times New Roman" w:cs="Times New Roman"/>
                <w:sz w:val="24"/>
                <w:szCs w:val="24"/>
                <w:lang w:val="mn-MN"/>
              </w:rPr>
              <w:t>ймгийн ИТХ-д уламжлан танилцуулж, Засгийн газарт уламжлах ажлыг зохион байгуулсан</w:t>
            </w:r>
            <w:r w:rsidR="0014511A" w:rsidRPr="007C5BA4">
              <w:rPr>
                <w:rFonts w:ascii="Times New Roman" w:hAnsi="Times New Roman" w:cs="Times New Roman"/>
                <w:sz w:val="24"/>
                <w:szCs w:val="24"/>
                <w:lang w:val="mn-MN"/>
              </w:rPr>
              <w:t>.</w:t>
            </w:r>
          </w:p>
          <w:p w:rsidR="00F07F6A" w:rsidRDefault="00F07F6A" w:rsidP="007C5BA4">
            <w:pPr>
              <w:contextualSpacing/>
              <w:rPr>
                <w:rFonts w:ascii="Times New Roman" w:hAnsi="Times New Roman" w:cs="Times New Roman"/>
                <w:b/>
                <w:sz w:val="24"/>
                <w:szCs w:val="24"/>
                <w:lang w:val="mn-MN"/>
              </w:rPr>
            </w:pPr>
          </w:p>
          <w:p w:rsidR="00F07F6A" w:rsidRDefault="00F07F6A" w:rsidP="007C5BA4">
            <w:pPr>
              <w:contextualSpacing/>
              <w:rPr>
                <w:rFonts w:ascii="Times New Roman" w:hAnsi="Times New Roman" w:cs="Times New Roman"/>
                <w:b/>
                <w:sz w:val="24"/>
                <w:szCs w:val="24"/>
                <w:lang w:val="mn-MN"/>
              </w:rPr>
            </w:pPr>
          </w:p>
          <w:p w:rsidR="00F07F6A" w:rsidRDefault="00F07F6A" w:rsidP="007C5BA4">
            <w:pPr>
              <w:contextualSpacing/>
              <w:rPr>
                <w:rFonts w:ascii="Times New Roman" w:hAnsi="Times New Roman" w:cs="Times New Roman"/>
                <w:b/>
                <w:sz w:val="24"/>
                <w:szCs w:val="24"/>
                <w:lang w:val="mn-MN"/>
              </w:rPr>
            </w:pPr>
          </w:p>
          <w:p w:rsidR="0014511A" w:rsidRPr="007C5BA4" w:rsidRDefault="00F07F6A"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14511A" w:rsidRPr="007C5BA4">
              <w:rPr>
                <w:rFonts w:ascii="Times New Roman" w:hAnsi="Times New Roman" w:cs="Times New Roman"/>
                <w:b/>
                <w:sz w:val="24"/>
                <w:szCs w:val="24"/>
                <w:lang w:val="mn-MN"/>
              </w:rPr>
              <w:t xml:space="preserve">Эрчимжүүлэх шаардлагатай 40% </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267BB8">
        <w:trPr>
          <w:trHeight w:val="840"/>
        </w:trPr>
        <w:tc>
          <w:tcPr>
            <w:tcW w:w="567" w:type="dxa"/>
            <w:vMerge/>
            <w:tcBorders>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Borders>
              <w:bottom w:val="single" w:sz="4" w:space="0" w:color="auto"/>
            </w:tcBorders>
          </w:tcPr>
          <w:p w:rsidR="00E56F30" w:rsidRPr="007C5BA4" w:rsidRDefault="00E56F30" w:rsidP="007C5BA4">
            <w:pPr>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1"/>
                <w:numId w:val="22"/>
              </w:numPr>
              <w:tabs>
                <w:tab w:val="left" w:pos="459"/>
                <w:tab w:val="left" w:pos="567"/>
              </w:tabs>
              <w:ind w:left="34" w:hanging="34"/>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Хөшгийн хөндийн Нисэх онгоцны буудлын дагуул хотыг Зуунмод хотыг түшиглэн байгуулах нь 16000 хүн амтай Зуунмод хот нь том хот болон өргөжин тэлж Монгол улсын нүүр царай болсон шинэ хот болно гэдэгт нийт  ард иргэд маань итгэл дүүрэн байгааг Монгол улсын Засгийн газарт уламжлан төлөвлөлтийн хязгаарыг </w:t>
            </w:r>
            <w:r w:rsidRPr="007C5BA4">
              <w:rPr>
                <w:rFonts w:ascii="Times New Roman" w:hAnsi="Times New Roman" w:cs="Times New Roman"/>
                <w:sz w:val="24"/>
                <w:szCs w:val="24"/>
                <w:lang w:val="mn-MN"/>
              </w:rPr>
              <w:lastRenderedPageBreak/>
              <w:t>тэлж, төсөл хөтөлбөр боловсруулан, хэрэгжүүлж ажиллахыг тус тус үүрэг болгосугай.</w:t>
            </w:r>
          </w:p>
        </w:tc>
        <w:tc>
          <w:tcPr>
            <w:tcW w:w="4820" w:type="dxa"/>
            <w:tcBorders>
              <w:top w:val="single" w:sz="4" w:space="0" w:color="auto"/>
              <w:bottom w:val="single" w:sz="4" w:space="0" w:color="auto"/>
            </w:tcBorders>
          </w:tcPr>
          <w:p w:rsidR="00E56F30" w:rsidRPr="007C5BA4" w:rsidRDefault="00472F10" w:rsidP="007C5BA4">
            <w:pPr>
              <w:contextualSpacing/>
              <w:rPr>
                <w:rFonts w:ascii="Times New Roman" w:hAnsi="Times New Roman" w:cs="Times New Roman"/>
                <w:color w:val="000000" w:themeColor="text1"/>
                <w:sz w:val="24"/>
                <w:szCs w:val="24"/>
                <w:lang w:val="mn-MN"/>
              </w:rPr>
            </w:pPr>
            <w:r w:rsidRPr="007C5BA4">
              <w:rPr>
                <w:rFonts w:ascii="Times New Roman" w:hAnsi="Times New Roman" w:cs="Times New Roman"/>
                <w:color w:val="000000" w:themeColor="text1"/>
                <w:sz w:val="24"/>
                <w:szCs w:val="24"/>
                <w:lang w:val="mn-MN"/>
              </w:rPr>
              <w:lastRenderedPageBreak/>
              <w:t>УИХ-ын</w:t>
            </w:r>
            <w:r w:rsidR="008D2678" w:rsidRPr="007C5BA4">
              <w:rPr>
                <w:rFonts w:ascii="Times New Roman" w:hAnsi="Times New Roman" w:cs="Times New Roman"/>
                <w:color w:val="000000" w:themeColor="text1"/>
                <w:sz w:val="24"/>
                <w:szCs w:val="24"/>
                <w:lang w:val="mn-MN"/>
              </w:rPr>
              <w:t xml:space="preserve"> дарга М.Энхболд, </w:t>
            </w:r>
            <w:r w:rsidR="004006CE" w:rsidRPr="007C5BA4">
              <w:rPr>
                <w:rFonts w:ascii="Times New Roman" w:hAnsi="Times New Roman" w:cs="Times New Roman"/>
                <w:color w:val="000000" w:themeColor="text1"/>
                <w:sz w:val="24"/>
                <w:szCs w:val="24"/>
                <w:lang w:val="mn-MN"/>
              </w:rPr>
              <w:t xml:space="preserve">УИХ-ын </w:t>
            </w:r>
            <w:r w:rsidRPr="007C5BA4">
              <w:rPr>
                <w:rFonts w:ascii="Times New Roman" w:hAnsi="Times New Roman" w:cs="Times New Roman"/>
                <w:color w:val="000000" w:themeColor="text1"/>
                <w:sz w:val="24"/>
                <w:szCs w:val="24"/>
                <w:lang w:val="mn-MN"/>
              </w:rPr>
              <w:t xml:space="preserve"> гишүүн</w:t>
            </w:r>
            <w:r w:rsidR="008D2678" w:rsidRPr="007C5BA4">
              <w:rPr>
                <w:rFonts w:ascii="Times New Roman" w:hAnsi="Times New Roman" w:cs="Times New Roman"/>
                <w:color w:val="000000" w:themeColor="text1"/>
                <w:sz w:val="24"/>
                <w:szCs w:val="24"/>
                <w:lang w:val="mn-MN"/>
              </w:rPr>
              <w:t xml:space="preserve"> </w:t>
            </w:r>
            <w:r w:rsidR="004006CE" w:rsidRPr="007C5BA4">
              <w:rPr>
                <w:rFonts w:ascii="Times New Roman" w:hAnsi="Times New Roman" w:cs="Times New Roman"/>
                <w:color w:val="000000" w:themeColor="text1"/>
                <w:sz w:val="24"/>
                <w:szCs w:val="24"/>
                <w:lang w:val="mn-MN"/>
              </w:rPr>
              <w:t xml:space="preserve"> Н.Энхболд, А.Сүхбат </w:t>
            </w:r>
            <w:r w:rsidRPr="007C5BA4">
              <w:rPr>
                <w:rFonts w:ascii="Times New Roman" w:hAnsi="Times New Roman" w:cs="Times New Roman"/>
                <w:color w:val="000000" w:themeColor="text1"/>
                <w:sz w:val="24"/>
                <w:szCs w:val="24"/>
                <w:lang w:val="mn-MN"/>
              </w:rPr>
              <w:t xml:space="preserve"> нар</w:t>
            </w:r>
            <w:r w:rsidR="004006CE" w:rsidRPr="007C5BA4">
              <w:rPr>
                <w:rFonts w:ascii="Times New Roman" w:hAnsi="Times New Roman" w:cs="Times New Roman"/>
                <w:color w:val="000000" w:themeColor="text1"/>
                <w:sz w:val="24"/>
                <w:szCs w:val="24"/>
                <w:lang w:val="mn-MN"/>
              </w:rPr>
              <w:t xml:space="preserve">т  Зуунмод  сумын  хотын статустай болгохталаар мөн Олон  улсын  нисэх онгоцын  буудлын  дагуул  болгох , мөн </w:t>
            </w:r>
            <w:r w:rsidRPr="007C5BA4">
              <w:rPr>
                <w:rFonts w:ascii="Times New Roman" w:hAnsi="Times New Roman" w:cs="Times New Roman"/>
                <w:color w:val="000000" w:themeColor="text1"/>
                <w:sz w:val="24"/>
                <w:szCs w:val="24"/>
                <w:lang w:val="mn-MN"/>
              </w:rPr>
              <w:t xml:space="preserve"> автозам, төмөр замын трассыг тогтоох тээвэр ложистикийн чөлөөт бүс байгуулах талаар </w:t>
            </w:r>
            <w:r w:rsidR="004006CE" w:rsidRPr="007C5BA4">
              <w:rPr>
                <w:rFonts w:ascii="Times New Roman" w:hAnsi="Times New Roman" w:cs="Times New Roman"/>
                <w:color w:val="000000" w:themeColor="text1"/>
                <w:sz w:val="24"/>
                <w:szCs w:val="24"/>
                <w:lang w:val="mn-MN"/>
              </w:rPr>
              <w:t>санал хүсэлтээ  хүргүүлсэн.</w:t>
            </w:r>
          </w:p>
          <w:p w:rsidR="00BB7AE2" w:rsidRPr="007C5BA4" w:rsidRDefault="00BB7AE2" w:rsidP="007C5BA4">
            <w:pPr>
              <w:contextualSpacing/>
              <w:rPr>
                <w:rFonts w:ascii="Times New Roman" w:hAnsi="Times New Roman" w:cs="Times New Roman"/>
                <w:color w:val="FF0000"/>
                <w:sz w:val="24"/>
                <w:szCs w:val="24"/>
                <w:lang w:val="mn-MN"/>
              </w:rPr>
            </w:pPr>
          </w:p>
          <w:p w:rsidR="00397FF8" w:rsidRDefault="004006CE" w:rsidP="007C5BA4">
            <w:pPr>
              <w:contextualSpacing/>
              <w:rPr>
                <w:rFonts w:ascii="Times New Roman" w:hAnsi="Times New Roman" w:cs="Times New Roman"/>
                <w:color w:val="FF0000"/>
                <w:sz w:val="24"/>
                <w:szCs w:val="24"/>
                <w:lang w:val="mn-MN"/>
              </w:rPr>
            </w:pPr>
            <w:r w:rsidRPr="007C5BA4">
              <w:rPr>
                <w:rFonts w:ascii="Times New Roman" w:hAnsi="Times New Roman" w:cs="Times New Roman"/>
                <w:color w:val="FF0000"/>
                <w:sz w:val="24"/>
                <w:szCs w:val="24"/>
                <w:lang w:val="mn-MN"/>
              </w:rPr>
              <w:t xml:space="preserve">            </w:t>
            </w:r>
          </w:p>
          <w:p w:rsidR="00397FF8" w:rsidRDefault="00397FF8" w:rsidP="007C5BA4">
            <w:pPr>
              <w:contextualSpacing/>
              <w:rPr>
                <w:rFonts w:ascii="Times New Roman" w:hAnsi="Times New Roman" w:cs="Times New Roman"/>
                <w:color w:val="FF0000"/>
                <w:sz w:val="24"/>
                <w:szCs w:val="24"/>
                <w:lang w:val="mn-MN"/>
              </w:rPr>
            </w:pPr>
          </w:p>
          <w:p w:rsidR="00397FF8" w:rsidRDefault="00397FF8" w:rsidP="007C5BA4">
            <w:pPr>
              <w:contextualSpacing/>
              <w:rPr>
                <w:rFonts w:ascii="Times New Roman" w:hAnsi="Times New Roman" w:cs="Times New Roman"/>
                <w:color w:val="FF0000"/>
                <w:sz w:val="24"/>
                <w:szCs w:val="24"/>
                <w:lang w:val="mn-MN"/>
              </w:rPr>
            </w:pPr>
          </w:p>
          <w:p w:rsidR="0014511A"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color w:val="FF0000"/>
                <w:sz w:val="24"/>
                <w:szCs w:val="24"/>
                <w:lang w:val="mn-MN"/>
              </w:rPr>
              <w:t xml:space="preserve">               </w:t>
            </w:r>
            <w:r w:rsidR="0014511A"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127"/>
        </w:trPr>
        <w:tc>
          <w:tcPr>
            <w:tcW w:w="567" w:type="dxa"/>
            <w:vMerge w:val="restart"/>
            <w:tcBorders>
              <w:top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7</w:t>
            </w:r>
          </w:p>
        </w:tc>
        <w:tc>
          <w:tcPr>
            <w:tcW w:w="2297" w:type="dxa"/>
            <w:vMerge w:val="restart"/>
            <w:tcBorders>
              <w:top w:val="single" w:sz="4" w:space="0" w:color="auto"/>
            </w:tcBorders>
          </w:tcPr>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Хот болгон хөгжүүлэх саналыг дэмжих тухай</w:t>
            </w:r>
          </w:p>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2016.02.22.№03</w:t>
            </w:r>
          </w:p>
          <w:p w:rsidR="00E56F30" w:rsidRPr="007C5BA4" w:rsidRDefault="00E56F30" w:rsidP="007C5BA4">
            <w:pPr>
              <w:contextualSpacing/>
              <w:jc w:val="both"/>
              <w:rPr>
                <w:rFonts w:ascii="Times New Roman" w:hAnsi="Times New Roman" w:cs="Times New Roman"/>
                <w:sz w:val="24"/>
                <w:szCs w:val="24"/>
                <w:highlight w:val="yellow"/>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1"/>
                <w:numId w:val="30"/>
              </w:numPr>
              <w:tabs>
                <w:tab w:val="left" w:pos="459"/>
                <w:tab w:val="left" w:pos="1134"/>
              </w:tabs>
              <w:ind w:left="0" w:firstLine="34"/>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Хотын дүрмийн төслийг нийт иргэдээр хэлэлцүүлж, бүх нийтийн санал асуулгыг хуулийн хүрээнд авч иргэдийн санал санаачилгыг тусган боловсронгуй болгож сумын ИТХ-ын хуралдаанаар хэлэлцүүлэн батлуулах.</w:t>
            </w:r>
          </w:p>
        </w:tc>
        <w:tc>
          <w:tcPr>
            <w:tcW w:w="4820" w:type="dxa"/>
            <w:tcBorders>
              <w:top w:val="single" w:sz="4" w:space="0" w:color="auto"/>
              <w:bottom w:val="single" w:sz="4" w:space="0" w:color="auto"/>
            </w:tcBorders>
          </w:tcPr>
          <w:p w:rsidR="00630D12" w:rsidRPr="007C5BA4" w:rsidRDefault="00630D12" w:rsidP="007C5BA4">
            <w:pPr>
              <w:contextualSpacing/>
              <w:rPr>
                <w:rFonts w:ascii="Times New Roman" w:hAnsi="Times New Roman" w:cs="Times New Roman"/>
                <w:sz w:val="24"/>
                <w:szCs w:val="24"/>
                <w:lang w:val="mn-MN"/>
              </w:rPr>
            </w:pPr>
          </w:p>
          <w:p w:rsidR="00D3468D" w:rsidRDefault="00D3468D"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Хугацаа  бологүй </w:t>
            </w:r>
          </w:p>
          <w:p w:rsidR="00267BB8" w:rsidRDefault="00267BB8" w:rsidP="007C5BA4">
            <w:pPr>
              <w:contextualSpacing/>
              <w:rPr>
                <w:rFonts w:ascii="Times New Roman" w:hAnsi="Times New Roman" w:cs="Times New Roman"/>
                <w:sz w:val="24"/>
                <w:szCs w:val="24"/>
                <w:lang w:val="mn-MN"/>
              </w:rPr>
            </w:pPr>
          </w:p>
          <w:p w:rsidR="00267BB8" w:rsidRDefault="00267BB8" w:rsidP="007C5BA4">
            <w:pPr>
              <w:contextualSpacing/>
              <w:rPr>
                <w:rFonts w:ascii="Times New Roman" w:hAnsi="Times New Roman" w:cs="Times New Roman"/>
                <w:sz w:val="24"/>
                <w:szCs w:val="24"/>
                <w:lang w:val="mn-MN"/>
              </w:rPr>
            </w:pPr>
          </w:p>
          <w:p w:rsidR="00267BB8" w:rsidRDefault="00267BB8" w:rsidP="007C5BA4">
            <w:pPr>
              <w:contextualSpacing/>
              <w:rPr>
                <w:rFonts w:ascii="Times New Roman" w:hAnsi="Times New Roman" w:cs="Times New Roman"/>
                <w:sz w:val="24"/>
                <w:szCs w:val="24"/>
                <w:lang w:val="mn-MN"/>
              </w:rPr>
            </w:pPr>
          </w:p>
          <w:p w:rsidR="00267BB8" w:rsidRDefault="00267BB8" w:rsidP="007C5BA4">
            <w:pPr>
              <w:contextualSpacing/>
              <w:rPr>
                <w:rFonts w:ascii="Times New Roman" w:hAnsi="Times New Roman" w:cs="Times New Roman"/>
                <w:sz w:val="24"/>
                <w:szCs w:val="24"/>
                <w:lang w:val="mn-MN"/>
              </w:rPr>
            </w:pPr>
          </w:p>
          <w:p w:rsidR="00267BB8" w:rsidRPr="00267BB8" w:rsidRDefault="00F07F6A"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267BB8">
              <w:rPr>
                <w:rFonts w:ascii="Times New Roman" w:hAnsi="Times New Roman" w:cs="Times New Roman"/>
                <w:b/>
                <w:sz w:val="24"/>
                <w:szCs w:val="24"/>
                <w:lang w:val="mn-MN"/>
              </w:rPr>
              <w:t xml:space="preserve">Үнэлэх боломжгүй </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2012"/>
        </w:trPr>
        <w:tc>
          <w:tcPr>
            <w:tcW w:w="567" w:type="dxa"/>
            <w:vMerge/>
            <w:tcBorders>
              <w:top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Borders>
              <w:top w:val="single" w:sz="4" w:space="0" w:color="auto"/>
            </w:tcBorders>
          </w:tcPr>
          <w:p w:rsidR="00E56F30" w:rsidRPr="007C5BA4" w:rsidRDefault="00E56F30" w:rsidP="007C5BA4">
            <w:pPr>
              <w:jc w:val="both"/>
              <w:rPr>
                <w:rFonts w:ascii="Times New Roman" w:hAnsi="Times New Roman" w:cs="Times New Roman"/>
                <w:sz w:val="24"/>
                <w:szCs w:val="24"/>
                <w:lang w:val="mn-MN"/>
              </w:rPr>
            </w:pPr>
          </w:p>
        </w:tc>
        <w:tc>
          <w:tcPr>
            <w:tcW w:w="3969" w:type="dxa"/>
            <w:tcBorders>
              <w:top w:val="single" w:sz="4" w:space="0" w:color="auto"/>
            </w:tcBorders>
          </w:tcPr>
          <w:p w:rsidR="00E56F30" w:rsidRPr="007C5BA4" w:rsidRDefault="00E56F30" w:rsidP="007C5BA4">
            <w:pPr>
              <w:pStyle w:val="ListParagraph"/>
              <w:numPr>
                <w:ilvl w:val="1"/>
                <w:numId w:val="30"/>
              </w:numPr>
              <w:tabs>
                <w:tab w:val="left" w:pos="459"/>
                <w:tab w:val="left" w:pos="1134"/>
              </w:tabs>
              <w:ind w:left="0" w:firstLine="34"/>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Иргэдийн амьдралын салшгүй хэсэг болох газар зохион байгуулалт, дэд бүтцийн хангамж, нийгэм, соёлын байгууллагын хүртээмжийг бүрдүүлэх ерөнхий төлөвлөлтийн хүрээнд Зуунмод хотыг 2030 он хүртэл хөгжүүлэх урт хугацааны төлөвлөгөөг боловсруулах.</w:t>
            </w:r>
          </w:p>
          <w:p w:rsidR="00E56F30" w:rsidRPr="007C5BA4" w:rsidRDefault="00E56F30" w:rsidP="007C5BA4">
            <w:pPr>
              <w:pStyle w:val="ListParagraph"/>
              <w:tabs>
                <w:tab w:val="left" w:pos="34"/>
                <w:tab w:val="left" w:pos="459"/>
              </w:tabs>
              <w:ind w:left="34"/>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Бие даасан хотын журам, дүрэм эрх зүйн баримт бичиг боловсруулж, иргэдийн оролцоотой газар дахин төлөвлөлтийн ажлыг 2016-2020 онд хэрэгжүүлж гүйцэтгэлийг хангаж ажиллахыг тус тус үүрэг болгосугай.</w:t>
            </w:r>
          </w:p>
        </w:tc>
        <w:tc>
          <w:tcPr>
            <w:tcW w:w="4820" w:type="dxa"/>
            <w:tcBorders>
              <w:top w:val="single" w:sz="4" w:space="0" w:color="auto"/>
            </w:tcBorders>
          </w:tcPr>
          <w:p w:rsidR="00630D12" w:rsidRPr="007C5BA4" w:rsidRDefault="00630D12"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Зуунмод  сумыг цаашдад  хотын статустай  болгох талаар  УИХ-ын гишүүд болон  Хотуудын  холбооны  холбогдох  удирдлагуудтай </w:t>
            </w:r>
            <w:r w:rsidR="00D3468D" w:rsidRPr="007C5BA4">
              <w:rPr>
                <w:rFonts w:ascii="Times New Roman" w:hAnsi="Times New Roman" w:cs="Times New Roman"/>
                <w:sz w:val="24"/>
                <w:szCs w:val="24"/>
                <w:lang w:val="mn-MN"/>
              </w:rPr>
              <w:t xml:space="preserve"> уулзалтыг зохион  байгуулж, </w:t>
            </w:r>
            <w:r w:rsidRPr="007C5BA4">
              <w:rPr>
                <w:rFonts w:ascii="Times New Roman" w:hAnsi="Times New Roman" w:cs="Times New Roman"/>
                <w:sz w:val="24"/>
                <w:szCs w:val="24"/>
                <w:lang w:val="mn-MN"/>
              </w:rPr>
              <w:t xml:space="preserve">  санал  солилцсон  удахгүй  тодорхой  хариу  ирэх  байх. Хариу  ирсэн тохиолдолд хотын  дүрэм  журамтай болгох талаар  бусад  хотоос  туршлага судлаж,  боловсруулалт  хийж иргэдээр  хэлэлцүүлэнэ.</w:t>
            </w:r>
            <w:r w:rsidR="00C70DD7" w:rsidRPr="007C5BA4">
              <w:rPr>
                <w:rFonts w:ascii="Times New Roman" w:hAnsi="Times New Roman" w:cs="Times New Roman"/>
                <w:sz w:val="24"/>
                <w:szCs w:val="24"/>
                <w:lang w:val="mn-MN"/>
              </w:rPr>
              <w:t xml:space="preserve"> Мөн  Зуунмод  хотын  2011-2023 он хүртэл  хөгжлийн  хөтөлбөрийг  баримтлан  ажиллана.</w:t>
            </w:r>
          </w:p>
          <w:p w:rsidR="00397FF8" w:rsidRDefault="00630D12"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p>
          <w:p w:rsidR="00397FF8" w:rsidRDefault="00397FF8" w:rsidP="007C5BA4">
            <w:pPr>
              <w:contextualSpacing/>
              <w:rPr>
                <w:rFonts w:ascii="Times New Roman" w:hAnsi="Times New Roman" w:cs="Times New Roman"/>
                <w:sz w:val="24"/>
                <w:szCs w:val="24"/>
                <w:lang w:val="mn-MN"/>
              </w:rPr>
            </w:pPr>
          </w:p>
          <w:p w:rsidR="00397FF8" w:rsidRDefault="00397FF8" w:rsidP="007C5BA4">
            <w:pPr>
              <w:contextualSpacing/>
              <w:rPr>
                <w:rFonts w:ascii="Times New Roman" w:hAnsi="Times New Roman" w:cs="Times New Roman"/>
                <w:sz w:val="24"/>
                <w:szCs w:val="24"/>
                <w:lang w:val="mn-MN"/>
              </w:rPr>
            </w:pP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630D12" w:rsidRPr="007C5BA4">
              <w:rPr>
                <w:rFonts w:ascii="Times New Roman" w:hAnsi="Times New Roman" w:cs="Times New Roman"/>
                <w:b/>
                <w:sz w:val="24"/>
                <w:szCs w:val="24"/>
                <w:lang w:val="mn-MN"/>
              </w:rPr>
              <w:t>Эрчимжүүлэх шаардлагатай 40%</w:t>
            </w:r>
            <w:r w:rsidR="00630D12" w:rsidRPr="007C5BA4">
              <w:rPr>
                <w:rFonts w:ascii="Times New Roman" w:hAnsi="Times New Roman" w:cs="Times New Roman"/>
                <w:sz w:val="24"/>
                <w:szCs w:val="24"/>
                <w:lang w:val="mn-MN"/>
              </w:rPr>
              <w:t xml:space="preserve">  </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836"/>
        </w:trPr>
        <w:tc>
          <w:tcPr>
            <w:tcW w:w="567" w:type="dxa"/>
            <w:vMerge w:val="restart"/>
            <w:tcBorders>
              <w:top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8</w:t>
            </w:r>
          </w:p>
        </w:tc>
        <w:tc>
          <w:tcPr>
            <w:tcW w:w="2297" w:type="dxa"/>
            <w:vMerge w:val="restart"/>
            <w:tcBorders>
              <w:top w:val="single" w:sz="4" w:space="0" w:color="auto"/>
            </w:tcBorders>
          </w:tcPr>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Журам батлах тухай</w:t>
            </w:r>
          </w:p>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 хөгжүүлэх сангийн хөрөнгийг бүрдүүлэх, зарцуулах, хяналт тавих журам/</w:t>
            </w:r>
          </w:p>
          <w:p w:rsidR="00E56F30" w:rsidRPr="007C5BA4" w:rsidRDefault="00E56F30" w:rsidP="007C5BA4">
            <w:pPr>
              <w:tabs>
                <w:tab w:val="left" w:pos="993"/>
              </w:tabs>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2016.05.18. №</w:t>
            </w:r>
          </w:p>
        </w:tc>
        <w:tc>
          <w:tcPr>
            <w:tcW w:w="3969" w:type="dxa"/>
            <w:tcBorders>
              <w:top w:val="single" w:sz="4" w:space="0" w:color="auto"/>
              <w:bottom w:val="single" w:sz="4" w:space="0" w:color="auto"/>
            </w:tcBorders>
          </w:tcPr>
          <w:p w:rsidR="00E56F30" w:rsidRPr="007C5BA4" w:rsidRDefault="00E56F30" w:rsidP="007C5BA4">
            <w:pPr>
              <w:pStyle w:val="ListParagraph"/>
              <w:numPr>
                <w:ilvl w:val="0"/>
                <w:numId w:val="34"/>
              </w:numPr>
              <w:tabs>
                <w:tab w:val="left" w:pos="276"/>
                <w:tab w:val="left" w:pos="1134"/>
              </w:tabs>
              <w:ind w:left="0" w:firstLine="34"/>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Иргэн, аж ахуйн нэгжид журмын дагуу зээл олгох үйл ажиллагааг удирдан зохион байгуулж ажиллахыг Засаг дарга Ж.Цэндсүрэнд үүрэг болгосугай.</w:t>
            </w:r>
          </w:p>
        </w:tc>
        <w:tc>
          <w:tcPr>
            <w:tcW w:w="4820" w:type="dxa"/>
            <w:tcBorders>
              <w:top w:val="single" w:sz="4" w:space="0" w:color="auto"/>
              <w:bottom w:val="single" w:sz="4" w:space="0" w:color="auto"/>
            </w:tcBorders>
          </w:tcPr>
          <w:p w:rsidR="00C71ADC" w:rsidRPr="007C5BA4" w:rsidRDefault="00C71AD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2017 оны 06 дугаар сарын 15-ны байдлаар орж 200.0 сая төгрөгний дансны үлдэгдэлтэй байна. </w:t>
            </w:r>
          </w:p>
          <w:p w:rsidR="00C71ADC" w:rsidRPr="007C5BA4" w:rsidRDefault="00C71AD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Сум хөгжүүлэх сангийн зээлдэгчдээс зээлийн эргэн төлөлтийг цаг хугацаанд нь төлүүлж, барагдуулахын тулд             </w:t>
            </w:r>
          </w:p>
          <w:p w:rsidR="00C71ADC" w:rsidRPr="007C5BA4" w:rsidRDefault="00C71AD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СХС-нь  Монгол банкны зээлийн мэдээлэлийн санд иргэдэд олгосон </w:t>
            </w:r>
            <w:r w:rsidRPr="007C5BA4">
              <w:rPr>
                <w:rFonts w:ascii="Times New Roman" w:hAnsi="Times New Roman" w:cs="Times New Roman"/>
                <w:sz w:val="24"/>
                <w:szCs w:val="24"/>
                <w:lang w:val="mn-MN"/>
              </w:rPr>
              <w:lastRenderedPageBreak/>
              <w:t>хөнгөлттэй зээлийн мэдээлэлийг оруулах хүсэлтээ 2017.05.09 –ны 17/12 тоот албан бичгээр хүргүүлсэн.</w:t>
            </w:r>
          </w:p>
          <w:p w:rsidR="00C71ADC" w:rsidRPr="007C5BA4" w:rsidRDefault="00C71AD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Аймгийн Прокурорын газартай хамтран төрийн байгууллагын өмнөөс нэхэмжлэл гаргаж болно гэсэн заалтын дагуу 15 зээлдэгчийн 120,550,633 төгрөгийг барагдуулахаар прокуророор дамжуулан шүүхэд дуудуулаад байна.</w:t>
            </w:r>
          </w:p>
          <w:p w:rsidR="00C71ADC" w:rsidRPr="007C5BA4" w:rsidRDefault="00C71AD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 Албан шаардлагыг 20 иргэнд нийт 228,132,560 төгрөгийг барагдуулахаар  өгсөн</w:t>
            </w:r>
          </w:p>
          <w:p w:rsidR="00CA52BF" w:rsidRPr="007C5BA4" w:rsidRDefault="00C71AD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Ажиллаж буй байгууллагуудтай нь хамтран зээлдэгчийн сар бүрийн цалингаас зээл төлүүлэх зэрэг арга хэмжээнүүд авч ажиллаж байна.</w:t>
            </w:r>
          </w:p>
          <w:p w:rsidR="00E56F30"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190132" w:rsidRPr="007C5BA4">
              <w:rPr>
                <w:rFonts w:ascii="Times New Roman" w:hAnsi="Times New Roman" w:cs="Times New Roman"/>
                <w:b/>
                <w:sz w:val="24"/>
                <w:szCs w:val="24"/>
                <w:lang w:val="mn-MN"/>
              </w:rPr>
              <w:t xml:space="preserve">Эрчимжүүлэх шаардлагатай 40% </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DF4A49" w:rsidRPr="007C5BA4" w:rsidTr="008D2678">
        <w:trPr>
          <w:trHeight w:val="1088"/>
        </w:trPr>
        <w:tc>
          <w:tcPr>
            <w:tcW w:w="567" w:type="dxa"/>
            <w:vMerge/>
            <w:tcBorders>
              <w:bottom w:val="single" w:sz="4" w:space="0" w:color="auto"/>
            </w:tcBorders>
            <w:hideMark/>
          </w:tcPr>
          <w:p w:rsidR="00DF4A49" w:rsidRPr="007C5BA4" w:rsidRDefault="00DF4A49" w:rsidP="007C5BA4">
            <w:pPr>
              <w:contextualSpacing/>
              <w:jc w:val="both"/>
              <w:rPr>
                <w:rFonts w:ascii="Times New Roman" w:hAnsi="Times New Roman" w:cs="Times New Roman"/>
                <w:sz w:val="24"/>
                <w:szCs w:val="24"/>
                <w:lang w:val="mn-MN"/>
              </w:rPr>
            </w:pPr>
          </w:p>
        </w:tc>
        <w:tc>
          <w:tcPr>
            <w:tcW w:w="2297" w:type="dxa"/>
            <w:vMerge/>
            <w:tcBorders>
              <w:bottom w:val="single" w:sz="4" w:space="0" w:color="auto"/>
            </w:tcBorders>
          </w:tcPr>
          <w:p w:rsidR="00DF4A49" w:rsidRPr="007C5BA4" w:rsidRDefault="00DF4A49" w:rsidP="007C5BA4">
            <w:pPr>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DF4A49" w:rsidRPr="007C5BA4" w:rsidRDefault="00DF4A49" w:rsidP="007C5BA4">
            <w:pPr>
              <w:pStyle w:val="ListParagraph"/>
              <w:numPr>
                <w:ilvl w:val="0"/>
                <w:numId w:val="34"/>
              </w:numPr>
              <w:tabs>
                <w:tab w:val="left" w:pos="0"/>
                <w:tab w:val="left" w:pos="34"/>
                <w:tab w:val="left" w:pos="276"/>
              </w:tabs>
              <w:ind w:left="34" w:firstLine="0"/>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Журмын 3.3.2-д заасан Орон тооны бус зөвлөл нь сангийн үйл ажиллагаа, зээлийн гэрээний хэрэгжилтэнд хяналт шалгалт хийж, дүгнэлтээ сумын ИТХ-ын тэргүүлэгчдэд тайлагнаж, сумын иргэдэд ил тод мэдээлж байхыг Орон тооны бус зөвлөлд даалгасугай</w:t>
            </w:r>
          </w:p>
        </w:tc>
        <w:tc>
          <w:tcPr>
            <w:tcW w:w="4820" w:type="dxa"/>
            <w:tcBorders>
              <w:top w:val="single" w:sz="4" w:space="0" w:color="auto"/>
              <w:bottom w:val="single" w:sz="4" w:space="0" w:color="auto"/>
            </w:tcBorders>
          </w:tcPr>
          <w:p w:rsidR="00DF4A49" w:rsidRPr="007C5BA4" w:rsidRDefault="00DF4A49" w:rsidP="007C5BA4">
            <w:pPr>
              <w:contextualSpacing/>
              <w:rPr>
                <w:rFonts w:ascii="Times New Roman" w:hAnsi="Times New Roman" w:cs="Times New Roman"/>
                <w:color w:val="000000" w:themeColor="text1"/>
                <w:sz w:val="24"/>
                <w:szCs w:val="24"/>
                <w:lang w:val="mn-MN"/>
              </w:rPr>
            </w:pPr>
            <w:r w:rsidRPr="007C5BA4">
              <w:rPr>
                <w:rFonts w:ascii="Times New Roman" w:hAnsi="Times New Roman" w:cs="Times New Roman"/>
                <w:sz w:val="24"/>
                <w:szCs w:val="24"/>
                <w:lang w:val="mn-MN"/>
              </w:rPr>
              <w:t xml:space="preserve">СХСангийн орон тооны бус зөвлөлийг Сумын Засаг даргаар ахлуулан 11 хүний бүрэлдэхүүнтэй шинэчилэн байгуулсан. 2017 оны 04 сарын 26-ны 5-р хуралдаанаар ИТХ-ын Төлөөлөгчдийн 2017 оны 01 сарын 12-ны өдрийн 02 тоот тогтоолоор байгуулагдсан ажлын хэсэг СХС-д шалгалт хийсэн мэдээллээ хийсэн.     </w:t>
            </w:r>
            <w:r w:rsidRPr="007C5BA4">
              <w:rPr>
                <w:rFonts w:ascii="Times New Roman" w:hAnsi="Times New Roman" w:cs="Times New Roman"/>
                <w:color w:val="000000" w:themeColor="text1"/>
                <w:sz w:val="24"/>
                <w:szCs w:val="24"/>
                <w:lang w:val="mn-MN"/>
              </w:rPr>
              <w:t xml:space="preserve"> </w:t>
            </w:r>
          </w:p>
          <w:p w:rsidR="00DF4A49"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DF4A49"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bottom w:val="single" w:sz="4" w:space="0" w:color="auto"/>
            </w:tcBorders>
          </w:tcPr>
          <w:p w:rsidR="00DF4A49" w:rsidRPr="007C5BA4" w:rsidRDefault="00DF4A49" w:rsidP="007C5BA4">
            <w:pPr>
              <w:contextualSpacing/>
              <w:rPr>
                <w:rFonts w:ascii="Times New Roman" w:hAnsi="Times New Roman" w:cs="Times New Roman"/>
                <w:sz w:val="24"/>
                <w:szCs w:val="24"/>
                <w:lang w:val="mn-MN"/>
              </w:rPr>
            </w:pPr>
          </w:p>
        </w:tc>
      </w:tr>
      <w:tr w:rsidR="00E56F30" w:rsidRPr="007C5BA4" w:rsidTr="00E56F30">
        <w:trPr>
          <w:trHeight w:val="134"/>
        </w:trPr>
        <w:tc>
          <w:tcPr>
            <w:tcW w:w="567" w:type="dxa"/>
            <w:tcBorders>
              <w:top w:val="single" w:sz="4" w:space="0" w:color="auto"/>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9</w:t>
            </w:r>
          </w:p>
        </w:tc>
        <w:tc>
          <w:tcPr>
            <w:tcW w:w="2297" w:type="dxa"/>
            <w:tcBorders>
              <w:top w:val="single" w:sz="4" w:space="0" w:color="auto"/>
              <w:bottom w:val="single" w:sz="4" w:space="0" w:color="auto"/>
            </w:tcBorders>
          </w:tcPr>
          <w:p w:rsidR="00E56F30" w:rsidRPr="007C5BA4" w:rsidRDefault="00E56F30" w:rsidP="007C5BA4">
            <w:pPr>
              <w:tabs>
                <w:tab w:val="left" w:pos="1020"/>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Сумын нийгэм, эдийн засгийг </w:t>
            </w:r>
            <w:r w:rsidR="00C71ADC" w:rsidRPr="007C5BA4">
              <w:rPr>
                <w:rFonts w:ascii="Times New Roman" w:hAnsi="Times New Roman" w:cs="Times New Roman"/>
                <w:sz w:val="24"/>
                <w:szCs w:val="24"/>
                <w:lang w:val="mn-MN"/>
              </w:rPr>
              <w:t>2017</w:t>
            </w:r>
            <w:r w:rsidRPr="007C5BA4">
              <w:rPr>
                <w:rFonts w:ascii="Times New Roman" w:hAnsi="Times New Roman" w:cs="Times New Roman"/>
                <w:sz w:val="24"/>
                <w:szCs w:val="24"/>
                <w:lang w:val="mn-MN"/>
              </w:rPr>
              <w:t xml:space="preserve"> онд хөгжүүлэх үндсэн чиглэлийн хэрэгжилтийн тухай</w:t>
            </w:r>
          </w:p>
          <w:p w:rsidR="00E56F30" w:rsidRPr="007C5BA4" w:rsidRDefault="00E56F30" w:rsidP="007C5BA4">
            <w:pPr>
              <w:tabs>
                <w:tab w:val="left" w:pos="1020"/>
              </w:tabs>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2016.12.14.№02</w:t>
            </w:r>
          </w:p>
          <w:p w:rsidR="00E56F30" w:rsidRPr="007C5BA4" w:rsidRDefault="00E56F30" w:rsidP="007C5BA4">
            <w:pPr>
              <w:tabs>
                <w:tab w:val="left" w:pos="1134"/>
              </w:tabs>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FA22E9"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rPr>
              <w:t>1</w:t>
            </w:r>
            <w:r w:rsidR="00E56F30" w:rsidRPr="007C5BA4">
              <w:rPr>
                <w:rFonts w:ascii="Times New Roman" w:hAnsi="Times New Roman" w:cs="Times New Roman"/>
                <w:sz w:val="24"/>
                <w:szCs w:val="24"/>
                <w:lang w:val="mn-MN"/>
              </w:rPr>
              <w:t xml:space="preserve">.Үндсэн чиглэлийн тавьсан зорилтоос бүрэн хэрэгжээгүй буюу үр дүнд хараахан хүрч чадаагүй, хэрэгжилтийн хувь доогуур дүгнэгдсэн ажлуудыг ирэх 2017 онд бүрэн хийж дуусган үр дүнг сайжруулж, сумын ИТХ-ын төлөөлөгчид болон хороодоос гарсан санал, дүгнэлтийг ажил хэрэг </w:t>
            </w:r>
            <w:r w:rsidR="00E56F30" w:rsidRPr="007C5BA4">
              <w:rPr>
                <w:rFonts w:ascii="Times New Roman" w:hAnsi="Times New Roman" w:cs="Times New Roman"/>
                <w:sz w:val="24"/>
                <w:szCs w:val="24"/>
                <w:lang w:val="mn-MN"/>
              </w:rPr>
              <w:lastRenderedPageBreak/>
              <w:t>болгон ажиллахыг сумын Засаг дарга /Г.Мөнхбадрал/-д үүрэг болгосугай.</w:t>
            </w:r>
          </w:p>
        </w:tc>
        <w:tc>
          <w:tcPr>
            <w:tcW w:w="4820" w:type="dxa"/>
            <w:tcBorders>
              <w:top w:val="single" w:sz="4" w:space="0" w:color="auto"/>
              <w:bottom w:val="single" w:sz="4" w:space="0" w:color="auto"/>
            </w:tcBorders>
          </w:tcPr>
          <w:p w:rsidR="00BC60DE" w:rsidRPr="007C5BA4" w:rsidRDefault="00AA3724"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2016 оны  Үндсэн  чиглэлээс  бүрэн  хэрэгжүүлж чадаагүй улмаас  үр дүнд  хүрээгүй ажлуудыг  түүвэрлэн  авч мөн сумын ИТХ-ын төлөөлөгчид болон хороодоос гарсан санал, дүгнэлтээ</w:t>
            </w:r>
            <w:r w:rsidR="00D2788C" w:rsidRPr="007C5BA4">
              <w:rPr>
                <w:rFonts w:ascii="Times New Roman" w:hAnsi="Times New Roman" w:cs="Times New Roman"/>
                <w:sz w:val="24"/>
                <w:szCs w:val="24"/>
                <w:lang w:val="mn-MN"/>
              </w:rPr>
              <w:t xml:space="preserve">р  өгөгдсөн үүрэг  даалгавруудыг </w:t>
            </w:r>
            <w:r w:rsidRPr="007C5BA4">
              <w:rPr>
                <w:rFonts w:ascii="Times New Roman" w:hAnsi="Times New Roman" w:cs="Times New Roman"/>
                <w:sz w:val="24"/>
                <w:szCs w:val="24"/>
                <w:lang w:val="mn-MN"/>
              </w:rPr>
              <w:t xml:space="preserve"> </w:t>
            </w:r>
            <w:r w:rsidR="00D2788C" w:rsidRPr="007C5BA4">
              <w:rPr>
                <w:rFonts w:ascii="Times New Roman" w:hAnsi="Times New Roman" w:cs="Times New Roman"/>
                <w:sz w:val="24"/>
                <w:szCs w:val="24"/>
                <w:lang w:val="mn-MN"/>
              </w:rPr>
              <w:t xml:space="preserve">зорилт, зорилго, </w:t>
            </w:r>
            <w:r w:rsidR="00304318" w:rsidRPr="007C5BA4">
              <w:rPr>
                <w:rFonts w:ascii="Times New Roman" w:hAnsi="Times New Roman" w:cs="Times New Roman"/>
                <w:sz w:val="24"/>
                <w:szCs w:val="24"/>
                <w:lang w:val="mn-MN"/>
              </w:rPr>
              <w:t>хийж  хэрэг</w:t>
            </w:r>
            <w:r w:rsidR="00D2788C" w:rsidRPr="007C5BA4">
              <w:rPr>
                <w:rFonts w:ascii="Times New Roman" w:hAnsi="Times New Roman" w:cs="Times New Roman"/>
                <w:sz w:val="24"/>
                <w:szCs w:val="24"/>
                <w:lang w:val="mn-MN"/>
              </w:rPr>
              <w:t xml:space="preserve">жүүлэх арга хэмжээний төлөвлөгөөнд   тусгаж оруулж , мөн суманд   зайлшгүй хийгдэх  ажлууд нэгтгэн сумын  </w:t>
            </w:r>
            <w:r w:rsidR="00D2788C" w:rsidRPr="007C5BA4">
              <w:rPr>
                <w:rFonts w:ascii="Times New Roman" w:hAnsi="Times New Roman" w:cs="Times New Roman"/>
                <w:sz w:val="24"/>
                <w:szCs w:val="24"/>
                <w:lang w:val="mn-MN"/>
              </w:rPr>
              <w:lastRenderedPageBreak/>
              <w:t>2017 оны  Үндсэн  чиглэлийг  боловсруулан С</w:t>
            </w:r>
            <w:r w:rsidR="00654A53" w:rsidRPr="007C5BA4">
              <w:rPr>
                <w:rFonts w:ascii="Times New Roman" w:hAnsi="Times New Roman" w:cs="Times New Roman"/>
                <w:sz w:val="24"/>
                <w:szCs w:val="24"/>
                <w:lang w:val="mn-MN"/>
              </w:rPr>
              <w:t xml:space="preserve">умын </w:t>
            </w:r>
            <w:r w:rsidR="00D2788C" w:rsidRPr="007C5BA4">
              <w:rPr>
                <w:rFonts w:ascii="Times New Roman" w:hAnsi="Times New Roman" w:cs="Times New Roman"/>
                <w:sz w:val="24"/>
                <w:szCs w:val="24"/>
                <w:lang w:val="mn-MN"/>
              </w:rPr>
              <w:t xml:space="preserve">ИТХ-аар  батлуулан хэрэгжүүлэн  </w:t>
            </w:r>
            <w:r w:rsidR="004E76ED" w:rsidRPr="007C5BA4">
              <w:rPr>
                <w:rFonts w:ascii="Times New Roman" w:hAnsi="Times New Roman" w:cs="Times New Roman"/>
                <w:sz w:val="24"/>
                <w:szCs w:val="24"/>
                <w:lang w:val="mn-MN"/>
              </w:rPr>
              <w:t>ажиллаж байна.</w:t>
            </w:r>
          </w:p>
          <w:p w:rsidR="00AA3724" w:rsidRPr="007C5BA4" w:rsidRDefault="004E76ED"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397FF8">
              <w:rPr>
                <w:rFonts w:ascii="Times New Roman" w:hAnsi="Times New Roman" w:cs="Times New Roman"/>
                <w:sz w:val="24"/>
                <w:szCs w:val="24"/>
                <w:lang w:val="mn-MN"/>
              </w:rPr>
              <w:t xml:space="preserve">          </w:t>
            </w:r>
            <w:r w:rsidR="00BC60DE"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455DBE">
        <w:trPr>
          <w:trHeight w:val="2542"/>
        </w:trPr>
        <w:tc>
          <w:tcPr>
            <w:tcW w:w="567" w:type="dxa"/>
            <w:vMerge w:val="restart"/>
            <w:tcBorders>
              <w:top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10</w:t>
            </w:r>
          </w:p>
        </w:tc>
        <w:tc>
          <w:tcPr>
            <w:tcW w:w="2297" w:type="dxa"/>
            <w:vMerge w:val="restart"/>
            <w:tcBorders>
              <w:top w:val="single" w:sz="4" w:space="0" w:color="auto"/>
            </w:tcBorders>
          </w:tcPr>
          <w:p w:rsidR="00E56F30" w:rsidRPr="007C5BA4" w:rsidRDefault="00E56F30" w:rsidP="007C5BA4">
            <w:pPr>
              <w:tabs>
                <w:tab w:val="num" w:pos="2164"/>
              </w:tabs>
              <w:contextualSpacing/>
              <w:jc w:val="both"/>
              <w:rPr>
                <w:rFonts w:ascii="Times New Roman" w:hAnsi="Times New Roman" w:cs="Times New Roman"/>
                <w:sz w:val="24"/>
                <w:szCs w:val="24"/>
              </w:rPr>
            </w:pPr>
            <w:r w:rsidRPr="007C5BA4">
              <w:rPr>
                <w:rFonts w:ascii="Times New Roman" w:hAnsi="Times New Roman" w:cs="Times New Roman"/>
                <w:sz w:val="24"/>
                <w:szCs w:val="24"/>
                <w:lang w:val="mn-MN"/>
              </w:rPr>
              <w:t>Сумын 201</w:t>
            </w:r>
            <w:r w:rsidRPr="007C5BA4">
              <w:rPr>
                <w:rFonts w:ascii="Times New Roman" w:hAnsi="Times New Roman" w:cs="Times New Roman"/>
                <w:sz w:val="24"/>
                <w:szCs w:val="24"/>
              </w:rPr>
              <w:t>7</w:t>
            </w:r>
            <w:r w:rsidRPr="007C5BA4">
              <w:rPr>
                <w:rFonts w:ascii="Times New Roman" w:hAnsi="Times New Roman" w:cs="Times New Roman"/>
                <w:sz w:val="24"/>
                <w:szCs w:val="24"/>
                <w:lang w:val="mn-MN"/>
              </w:rPr>
              <w:t xml:space="preserve"> оны төсөв батлах тухай</w:t>
            </w:r>
          </w:p>
          <w:p w:rsidR="00E56F30" w:rsidRPr="007C5BA4" w:rsidRDefault="00E56F30" w:rsidP="007C5BA4">
            <w:pPr>
              <w:tabs>
                <w:tab w:val="num" w:pos="2164"/>
              </w:tabs>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rPr>
              <w:t>2016.12.</w:t>
            </w:r>
            <w:r w:rsidRPr="007C5BA4">
              <w:rPr>
                <w:rFonts w:ascii="Times New Roman" w:hAnsi="Times New Roman" w:cs="Times New Roman"/>
                <w:sz w:val="24"/>
                <w:szCs w:val="24"/>
                <w:lang w:val="mn-MN"/>
              </w:rPr>
              <w:t>14.№04</w:t>
            </w:r>
          </w:p>
          <w:p w:rsidR="00E56F30" w:rsidRPr="007C5BA4" w:rsidRDefault="00E56F30" w:rsidP="007C5BA4">
            <w:pPr>
              <w:tabs>
                <w:tab w:val="left" w:pos="1134"/>
              </w:tabs>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rPr>
              <w:t>11</w:t>
            </w:r>
            <w:r w:rsidRPr="007C5BA4">
              <w:rPr>
                <w:rFonts w:ascii="Times New Roman" w:hAnsi="Times New Roman" w:cs="Times New Roman"/>
                <w:sz w:val="24"/>
                <w:szCs w:val="24"/>
                <w:lang w:val="mn-MN"/>
              </w:rPr>
              <w:t>.1.Төсвийн орлогын төлөвлөгөөг сар, улирал бүр жигд ханган биелүүлж, төсвийн гүйцэтгэл, хөрөнгө оруулалтын ажлын гүйцэтгэлд тавих дотоод хяналтыг үр дүнтэй хийж, дүнг тайлагнаж, төсвийн сахилга бат зөрчигчдөд хүлээлгэх хариуцлагыг чангатгаж ажиллах.</w:t>
            </w:r>
          </w:p>
        </w:tc>
        <w:tc>
          <w:tcPr>
            <w:tcW w:w="4820" w:type="dxa"/>
            <w:tcBorders>
              <w:top w:val="single" w:sz="4" w:space="0" w:color="auto"/>
              <w:bottom w:val="single" w:sz="4" w:space="0" w:color="auto"/>
            </w:tcBorders>
          </w:tcPr>
          <w:p w:rsidR="00397FF8" w:rsidRDefault="00A97EFF" w:rsidP="007C5BA4">
            <w:pPr>
              <w:pStyle w:val="NormalWeb"/>
              <w:spacing w:after="0" w:afterAutospacing="0"/>
              <w:jc w:val="both"/>
              <w:rPr>
                <w:lang w:val="mn-MN"/>
              </w:rPr>
            </w:pPr>
            <w:r w:rsidRPr="007C5BA4">
              <w:rPr>
                <w:lang w:val="mn-MN"/>
              </w:rPr>
              <w:t xml:space="preserve">    </w:t>
            </w:r>
            <w:r w:rsidR="00DE031C" w:rsidRPr="007C5BA4">
              <w:rPr>
                <w:lang w:val="mn-MN"/>
              </w:rPr>
              <w:t>2017 онд төсвийн байгууллагуудын хэвийн үйл ажиллагааг хангах, төрийн үйлчилгээг иргэдэд хүргэх зорилт арга хэмжээтэй уялдуулан төсвийн урсгал зардлыг батлагдсан төлөвлөгөөний дагуу  зарцуулсан болно. Нийт зарлагын 86,6 % нь тусгай зориулалтын шилжүүлгийн,  13,4 % нь оро</w:t>
            </w:r>
            <w:r w:rsidR="00397FF8">
              <w:rPr>
                <w:lang w:val="mn-MN"/>
              </w:rPr>
              <w:t>н нутгийн төсвийн зарлага байна.</w:t>
            </w:r>
          </w:p>
          <w:p w:rsidR="00E56F30" w:rsidRPr="007C5BA4" w:rsidRDefault="00397FF8" w:rsidP="007C5BA4">
            <w:pPr>
              <w:pStyle w:val="NormalWeb"/>
              <w:spacing w:after="0" w:afterAutospacing="0"/>
              <w:jc w:val="both"/>
              <w:rPr>
                <w:lang w:val="mn-MN"/>
              </w:rPr>
            </w:pPr>
            <w:r>
              <w:rPr>
                <w:lang w:val="mn-MN"/>
              </w:rPr>
              <w:t xml:space="preserve">                       </w:t>
            </w:r>
            <w:r w:rsidR="00A97EFF" w:rsidRPr="007C5BA4">
              <w:rPr>
                <w:b/>
                <w:lang w:val="mn-MN"/>
              </w:rPr>
              <w:t>Тодорхой үр дүнд хүрсэн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823"/>
        </w:trPr>
        <w:tc>
          <w:tcPr>
            <w:tcW w:w="567" w:type="dxa"/>
            <w:vMerge/>
            <w:tcBorders>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Borders>
              <w:bottom w:val="single" w:sz="4" w:space="0" w:color="auto"/>
            </w:tcBorders>
          </w:tcPr>
          <w:p w:rsidR="00E56F30" w:rsidRPr="007C5BA4" w:rsidRDefault="00E56F30" w:rsidP="007C5BA4">
            <w:pPr>
              <w:tabs>
                <w:tab w:val="num" w:pos="2164"/>
              </w:tabs>
              <w:contextualSpacing/>
              <w:jc w:val="center"/>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11.2.Төсвийн бүх шатны байгууллагуудад төсвийн урсгал зардлыг оны эхнээс оновчтой жигд хуваарилж, төсвийн өр, төлбөр үүсгэхгүй байх нөхцлийг хангаж ажиллах.</w:t>
            </w:r>
          </w:p>
        </w:tc>
        <w:tc>
          <w:tcPr>
            <w:tcW w:w="4820" w:type="dxa"/>
            <w:tcBorders>
              <w:top w:val="single" w:sz="4" w:space="0" w:color="auto"/>
              <w:bottom w:val="single" w:sz="4" w:space="0" w:color="auto"/>
            </w:tcBorders>
          </w:tcPr>
          <w:p w:rsidR="00DE031C" w:rsidRPr="007C5BA4" w:rsidRDefault="00A97EFF"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DE031C" w:rsidRPr="007C5BA4">
              <w:rPr>
                <w:rFonts w:ascii="Times New Roman" w:hAnsi="Times New Roman" w:cs="Times New Roman"/>
                <w:sz w:val="24"/>
                <w:szCs w:val="24"/>
                <w:lang w:val="mn-MN"/>
              </w:rPr>
              <w:t xml:space="preserve">Сумын дүнгээр эхний хагас жилийн байдлаар  төсвийн нийт зарлагын гүйцэтгэл 109,5 хувьтай гарснаас 97,6 хувийг төсвийн урсгал зардалд, 2,4 хувийг  хөрөнгийн зардалд тус тус зарцуулсан.                         </w:t>
            </w:r>
          </w:p>
          <w:p w:rsidR="00E56F30" w:rsidRPr="007C5BA4" w:rsidRDefault="00DE031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397FF8">
              <w:rPr>
                <w:rFonts w:ascii="Times New Roman" w:hAnsi="Times New Roman" w:cs="Times New Roman"/>
                <w:sz w:val="24"/>
                <w:szCs w:val="24"/>
                <w:lang w:val="mn-MN"/>
              </w:rPr>
              <w:t xml:space="preserve">                    </w:t>
            </w:r>
            <w:r w:rsidR="00A97EFF"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118"/>
        </w:trPr>
        <w:tc>
          <w:tcPr>
            <w:tcW w:w="567" w:type="dxa"/>
            <w:tcBorders>
              <w:top w:val="single" w:sz="4" w:space="0" w:color="auto"/>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11</w:t>
            </w:r>
          </w:p>
        </w:tc>
        <w:tc>
          <w:tcPr>
            <w:tcW w:w="2297" w:type="dxa"/>
            <w:tcBorders>
              <w:top w:val="single" w:sz="4" w:space="0" w:color="auto"/>
              <w:bottom w:val="single" w:sz="4" w:space="0" w:color="auto"/>
            </w:tcBorders>
          </w:tcPr>
          <w:p w:rsidR="00E56F30" w:rsidRPr="007C5BA4" w:rsidRDefault="00E56F30" w:rsidP="007C5BA4">
            <w:pPr>
              <w:tabs>
                <w:tab w:val="left" w:pos="1134"/>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 хөгжүүлэх сангийн 2017 оны төсөв батлах тухай</w:t>
            </w:r>
          </w:p>
          <w:p w:rsidR="00E56F30" w:rsidRPr="007C5BA4" w:rsidRDefault="00E56F30" w:rsidP="007C5BA4">
            <w:pPr>
              <w:tabs>
                <w:tab w:val="left" w:pos="1134"/>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2016.12.14.№05</w:t>
            </w:r>
          </w:p>
        </w:tc>
        <w:tc>
          <w:tcPr>
            <w:tcW w:w="3969" w:type="dxa"/>
            <w:tcBorders>
              <w:top w:val="single" w:sz="4" w:space="0" w:color="auto"/>
              <w:bottom w:val="single" w:sz="4" w:space="0" w:color="auto"/>
            </w:tcBorders>
          </w:tcPr>
          <w:p w:rsidR="00E56F30" w:rsidRPr="007C5BA4" w:rsidRDefault="00E56F30" w:rsidP="007C5BA4">
            <w:pPr>
              <w:pStyle w:val="ListParagraph"/>
              <w:tabs>
                <w:tab w:val="left" w:pos="0"/>
                <w:tab w:val="left" w:pos="1276"/>
              </w:tabs>
              <w:ind w:left="33"/>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3.Сангийн хүүгийн орлогыг бүрдүүлж, зориулалтын дагуу зарцуулж, хугацаа хэтэрсэн зээлийн үлдэгдлийг барагдуулж, хяналт тавьж, ажиллахыг төсвийн ерөнхийлөн захирагч /Г.Мөнхбадрал/-д үүрэг болгосугай</w:t>
            </w:r>
          </w:p>
        </w:tc>
        <w:tc>
          <w:tcPr>
            <w:tcW w:w="4820" w:type="dxa"/>
            <w:tcBorders>
              <w:top w:val="single" w:sz="4" w:space="0" w:color="auto"/>
              <w:bottom w:val="single" w:sz="4" w:space="0" w:color="auto"/>
            </w:tcBorders>
          </w:tcPr>
          <w:p w:rsidR="00CA52BF" w:rsidRPr="007C5BA4" w:rsidRDefault="00A97EFF" w:rsidP="007C5BA4">
            <w:pPr>
              <w:contextualSpacing/>
              <w:rPr>
                <w:rFonts w:ascii="Times New Roman" w:hAnsi="Times New Roman" w:cs="Times New Roman"/>
                <w:sz w:val="24"/>
                <w:szCs w:val="24"/>
              </w:rPr>
            </w:pPr>
            <w:r w:rsidRPr="007C5BA4">
              <w:rPr>
                <w:rFonts w:ascii="Times New Roman" w:hAnsi="Times New Roman" w:cs="Times New Roman"/>
                <w:sz w:val="24"/>
                <w:szCs w:val="24"/>
                <w:lang w:val="mn-MN"/>
              </w:rPr>
              <w:t>Сумын ИТХ-ын 2-р хуралдаанаар 2017 онд иргэн, ААН-д олгох сум хөгжүүлэх сангийн төсвийг 400,000,000 төгрөгөөр батлуусан.</w:t>
            </w:r>
            <w:r w:rsidR="00FB5D02" w:rsidRPr="007C5BA4">
              <w:rPr>
                <w:rFonts w:ascii="Times New Roman" w:hAnsi="Times New Roman" w:cs="Times New Roman"/>
                <w:sz w:val="24"/>
                <w:szCs w:val="24"/>
              </w:rPr>
              <w:t xml:space="preserve">  </w:t>
            </w:r>
          </w:p>
          <w:p w:rsidR="00CA52BF" w:rsidRPr="007C5BA4" w:rsidRDefault="00CA52BF" w:rsidP="007C5BA4">
            <w:pPr>
              <w:contextualSpacing/>
              <w:rPr>
                <w:rFonts w:ascii="Times New Roman" w:hAnsi="Times New Roman" w:cs="Times New Roman"/>
                <w:sz w:val="24"/>
                <w:szCs w:val="24"/>
              </w:rPr>
            </w:pPr>
          </w:p>
          <w:p w:rsidR="00CA52BF" w:rsidRPr="007C5BA4" w:rsidRDefault="00CA52BF" w:rsidP="007C5BA4">
            <w:pPr>
              <w:contextualSpacing/>
              <w:rPr>
                <w:rFonts w:ascii="Times New Roman" w:hAnsi="Times New Roman" w:cs="Times New Roman"/>
                <w:sz w:val="24"/>
                <w:szCs w:val="24"/>
              </w:rPr>
            </w:pPr>
          </w:p>
          <w:p w:rsidR="00397FF8" w:rsidRDefault="00FB5D02"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          </w:t>
            </w:r>
          </w:p>
          <w:p w:rsidR="00E56F30" w:rsidRPr="007C5BA4" w:rsidRDefault="00397FF8" w:rsidP="007C5BA4">
            <w:pPr>
              <w:contextualSpacing/>
              <w:rPr>
                <w:rFonts w:ascii="Times New Roman" w:hAnsi="Times New Roman" w:cs="Times New Roman"/>
                <w:sz w:val="24"/>
                <w:szCs w:val="24"/>
              </w:rPr>
            </w:pPr>
            <w:r>
              <w:rPr>
                <w:rFonts w:ascii="Times New Roman" w:hAnsi="Times New Roman" w:cs="Times New Roman"/>
                <w:sz w:val="24"/>
                <w:szCs w:val="24"/>
                <w:lang w:val="mn-MN"/>
              </w:rPr>
              <w:t xml:space="preserve">              </w:t>
            </w:r>
            <w:r w:rsidR="00FB5D02" w:rsidRPr="007C5BA4">
              <w:rPr>
                <w:rFonts w:ascii="Times New Roman" w:hAnsi="Times New Roman" w:cs="Times New Roman"/>
                <w:sz w:val="24"/>
                <w:szCs w:val="24"/>
              </w:rPr>
              <w:t xml:space="preserve"> </w:t>
            </w:r>
            <w:r w:rsidR="00D35CBF"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267BB8">
        <w:trPr>
          <w:trHeight w:val="698"/>
        </w:trPr>
        <w:tc>
          <w:tcPr>
            <w:tcW w:w="567" w:type="dxa"/>
            <w:vMerge w:val="restart"/>
            <w:tcBorders>
              <w:top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12</w:t>
            </w:r>
          </w:p>
        </w:tc>
        <w:tc>
          <w:tcPr>
            <w:tcW w:w="2297" w:type="dxa"/>
            <w:vMerge w:val="restart"/>
            <w:tcBorders>
              <w:top w:val="single" w:sz="4" w:space="0" w:color="auto"/>
            </w:tcBorders>
          </w:tcPr>
          <w:p w:rsidR="00E56F30" w:rsidRPr="007C5BA4" w:rsidRDefault="00E56F30" w:rsidP="007C5BA4">
            <w:pPr>
              <w:jc w:val="both"/>
              <w:rPr>
                <w:rFonts w:ascii="Times New Roman" w:hAnsi="Times New Roman" w:cs="Times New Roman"/>
                <w:sz w:val="24"/>
                <w:szCs w:val="24"/>
              </w:rPr>
            </w:pPr>
            <w:r w:rsidRPr="007C5BA4">
              <w:rPr>
                <w:rFonts w:ascii="Times New Roman" w:hAnsi="Times New Roman" w:cs="Times New Roman"/>
                <w:sz w:val="24"/>
                <w:szCs w:val="24"/>
                <w:lang w:val="mn-MN"/>
              </w:rPr>
              <w:t>Үйл ажиллагааны хөтөлбөр батлах тухай</w:t>
            </w:r>
          </w:p>
          <w:p w:rsidR="00E56F30" w:rsidRPr="007C5BA4" w:rsidRDefault="00E56F30" w:rsidP="007C5BA4">
            <w:pPr>
              <w:tabs>
                <w:tab w:val="left" w:pos="1134"/>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2016.12.14.№01</w:t>
            </w:r>
          </w:p>
        </w:tc>
        <w:tc>
          <w:tcPr>
            <w:tcW w:w="3969" w:type="dxa"/>
            <w:tcBorders>
              <w:top w:val="single" w:sz="4" w:space="0" w:color="auto"/>
              <w:bottom w:val="single" w:sz="4" w:space="0" w:color="auto"/>
            </w:tcBorders>
          </w:tcPr>
          <w:p w:rsidR="00E56F30" w:rsidRPr="007C5BA4" w:rsidRDefault="00E56F30" w:rsidP="007C5BA4">
            <w:pPr>
              <w:contextualSpacing/>
              <w:jc w:val="both"/>
              <w:rPr>
                <w:rFonts w:ascii="Times New Roman" w:hAnsi="Times New Roman" w:cs="Times New Roman"/>
                <w:sz w:val="24"/>
                <w:szCs w:val="24"/>
                <w:u w:val="single" w:color="FFFFFF" w:themeColor="background1"/>
                <w:lang w:val="mn-MN"/>
              </w:rPr>
            </w:pPr>
            <w:r w:rsidRPr="007C5BA4">
              <w:rPr>
                <w:rFonts w:ascii="Times New Roman" w:hAnsi="Times New Roman" w:cs="Times New Roman"/>
                <w:sz w:val="24"/>
                <w:szCs w:val="24"/>
                <w:lang w:val="mn-MN"/>
              </w:rPr>
              <w:t xml:space="preserve">2.1. Үйл ажиллагааны хөтөлбөрийн зорилтуудыг бүрэн хангаж ажиллахад анхаарал хандуулж сумын нийгэм, эдийн засгийн хүрээн дэх судалгаа мэдээллийн санг баяжуулж, ажлаа төлөвлөхдөө </w:t>
            </w:r>
            <w:r w:rsidRPr="007C5BA4">
              <w:rPr>
                <w:rFonts w:ascii="Times New Roman" w:hAnsi="Times New Roman" w:cs="Times New Roman"/>
                <w:sz w:val="24"/>
                <w:szCs w:val="24"/>
                <w:lang w:val="mn-MN"/>
              </w:rPr>
              <w:lastRenderedPageBreak/>
              <w:t>бодит судалгаан дээр үндэслэн ажлуудаа хийж гүйцэтгэх.</w:t>
            </w:r>
          </w:p>
        </w:tc>
        <w:tc>
          <w:tcPr>
            <w:tcW w:w="4820" w:type="dxa"/>
            <w:tcBorders>
              <w:top w:val="single" w:sz="4" w:space="0" w:color="auto"/>
              <w:bottom w:val="single" w:sz="4" w:space="0" w:color="auto"/>
            </w:tcBorders>
          </w:tcPr>
          <w:p w:rsidR="00397FF8" w:rsidRDefault="0078080B" w:rsidP="00267BB8">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Сумын Засаг даргын үйл ажиллагааны хөтөлбөрийн хэрэгжүүлэх арга хэмжээг бодит хүрэх түвшин, үр дүн, шаардагдах хөрөнгө санхүүжилтийг тооцоолон  төсвийн орлогын бүрдэлт, төсөл арга хэмжээг хэрэгжүүлэх санхүүгийн эх үүсвэр,  </w:t>
            </w:r>
            <w:r w:rsidRPr="007C5BA4">
              <w:rPr>
                <w:rFonts w:ascii="Times New Roman" w:hAnsi="Times New Roman" w:cs="Times New Roman"/>
                <w:sz w:val="24"/>
                <w:szCs w:val="24"/>
                <w:lang w:val="mn-MN"/>
              </w:rPr>
              <w:lastRenderedPageBreak/>
              <w:t>хэрэгжүүлэх хугацаа, хариуцах эзэн, хүний нөөц</w:t>
            </w:r>
            <w:r w:rsidR="00D252FC" w:rsidRPr="007C5BA4">
              <w:rPr>
                <w:rFonts w:ascii="Times New Roman" w:hAnsi="Times New Roman" w:cs="Times New Roman"/>
                <w:sz w:val="24"/>
                <w:szCs w:val="24"/>
                <w:lang w:val="mn-MN"/>
              </w:rPr>
              <w:t>ийг нарийвчлан тооцож   ажилласнаар  эхний  хагас жилийн  байдлаар ... хувьтай  хэрэгжүүлэн  ажилласан байна.</w:t>
            </w:r>
            <w:r w:rsidRPr="007C5BA4">
              <w:rPr>
                <w:rFonts w:ascii="Times New Roman" w:hAnsi="Times New Roman" w:cs="Times New Roman"/>
                <w:sz w:val="24"/>
                <w:szCs w:val="24"/>
                <w:lang w:val="mn-MN"/>
              </w:rPr>
              <w:t xml:space="preserve"> </w:t>
            </w:r>
          </w:p>
          <w:p w:rsidR="00E56F30" w:rsidRPr="00267BB8" w:rsidRDefault="00397FF8" w:rsidP="00267BB8">
            <w:pPr>
              <w:contextualSpacing/>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                </w:t>
            </w:r>
            <w:r w:rsidR="00BC60DE" w:rsidRPr="007C5BA4">
              <w:rPr>
                <w:rFonts w:ascii="Times New Roman" w:hAnsi="Times New Roman" w:cs="Times New Roman"/>
                <w:b/>
                <w:sz w:val="24"/>
                <w:szCs w:val="24"/>
                <w:u w:val="single" w:color="FFFFFF" w:themeColor="background1"/>
                <w:lang w:val="mn-MN"/>
              </w:rPr>
              <w:t>Эрчимжүүлэх шаардлагатай 40%</w:t>
            </w:r>
          </w:p>
        </w:tc>
        <w:tc>
          <w:tcPr>
            <w:tcW w:w="2409" w:type="dxa"/>
            <w:tcBorders>
              <w:top w:val="single" w:sz="4" w:space="0" w:color="auto"/>
              <w:bottom w:val="single" w:sz="4" w:space="0" w:color="auto"/>
            </w:tcBorders>
          </w:tcPr>
          <w:p w:rsidR="00E56F30" w:rsidRPr="007C5BA4" w:rsidRDefault="00E56F30" w:rsidP="007C5BA4">
            <w:pPr>
              <w:rPr>
                <w:rFonts w:ascii="Times New Roman" w:hAnsi="Times New Roman" w:cs="Times New Roman"/>
                <w:sz w:val="24"/>
                <w:szCs w:val="24"/>
                <w:lang w:val="mn-MN"/>
              </w:rPr>
            </w:pPr>
          </w:p>
        </w:tc>
      </w:tr>
      <w:tr w:rsidR="00E56F30" w:rsidRPr="007C5BA4" w:rsidTr="00E56F30">
        <w:trPr>
          <w:trHeight w:val="822"/>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jc w:val="center"/>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2.2. Хөрөнгө мөнгө шаардлагатай ажлуудыг  улсын болон орон нутгийн төсөвт суулгах арга зам хайх, гадаад,  дотоодын төсөл хөтөлбөр, зээл тусламжийг  татах чиглэлийг баримталж ажиллах.</w:t>
            </w:r>
          </w:p>
        </w:tc>
        <w:tc>
          <w:tcPr>
            <w:tcW w:w="4820" w:type="dxa"/>
            <w:tcBorders>
              <w:top w:val="single" w:sz="4" w:space="0" w:color="auto"/>
              <w:bottom w:val="single" w:sz="4" w:space="0" w:color="auto"/>
            </w:tcBorders>
          </w:tcPr>
          <w:p w:rsidR="00F54AF9" w:rsidRPr="007C5BA4" w:rsidRDefault="00BC60DE" w:rsidP="007C5BA4">
            <w:pPr>
              <w:rPr>
                <w:rFonts w:ascii="Times New Roman" w:hAnsi="Times New Roman" w:cs="Times New Roman"/>
                <w:sz w:val="24"/>
                <w:szCs w:val="24"/>
                <w:u w:val="single" w:color="FFFFFF" w:themeColor="background1"/>
                <w:lang w:val="mn-MN"/>
              </w:rPr>
            </w:pPr>
            <w:r w:rsidRPr="007C5BA4">
              <w:rPr>
                <w:rFonts w:ascii="Times New Roman" w:hAnsi="Times New Roman" w:cs="Times New Roman"/>
                <w:sz w:val="24"/>
                <w:szCs w:val="24"/>
                <w:u w:val="single" w:color="FFFFFF" w:themeColor="background1"/>
                <w:lang w:val="mn-MN"/>
              </w:rPr>
              <w:t xml:space="preserve">  </w:t>
            </w:r>
            <w:r w:rsidR="00F54AF9" w:rsidRPr="007C5BA4">
              <w:rPr>
                <w:rFonts w:ascii="Times New Roman" w:hAnsi="Times New Roman" w:cs="Times New Roman"/>
                <w:sz w:val="24"/>
                <w:szCs w:val="24"/>
                <w:u w:val="single" w:color="FFFFFF" w:themeColor="background1"/>
                <w:lang w:val="mn-MN"/>
              </w:rPr>
              <w:t>-</w:t>
            </w:r>
            <w:r w:rsidRPr="007C5BA4">
              <w:rPr>
                <w:rFonts w:ascii="Times New Roman" w:hAnsi="Times New Roman" w:cs="Times New Roman"/>
                <w:sz w:val="24"/>
                <w:szCs w:val="24"/>
                <w:u w:val="single" w:color="FFFFFF" w:themeColor="background1"/>
                <w:lang w:val="mn-MN"/>
              </w:rPr>
              <w:t xml:space="preserve">Хөрөнгө  мөнгөгүй умлаас  олон  жил  шийдвэрлэгдэж чадаагүй  байсан  Баруунзуунмод багийн  3.5км, Баянхошуу багийн  2.5 км  нийт 5км  шороон замыг Улсын  хөрөнгө  оруулалтаар  2017 оны 06 сарын  25 нд  5.0 тэрбум  төгрөгөөр </w:t>
            </w:r>
            <w:r w:rsidR="00A30D17" w:rsidRPr="007C5BA4">
              <w:rPr>
                <w:rFonts w:ascii="Times New Roman" w:hAnsi="Times New Roman" w:cs="Times New Roman"/>
                <w:sz w:val="24"/>
                <w:szCs w:val="24"/>
                <w:u w:val="single" w:color="FFFFFF" w:themeColor="background1"/>
                <w:lang w:val="mn-MN"/>
              </w:rPr>
              <w:t xml:space="preserve"> “Ялгуулсан ХХК –иар гүйцэтгүүлэн </w:t>
            </w:r>
            <w:r w:rsidRPr="007C5BA4">
              <w:rPr>
                <w:rFonts w:ascii="Times New Roman" w:hAnsi="Times New Roman" w:cs="Times New Roman"/>
                <w:sz w:val="24"/>
                <w:szCs w:val="24"/>
                <w:u w:val="single" w:color="FFFFFF" w:themeColor="background1"/>
                <w:lang w:val="mn-MN"/>
              </w:rPr>
              <w:t xml:space="preserve"> </w:t>
            </w:r>
            <w:r w:rsidR="00037FD3" w:rsidRPr="007C5BA4">
              <w:rPr>
                <w:rFonts w:ascii="Times New Roman" w:hAnsi="Times New Roman" w:cs="Times New Roman"/>
                <w:sz w:val="24"/>
                <w:szCs w:val="24"/>
                <w:u w:val="single" w:color="FFFFFF" w:themeColor="background1"/>
                <w:lang w:val="mn-MN"/>
              </w:rPr>
              <w:t xml:space="preserve"> </w:t>
            </w:r>
            <w:r w:rsidRPr="007C5BA4">
              <w:rPr>
                <w:rFonts w:ascii="Times New Roman" w:hAnsi="Times New Roman" w:cs="Times New Roman"/>
                <w:sz w:val="24"/>
                <w:szCs w:val="24"/>
                <w:u w:val="single" w:color="FFFFFF" w:themeColor="background1"/>
                <w:lang w:val="mn-MN"/>
              </w:rPr>
              <w:t xml:space="preserve">хатуу хучилттай   замтай болгосон. </w:t>
            </w:r>
          </w:p>
          <w:p w:rsidR="00F54AF9" w:rsidRPr="007C5BA4" w:rsidRDefault="00F54AF9" w:rsidP="007C5BA4">
            <w:pPr>
              <w:rPr>
                <w:rFonts w:ascii="Times New Roman" w:hAnsi="Times New Roman" w:cs="Times New Roman"/>
                <w:sz w:val="24"/>
                <w:szCs w:val="24"/>
                <w:u w:val="single" w:color="FFFFFF" w:themeColor="background1"/>
                <w:lang w:val="mn-MN"/>
              </w:rPr>
            </w:pPr>
            <w:r w:rsidRPr="007C5BA4">
              <w:rPr>
                <w:rFonts w:ascii="Times New Roman" w:hAnsi="Times New Roman" w:cs="Times New Roman"/>
                <w:sz w:val="24"/>
                <w:szCs w:val="24"/>
                <w:u w:val="single" w:color="FFFFFF" w:themeColor="background1"/>
                <w:lang w:val="mn-MN"/>
              </w:rPr>
              <w:t xml:space="preserve"> - </w:t>
            </w:r>
            <w:r w:rsidR="00BC60DE" w:rsidRPr="007C5BA4">
              <w:rPr>
                <w:rFonts w:ascii="Times New Roman" w:hAnsi="Times New Roman" w:cs="Times New Roman"/>
                <w:sz w:val="24"/>
                <w:szCs w:val="24"/>
                <w:u w:val="single" w:color="FFFFFF" w:themeColor="background1"/>
                <w:lang w:val="mn-MN"/>
              </w:rPr>
              <w:t xml:space="preserve"> Хүүхэд,залуучуудын  соёл амралтын  хүрээлэнг </w:t>
            </w:r>
            <w:r w:rsidR="00A30D17" w:rsidRPr="007C5BA4">
              <w:rPr>
                <w:rFonts w:ascii="Times New Roman" w:hAnsi="Times New Roman" w:cs="Times New Roman"/>
                <w:sz w:val="24"/>
                <w:szCs w:val="24"/>
                <w:u w:val="single" w:color="FFFFFF" w:themeColor="background1"/>
                <w:lang w:val="mn-MN"/>
              </w:rPr>
              <w:t xml:space="preserve"> орон нутгийн  хөрөнгөөр  “Дөрвөн лхагва ХХК-иар тохижилтыг  хийж  гүйцэтгүүлэн ашиглалтанд оруулсан.</w:t>
            </w:r>
          </w:p>
          <w:p w:rsidR="00F54AF9" w:rsidRPr="007C5BA4" w:rsidRDefault="00F54AF9" w:rsidP="007C5BA4">
            <w:pPr>
              <w:rPr>
                <w:rFonts w:ascii="Times New Roman" w:hAnsi="Times New Roman" w:cs="Times New Roman"/>
                <w:sz w:val="24"/>
                <w:szCs w:val="24"/>
                <w:u w:val="single" w:color="FFFFFF" w:themeColor="background1"/>
                <w:lang w:val="mn-MN"/>
              </w:rPr>
            </w:pPr>
            <w:r w:rsidRPr="007C5BA4">
              <w:rPr>
                <w:rFonts w:ascii="Times New Roman" w:hAnsi="Times New Roman" w:cs="Times New Roman"/>
                <w:sz w:val="24"/>
                <w:szCs w:val="24"/>
                <w:u w:val="single" w:color="FFFFFF" w:themeColor="background1"/>
                <w:lang w:val="mn-MN"/>
              </w:rPr>
              <w:t xml:space="preserve">- Аймгийн  хөрөнгөөр </w:t>
            </w:r>
            <w:r w:rsidR="002C479A" w:rsidRPr="007C5BA4">
              <w:rPr>
                <w:rFonts w:ascii="Times New Roman" w:hAnsi="Times New Roman" w:cs="Times New Roman"/>
                <w:sz w:val="24"/>
                <w:szCs w:val="24"/>
                <w:u w:val="single" w:color="FFFFFF" w:themeColor="background1"/>
              </w:rPr>
              <w:t xml:space="preserve"> </w:t>
            </w:r>
            <w:r w:rsidR="002C479A" w:rsidRPr="007C5BA4">
              <w:rPr>
                <w:rFonts w:ascii="Times New Roman" w:hAnsi="Times New Roman" w:cs="Times New Roman"/>
                <w:sz w:val="24"/>
                <w:szCs w:val="24"/>
                <w:u w:val="single" w:color="FFFFFF" w:themeColor="background1"/>
                <w:lang w:val="mn-MN"/>
              </w:rPr>
              <w:t>Нацагдорж багийн 19.20.21.22-р  байрнуудын дээвэр ,гадна фасадыг шинэчилэн засварлах  ажлыг  “ Цогт-өлзийт ХХК нь  хийж  гүйцэтгэхээр тендерт  шалгарч  гүйцэтгэлийн  ажил  явагдаж  байна.</w:t>
            </w:r>
          </w:p>
          <w:p w:rsidR="00A30D17" w:rsidRPr="007C5BA4" w:rsidRDefault="00A30D17" w:rsidP="007C5BA4">
            <w:pPr>
              <w:rPr>
                <w:rFonts w:ascii="Times New Roman" w:hAnsi="Times New Roman" w:cs="Times New Roman"/>
                <w:sz w:val="24"/>
                <w:szCs w:val="24"/>
                <w:u w:val="single" w:color="FFFFFF" w:themeColor="background1"/>
                <w:lang w:val="mn-MN"/>
              </w:rPr>
            </w:pPr>
            <w:r w:rsidRPr="007C5BA4">
              <w:rPr>
                <w:rFonts w:ascii="Times New Roman" w:hAnsi="Times New Roman" w:cs="Times New Roman"/>
                <w:sz w:val="24"/>
                <w:szCs w:val="24"/>
                <w:u w:val="single" w:color="FFFFFF" w:themeColor="background1"/>
                <w:lang w:val="mn-MN"/>
              </w:rPr>
              <w:t xml:space="preserve"> </w:t>
            </w:r>
            <w:r w:rsidR="00397FF8">
              <w:rPr>
                <w:rFonts w:ascii="Times New Roman" w:hAnsi="Times New Roman" w:cs="Times New Roman"/>
                <w:sz w:val="24"/>
                <w:szCs w:val="24"/>
                <w:u w:val="single" w:color="FFFFFF" w:themeColor="background1"/>
                <w:lang w:val="mn-MN"/>
              </w:rPr>
              <w:t xml:space="preserve">                     </w:t>
            </w:r>
            <w:r w:rsidR="002C479A" w:rsidRPr="007C5BA4">
              <w:rPr>
                <w:rFonts w:ascii="Times New Roman" w:hAnsi="Times New Roman" w:cs="Times New Roman"/>
                <w:b/>
                <w:sz w:val="24"/>
                <w:szCs w:val="24"/>
                <w:u w:val="single" w:color="FFFFFF" w:themeColor="background1"/>
                <w:lang w:val="mn-MN"/>
              </w:rPr>
              <w:t>Тодорхой үр дүнд хүрсэн 70%</w:t>
            </w:r>
          </w:p>
        </w:tc>
        <w:tc>
          <w:tcPr>
            <w:tcW w:w="2409" w:type="dxa"/>
            <w:tcBorders>
              <w:top w:val="single" w:sz="4" w:space="0" w:color="auto"/>
              <w:bottom w:val="single" w:sz="4" w:space="0" w:color="auto"/>
            </w:tcBorders>
          </w:tcPr>
          <w:p w:rsidR="00E56F30" w:rsidRPr="007C5BA4" w:rsidRDefault="00E56F30" w:rsidP="007C5BA4">
            <w:pPr>
              <w:rPr>
                <w:rFonts w:ascii="Times New Roman" w:hAnsi="Times New Roman" w:cs="Times New Roman"/>
                <w:sz w:val="24"/>
                <w:szCs w:val="24"/>
                <w:lang w:val="mn-MN"/>
              </w:rPr>
            </w:pPr>
          </w:p>
        </w:tc>
      </w:tr>
      <w:tr w:rsidR="00E56F30" w:rsidRPr="007C5BA4" w:rsidTr="00E56F30">
        <w:trPr>
          <w:trHeight w:val="976"/>
        </w:trPr>
        <w:tc>
          <w:tcPr>
            <w:tcW w:w="567" w:type="dxa"/>
            <w:vMerge/>
            <w:tcBorders>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Borders>
              <w:bottom w:val="single" w:sz="4" w:space="0" w:color="auto"/>
            </w:tcBorders>
          </w:tcPr>
          <w:p w:rsidR="00E56F30" w:rsidRPr="007C5BA4" w:rsidRDefault="00E56F30" w:rsidP="007C5BA4">
            <w:pPr>
              <w:jc w:val="center"/>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2.3. Хөтөлбөрийн зорилтуудыг жил жилийн үндсэн чиглэлд тусгаж, бодлогын мэргэжилтнүүд, төрийн албан хаагчдыг үүрэгжүүлж, шуурхай удирдлагаар ханган, оновчтой шийдэлд хүрч, хариуцлагажуулж ажиллахыг тус тус үүрэг болгов.</w:t>
            </w:r>
          </w:p>
        </w:tc>
        <w:tc>
          <w:tcPr>
            <w:tcW w:w="4820" w:type="dxa"/>
            <w:tcBorders>
              <w:top w:val="single" w:sz="4" w:space="0" w:color="auto"/>
              <w:bottom w:val="single" w:sz="4" w:space="0" w:color="auto"/>
            </w:tcBorders>
          </w:tcPr>
          <w:p w:rsidR="00364A74" w:rsidRPr="007C5BA4" w:rsidRDefault="00364A74"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78080B" w:rsidRPr="007C5BA4">
              <w:rPr>
                <w:rFonts w:ascii="Times New Roman" w:hAnsi="Times New Roman" w:cs="Times New Roman"/>
                <w:sz w:val="24"/>
                <w:szCs w:val="24"/>
                <w:lang w:val="mn-MN"/>
              </w:rPr>
              <w:t>Төсөв санхүүгий</w:t>
            </w:r>
            <w:r w:rsidRPr="007C5BA4">
              <w:rPr>
                <w:rFonts w:ascii="Times New Roman" w:hAnsi="Times New Roman" w:cs="Times New Roman"/>
                <w:sz w:val="24"/>
                <w:szCs w:val="24"/>
                <w:lang w:val="mn-MN"/>
              </w:rPr>
              <w:t>н талаар сумын Засаг даргын 2016-2020</w:t>
            </w:r>
            <w:r w:rsidR="0078080B" w:rsidRPr="007C5BA4">
              <w:rPr>
                <w:rFonts w:ascii="Times New Roman" w:hAnsi="Times New Roman" w:cs="Times New Roman"/>
                <w:sz w:val="24"/>
                <w:szCs w:val="24"/>
                <w:lang w:val="mn-MN"/>
              </w:rPr>
              <w:t xml:space="preserve"> онд хэрэгжүүлэх үйл ажиллагааны хөтөлбөрийн зорилтуудыг сумын эдийн засаг, нийгмийг хөгжүүлэх тухайн жилийн үндсэ</w:t>
            </w:r>
            <w:r w:rsidRPr="007C5BA4">
              <w:rPr>
                <w:rFonts w:ascii="Times New Roman" w:hAnsi="Times New Roman" w:cs="Times New Roman"/>
                <w:sz w:val="24"/>
                <w:szCs w:val="24"/>
                <w:lang w:val="mn-MN"/>
              </w:rPr>
              <w:t xml:space="preserve">н чиглэл, төсвийн төлөвлөгөөнд </w:t>
            </w:r>
            <w:r w:rsidR="00E84C73" w:rsidRPr="007C5BA4">
              <w:rPr>
                <w:rFonts w:ascii="Times New Roman" w:hAnsi="Times New Roman" w:cs="Times New Roman"/>
                <w:sz w:val="24"/>
                <w:szCs w:val="24"/>
                <w:lang w:val="mn-MN"/>
              </w:rPr>
              <w:t xml:space="preserve">7 зорилт </w:t>
            </w:r>
            <w:r w:rsidR="0078080B" w:rsidRPr="007C5BA4">
              <w:rPr>
                <w:rFonts w:ascii="Times New Roman" w:hAnsi="Times New Roman" w:cs="Times New Roman"/>
                <w:sz w:val="24"/>
                <w:szCs w:val="24"/>
                <w:lang w:val="mn-MN"/>
              </w:rPr>
              <w:t>2</w:t>
            </w:r>
            <w:r w:rsidR="00E84C73" w:rsidRPr="007C5BA4">
              <w:rPr>
                <w:rFonts w:ascii="Times New Roman" w:hAnsi="Times New Roman" w:cs="Times New Roman"/>
                <w:sz w:val="24"/>
                <w:szCs w:val="24"/>
                <w:lang w:val="mn-MN"/>
              </w:rPr>
              <w:t>0</w:t>
            </w:r>
            <w:r w:rsidR="0078080B" w:rsidRPr="007C5BA4">
              <w:rPr>
                <w:rFonts w:ascii="Times New Roman" w:hAnsi="Times New Roman" w:cs="Times New Roman"/>
                <w:sz w:val="24"/>
                <w:szCs w:val="24"/>
                <w:lang w:val="mn-MN"/>
              </w:rPr>
              <w:t xml:space="preserve"> хэрэг</w:t>
            </w:r>
            <w:r w:rsidRPr="007C5BA4">
              <w:rPr>
                <w:rFonts w:ascii="Times New Roman" w:hAnsi="Times New Roman" w:cs="Times New Roman"/>
                <w:sz w:val="24"/>
                <w:szCs w:val="24"/>
                <w:lang w:val="mn-MN"/>
              </w:rPr>
              <w:t>жүүлэх арга хэмжээг тусган, 2017  оны эхний  хагас жилийн  байдл</w:t>
            </w:r>
            <w:r w:rsidR="00E84C73" w:rsidRPr="007C5BA4">
              <w:rPr>
                <w:rFonts w:ascii="Times New Roman" w:hAnsi="Times New Roman" w:cs="Times New Roman"/>
                <w:sz w:val="24"/>
                <w:szCs w:val="24"/>
                <w:lang w:val="mn-MN"/>
              </w:rPr>
              <w:t xml:space="preserve">аар  51.1 </w:t>
            </w:r>
            <w:r w:rsidR="0078080B" w:rsidRPr="007C5BA4">
              <w:rPr>
                <w:rFonts w:ascii="Times New Roman" w:hAnsi="Times New Roman" w:cs="Times New Roman"/>
                <w:sz w:val="24"/>
                <w:szCs w:val="24"/>
                <w:lang w:val="mn-MN"/>
              </w:rPr>
              <w:t xml:space="preserve"> хувиар ажлыг хийж гүйцэтгэсэн. </w:t>
            </w:r>
          </w:p>
          <w:p w:rsidR="00E56F30" w:rsidRPr="007C5BA4" w:rsidRDefault="00364A74"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397FF8">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 xml:space="preserve"> </w:t>
            </w:r>
            <w:r w:rsidR="00623E99" w:rsidRPr="007C5BA4">
              <w:rPr>
                <w:rFonts w:ascii="Times New Roman" w:hAnsi="Times New Roman" w:cs="Times New Roman"/>
                <w:b/>
                <w:sz w:val="24"/>
                <w:szCs w:val="24"/>
                <w:lang w:val="mn-MN"/>
              </w:rPr>
              <w:t xml:space="preserve">Эрчимжүүлэх шаардлагатай </w:t>
            </w:r>
            <w:r w:rsidR="00623E99" w:rsidRPr="007C5BA4">
              <w:rPr>
                <w:rFonts w:ascii="Times New Roman" w:hAnsi="Times New Roman" w:cs="Times New Roman"/>
                <w:b/>
                <w:sz w:val="24"/>
                <w:szCs w:val="24"/>
                <w:lang w:val="mn-MN"/>
              </w:rPr>
              <w:lastRenderedPageBreak/>
              <w:t>40%</w:t>
            </w:r>
          </w:p>
        </w:tc>
        <w:tc>
          <w:tcPr>
            <w:tcW w:w="2409" w:type="dxa"/>
            <w:tcBorders>
              <w:top w:val="single" w:sz="4" w:space="0" w:color="auto"/>
              <w:bottom w:val="single" w:sz="4" w:space="0" w:color="auto"/>
            </w:tcBorders>
          </w:tcPr>
          <w:p w:rsidR="00E56F30" w:rsidRPr="007C5BA4" w:rsidRDefault="00E56F30" w:rsidP="007C5BA4">
            <w:pPr>
              <w:rPr>
                <w:rFonts w:ascii="Times New Roman" w:hAnsi="Times New Roman" w:cs="Times New Roman"/>
                <w:sz w:val="24"/>
                <w:szCs w:val="24"/>
                <w:lang w:val="mn-MN"/>
              </w:rPr>
            </w:pPr>
          </w:p>
        </w:tc>
      </w:tr>
      <w:tr w:rsidR="00E56F30" w:rsidRPr="007C5BA4" w:rsidTr="00E56F30">
        <w:trPr>
          <w:trHeight w:val="1610"/>
        </w:trPr>
        <w:tc>
          <w:tcPr>
            <w:tcW w:w="567" w:type="dxa"/>
            <w:tcBorders>
              <w:top w:val="single" w:sz="4" w:space="0" w:color="auto"/>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13</w:t>
            </w:r>
          </w:p>
        </w:tc>
        <w:tc>
          <w:tcPr>
            <w:tcW w:w="2297" w:type="dxa"/>
            <w:tcBorders>
              <w:top w:val="single" w:sz="4" w:space="0" w:color="auto"/>
              <w:bottom w:val="single" w:sz="4" w:space="0" w:color="auto"/>
            </w:tcBorders>
          </w:tcPr>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“Сумын нийгэм, эдийн засгийг 2017 онд хөгжүүлэх үндсэн чиглэл батлах тухай</w:t>
            </w:r>
          </w:p>
          <w:p w:rsidR="00E56F30" w:rsidRPr="007C5BA4" w:rsidRDefault="00E56F30" w:rsidP="007C5BA4">
            <w:pPr>
              <w:contextualSpacing/>
              <w:jc w:val="both"/>
              <w:rPr>
                <w:rFonts w:ascii="Times New Roman" w:hAnsi="Times New Roman" w:cs="Times New Roman"/>
                <w:sz w:val="24"/>
                <w:szCs w:val="24"/>
                <w:u w:val="single" w:color="FFFFFF" w:themeColor="background1"/>
                <w:lang w:val="mn-MN"/>
              </w:rPr>
            </w:pPr>
            <w:r w:rsidRPr="007C5BA4">
              <w:rPr>
                <w:rFonts w:ascii="Times New Roman" w:hAnsi="Times New Roman" w:cs="Times New Roman"/>
                <w:sz w:val="24"/>
                <w:szCs w:val="24"/>
                <w:u w:val="single" w:color="FFFFFF" w:themeColor="background1"/>
                <w:lang w:val="mn-MN"/>
              </w:rPr>
              <w:t>2016.12.14.№03</w:t>
            </w:r>
          </w:p>
        </w:tc>
        <w:tc>
          <w:tcPr>
            <w:tcW w:w="3969" w:type="dxa"/>
            <w:tcBorders>
              <w:top w:val="single" w:sz="4" w:space="0" w:color="auto"/>
              <w:bottom w:val="single" w:sz="4" w:space="0" w:color="auto"/>
            </w:tcBorders>
          </w:tcPr>
          <w:p w:rsidR="00E56F30" w:rsidRPr="007C5BA4" w:rsidRDefault="004235C0" w:rsidP="007C5BA4">
            <w:pPr>
              <w:tabs>
                <w:tab w:val="left" w:pos="851"/>
              </w:tabs>
              <w:contextualSpacing/>
              <w:jc w:val="both"/>
              <w:rPr>
                <w:rFonts w:ascii="Times New Roman" w:hAnsi="Times New Roman" w:cs="Times New Roman"/>
                <w:sz w:val="24"/>
                <w:szCs w:val="24"/>
                <w:u w:val="single" w:color="FFFFFF" w:themeColor="background1"/>
                <w:lang w:val="mn-MN"/>
              </w:rPr>
            </w:pPr>
            <w:r w:rsidRPr="007C5BA4">
              <w:rPr>
                <w:rFonts w:ascii="Times New Roman" w:hAnsi="Times New Roman" w:cs="Times New Roman"/>
                <w:sz w:val="24"/>
                <w:szCs w:val="24"/>
                <w:lang w:val="mn-MN"/>
              </w:rPr>
              <w:t>1.</w:t>
            </w:r>
            <w:r w:rsidR="00E56F30" w:rsidRPr="007C5BA4">
              <w:rPr>
                <w:rFonts w:ascii="Times New Roman" w:hAnsi="Times New Roman" w:cs="Times New Roman"/>
                <w:sz w:val="24"/>
                <w:szCs w:val="24"/>
                <w:lang w:val="mn-MN"/>
              </w:rPr>
              <w:t>Дэвшүүлсэн зорилт, хэрэгжүүлэх арга хэмжээ бүрийг бодит үр дүнд хүргэх ажилд иргэн, аж ахуй нэгж байгууллага, төрийн болон төрийн бус байгууллагуудын оролцоог нэмэгдүүлэх, хэрэгжилтийн явцад байнгын хяналт шинжилгээ х</w:t>
            </w:r>
            <w:r w:rsidRPr="007C5BA4">
              <w:rPr>
                <w:rFonts w:ascii="Times New Roman" w:hAnsi="Times New Roman" w:cs="Times New Roman"/>
                <w:sz w:val="24"/>
                <w:szCs w:val="24"/>
                <w:lang w:val="mn-MN"/>
              </w:rPr>
              <w:t>ий</w:t>
            </w:r>
            <w:r w:rsidR="00E56F30" w:rsidRPr="007C5BA4">
              <w:rPr>
                <w:rFonts w:ascii="Times New Roman" w:hAnsi="Times New Roman" w:cs="Times New Roman"/>
                <w:sz w:val="24"/>
                <w:szCs w:val="24"/>
                <w:lang w:val="mn-MN"/>
              </w:rPr>
              <w:t xml:space="preserve">ж, биелэлтийн үр дүнг сумын Иргэдийн Төлөөлөгчдийн Хурлын хуралдаанаар хэлэлцүүлж ажиллахыг сумын Засаг дарга </w:t>
            </w:r>
            <w:r w:rsidR="00E56F30" w:rsidRPr="007C5BA4">
              <w:rPr>
                <w:rFonts w:ascii="Times New Roman" w:hAnsi="Times New Roman" w:cs="Times New Roman"/>
                <w:sz w:val="24"/>
                <w:szCs w:val="24"/>
              </w:rPr>
              <w:t>/</w:t>
            </w:r>
            <w:r w:rsidR="00E56F30" w:rsidRPr="007C5BA4">
              <w:rPr>
                <w:rFonts w:ascii="Times New Roman" w:hAnsi="Times New Roman" w:cs="Times New Roman"/>
                <w:sz w:val="24"/>
                <w:szCs w:val="24"/>
                <w:lang w:val="mn-MN"/>
              </w:rPr>
              <w:t>Г.Мөнхбадрал</w:t>
            </w:r>
            <w:r w:rsidR="00E56F30" w:rsidRPr="007C5BA4">
              <w:rPr>
                <w:rFonts w:ascii="Times New Roman" w:hAnsi="Times New Roman" w:cs="Times New Roman"/>
                <w:sz w:val="24"/>
                <w:szCs w:val="24"/>
              </w:rPr>
              <w:t>/-</w:t>
            </w:r>
            <w:r w:rsidR="00E56F30" w:rsidRPr="007C5BA4">
              <w:rPr>
                <w:rFonts w:ascii="Times New Roman" w:hAnsi="Times New Roman" w:cs="Times New Roman"/>
                <w:sz w:val="24"/>
                <w:szCs w:val="24"/>
                <w:lang w:val="mn-MN"/>
              </w:rPr>
              <w:t>д үүрэг болгосугай</w:t>
            </w:r>
          </w:p>
        </w:tc>
        <w:tc>
          <w:tcPr>
            <w:tcW w:w="4820" w:type="dxa"/>
            <w:tcBorders>
              <w:top w:val="single" w:sz="4" w:space="0" w:color="auto"/>
              <w:bottom w:val="single" w:sz="4" w:space="0" w:color="auto"/>
            </w:tcBorders>
          </w:tcPr>
          <w:p w:rsidR="00DE031C" w:rsidRPr="007C5BA4" w:rsidRDefault="004235C0" w:rsidP="007C5BA4">
            <w:pPr>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Сумын нийгэм, эдийн засгийг 2017 онд хөгжүүлэх үндсэн чиглэл  хэрэгжүүлэх арга хэмжээг бодит хүрэх түвшин, үр дүн, шаардагдах хөрөнгө санхүүжилтийг тооцоолон  төсвийн орлогын бүрдэлт, төсөл арга хэмжээг хэрэгжүүлэх санхүүгийн эх үүсвэр,  хэрэгжүүлэх хугацаа, хариуцах эзэн, хүний нөөцийг нарийвчлан тооцож     хэрэгжүүлэн  ажилласан байна. </w:t>
            </w:r>
          </w:p>
          <w:p w:rsidR="00397FF8" w:rsidRDefault="002605BA"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p>
          <w:p w:rsidR="00397FF8" w:rsidRDefault="00397FF8" w:rsidP="007C5BA4">
            <w:pPr>
              <w:contextualSpacing/>
              <w:rPr>
                <w:rFonts w:ascii="Times New Roman" w:hAnsi="Times New Roman" w:cs="Times New Roman"/>
                <w:b/>
                <w:sz w:val="24"/>
                <w:szCs w:val="24"/>
                <w:lang w:val="mn-MN"/>
              </w:rPr>
            </w:pP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2605BA">
              <w:rPr>
                <w:rFonts w:ascii="Times New Roman" w:hAnsi="Times New Roman" w:cs="Times New Roman"/>
                <w:b/>
                <w:sz w:val="24"/>
                <w:szCs w:val="24"/>
                <w:lang w:val="mn-MN"/>
              </w:rPr>
              <w:t xml:space="preserve"> </w:t>
            </w:r>
            <w:r w:rsidR="00F00FA2" w:rsidRPr="007C5BA4">
              <w:rPr>
                <w:rFonts w:ascii="Times New Roman" w:hAnsi="Times New Roman" w:cs="Times New Roman"/>
                <w:b/>
                <w:sz w:val="24"/>
                <w:szCs w:val="24"/>
                <w:lang w:val="mn-MN"/>
              </w:rPr>
              <w:t xml:space="preserve">Эрчимжүүлэх шаардлагатай 40% </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925"/>
        </w:trPr>
        <w:tc>
          <w:tcPr>
            <w:tcW w:w="567" w:type="dxa"/>
            <w:tcBorders>
              <w:top w:val="single" w:sz="4" w:space="0" w:color="auto"/>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14</w:t>
            </w:r>
          </w:p>
        </w:tc>
        <w:tc>
          <w:tcPr>
            <w:tcW w:w="2297" w:type="dxa"/>
            <w:tcBorders>
              <w:top w:val="single" w:sz="4" w:space="0" w:color="auto"/>
              <w:bottom w:val="single" w:sz="4" w:space="0" w:color="auto"/>
            </w:tcBorders>
          </w:tcPr>
          <w:p w:rsidR="00E56F30" w:rsidRPr="007C5BA4" w:rsidRDefault="00E56F30" w:rsidP="007C5BA4">
            <w:pPr>
              <w:tabs>
                <w:tab w:val="center" w:pos="4844"/>
                <w:tab w:val="left" w:pos="6825"/>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Газар зохион байгуулалтын төлөвлөгөөний хэрэгжилтийн тухай</w:t>
            </w:r>
          </w:p>
          <w:p w:rsidR="00E56F30" w:rsidRPr="007C5BA4" w:rsidRDefault="00E56F30" w:rsidP="007C5BA4">
            <w:pPr>
              <w:tabs>
                <w:tab w:val="center" w:pos="4844"/>
                <w:tab w:val="left" w:pos="6825"/>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2017.01.19.№01</w:t>
            </w:r>
          </w:p>
          <w:p w:rsidR="00E56F30" w:rsidRPr="007C5BA4" w:rsidRDefault="00E56F30" w:rsidP="007C5BA4">
            <w:pPr>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1A158A" w:rsidP="007C5BA4">
            <w:pPr>
              <w:tabs>
                <w:tab w:val="left" w:pos="1134"/>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w:t>
            </w:r>
            <w:r w:rsidR="00E56F30" w:rsidRPr="007C5BA4">
              <w:rPr>
                <w:rFonts w:ascii="Times New Roman" w:hAnsi="Times New Roman" w:cs="Times New Roman"/>
                <w:sz w:val="24"/>
                <w:szCs w:val="24"/>
                <w:lang w:val="mn-MN"/>
              </w:rPr>
              <w:t>Тайлант онд хэрэгжүүлэхээр төлөвлөсөн ажлуудаас хагас дутуу хэрэгжсэн буюу тасарсан зарим асуудлуудыг сумаас баримтлах бодлоготой уялдуулан дараа оны төлөвлөгөөнд тусган бүрэн гүйцэд хэрэгжүүлэн, үр дүнд хүргэж ажиллахыг сумын Засаг дарга бөгөөд Хотын Захирагч Г.Мөнхбадралд үүрэг болгосугай.</w:t>
            </w:r>
          </w:p>
        </w:tc>
        <w:tc>
          <w:tcPr>
            <w:tcW w:w="4820" w:type="dxa"/>
            <w:tcBorders>
              <w:top w:val="single" w:sz="4" w:space="0" w:color="auto"/>
              <w:bottom w:val="single" w:sz="4" w:space="0" w:color="auto"/>
            </w:tcBorders>
          </w:tcPr>
          <w:p w:rsidR="009B5C76"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2017 оны төлөвлөгөөг батлахдаа урьд оны хэрэгжээгүй ажлуудыг энэ онд хэрэгжүүлэхээр оруулан, ГЗБ-ын төлөвлө</w:t>
            </w:r>
            <w:r w:rsidR="001A158A" w:rsidRPr="007C5BA4">
              <w:rPr>
                <w:rFonts w:ascii="Times New Roman" w:hAnsi="Times New Roman" w:cs="Times New Roman"/>
                <w:sz w:val="24"/>
                <w:szCs w:val="24"/>
                <w:lang w:val="mn-MN"/>
              </w:rPr>
              <w:t>гөөний дагу</w:t>
            </w:r>
            <w:r w:rsidR="00333E86" w:rsidRPr="007C5BA4">
              <w:rPr>
                <w:rFonts w:ascii="Times New Roman" w:hAnsi="Times New Roman" w:cs="Times New Roman"/>
                <w:sz w:val="24"/>
                <w:szCs w:val="24"/>
                <w:lang w:val="mn-MN"/>
              </w:rPr>
              <w:t xml:space="preserve">у хэрэгжүүлэн ажилласнаар  62 % - </w:t>
            </w:r>
            <w:r w:rsidR="001A158A" w:rsidRPr="007C5BA4">
              <w:rPr>
                <w:rFonts w:ascii="Times New Roman" w:hAnsi="Times New Roman" w:cs="Times New Roman"/>
                <w:sz w:val="24"/>
                <w:szCs w:val="24"/>
                <w:lang w:val="mn-MN"/>
              </w:rPr>
              <w:t xml:space="preserve">тай </w:t>
            </w:r>
            <w:r w:rsidRPr="007C5BA4">
              <w:rPr>
                <w:rFonts w:ascii="Times New Roman" w:hAnsi="Times New Roman" w:cs="Times New Roman"/>
                <w:sz w:val="24"/>
                <w:szCs w:val="24"/>
                <w:lang w:val="mn-MN"/>
              </w:rPr>
              <w:t xml:space="preserve"> байна.</w:t>
            </w:r>
          </w:p>
          <w:p w:rsidR="00397FF8" w:rsidRDefault="002605BA"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9B5C76"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9B5C76" w:rsidRPr="007C5BA4">
              <w:rPr>
                <w:rFonts w:ascii="Times New Roman" w:hAnsi="Times New Roman" w:cs="Times New Roman"/>
                <w:b/>
                <w:sz w:val="24"/>
                <w:szCs w:val="24"/>
                <w:lang w:val="mn-MN"/>
              </w:rPr>
              <w:t xml:space="preserve">Эрчимжүүлэх шаардлагатай 40% </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926"/>
        </w:trPr>
        <w:tc>
          <w:tcPr>
            <w:tcW w:w="567" w:type="dxa"/>
            <w:tcBorders>
              <w:top w:val="single" w:sz="4" w:space="0" w:color="auto"/>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15</w:t>
            </w:r>
          </w:p>
        </w:tc>
        <w:tc>
          <w:tcPr>
            <w:tcW w:w="2297" w:type="dxa"/>
            <w:tcBorders>
              <w:top w:val="single" w:sz="4" w:space="0" w:color="auto"/>
              <w:bottom w:val="single" w:sz="4" w:space="0" w:color="auto"/>
            </w:tcBorders>
          </w:tcPr>
          <w:p w:rsidR="00E56F30" w:rsidRPr="007C5BA4" w:rsidRDefault="00E56F30" w:rsidP="007C5BA4">
            <w:pPr>
              <w:tabs>
                <w:tab w:val="center" w:pos="4844"/>
                <w:tab w:val="left" w:pos="6825"/>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Газрын нэгдмэл сангийн тайлан батлах тухай</w:t>
            </w:r>
          </w:p>
          <w:p w:rsidR="00E56F30" w:rsidRPr="007C5BA4" w:rsidRDefault="00E56F30" w:rsidP="007C5BA4">
            <w:pPr>
              <w:tabs>
                <w:tab w:val="center" w:pos="4844"/>
                <w:tab w:val="left" w:pos="6825"/>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2017.01.19.№03</w:t>
            </w:r>
          </w:p>
          <w:p w:rsidR="00E56F30" w:rsidRPr="007C5BA4" w:rsidRDefault="00E56F30" w:rsidP="007C5BA4">
            <w:pPr>
              <w:tabs>
                <w:tab w:val="center" w:pos="4844"/>
                <w:tab w:val="left" w:pos="6825"/>
              </w:tabs>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333E86"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w:t>
            </w:r>
            <w:r w:rsidR="00E56F30" w:rsidRPr="007C5BA4">
              <w:rPr>
                <w:rFonts w:ascii="Times New Roman" w:hAnsi="Times New Roman" w:cs="Times New Roman"/>
                <w:sz w:val="24"/>
                <w:szCs w:val="24"/>
                <w:lang w:val="mn-MN"/>
              </w:rPr>
              <w:t>Нэгдмэл сангийн тайланд дүн шинжилгээ хийж зарим ангилалын үнэн бодит байдлыг хангаж ажиллахыг сумын Засаг дарга бөгөөд Хотын захирагч Г.Мөнхбадралд үүрэг болгосугай.</w:t>
            </w:r>
          </w:p>
        </w:tc>
        <w:tc>
          <w:tcPr>
            <w:tcW w:w="4820" w:type="dxa"/>
            <w:tcBorders>
              <w:top w:val="single" w:sz="4" w:space="0" w:color="auto"/>
              <w:bottom w:val="single" w:sz="4" w:space="0" w:color="auto"/>
            </w:tcBorders>
          </w:tcPr>
          <w:p w:rsidR="00E56F30"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Хугацаа болоогүй.</w:t>
            </w:r>
          </w:p>
          <w:p w:rsidR="002605BA" w:rsidRDefault="002605BA" w:rsidP="007C5BA4">
            <w:pPr>
              <w:contextualSpacing/>
              <w:rPr>
                <w:rFonts w:ascii="Times New Roman" w:hAnsi="Times New Roman" w:cs="Times New Roman"/>
                <w:sz w:val="24"/>
                <w:szCs w:val="24"/>
                <w:lang w:val="mn-MN"/>
              </w:rPr>
            </w:pPr>
          </w:p>
          <w:p w:rsidR="002605BA" w:rsidRDefault="002605BA" w:rsidP="007C5BA4">
            <w:pPr>
              <w:contextualSpacing/>
              <w:rPr>
                <w:rFonts w:ascii="Times New Roman" w:hAnsi="Times New Roman" w:cs="Times New Roman"/>
                <w:sz w:val="24"/>
                <w:szCs w:val="24"/>
                <w:lang w:val="mn-MN"/>
              </w:rPr>
            </w:pPr>
          </w:p>
          <w:p w:rsidR="002605BA" w:rsidRDefault="002605BA" w:rsidP="007C5BA4">
            <w:pPr>
              <w:contextualSpacing/>
              <w:rPr>
                <w:rFonts w:ascii="Times New Roman" w:hAnsi="Times New Roman" w:cs="Times New Roman"/>
                <w:sz w:val="24"/>
                <w:szCs w:val="24"/>
                <w:lang w:val="mn-MN"/>
              </w:rPr>
            </w:pPr>
          </w:p>
          <w:p w:rsidR="002605BA" w:rsidRDefault="002605BA" w:rsidP="007C5BA4">
            <w:pPr>
              <w:contextualSpacing/>
              <w:rPr>
                <w:rFonts w:ascii="Times New Roman" w:hAnsi="Times New Roman" w:cs="Times New Roman"/>
                <w:sz w:val="24"/>
                <w:szCs w:val="24"/>
                <w:lang w:val="mn-MN"/>
              </w:rPr>
            </w:pPr>
          </w:p>
          <w:p w:rsidR="002605BA" w:rsidRPr="002605BA" w:rsidRDefault="002605BA" w:rsidP="007C5BA4">
            <w:pPr>
              <w:contextualSpacing/>
              <w:rPr>
                <w:rFonts w:ascii="Times New Roman" w:hAnsi="Times New Roman" w:cs="Times New Roman"/>
                <w:b/>
                <w:sz w:val="24"/>
                <w:szCs w:val="24"/>
                <w:lang w:val="mn-MN"/>
              </w:rPr>
            </w:pPr>
            <w:r>
              <w:rPr>
                <w:rFonts w:ascii="Times New Roman" w:hAnsi="Times New Roman" w:cs="Times New Roman"/>
                <w:sz w:val="24"/>
                <w:szCs w:val="24"/>
                <w:lang w:val="mn-MN"/>
              </w:rPr>
              <w:t xml:space="preserve">                                          </w:t>
            </w:r>
            <w:r>
              <w:rPr>
                <w:rFonts w:ascii="Times New Roman" w:hAnsi="Times New Roman" w:cs="Times New Roman"/>
                <w:b/>
                <w:sz w:val="24"/>
                <w:szCs w:val="24"/>
                <w:lang w:val="mn-MN"/>
              </w:rPr>
              <w:t xml:space="preserve">Үнэлэх боломжгүй </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552"/>
        </w:trPr>
        <w:tc>
          <w:tcPr>
            <w:tcW w:w="567" w:type="dxa"/>
            <w:vMerge w:val="restart"/>
            <w:tcBorders>
              <w:top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16</w:t>
            </w:r>
          </w:p>
        </w:tc>
        <w:tc>
          <w:tcPr>
            <w:tcW w:w="2297" w:type="dxa"/>
            <w:vMerge w:val="restart"/>
            <w:tcBorders>
              <w:top w:val="single" w:sz="4" w:space="0" w:color="auto"/>
            </w:tcBorders>
          </w:tcPr>
          <w:p w:rsidR="00E56F30" w:rsidRPr="007C5BA4" w:rsidRDefault="00E56F30" w:rsidP="007C5BA4">
            <w:pPr>
              <w:ind w:firstLine="284"/>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Сумын Газар зохион байгуулалтын 2017 оны төлөвлөгөө </w:t>
            </w:r>
            <w:r w:rsidRPr="007C5BA4">
              <w:rPr>
                <w:rFonts w:ascii="Times New Roman" w:hAnsi="Times New Roman" w:cs="Times New Roman"/>
                <w:sz w:val="24"/>
                <w:szCs w:val="24"/>
                <w:lang w:val="mn-MN"/>
              </w:rPr>
              <w:lastRenderedPageBreak/>
              <w:t>батлах тухай</w:t>
            </w:r>
          </w:p>
          <w:p w:rsidR="00E56F30" w:rsidRPr="007C5BA4" w:rsidRDefault="00E56F30" w:rsidP="007C5BA4">
            <w:pPr>
              <w:tabs>
                <w:tab w:val="center" w:pos="4844"/>
                <w:tab w:val="left" w:pos="6825"/>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2017.01.19.№04</w:t>
            </w:r>
          </w:p>
          <w:p w:rsidR="00E56F30" w:rsidRPr="007C5BA4" w:rsidRDefault="00E56F30" w:rsidP="007C5BA4">
            <w:pPr>
              <w:ind w:firstLine="284"/>
              <w:contextualSpacing/>
              <w:jc w:val="both"/>
              <w:rPr>
                <w:rFonts w:ascii="Times New Roman" w:hAnsi="Times New Roman" w:cs="Times New Roman"/>
                <w:sz w:val="24"/>
                <w:szCs w:val="24"/>
                <w:lang w:val="mn-MN"/>
              </w:rPr>
            </w:pPr>
          </w:p>
          <w:p w:rsidR="00E56F30" w:rsidRPr="007C5BA4" w:rsidRDefault="00E56F30" w:rsidP="007C5BA4">
            <w:pPr>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333E86" w:rsidP="007C5BA4">
            <w:pPr>
              <w:tabs>
                <w:tab w:val="left" w:pos="1276"/>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1.</w:t>
            </w:r>
            <w:r w:rsidR="00E56F30" w:rsidRPr="007C5BA4">
              <w:rPr>
                <w:rFonts w:ascii="Times New Roman" w:hAnsi="Times New Roman" w:cs="Times New Roman"/>
                <w:sz w:val="24"/>
                <w:szCs w:val="24"/>
                <w:lang w:val="mn-MN"/>
              </w:rPr>
              <w:t>Газар зохион байгуулалтын төлөвлөгөөнд тусгасан ажлуудаа цаг алдалгүй төлөвлөсөн хугацаандаа зохион байгуулах.</w:t>
            </w:r>
          </w:p>
        </w:tc>
        <w:tc>
          <w:tcPr>
            <w:tcW w:w="4820"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Сумын хэмжээнд эзэмшиж байгаа газраа өмчлөхийг хүссэн 518 нэгж талбар өмчлүүлэхээс 94 иргэний 5,9 га газар өмчлүүлсэн 18 хувьтай байна. Ажил </w:t>
            </w:r>
            <w:r w:rsidRPr="007C5BA4">
              <w:rPr>
                <w:rFonts w:ascii="Times New Roman" w:hAnsi="Times New Roman" w:cs="Times New Roman"/>
                <w:sz w:val="24"/>
                <w:szCs w:val="24"/>
                <w:lang w:val="mn-MN"/>
              </w:rPr>
              <w:lastRenderedPageBreak/>
              <w:t>эрчимжүүлэх үүднээс иргэдийг газраа өмчлөх уриалсан орон нутгийн телевизээр зар мэдээг явуулахаар төлөвлөж байна.</w:t>
            </w:r>
          </w:p>
          <w:p w:rsidR="00E56F30"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Шинээр олгохоор төлөвлөсөн 50 нэгж талбараас 31 иргэнд 1,5 га газар эзэмшүүлж төлөвлөгөө 62 хувьтай байна.</w:t>
            </w:r>
          </w:p>
          <w:p w:rsidR="00DA4205"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DA4205"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284"/>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ind w:firstLine="284"/>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F50963" w:rsidP="007C5BA4">
            <w:pPr>
              <w:tabs>
                <w:tab w:val="left" w:pos="1276"/>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1.1.</w:t>
            </w:r>
            <w:r w:rsidR="00E56F30" w:rsidRPr="007C5BA4">
              <w:rPr>
                <w:rFonts w:ascii="Times New Roman" w:hAnsi="Times New Roman" w:cs="Times New Roman"/>
                <w:sz w:val="24"/>
                <w:szCs w:val="24"/>
                <w:lang w:val="mn-MN"/>
              </w:rPr>
              <w:t>Багийн Засаг дарга, ажилтнуудаар дамжуулан газар өмчилж авсан иргэдийн судалгааг өрх бүрээр авч, Монгол Улсын Иргэнд газар өмчлүүлэх тухай  хуулийн хэрэгжилтийг хангаж ажиллахад анхаарч өөр сумдтай зөвшилцөх замаар иргэдээ газар өмчилж авах боломжоор хангаж ажиллах.</w:t>
            </w:r>
          </w:p>
        </w:tc>
        <w:tc>
          <w:tcPr>
            <w:tcW w:w="4820" w:type="dxa"/>
            <w:tcBorders>
              <w:top w:val="single" w:sz="4" w:space="0" w:color="auto"/>
              <w:bottom w:val="single" w:sz="4" w:space="0" w:color="auto"/>
            </w:tcBorders>
          </w:tcPr>
          <w:p w:rsidR="00E56F30" w:rsidRPr="007C5BA4" w:rsidRDefault="00F50963"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380623" w:rsidRPr="007C5BA4">
              <w:rPr>
                <w:rFonts w:ascii="Times New Roman" w:hAnsi="Times New Roman" w:cs="Times New Roman"/>
                <w:sz w:val="24"/>
                <w:szCs w:val="24"/>
                <w:lang w:val="mn-MN"/>
              </w:rPr>
              <w:t xml:space="preserve">Багийн Засаг дарга нар газар өмчилж авсан иргэдийн судалгааг өрх бүрээр гаргасан. </w:t>
            </w:r>
            <w:r w:rsidR="002605BA">
              <w:rPr>
                <w:rFonts w:ascii="Times New Roman" w:hAnsi="Times New Roman" w:cs="Times New Roman"/>
                <w:sz w:val="24"/>
                <w:szCs w:val="24"/>
                <w:lang w:val="mn-MN"/>
              </w:rPr>
              <w:t>“Газраа өмчиль</w:t>
            </w:r>
            <w:r w:rsidR="00E56F30" w:rsidRPr="007C5BA4">
              <w:rPr>
                <w:rFonts w:ascii="Times New Roman" w:hAnsi="Times New Roman" w:cs="Times New Roman"/>
                <w:sz w:val="24"/>
                <w:szCs w:val="24"/>
                <w:lang w:val="mn-MN"/>
              </w:rPr>
              <w:t>е ирээдүйдээ хөрөнгө оруулалт</w:t>
            </w:r>
            <w:r w:rsidR="002605BA">
              <w:rPr>
                <w:rFonts w:ascii="Times New Roman" w:hAnsi="Times New Roman" w:cs="Times New Roman"/>
                <w:sz w:val="24"/>
                <w:szCs w:val="24"/>
                <w:lang w:val="mn-MN"/>
              </w:rPr>
              <w:t xml:space="preserve"> хийе”</w:t>
            </w:r>
            <w:r w:rsidR="00E56F30" w:rsidRPr="007C5BA4">
              <w:rPr>
                <w:rFonts w:ascii="Times New Roman" w:hAnsi="Times New Roman" w:cs="Times New Roman"/>
                <w:sz w:val="24"/>
                <w:szCs w:val="24"/>
                <w:lang w:val="mn-MN"/>
              </w:rPr>
              <w:t xml:space="preserve"> сэдэвт аяны хүрээнд 2017оны 05 дугаар сарын 15 нд Аймгийн хурлын тогтоолын дагуу Сэргэлэн суманд газар өмлөхийг хүссэн 1000 иргэний өргөдөл хүсэлтийг Сэргэлэн сумын ЗД,ЗДТГ-тай зөвшилцсөний үндсэн дээр хүлээн авсан.</w:t>
            </w:r>
          </w:p>
          <w:p w:rsidR="00380623"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380623"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104"/>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ind w:firstLine="284"/>
              <w:contextualSpacing/>
              <w:jc w:val="both"/>
              <w:rPr>
                <w:rFonts w:ascii="Times New Roman" w:hAnsi="Times New Roman" w:cs="Times New Roman"/>
                <w:sz w:val="24"/>
                <w:szCs w:val="24"/>
                <w:lang w:val="mn-MN"/>
              </w:rPr>
            </w:pPr>
          </w:p>
        </w:tc>
        <w:tc>
          <w:tcPr>
            <w:tcW w:w="3969" w:type="dxa"/>
            <w:tcBorders>
              <w:top w:val="single" w:sz="4" w:space="0" w:color="auto"/>
            </w:tcBorders>
          </w:tcPr>
          <w:p w:rsidR="00E56F30" w:rsidRPr="007C5BA4" w:rsidRDefault="00F50963" w:rsidP="007C5BA4">
            <w:pPr>
              <w:tabs>
                <w:tab w:val="left" w:pos="1276"/>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1.2.</w:t>
            </w:r>
            <w:r w:rsidR="00E56F30" w:rsidRPr="007C5BA4">
              <w:rPr>
                <w:rFonts w:ascii="Times New Roman" w:hAnsi="Times New Roman" w:cs="Times New Roman"/>
                <w:sz w:val="24"/>
                <w:szCs w:val="24"/>
                <w:lang w:val="mn-MN"/>
              </w:rPr>
              <w:t>Батлагдсан төлөвлөгөөг мэдээллийн самбар, олон нийтийн зар сурталчилгаа, хэвлэл болон цахим хуудсуудыг ашиглан нээлттэй ил тод сурталчилж хэрэгжилтийг зохион байгуулж ажиллахыг тус тус үүрэг болгосугай.</w:t>
            </w:r>
          </w:p>
        </w:tc>
        <w:tc>
          <w:tcPr>
            <w:tcW w:w="4820" w:type="dxa"/>
            <w:tcBorders>
              <w:top w:val="single" w:sz="4" w:space="0" w:color="auto"/>
            </w:tcBorders>
          </w:tcPr>
          <w:p w:rsidR="00E56F30" w:rsidRPr="007C5BA4" w:rsidRDefault="00F50963"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E56F30" w:rsidRPr="007C5BA4">
              <w:rPr>
                <w:rFonts w:ascii="Times New Roman" w:hAnsi="Times New Roman" w:cs="Times New Roman"/>
                <w:sz w:val="24"/>
                <w:szCs w:val="24"/>
                <w:lang w:val="mn-MN"/>
              </w:rPr>
              <w:t>2017 оны Газар зохион байгуулалтын төлөвлөгөөг нэг цонх, TBS телевиз, Зуунмод сумын ЗДТГ-ын Вэб сайт, ГХБХБГ-ын Вэб сайт, 2017 онд өмчлүүлэх газруудыг зурган байдлаар 6 багуудад А3  цаасан дээр мэдээллийн самбарт байрлуулсан. Мөн 2 сар, 5 сард болсон Багийн ИНХ-аар танилцуулсан. Дуудлага худалдаа, Төсөл сонгон шалгаруулалтуудыг Зууны мэдээ сонинд зар өгөн ажилласан.</w:t>
            </w:r>
          </w:p>
          <w:p w:rsidR="009724EE"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9724EE"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2605BA" w:rsidRPr="007C5BA4" w:rsidTr="008D1FE6">
        <w:trPr>
          <w:trHeight w:val="420"/>
        </w:trPr>
        <w:tc>
          <w:tcPr>
            <w:tcW w:w="14062" w:type="dxa"/>
            <w:gridSpan w:val="5"/>
            <w:tcBorders>
              <w:top w:val="single" w:sz="4" w:space="0" w:color="auto"/>
            </w:tcBorders>
          </w:tcPr>
          <w:p w:rsidR="002605BA" w:rsidRPr="007C5BA4" w:rsidRDefault="002605BA"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Pr="007C5BA4">
              <w:rPr>
                <w:rFonts w:ascii="Times New Roman" w:hAnsi="Times New Roman" w:cs="Times New Roman"/>
                <w:b/>
                <w:sz w:val="24"/>
                <w:szCs w:val="24"/>
                <w:lang w:val="mn-MN"/>
              </w:rPr>
              <w:t>Тэргүүлэгчдийн хуралдаан</w:t>
            </w:r>
          </w:p>
        </w:tc>
      </w:tr>
      <w:tr w:rsidR="00E56F30" w:rsidRPr="007C5BA4" w:rsidTr="00E56F30">
        <w:trPr>
          <w:trHeight w:val="854"/>
        </w:trPr>
        <w:tc>
          <w:tcPr>
            <w:tcW w:w="567" w:type="dxa"/>
            <w:vMerge w:val="restart"/>
            <w:tcBorders>
              <w:top w:val="single" w:sz="4" w:space="0" w:color="auto"/>
              <w:right w:val="single" w:sz="4" w:space="0" w:color="auto"/>
            </w:tcBorders>
          </w:tcPr>
          <w:p w:rsidR="00E56F30" w:rsidRPr="007C5BA4" w:rsidRDefault="00E56F30" w:rsidP="007C5BA4">
            <w:pPr>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1</w:t>
            </w:r>
          </w:p>
        </w:tc>
        <w:tc>
          <w:tcPr>
            <w:tcW w:w="2297" w:type="dxa"/>
            <w:vMerge w:val="restart"/>
            <w:tcBorders>
              <w:top w:val="single" w:sz="4" w:space="0" w:color="auto"/>
              <w:right w:val="single" w:sz="4" w:space="0" w:color="auto"/>
            </w:tcBorders>
          </w:tcPr>
          <w:p w:rsidR="00E56F30" w:rsidRPr="007C5BA4" w:rsidRDefault="00E56F30" w:rsidP="007C5BA4">
            <w:pPr>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Журам шинэчлэн батлах тухай.</w:t>
            </w:r>
          </w:p>
          <w:p w:rsidR="00E56F30" w:rsidRPr="007C5BA4" w:rsidRDefault="00E56F30" w:rsidP="007C5BA4">
            <w:pPr>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/Реклам, гэрлэн чимэглэлийн/</w:t>
            </w:r>
          </w:p>
          <w:p w:rsidR="00E56F30" w:rsidRPr="007C5BA4" w:rsidRDefault="00E56F30" w:rsidP="007C5BA4">
            <w:pPr>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2009.04.24. №33</w:t>
            </w:r>
          </w:p>
        </w:tc>
        <w:tc>
          <w:tcPr>
            <w:tcW w:w="3969" w:type="dxa"/>
            <w:tcBorders>
              <w:top w:val="single" w:sz="4" w:space="0" w:color="auto"/>
              <w:bottom w:val="single" w:sz="4" w:space="0" w:color="auto"/>
              <w:right w:val="single" w:sz="4" w:space="0" w:color="auto"/>
            </w:tcBorders>
          </w:tcPr>
          <w:p w:rsidR="00E56F30" w:rsidRPr="007C5BA4" w:rsidRDefault="00E56F30" w:rsidP="007C5BA4">
            <w:pPr>
              <w:pStyle w:val="ListParagraph"/>
              <w:numPr>
                <w:ilvl w:val="0"/>
                <w:numId w:val="10"/>
              </w:numPr>
              <w:tabs>
                <w:tab w:val="left" w:pos="598"/>
              </w:tabs>
              <w:ind w:left="31"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Сумын хэмжээнд байршуулах гэрлэн чимэглэл, реклам, зар сурталчилгаа, мэдээллийн байгууламж нь хотын өнгө үзэмжийг дээшлүүлэхүйц, </w:t>
            </w:r>
            <w:r w:rsidRPr="007C5BA4">
              <w:rPr>
                <w:rFonts w:ascii="Times New Roman" w:hAnsi="Times New Roman" w:cs="Times New Roman"/>
                <w:sz w:val="24"/>
                <w:szCs w:val="24"/>
                <w:lang w:val="mn-MN"/>
              </w:rPr>
              <w:lastRenderedPageBreak/>
              <w:t>иргэдийн сэтгэл зүйд эерэгээр нөлөөлөхүйц байх.</w:t>
            </w:r>
          </w:p>
        </w:tc>
        <w:tc>
          <w:tcPr>
            <w:tcW w:w="4820" w:type="dxa"/>
            <w:tcBorders>
              <w:top w:val="single" w:sz="4" w:space="0" w:color="auto"/>
              <w:left w:val="single" w:sz="4" w:space="0" w:color="auto"/>
              <w:bottom w:val="single" w:sz="4" w:space="0" w:color="auto"/>
            </w:tcBorders>
          </w:tcPr>
          <w:p w:rsidR="00E56F30" w:rsidRPr="007C5BA4" w:rsidRDefault="004B386A" w:rsidP="007C5BA4">
            <w:pPr>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Зуунмод  хотын  өнгө  үзэмжинд  сөргөөр  нөлөөлж  байгаа  зар  сурталчилгаа болон  мэдээллийн  самбаруудад  хяналт  шалгалтыг  хийхэд  з</w:t>
            </w:r>
            <w:r w:rsidR="003C7EF6" w:rsidRPr="007C5BA4">
              <w:rPr>
                <w:rFonts w:ascii="Times New Roman" w:hAnsi="Times New Roman" w:cs="Times New Roman"/>
                <w:sz w:val="24"/>
                <w:szCs w:val="24"/>
                <w:lang w:val="mn-MN"/>
              </w:rPr>
              <w:t xml:space="preserve">өвшөөрөлгүй </w:t>
            </w:r>
            <w:r w:rsidRPr="007C5BA4">
              <w:rPr>
                <w:rFonts w:ascii="Times New Roman" w:hAnsi="Times New Roman" w:cs="Times New Roman"/>
                <w:sz w:val="24"/>
                <w:szCs w:val="24"/>
                <w:lang w:val="mn-MN"/>
              </w:rPr>
              <w:t xml:space="preserve"> дур   мэдэн  байрлуулсан  13 самбарыг </w:t>
            </w:r>
            <w:r w:rsidR="00704592" w:rsidRPr="007C5BA4">
              <w:rPr>
                <w:rFonts w:ascii="Times New Roman" w:hAnsi="Times New Roman" w:cs="Times New Roman"/>
                <w:sz w:val="24"/>
                <w:szCs w:val="24"/>
                <w:lang w:val="mn-MN"/>
              </w:rPr>
              <w:t xml:space="preserve">Хотын </w:t>
            </w:r>
            <w:r w:rsidR="00704592" w:rsidRPr="007C5BA4">
              <w:rPr>
                <w:rFonts w:ascii="Times New Roman" w:hAnsi="Times New Roman" w:cs="Times New Roman"/>
                <w:sz w:val="24"/>
                <w:szCs w:val="24"/>
                <w:lang w:val="mn-MN"/>
              </w:rPr>
              <w:lastRenderedPageBreak/>
              <w:t xml:space="preserve">төвийн гудамж дагуу шинээр 1 самбар байрлуулж, 1 самбарыг шинэчлэн засварласан. </w:t>
            </w:r>
            <w:r w:rsidRPr="007C5BA4">
              <w:rPr>
                <w:rFonts w:ascii="Times New Roman" w:hAnsi="Times New Roman" w:cs="Times New Roman"/>
                <w:sz w:val="24"/>
                <w:szCs w:val="24"/>
                <w:lang w:val="mn-MN"/>
              </w:rPr>
              <w:t xml:space="preserve"> 4  самбарын  өнгө үзэмжийг засаж  сайжруулсан</w:t>
            </w:r>
            <w:r w:rsidR="003C7EF6" w:rsidRPr="007C5BA4">
              <w:rPr>
                <w:rFonts w:ascii="Times New Roman" w:hAnsi="Times New Roman" w:cs="Times New Roman"/>
                <w:sz w:val="24"/>
                <w:szCs w:val="24"/>
                <w:lang w:val="mn-MN"/>
              </w:rPr>
              <w:t>.</w:t>
            </w:r>
            <w:r w:rsidRPr="007C5BA4">
              <w:rPr>
                <w:rFonts w:ascii="Times New Roman" w:hAnsi="Times New Roman" w:cs="Times New Roman"/>
                <w:sz w:val="24"/>
                <w:szCs w:val="24"/>
                <w:lang w:val="mn-MN"/>
              </w:rPr>
              <w:t xml:space="preserve">  Гудамжинд  байрлуулсан  огт  асдаггүй  3 шонгийн  туузан  гэрэлтүүлэгийн  авахуулсан.</w:t>
            </w:r>
          </w:p>
          <w:p w:rsidR="004B386A" w:rsidRPr="007C5BA4" w:rsidRDefault="00397FF8" w:rsidP="007C5BA4">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4B386A"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left w:val="single" w:sz="4" w:space="0" w:color="auto"/>
              <w:bottom w:val="single" w:sz="4" w:space="0" w:color="auto"/>
            </w:tcBorders>
          </w:tcPr>
          <w:p w:rsidR="00E56F30" w:rsidRPr="007C5BA4" w:rsidRDefault="00E56F30" w:rsidP="007C5BA4">
            <w:pPr>
              <w:rPr>
                <w:rFonts w:ascii="Times New Roman" w:hAnsi="Times New Roman" w:cs="Times New Roman"/>
                <w:sz w:val="24"/>
                <w:szCs w:val="24"/>
                <w:lang w:val="mn-MN"/>
              </w:rPr>
            </w:pPr>
          </w:p>
        </w:tc>
      </w:tr>
      <w:tr w:rsidR="00E56F30" w:rsidRPr="007C5BA4" w:rsidTr="00E56F30">
        <w:trPr>
          <w:trHeight w:val="519"/>
        </w:trPr>
        <w:tc>
          <w:tcPr>
            <w:tcW w:w="567" w:type="dxa"/>
            <w:vMerge/>
            <w:tcBorders>
              <w:top w:val="single" w:sz="4" w:space="0" w:color="auto"/>
              <w:right w:val="single" w:sz="4" w:space="0" w:color="auto"/>
            </w:tcBorders>
          </w:tcPr>
          <w:p w:rsidR="00E56F30" w:rsidRPr="007C5BA4" w:rsidRDefault="00E56F30" w:rsidP="007C5BA4">
            <w:pPr>
              <w:contextualSpacing/>
              <w:jc w:val="center"/>
              <w:rPr>
                <w:rFonts w:ascii="Times New Roman" w:hAnsi="Times New Roman" w:cs="Times New Roman"/>
                <w:sz w:val="24"/>
                <w:szCs w:val="24"/>
                <w:lang w:val="mn-MN"/>
              </w:rPr>
            </w:pPr>
          </w:p>
        </w:tc>
        <w:tc>
          <w:tcPr>
            <w:tcW w:w="2297" w:type="dxa"/>
            <w:vMerge/>
            <w:tcBorders>
              <w:top w:val="single" w:sz="4" w:space="0" w:color="auto"/>
              <w:right w:val="single" w:sz="4" w:space="0" w:color="auto"/>
            </w:tcBorders>
          </w:tcPr>
          <w:p w:rsidR="00E56F30" w:rsidRPr="007C5BA4" w:rsidRDefault="00E56F30" w:rsidP="007C5BA4">
            <w:pPr>
              <w:contextualSpacing/>
              <w:jc w:val="center"/>
              <w:rPr>
                <w:rFonts w:ascii="Times New Roman" w:hAnsi="Times New Roman" w:cs="Times New Roman"/>
                <w:sz w:val="24"/>
                <w:szCs w:val="24"/>
                <w:lang w:val="mn-MN"/>
              </w:rPr>
            </w:pPr>
          </w:p>
        </w:tc>
        <w:tc>
          <w:tcPr>
            <w:tcW w:w="3969" w:type="dxa"/>
            <w:tcBorders>
              <w:top w:val="single" w:sz="4" w:space="0" w:color="auto"/>
              <w:bottom w:val="single" w:sz="4" w:space="0" w:color="auto"/>
              <w:right w:val="single" w:sz="4" w:space="0" w:color="auto"/>
            </w:tcBorders>
          </w:tcPr>
          <w:p w:rsidR="00E56F30" w:rsidRPr="007C5BA4" w:rsidRDefault="00E56F30" w:rsidP="007C5BA4">
            <w:pPr>
              <w:pStyle w:val="ListParagraph"/>
              <w:numPr>
                <w:ilvl w:val="0"/>
                <w:numId w:val="10"/>
              </w:numPr>
              <w:tabs>
                <w:tab w:val="left" w:pos="598"/>
              </w:tabs>
              <w:ind w:left="31"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Зар сурталчилгааны тухай хориглосон заалт зөрчигдөөгүй байгаа эсэхэд байнга хяналт тавьж ажиллах.</w:t>
            </w:r>
          </w:p>
        </w:tc>
        <w:tc>
          <w:tcPr>
            <w:tcW w:w="4820" w:type="dxa"/>
            <w:tcBorders>
              <w:top w:val="single" w:sz="4" w:space="0" w:color="auto"/>
              <w:left w:val="single" w:sz="4" w:space="0" w:color="auto"/>
              <w:bottom w:val="single" w:sz="4" w:space="0" w:color="auto"/>
            </w:tcBorders>
          </w:tcPr>
          <w:p w:rsidR="004B386A" w:rsidRPr="007C5BA4" w:rsidRDefault="004B386A" w:rsidP="007C5BA4">
            <w:pPr>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Үзлэг</w:t>
            </w:r>
            <w:r w:rsidR="00704592" w:rsidRPr="007C5BA4">
              <w:rPr>
                <w:rFonts w:ascii="Times New Roman" w:hAnsi="Times New Roman" w:cs="Times New Roman"/>
                <w:sz w:val="24"/>
                <w:szCs w:val="24"/>
                <w:lang w:val="mn-MN"/>
              </w:rPr>
              <w:t xml:space="preserve">  шалгалтаар  </w:t>
            </w:r>
            <w:r w:rsidRPr="007C5BA4">
              <w:rPr>
                <w:rFonts w:ascii="Times New Roman" w:hAnsi="Times New Roman" w:cs="Times New Roman"/>
                <w:sz w:val="24"/>
                <w:szCs w:val="24"/>
                <w:lang w:val="mn-MN"/>
              </w:rPr>
              <w:t xml:space="preserve">  зар сурталчилгаатай  холбоотой  зө</w:t>
            </w:r>
            <w:r w:rsidR="00704592" w:rsidRPr="007C5BA4">
              <w:rPr>
                <w:rFonts w:ascii="Times New Roman" w:hAnsi="Times New Roman" w:cs="Times New Roman"/>
                <w:sz w:val="24"/>
                <w:szCs w:val="24"/>
                <w:lang w:val="mn-MN"/>
              </w:rPr>
              <w:t>рчил гараагүй</w:t>
            </w:r>
          </w:p>
          <w:p w:rsidR="00397FF8" w:rsidRDefault="00397FF8" w:rsidP="007C5BA4">
            <w:pPr>
              <w:rPr>
                <w:rFonts w:ascii="Times New Roman" w:hAnsi="Times New Roman" w:cs="Times New Roman"/>
                <w:b/>
                <w:sz w:val="24"/>
                <w:szCs w:val="24"/>
                <w:lang w:val="mn-MN"/>
              </w:rPr>
            </w:pPr>
          </w:p>
          <w:p w:rsidR="00704592" w:rsidRPr="007C5BA4" w:rsidRDefault="00397FF8" w:rsidP="007C5BA4">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704592"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left w:val="single" w:sz="4" w:space="0" w:color="auto"/>
              <w:bottom w:val="single" w:sz="4" w:space="0" w:color="auto"/>
            </w:tcBorders>
          </w:tcPr>
          <w:p w:rsidR="00E56F30" w:rsidRPr="007C5BA4" w:rsidRDefault="00E56F30" w:rsidP="007C5BA4">
            <w:pPr>
              <w:rPr>
                <w:rFonts w:ascii="Times New Roman" w:hAnsi="Times New Roman" w:cs="Times New Roman"/>
                <w:sz w:val="24"/>
                <w:szCs w:val="24"/>
                <w:lang w:val="mn-MN"/>
              </w:rPr>
            </w:pPr>
          </w:p>
        </w:tc>
      </w:tr>
      <w:tr w:rsidR="00E56F30" w:rsidRPr="007C5BA4" w:rsidTr="00E56F30">
        <w:trPr>
          <w:trHeight w:val="776"/>
        </w:trPr>
        <w:tc>
          <w:tcPr>
            <w:tcW w:w="567" w:type="dxa"/>
            <w:vMerge/>
            <w:tcBorders>
              <w:right w:val="single" w:sz="4" w:space="0" w:color="auto"/>
            </w:tcBorders>
          </w:tcPr>
          <w:p w:rsidR="00E56F30" w:rsidRPr="007C5BA4" w:rsidRDefault="00E56F30" w:rsidP="007C5BA4">
            <w:pPr>
              <w:contextualSpacing/>
              <w:jc w:val="center"/>
              <w:rPr>
                <w:rFonts w:ascii="Times New Roman" w:hAnsi="Times New Roman" w:cs="Times New Roman"/>
                <w:sz w:val="24"/>
                <w:szCs w:val="24"/>
                <w:lang w:val="mn-MN"/>
              </w:rPr>
            </w:pPr>
          </w:p>
        </w:tc>
        <w:tc>
          <w:tcPr>
            <w:tcW w:w="2297" w:type="dxa"/>
            <w:vMerge/>
            <w:tcBorders>
              <w:right w:val="single" w:sz="4" w:space="0" w:color="auto"/>
            </w:tcBorders>
          </w:tcPr>
          <w:p w:rsidR="00E56F30" w:rsidRPr="007C5BA4" w:rsidRDefault="00E56F30" w:rsidP="007C5BA4">
            <w:pPr>
              <w:contextualSpacing/>
              <w:jc w:val="center"/>
              <w:rPr>
                <w:rFonts w:ascii="Times New Roman" w:hAnsi="Times New Roman" w:cs="Times New Roman"/>
                <w:sz w:val="24"/>
                <w:szCs w:val="24"/>
                <w:lang w:val="mn-MN"/>
              </w:rPr>
            </w:pPr>
          </w:p>
        </w:tc>
        <w:tc>
          <w:tcPr>
            <w:tcW w:w="3969" w:type="dxa"/>
            <w:tcBorders>
              <w:top w:val="single" w:sz="4" w:space="0" w:color="auto"/>
              <w:right w:val="single" w:sz="4" w:space="0" w:color="auto"/>
            </w:tcBorders>
          </w:tcPr>
          <w:p w:rsidR="00E56F30" w:rsidRPr="007C5BA4" w:rsidRDefault="00E56F30" w:rsidP="007C5BA4">
            <w:pPr>
              <w:pStyle w:val="ListParagraph"/>
              <w:numPr>
                <w:ilvl w:val="0"/>
                <w:numId w:val="10"/>
              </w:numPr>
              <w:tabs>
                <w:tab w:val="left" w:pos="598"/>
              </w:tabs>
              <w:ind w:left="31"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Энэхүү журмыг нутаг дэвсгэрт үйл ажиллагаа явуулдаг ААН, байгууллага, иргэдээр дагаж мөрдүүлэх зохион байгуулалтын арга хэмжээ авах.</w:t>
            </w:r>
          </w:p>
        </w:tc>
        <w:tc>
          <w:tcPr>
            <w:tcW w:w="4820" w:type="dxa"/>
            <w:tcBorders>
              <w:top w:val="single" w:sz="4" w:space="0" w:color="auto"/>
              <w:left w:val="single" w:sz="4" w:space="0" w:color="auto"/>
            </w:tcBorders>
          </w:tcPr>
          <w:p w:rsidR="00704592" w:rsidRPr="007C5BA4" w:rsidRDefault="00704592" w:rsidP="007C5BA4">
            <w:pPr>
              <w:rPr>
                <w:rFonts w:ascii="Times New Roman" w:hAnsi="Times New Roman" w:cs="Times New Roman"/>
                <w:sz w:val="24"/>
                <w:szCs w:val="24"/>
                <w:lang w:val="mn-MN"/>
              </w:rPr>
            </w:pPr>
            <w:r w:rsidRPr="007C5BA4">
              <w:rPr>
                <w:rFonts w:ascii="Times New Roman" w:hAnsi="Times New Roman" w:cs="Times New Roman"/>
                <w:sz w:val="24"/>
                <w:szCs w:val="24"/>
                <w:lang w:val="mn-MN"/>
              </w:rPr>
              <w:t>Аймгийн  телевизээр Албан  байгууллага, иргэдэдээ  хандан  гэрлэн  чимэглэл,  реклам, зар  сурталчилгааны  самбар  зэргийг  байруулахдаа  журмын  дагуу  сумын  ЗДТГ-аас  зөвшөөрллийг  ава</w:t>
            </w:r>
            <w:r w:rsidR="002605BA">
              <w:rPr>
                <w:rFonts w:ascii="Times New Roman" w:hAnsi="Times New Roman" w:cs="Times New Roman"/>
                <w:sz w:val="24"/>
                <w:szCs w:val="24"/>
                <w:lang w:val="mn-MN"/>
              </w:rPr>
              <w:t>х</w:t>
            </w:r>
            <w:r w:rsidRPr="007C5BA4">
              <w:rPr>
                <w:rFonts w:ascii="Times New Roman" w:hAnsi="Times New Roman" w:cs="Times New Roman"/>
                <w:sz w:val="24"/>
                <w:szCs w:val="24"/>
                <w:lang w:val="mn-MN"/>
              </w:rPr>
              <w:t xml:space="preserve"> талаар  сурталчилан  танилцуулсан.</w:t>
            </w:r>
          </w:p>
          <w:p w:rsidR="00704592" w:rsidRPr="007C5BA4" w:rsidRDefault="00397FF8" w:rsidP="007C5BA4">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704592"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left w:val="single" w:sz="4" w:space="0" w:color="auto"/>
            </w:tcBorders>
          </w:tcPr>
          <w:p w:rsidR="00E56F30" w:rsidRPr="007C5BA4" w:rsidRDefault="00E56F30" w:rsidP="007C5BA4">
            <w:pPr>
              <w:rPr>
                <w:rFonts w:ascii="Times New Roman" w:hAnsi="Times New Roman" w:cs="Times New Roman"/>
                <w:sz w:val="24"/>
                <w:szCs w:val="24"/>
                <w:lang w:val="mn-MN"/>
              </w:rPr>
            </w:pPr>
          </w:p>
        </w:tc>
      </w:tr>
      <w:tr w:rsidR="00E56F30" w:rsidRPr="007C5BA4" w:rsidTr="00E56F30">
        <w:trPr>
          <w:trHeight w:val="854"/>
        </w:trPr>
        <w:tc>
          <w:tcPr>
            <w:tcW w:w="567" w:type="dxa"/>
            <w:vMerge w:val="restart"/>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w:t>
            </w:r>
          </w:p>
        </w:tc>
        <w:tc>
          <w:tcPr>
            <w:tcW w:w="2297" w:type="dxa"/>
            <w:vMerge w:val="restart"/>
            <w:tcBorders>
              <w:right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Орчны бүс тогтоох 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2010.06.09.№26</w:t>
            </w:r>
          </w:p>
        </w:tc>
        <w:tc>
          <w:tcPr>
            <w:tcW w:w="3969" w:type="dxa"/>
            <w:tcBorders>
              <w:left w:val="single" w:sz="4" w:space="0" w:color="auto"/>
              <w:bottom w:val="single" w:sz="4" w:space="0" w:color="auto"/>
            </w:tcBorders>
            <w:hideMark/>
          </w:tcPr>
          <w:p w:rsidR="00E56F30" w:rsidRPr="007C5BA4" w:rsidRDefault="00E56F30" w:rsidP="007C5BA4">
            <w:pPr>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 Зуунмод сум болон Богдхан уулын хязгаарлалтын бүстэй хиллэх орчны заагийн бүс нутгийг тогтоон батлуулж ажиллахыг зөвлөлд үүрэг болгосугай.</w:t>
            </w:r>
          </w:p>
        </w:tc>
        <w:tc>
          <w:tcPr>
            <w:tcW w:w="4820" w:type="dxa"/>
            <w:tcBorders>
              <w:bottom w:val="single" w:sz="4" w:space="0" w:color="auto"/>
            </w:tcBorders>
            <w:hideMark/>
          </w:tcPr>
          <w:p w:rsidR="003C7EF6" w:rsidRPr="007C5BA4" w:rsidRDefault="003C7EF6"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Богдхан уулын захиргааиай хамтран Баруун Зуунмодны ам, Номт, Айраг, Манзушир, Зүүндэлгэрийн амуудад шон тэмдэглэгээ суулгаж. хязгаарлалтын бүстэй хиллэх орчны заагийн бүс нутгийг тогтоосон.</w:t>
            </w: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3C7EF6" w:rsidRPr="007C5BA4">
              <w:rPr>
                <w:rFonts w:ascii="Times New Roman" w:hAnsi="Times New Roman" w:cs="Times New Roman"/>
                <w:b/>
                <w:sz w:val="24"/>
                <w:szCs w:val="24"/>
                <w:lang w:val="mn-MN"/>
              </w:rPr>
              <w:t>Үр дүнтэй 100%</w:t>
            </w:r>
          </w:p>
        </w:tc>
        <w:tc>
          <w:tcPr>
            <w:tcW w:w="2409" w:type="dxa"/>
            <w:tcBorders>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804"/>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Borders>
              <w:right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top w:val="single" w:sz="4" w:space="0" w:color="auto"/>
              <w:left w:val="single" w:sz="4" w:space="0" w:color="auto"/>
            </w:tcBorders>
            <w:hideMark/>
          </w:tcPr>
          <w:p w:rsidR="00E56F30" w:rsidRPr="007C5BA4" w:rsidRDefault="00E56F30" w:rsidP="007C5BA4">
            <w:pPr>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3. Энэхүү журмыг нутаг дэвсгэрт үйл ажиллагаа явуулдаг ААН, байгууллага, иргэдээр дагаж мөрдүүлэх зохион байгуулалтын арга хэмжээ авах.</w:t>
            </w:r>
          </w:p>
        </w:tc>
        <w:tc>
          <w:tcPr>
            <w:tcW w:w="4820" w:type="dxa"/>
            <w:tcBorders>
              <w:top w:val="single" w:sz="4" w:space="0" w:color="auto"/>
            </w:tcBorders>
            <w:hideMark/>
          </w:tcPr>
          <w:p w:rsidR="003C7EF6" w:rsidRPr="007C5BA4" w:rsidRDefault="003C7EF6"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Богдхан уулын орчны бүсийн нутаг дэвсгэрт үйл ажиллагаа явуулдаг иргэд, ААН байгууллагын хамтарсан уулзалтыг зохион байгуулж журмыг танилцуулан цаашид хэрхэн ажиллах талаар хэлэлцүүлэг хийсэн. Мөн сумын ААН байгууллагын хүчээр Манзуширийн хийдрүү зорчих авто замын хажуу талын</w:t>
            </w:r>
            <w:r w:rsidR="002605BA">
              <w:rPr>
                <w:rFonts w:ascii="Times New Roman" w:hAnsi="Times New Roman" w:cs="Times New Roman"/>
                <w:sz w:val="24"/>
                <w:szCs w:val="24"/>
                <w:lang w:val="mn-MN"/>
              </w:rPr>
              <w:t xml:space="preserve"> модон шонг шинээр суулган сайж</w:t>
            </w:r>
            <w:r w:rsidRPr="007C5BA4">
              <w:rPr>
                <w:rFonts w:ascii="Times New Roman" w:hAnsi="Times New Roman" w:cs="Times New Roman"/>
                <w:sz w:val="24"/>
                <w:szCs w:val="24"/>
                <w:lang w:val="mn-MN"/>
              </w:rPr>
              <w:t>руулсан.</w:t>
            </w: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3C7EF6"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c>
          <w:tcPr>
            <w:tcW w:w="567" w:type="dxa"/>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3</w:t>
            </w:r>
          </w:p>
        </w:tc>
        <w:tc>
          <w:tcPr>
            <w:tcW w:w="2297" w:type="dxa"/>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Журам батлах </w:t>
            </w:r>
            <w:r w:rsidRPr="007C5BA4">
              <w:rPr>
                <w:rFonts w:ascii="Times New Roman" w:hAnsi="Times New Roman" w:cs="Times New Roman"/>
                <w:sz w:val="24"/>
                <w:szCs w:val="24"/>
                <w:lang w:val="mn-MN"/>
              </w:rPr>
              <w:lastRenderedPageBreak/>
              <w:t>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2011.09.20. №78</w:t>
            </w:r>
          </w:p>
        </w:tc>
        <w:tc>
          <w:tcPr>
            <w:tcW w:w="3969" w:type="dxa"/>
            <w:hideMark/>
          </w:tcPr>
          <w:p w:rsidR="00E56F30" w:rsidRPr="007C5BA4" w:rsidRDefault="00E56F30" w:rsidP="00397FF8">
            <w:pPr>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2. Иргэний танхимыг үзүүлэн </w:t>
            </w:r>
            <w:r w:rsidRPr="007C5BA4">
              <w:rPr>
                <w:rFonts w:ascii="Times New Roman" w:hAnsi="Times New Roman" w:cs="Times New Roman"/>
                <w:sz w:val="24"/>
                <w:szCs w:val="24"/>
                <w:lang w:val="mn-MN"/>
              </w:rPr>
              <w:lastRenderedPageBreak/>
              <w:t>таниула</w:t>
            </w:r>
            <w:r w:rsidR="00397FF8">
              <w:rPr>
                <w:rFonts w:ascii="Times New Roman" w:hAnsi="Times New Roman" w:cs="Times New Roman"/>
                <w:sz w:val="24"/>
                <w:szCs w:val="24"/>
                <w:lang w:val="mn-MN"/>
              </w:rPr>
              <w:t>х материал, орчин үеийн, д</w:t>
            </w:r>
            <w:r w:rsidRPr="007C5BA4">
              <w:rPr>
                <w:rFonts w:ascii="Times New Roman" w:hAnsi="Times New Roman" w:cs="Times New Roman"/>
                <w:sz w:val="24"/>
                <w:szCs w:val="24"/>
                <w:lang w:val="mn-MN"/>
              </w:rPr>
              <w:t>эвшилтэт технологи, техник тоног төхөөрөмжөөр бүрэн хангаж Монгол улсын хууль, тогтоомж, аймаг, сум, багийн шийдвэрүүдийг сурталчилах, хэрэгжилт үр дүнгийн талаар санал, хүсэлтийг авах, аймаг, сумын эдийн засаг, нийгмийн хөгжлийн талаарх бодлого, хөтөлбөр, шийдвэрүүдийн төслийг иргэд, байгууллагаар хэлэлцүүлэн саналыг тусгах, шаардлагатай үед тодорхой газруудад нүүж хууль, дүрэм журам сурталчилах, мэдээлэл өгөх боломжтой байхаар зохион байгуулж, танхимын үйл ажиллагааг байнгын тасралтгүйгээр явуулж журмын хэрэгжилтийг хангаж ажиллахыг сумын Засаг дарга Г.Мөнхбадралд даалгасугай.</w:t>
            </w:r>
          </w:p>
        </w:tc>
        <w:tc>
          <w:tcPr>
            <w:tcW w:w="4820" w:type="dxa"/>
            <w:hideMark/>
          </w:tcPr>
          <w:p w:rsidR="002A6AF2" w:rsidRPr="007C5BA4" w:rsidRDefault="002A6AF2"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Сумын иргэний танхимыг 2015 онд </w:t>
            </w:r>
            <w:r w:rsidRPr="007C5BA4">
              <w:rPr>
                <w:rFonts w:ascii="Times New Roman" w:hAnsi="Times New Roman" w:cs="Times New Roman"/>
                <w:sz w:val="24"/>
                <w:szCs w:val="24"/>
                <w:lang w:val="mn-MN"/>
              </w:rPr>
              <w:lastRenderedPageBreak/>
              <w:t>тохижуулж, техник тоног төхөөрөмжөөр бүрэн хангасан. Сумын ЗДТГ-аас 7 хоног бүрийн 2 дахь өдөр албан хаагчдад шуурхайн цагаар хууль, тогтоомжийг сурталчилж, мэдээ мэдээллийг солилцож, ажлын байран дахь сургалтуудыг 6 удаа зохион байгуулан явуулсан.</w:t>
            </w:r>
            <w:r w:rsidR="002605BA">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Төрийн болон төрийн бус байгууллагатай хамтран бодлогын бичиг баримтыг  төслийн шатанд нь хэлэлцүүлгийг 3</w:t>
            </w:r>
            <w:r w:rsidR="002605BA">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удаа зохион байгуулж давхардсан тоогоор 170 гаруй иргэд, албан хаагчид хамрагдаж оролцсон.</w:t>
            </w:r>
            <w:r w:rsidR="002605BA">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Мөн 6 баг тус бүрт хууль тогтоомжийг сурталчилах өдөрлөгийг зохион байгуулж, иргэдийн эрх зүйн мэдлэгийг дээшлүүлж, иргэдийн санал хүсэлтийг авч ажилласан.</w:t>
            </w:r>
          </w:p>
          <w:p w:rsidR="0020404A" w:rsidRDefault="0020404A"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Pr="007C5BA4">
              <w:rPr>
                <w:rFonts w:ascii="Times New Roman" w:hAnsi="Times New Roman" w:cs="Times New Roman"/>
                <w:b/>
                <w:sz w:val="24"/>
                <w:szCs w:val="24"/>
                <w:lang w:val="mn-MN"/>
              </w:rPr>
              <w:t>Тодорхой үр дүнд хүрсэн 70%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2B5798">
        <w:trPr>
          <w:trHeight w:val="982"/>
        </w:trPr>
        <w:tc>
          <w:tcPr>
            <w:tcW w:w="567" w:type="dxa"/>
            <w:vMerge w:val="restart"/>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4</w:t>
            </w:r>
          </w:p>
        </w:tc>
        <w:tc>
          <w:tcPr>
            <w:tcW w:w="2297" w:type="dxa"/>
            <w:vMerge w:val="restart"/>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Сумын нутаг дэвсгэрт баримтлах суурин мал маллагааны 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2013.04.25. №33</w:t>
            </w:r>
          </w:p>
        </w:tc>
        <w:tc>
          <w:tcPr>
            <w:tcW w:w="3969" w:type="dxa"/>
            <w:tcBorders>
              <w:bottom w:val="single" w:sz="4" w:space="0" w:color="auto"/>
            </w:tcBorders>
            <w:hideMark/>
          </w:tcPr>
          <w:p w:rsidR="00E56F30" w:rsidRPr="007C5BA4" w:rsidRDefault="00E56F30" w:rsidP="007C5BA4">
            <w:pPr>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1.1.Зуунмод сумын суурьшлийн Ном</w:t>
            </w:r>
            <w:r w:rsidR="002B5798" w:rsidRPr="007C5BA4">
              <w:rPr>
                <w:rFonts w:ascii="Times New Roman" w:hAnsi="Times New Roman" w:cs="Times New Roman"/>
                <w:sz w:val="24"/>
                <w:szCs w:val="24"/>
                <w:lang w:val="mn-MN"/>
              </w:rPr>
              <w:t>т багийн нутаг дэвсгэр, Баруун З</w:t>
            </w:r>
            <w:r w:rsidRPr="007C5BA4">
              <w:rPr>
                <w:rFonts w:ascii="Times New Roman" w:hAnsi="Times New Roman" w:cs="Times New Roman"/>
                <w:sz w:val="24"/>
                <w:szCs w:val="24"/>
                <w:lang w:val="mn-MN"/>
              </w:rPr>
              <w:t>уунмод багийн баруун хэсэг ба МСҮТ-ийн гудамж бүхэлдээ, 8А-Г хүртэлх гудамжууд, 9,10,11 гудамжны гол хэсгээр баруун тийш нутаг дэвсгэрт малчин, мал бүхий иргэдийн малыг суурьшуулахгүй байх ажлыг 2013 оны 05 сарын 01-нээс эхлэн дэс дараатайгаар зохион байгуулж, суурьшлын 1-р бүсэд мал бэлчээрлүүлэхийг хориглосугай.</w:t>
            </w:r>
          </w:p>
        </w:tc>
        <w:tc>
          <w:tcPr>
            <w:tcW w:w="4820" w:type="dxa"/>
            <w:tcBorders>
              <w:bottom w:val="single" w:sz="4" w:space="0" w:color="auto"/>
            </w:tcBorders>
            <w:hideMark/>
          </w:tcPr>
          <w:p w:rsidR="0020404A" w:rsidRPr="007C5BA4" w:rsidRDefault="00712C4D" w:rsidP="007C5BA4">
            <w:pPr>
              <w:jc w:val="both"/>
              <w:rPr>
                <w:rFonts w:ascii="Times New Roman" w:hAnsi="Times New Roman" w:cs="Times New Roman"/>
                <w:noProof/>
                <w:sz w:val="24"/>
                <w:szCs w:val="24"/>
                <w:lang w:val="mn-MN" w:eastAsia="zh-CN" w:bidi="mn-Mong-CN"/>
              </w:rPr>
            </w:pPr>
            <w:r w:rsidRPr="007C5BA4">
              <w:rPr>
                <w:rFonts w:ascii="Times New Roman" w:hAnsi="Times New Roman" w:cs="Times New Roman"/>
                <w:noProof/>
                <w:sz w:val="24"/>
                <w:szCs w:val="24"/>
                <w:lang w:val="mn-MN" w:eastAsia="zh-CN" w:bidi="mn-Mong-CN"/>
              </w:rPr>
              <w:t>Хотын төвийн нийтийн эзэмшлийн зам талбай, цэцэрлэгт хүрээлэнгийн мод бут, ногоон байгууламжыг хамгаалах зорилгоор Сумын Засаг даргын 2015 оны А/108 захирамжаар “Ногоон байгууламж идэж, сүйтгэсэн мал амьтныг саатуулах” хашааг барьж байгуулсан. 2016 онд хориглосон бүсэд бэлчээрлэсэн мал амьтныг зогсох зорилгоор эко эргүүлийг 5-10 сарын хооронд ажиллуулж, хотийн төвийн нийтийн эзэмшлийн н</w:t>
            </w:r>
            <w:r w:rsidR="0020404A" w:rsidRPr="007C5BA4">
              <w:rPr>
                <w:rFonts w:ascii="Times New Roman" w:hAnsi="Times New Roman" w:cs="Times New Roman"/>
                <w:noProof/>
                <w:sz w:val="24"/>
                <w:szCs w:val="24"/>
                <w:lang w:val="mn-MN" w:eastAsia="zh-CN" w:bidi="mn-Mong-CN"/>
              </w:rPr>
              <w:t>огоон байгууламжийг хамгаалсан.</w:t>
            </w:r>
          </w:p>
          <w:p w:rsidR="00C71ADC" w:rsidRPr="007C5BA4" w:rsidRDefault="00C71ADC" w:rsidP="007C5BA4">
            <w:pPr>
              <w:jc w:val="both"/>
              <w:rPr>
                <w:rFonts w:ascii="Times New Roman" w:eastAsiaTheme="minorEastAsia" w:hAnsi="Times New Roman" w:cs="Times New Roman"/>
                <w:sz w:val="24"/>
                <w:szCs w:val="24"/>
                <w:lang w:val="mn-MN"/>
              </w:rPr>
            </w:pPr>
            <w:r w:rsidRPr="007C5BA4">
              <w:rPr>
                <w:rFonts w:ascii="Times New Roman" w:eastAsiaTheme="minorEastAsia" w:hAnsi="Times New Roman" w:cs="Times New Roman"/>
                <w:sz w:val="24"/>
                <w:szCs w:val="24"/>
                <w:lang w:val="mn-MN"/>
              </w:rPr>
              <w:t xml:space="preserve">Сумын ИТХ-ын Тэргүүлэгчдийн 2017.06.08-ны өдрийн 58 дугаар тогтоолоор Зуунмод сумын суурьшлийн Номт багийн нутаг </w:t>
            </w:r>
            <w:r w:rsidRPr="007C5BA4">
              <w:rPr>
                <w:rFonts w:ascii="Times New Roman" w:eastAsiaTheme="minorEastAsia" w:hAnsi="Times New Roman" w:cs="Times New Roman"/>
                <w:sz w:val="24"/>
                <w:szCs w:val="24"/>
                <w:lang w:val="mn-MN"/>
              </w:rPr>
              <w:lastRenderedPageBreak/>
              <w:t>дэвсгэр, Баруун Зуунмод багийн баруун хэсэг ба МСҮТ-ийн гудамж бүхэлдээ, 8А-Г хүртэлх,</w:t>
            </w:r>
            <w:r w:rsidRPr="007C5BA4">
              <w:rPr>
                <w:rFonts w:ascii="Times New Roman" w:eastAsiaTheme="minorEastAsia" w:hAnsi="Times New Roman" w:cs="Times New Roman"/>
                <w:sz w:val="24"/>
                <w:szCs w:val="24"/>
              </w:rPr>
              <w:t xml:space="preserve"> </w:t>
            </w:r>
            <w:r w:rsidRPr="007C5BA4">
              <w:rPr>
                <w:rFonts w:ascii="Times New Roman" w:eastAsiaTheme="minorEastAsia" w:hAnsi="Times New Roman" w:cs="Times New Roman"/>
                <w:sz w:val="24"/>
                <w:szCs w:val="24"/>
                <w:lang w:val="mn-MN"/>
              </w:rPr>
              <w:t>9-15 –р  гудамжнуудын баруун хэсгийн  нутаг дэвсгэрт малчин, мал бүхий иргэдийн малыг суурьшуулахгүй байх ажлыг 2017 оны 06 сарын 12-ноос эхлэн дэс дараатайгаар зохион байгуулж, суурьшлын 1-р бүсэд мал бэлчээрлүүлэхийг хориглосугай гэж өөрчилөн тусгаж биелэлтийг ханган ажиллаж байна.</w:t>
            </w:r>
          </w:p>
          <w:p w:rsidR="00C71ADC" w:rsidRPr="007C5BA4" w:rsidRDefault="00397FF8" w:rsidP="007C5BA4">
            <w:pPr>
              <w:contextualSpacing/>
              <w:jc w:val="both"/>
              <w:rPr>
                <w:rFonts w:ascii="Times New Roman" w:eastAsiaTheme="minorEastAsia" w:hAnsi="Times New Roman" w:cs="Times New Roman"/>
                <w:sz w:val="24"/>
                <w:szCs w:val="24"/>
                <w:lang w:val="mn-MN"/>
              </w:rPr>
            </w:pPr>
            <w:r>
              <w:rPr>
                <w:rFonts w:ascii="Times New Roman" w:hAnsi="Times New Roman" w:cs="Times New Roman"/>
                <w:b/>
                <w:sz w:val="24"/>
                <w:szCs w:val="24"/>
                <w:lang w:val="mn-MN"/>
              </w:rPr>
              <w:t xml:space="preserve">                       </w:t>
            </w:r>
            <w:r w:rsidR="002B5798" w:rsidRPr="007C5BA4">
              <w:rPr>
                <w:rFonts w:ascii="Times New Roman" w:hAnsi="Times New Roman" w:cs="Times New Roman"/>
                <w:b/>
                <w:sz w:val="24"/>
                <w:szCs w:val="24"/>
                <w:lang w:val="mn-MN"/>
              </w:rPr>
              <w:t>Тодорхой үр дүнд хүрсэн 70%</w:t>
            </w:r>
          </w:p>
        </w:tc>
        <w:tc>
          <w:tcPr>
            <w:tcW w:w="2409" w:type="dxa"/>
            <w:tcBorders>
              <w:bottom w:val="single" w:sz="4" w:space="0" w:color="auto"/>
            </w:tcBorders>
          </w:tcPr>
          <w:p w:rsidR="00E56F30" w:rsidRPr="007C5BA4" w:rsidRDefault="00362EDF"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Уг тогтоолыг Сумын ИТХ-ын Тэргүүлэгчдийн 2017 оны 58 дугаар тогтооллор шинэчилсэн.</w:t>
            </w:r>
          </w:p>
        </w:tc>
      </w:tr>
      <w:tr w:rsidR="00E56F30" w:rsidRPr="007C5BA4" w:rsidTr="00F66605">
        <w:trPr>
          <w:trHeight w:val="4144"/>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hideMark/>
          </w:tcPr>
          <w:p w:rsidR="00E56F30" w:rsidRPr="007C5BA4" w:rsidRDefault="00E56F30" w:rsidP="007C5BA4">
            <w:pPr>
              <w:tabs>
                <w:tab w:val="left" w:pos="558"/>
              </w:tabs>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1.2.Мал бэлчээрлүүлэхийг хориглосон 1-р бүсэд хараа хяналтгүй малаа бэлчээрлүүлсэн иргэдийн мал тутмаас 5000 төгрөгийг хураан авч сумын Байгаль хамгаалах санд төвлөрүүлэх арга хэмжээ авсугай.</w:t>
            </w:r>
          </w:p>
        </w:tc>
        <w:tc>
          <w:tcPr>
            <w:tcW w:w="4820" w:type="dxa"/>
            <w:tcBorders>
              <w:top w:val="single" w:sz="4" w:space="0" w:color="auto"/>
              <w:bottom w:val="single" w:sz="4" w:space="0" w:color="auto"/>
            </w:tcBorders>
            <w:hideMark/>
          </w:tcPr>
          <w:p w:rsidR="007F1129" w:rsidRPr="007C5BA4" w:rsidRDefault="00712C4D" w:rsidP="007C5BA4">
            <w:pPr>
              <w:jc w:val="both"/>
              <w:rPr>
                <w:rFonts w:ascii="Times New Roman" w:hAnsi="Times New Roman" w:cs="Times New Roman"/>
                <w:b/>
                <w:sz w:val="24"/>
                <w:szCs w:val="24"/>
                <w:lang w:val="mn-MN"/>
              </w:rPr>
            </w:pPr>
            <w:r w:rsidRPr="007C5BA4">
              <w:rPr>
                <w:rFonts w:ascii="Times New Roman" w:hAnsi="Times New Roman" w:cs="Times New Roman"/>
                <w:noProof/>
                <w:sz w:val="24"/>
                <w:szCs w:val="24"/>
                <w:lang w:val="mn-MN" w:eastAsia="zh-CN" w:bidi="mn-Mong-CN"/>
              </w:rPr>
              <w:t xml:space="preserve">2017 онд </w:t>
            </w:r>
            <w:r w:rsidRPr="007C5BA4">
              <w:rPr>
                <w:rFonts w:ascii="Times New Roman" w:hAnsi="Times New Roman" w:cs="Times New Roman"/>
                <w:sz w:val="24"/>
                <w:szCs w:val="24"/>
                <w:lang w:val="mn-MN"/>
              </w:rPr>
              <w:t>Мал бэлчээрлүүлэхийг хориглосон 1-р бүсэд хараа хяналтгүй малаа бэлчээрлүүлсэн 3 иргэний 17 мал тутамд 5000 төгрөгний торгууль ногдуулж, орон нутгийн орлогт 85000 төгрөг төвлөрүүлсэн.</w:t>
            </w:r>
            <w:r w:rsidR="002B5798" w:rsidRPr="007C5BA4">
              <w:rPr>
                <w:rFonts w:ascii="Times New Roman" w:hAnsi="Times New Roman" w:cs="Times New Roman"/>
                <w:b/>
                <w:sz w:val="24"/>
                <w:szCs w:val="24"/>
                <w:lang w:val="mn-MN"/>
              </w:rPr>
              <w:t xml:space="preserve"> </w:t>
            </w:r>
            <w:r w:rsidR="00C71ADC" w:rsidRPr="007C5BA4">
              <w:rPr>
                <w:rFonts w:ascii="Times New Roman" w:eastAsiaTheme="minorEastAsia" w:hAnsi="Times New Roman" w:cs="Times New Roman"/>
                <w:sz w:val="24"/>
                <w:szCs w:val="24"/>
                <w:lang w:val="mn-MN"/>
              </w:rPr>
              <w:t xml:space="preserve">Мал бэлчээрлүүлэхийг хориглосон 1-р бүсэд хараа хяналтгүй малаа бэлчээрлүүлсэн иргэдийн мал тутамд 5000-10000 төгрөгийг торгууль тавьж орон нутгийн орлогод оруулахаар заалтанд өөрчлөлт оруулан 1 сарын аян зохион байгуулан эргүүл гарган ажилласнаар, 100 гаруй мянган төгрөгийн орлого оруулан, малчидад анхааруулга, санамжийг хүргүүлэн ажиллаж эхлээд байна. </w:t>
            </w:r>
          </w:p>
          <w:p w:rsidR="00C71ADC" w:rsidRPr="007C5BA4" w:rsidRDefault="00397FF8" w:rsidP="007C5BA4">
            <w:pPr>
              <w:jc w:val="both"/>
              <w:rPr>
                <w:rFonts w:ascii="Times New Roman" w:hAnsi="Times New Roman" w:cs="Times New Roman"/>
                <w:b/>
                <w:sz w:val="24"/>
                <w:szCs w:val="24"/>
                <w:lang w:val="mn-MN"/>
              </w:rPr>
            </w:pPr>
            <w:r>
              <w:rPr>
                <w:rFonts w:ascii="Times New Roman" w:eastAsiaTheme="minorEastAsia" w:hAnsi="Times New Roman" w:cs="Times New Roman"/>
                <w:b/>
                <w:sz w:val="24"/>
                <w:szCs w:val="24"/>
                <w:lang w:val="mn-MN"/>
              </w:rPr>
              <w:t xml:space="preserve">                                               </w:t>
            </w:r>
            <w:r w:rsidR="002B5798" w:rsidRPr="007C5BA4">
              <w:rPr>
                <w:rFonts w:ascii="Times New Roman" w:eastAsiaTheme="minorEastAsia" w:hAnsi="Times New Roman" w:cs="Times New Roman"/>
                <w:b/>
                <w:sz w:val="24"/>
                <w:szCs w:val="24"/>
                <w:lang w:val="mn-MN"/>
              </w:rPr>
              <w:t>Үр дүнтэй 100%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884"/>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hideMark/>
          </w:tcPr>
          <w:p w:rsidR="00E56F30" w:rsidRPr="007C5BA4" w:rsidRDefault="00E56F30" w:rsidP="007C5BA4">
            <w:pPr>
              <w:tabs>
                <w:tab w:val="left" w:pos="558"/>
              </w:tabs>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1.3.2-р бүс буюу/Ланс, Нацагдорж/-ын малчин, мал бүхий иргэд малаа бэлчээрт байнгын хариуцл</w:t>
            </w:r>
            <w:r w:rsidR="00F66605">
              <w:rPr>
                <w:rFonts w:ascii="Times New Roman" w:hAnsi="Times New Roman" w:cs="Times New Roman"/>
                <w:sz w:val="24"/>
                <w:szCs w:val="24"/>
                <w:lang w:val="mn-MN"/>
              </w:rPr>
              <w:t>а</w:t>
            </w:r>
            <w:r w:rsidRPr="007C5BA4">
              <w:rPr>
                <w:rFonts w:ascii="Times New Roman" w:hAnsi="Times New Roman" w:cs="Times New Roman"/>
                <w:sz w:val="24"/>
                <w:szCs w:val="24"/>
                <w:lang w:val="mn-MN"/>
              </w:rPr>
              <w:t>гатай байлгах ажлыг зохион байгуулахыг багийн Засаг дарга нарт даалгасугай.</w:t>
            </w:r>
          </w:p>
        </w:tc>
        <w:tc>
          <w:tcPr>
            <w:tcW w:w="4820" w:type="dxa"/>
            <w:tcBorders>
              <w:top w:val="single" w:sz="4" w:space="0" w:color="auto"/>
              <w:bottom w:val="single" w:sz="4" w:space="0" w:color="auto"/>
            </w:tcBorders>
            <w:hideMark/>
          </w:tcPr>
          <w:p w:rsidR="00C71ADC" w:rsidRPr="007C5BA4" w:rsidRDefault="00712C4D"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ХХАА-н газар, багийн Засаг дарга нартай хамтран 6 багийн мал бүхий иргэдийн төлөөл 30 иргэнийг хамруулан “Малчдын хэлэлцүүлэг” зохион байгуулж, уг тогтоолын талаар санал асуулга яв</w:t>
            </w:r>
            <w:r w:rsidR="002B5798" w:rsidRPr="007C5BA4">
              <w:rPr>
                <w:rFonts w:ascii="Times New Roman" w:hAnsi="Times New Roman" w:cs="Times New Roman"/>
                <w:sz w:val="24"/>
                <w:szCs w:val="24"/>
                <w:lang w:val="mn-MN"/>
              </w:rPr>
              <w:t xml:space="preserve">уулж, тогтоолийг сурталчилсан. </w:t>
            </w:r>
            <w:r w:rsidR="00C71ADC" w:rsidRPr="007C5BA4">
              <w:rPr>
                <w:rFonts w:ascii="Times New Roman" w:eastAsiaTheme="minorEastAsia" w:hAnsi="Times New Roman" w:cs="Times New Roman"/>
                <w:sz w:val="24"/>
                <w:szCs w:val="24"/>
                <w:lang w:val="mn-MN"/>
              </w:rPr>
              <w:t xml:space="preserve">Уг заалтыг бүх багийн малчин, мал бүхий иргэд малаа </w:t>
            </w:r>
            <w:r w:rsidR="00C71ADC" w:rsidRPr="007C5BA4">
              <w:rPr>
                <w:rFonts w:ascii="Times New Roman" w:eastAsiaTheme="minorEastAsia" w:hAnsi="Times New Roman" w:cs="Times New Roman"/>
                <w:sz w:val="24"/>
                <w:szCs w:val="24"/>
                <w:lang w:val="mn-MN"/>
              </w:rPr>
              <w:lastRenderedPageBreak/>
              <w:t>бэлчээрт байнгын хариуцлгатай байлгах ажлыг зохион байгуулахыг багийн Засаг дарга нарт даалгасугай гэж өөрчилөн оруулж хэрэгжилтэнд хяналт тавин ажиллаж байна.</w:t>
            </w:r>
            <w:r w:rsidR="00C352E9" w:rsidRPr="007C5BA4">
              <w:rPr>
                <w:rFonts w:ascii="Times New Roman" w:hAnsi="Times New Roman" w:cs="Times New Roman"/>
                <w:sz w:val="24"/>
                <w:szCs w:val="24"/>
                <w:lang w:val="mn-MN"/>
              </w:rPr>
              <w:t xml:space="preserve"> </w:t>
            </w:r>
          </w:p>
          <w:p w:rsidR="00C352E9" w:rsidRPr="007C5BA4" w:rsidRDefault="00397FF8" w:rsidP="007C5BA4">
            <w:pPr>
              <w:jc w:val="both"/>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C352E9"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859"/>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top w:val="single" w:sz="4" w:space="0" w:color="auto"/>
            </w:tcBorders>
            <w:hideMark/>
          </w:tcPr>
          <w:p w:rsidR="00E56F30" w:rsidRPr="007C5BA4" w:rsidRDefault="00E56F30" w:rsidP="007C5BA4">
            <w:pPr>
              <w:tabs>
                <w:tab w:val="left" w:pos="558"/>
                <w:tab w:val="left" w:pos="884"/>
              </w:tabs>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1.4.Зуунмод голын ай сав газрын бэлчээрийн даацыг хэтрүүлэхгүй, хөрсний талхалтыг нэмэгдүүлэхгүй байх үүднээс зөвхөн бог мал бэлчээрлүүлж, бод малыг бэлчээрлүүлэхгүй байлгах асуудлыг багийн иргэдэд анхааруулж, сурталчлан таниулж ажиллахыг багийн Засаг дарга нарт, түүнд хяналт тавьж ажиллахыг БОХ-ын улсын байцаагч/С.Мөнх-Амгалан/, МАХЦЧХ-ын улсын байцаагч/Б.Сарантуяа/ нарт үүрэг болгосугай.</w:t>
            </w:r>
          </w:p>
        </w:tc>
        <w:tc>
          <w:tcPr>
            <w:tcW w:w="4820" w:type="dxa"/>
            <w:tcBorders>
              <w:top w:val="single" w:sz="4" w:space="0" w:color="auto"/>
            </w:tcBorders>
            <w:hideMark/>
          </w:tcPr>
          <w:p w:rsidR="00856D81" w:rsidRPr="007C5BA4" w:rsidRDefault="00712C4D" w:rsidP="007C5BA4">
            <w:pPr>
              <w:tabs>
                <w:tab w:val="left" w:pos="1535"/>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Зуунмод голын ай сав газрын бэлчээрийн даацыг хэтрүүлэхгүй, хөрсний талхалтыг нэмэгдүүлэхгүй байх үүднээс “Бог малын бэлчээрийг нэмэгдүүлэх” төсөл боловсруулан Швецарийн </w:t>
            </w:r>
            <w:r w:rsidR="00856D81" w:rsidRPr="007C5BA4">
              <w:rPr>
                <w:rFonts w:ascii="Times New Roman" w:hAnsi="Times New Roman" w:cs="Times New Roman"/>
                <w:sz w:val="24"/>
                <w:szCs w:val="24"/>
                <w:lang w:val="mn-MN"/>
              </w:rPr>
              <w:t xml:space="preserve">хөгжлийн агентлагт хүргүүлсэн. </w:t>
            </w:r>
            <w:r w:rsidR="00C71ADC" w:rsidRPr="007C5BA4">
              <w:rPr>
                <w:rFonts w:ascii="Times New Roman" w:hAnsi="Times New Roman" w:cs="Times New Roman"/>
                <w:sz w:val="24"/>
                <w:szCs w:val="24"/>
                <w:lang w:val="mn-MN"/>
              </w:rPr>
              <w:t xml:space="preserve">Уг заалтыг Зуунмод голын ай сав газрын бэлчээрийн даацыг хэтрүүлэхгүй, хөрсний талхалтыг нэмэгдүүлэхгүй байх Ногоон байгууламж руу оруулахгүй, гэмтээхгүй байх асуудлыг багийн иргэдэд анхааруулж, суртчилан таниулж ажиллахыг  багийн Засаг дарга нарт, түүнд хяналт тавьж ажиллахыг БОХ-ын улсын байцаагч, МЭХ-ын улсын байцаагч нарт үүрэг болгосугай гэж шинэчилэн өөрчилж, биелэлтэнд </w:t>
            </w:r>
            <w:r w:rsidR="00856D81" w:rsidRPr="007C5BA4">
              <w:rPr>
                <w:rFonts w:ascii="Times New Roman" w:hAnsi="Times New Roman" w:cs="Times New Roman"/>
                <w:sz w:val="24"/>
                <w:szCs w:val="24"/>
                <w:lang w:val="mn-MN"/>
              </w:rPr>
              <w:t xml:space="preserve">нь хяналт тавин ажиллаж байна. </w:t>
            </w:r>
          </w:p>
          <w:p w:rsidR="00856D81" w:rsidRPr="007C5BA4" w:rsidRDefault="00397FF8" w:rsidP="007C5BA4">
            <w:pPr>
              <w:tabs>
                <w:tab w:val="left" w:pos="1535"/>
              </w:tabs>
              <w:jc w:val="both"/>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856D81"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F66605">
        <w:trPr>
          <w:trHeight w:val="840"/>
        </w:trPr>
        <w:tc>
          <w:tcPr>
            <w:tcW w:w="567" w:type="dxa"/>
            <w:vMerge w:val="restart"/>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5</w:t>
            </w:r>
          </w:p>
        </w:tc>
        <w:tc>
          <w:tcPr>
            <w:tcW w:w="2297" w:type="dxa"/>
            <w:vMerge w:val="restart"/>
            <w:hideMark/>
          </w:tcPr>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Аялал жуулчлалын бодлого батлах 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2013.05.30.№77</w:t>
            </w:r>
          </w:p>
        </w:tc>
        <w:tc>
          <w:tcPr>
            <w:tcW w:w="3969" w:type="dxa"/>
            <w:tcBorders>
              <w:bottom w:val="single" w:sz="4" w:space="0" w:color="auto"/>
            </w:tcBorders>
            <w:hideMark/>
          </w:tcPr>
          <w:p w:rsidR="00E56F30" w:rsidRPr="007C5BA4" w:rsidRDefault="00E56F30" w:rsidP="007C5BA4">
            <w:pPr>
              <w:ind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2.1. Аялал, жуулчлалыг хөгжүүлэх бодлогод тусгагдсан ажлуудыг жил бүрийн сумын эдийн засаг, нийгмийг хөгжүүлэх үндсэн чиглэл тусгаж, төвлөрсөн болон орон нутгийн төсөв, гадаад, дотоодын байгууллагуудын хамтын ажиллагааны хүрээнд зохион байгуулахыг сумын Засаг </w:t>
            </w:r>
            <w:r w:rsidRPr="007C5BA4">
              <w:rPr>
                <w:rFonts w:ascii="Times New Roman" w:hAnsi="Times New Roman" w:cs="Times New Roman"/>
                <w:sz w:val="24"/>
                <w:szCs w:val="24"/>
                <w:lang w:val="mn-MN"/>
              </w:rPr>
              <w:lastRenderedPageBreak/>
              <w:t>дарга/Ж.Цэндсүрэн/-д үүрэг болгосугай.</w:t>
            </w:r>
          </w:p>
        </w:tc>
        <w:tc>
          <w:tcPr>
            <w:tcW w:w="4820" w:type="dxa"/>
            <w:tcBorders>
              <w:bottom w:val="single" w:sz="4" w:space="0" w:color="auto"/>
            </w:tcBorders>
            <w:hideMark/>
          </w:tcPr>
          <w:p w:rsidR="00712C4D" w:rsidRPr="007C5BA4" w:rsidRDefault="00712C4D" w:rsidP="007C5BA4">
            <w:pPr>
              <w:contextualSpacing/>
              <w:jc w:val="both"/>
              <w:rPr>
                <w:rFonts w:ascii="Times New Roman" w:eastAsiaTheme="minorEastAsia" w:hAnsi="Times New Roman" w:cs="Times New Roman"/>
                <w:sz w:val="24"/>
                <w:szCs w:val="24"/>
                <w:lang w:eastAsia="ko-KR"/>
              </w:rPr>
            </w:pPr>
            <w:r w:rsidRPr="007C5BA4">
              <w:rPr>
                <w:rFonts w:ascii="Times New Roman" w:hAnsi="Times New Roman" w:cs="Times New Roman"/>
                <w:sz w:val="24"/>
                <w:szCs w:val="24"/>
                <w:lang w:val="mn-MN"/>
              </w:rPr>
              <w:lastRenderedPageBreak/>
              <w:t xml:space="preserve">“Зуунмод сумын аялал жуулчлалыг хөгжүүлэх нь” төсөл боловсруулан, </w:t>
            </w:r>
            <w:r w:rsidRPr="007C5BA4">
              <w:rPr>
                <w:rFonts w:ascii="Times New Roman" w:eastAsiaTheme="minorEastAsia" w:hAnsi="Times New Roman" w:cs="Times New Roman"/>
                <w:sz w:val="24"/>
                <w:szCs w:val="24"/>
                <w:lang w:val="mn-MN" w:eastAsia="ko-KR"/>
              </w:rPr>
              <w:t xml:space="preserve">KOICA олон улсын байгууллагаас 27900$ /америк доллар/-ын санхүүжилт авч,   төслийн хүрээнд “Аялал жуулчлалын мэдээллийн төв”, Манзуширын аманд мэдээллийн самбар, ариун цэврийн байгууламж байгуулж, 500ш гарын авлага, тараах материал хэвлүүлж, </w:t>
            </w:r>
            <w:r w:rsidRPr="007C5BA4">
              <w:rPr>
                <w:rFonts w:ascii="Times New Roman" w:hAnsi="Times New Roman" w:cs="Times New Roman"/>
                <w:sz w:val="24"/>
                <w:szCs w:val="24"/>
                <w:lang w:val="mn-MN"/>
              </w:rPr>
              <w:t xml:space="preserve">“Зүүмэл даавуун урлал, </w:t>
            </w:r>
            <w:r w:rsidRPr="007C5BA4">
              <w:rPr>
                <w:rFonts w:ascii="Times New Roman" w:hAnsi="Times New Roman" w:cs="Times New Roman"/>
                <w:sz w:val="24"/>
                <w:szCs w:val="24"/>
                <w:lang w:val="mn-MN"/>
              </w:rPr>
              <w:lastRenderedPageBreak/>
              <w:t xml:space="preserve">оёдол”-ын сургалтанд </w:t>
            </w:r>
            <w:r w:rsidRPr="007C5BA4">
              <w:rPr>
                <w:rFonts w:ascii="Times New Roman" w:hAnsi="Times New Roman" w:cs="Times New Roman"/>
                <w:sz w:val="24"/>
                <w:szCs w:val="24"/>
              </w:rPr>
              <w:t xml:space="preserve">11 </w:t>
            </w:r>
            <w:r w:rsidRPr="007C5BA4">
              <w:rPr>
                <w:rFonts w:ascii="Times New Roman" w:hAnsi="Times New Roman" w:cs="Times New Roman"/>
                <w:sz w:val="24"/>
                <w:szCs w:val="24"/>
                <w:lang w:val="mn-MN"/>
              </w:rPr>
              <w:t>иргэн, “Арьсан эдлэл урлалын сургалт”-нд 5 иргэн хамруулж, нийт 1</w:t>
            </w:r>
            <w:r w:rsidRPr="007C5BA4">
              <w:rPr>
                <w:rFonts w:ascii="Times New Roman" w:hAnsi="Times New Roman" w:cs="Times New Roman"/>
                <w:sz w:val="24"/>
                <w:szCs w:val="24"/>
              </w:rPr>
              <w:t>6</w:t>
            </w:r>
            <w:r w:rsidRPr="007C5BA4">
              <w:rPr>
                <w:rFonts w:ascii="Times New Roman" w:hAnsi="Times New Roman" w:cs="Times New Roman"/>
                <w:sz w:val="24"/>
                <w:szCs w:val="24"/>
                <w:lang w:val="mn-MN"/>
              </w:rPr>
              <w:t xml:space="preserve"> иргэнд нарийн мэргэжлийн сертификат олгосон. Уг төсөл нь амжилттай хэрэгжсэний үр дүнд </w:t>
            </w:r>
            <w:r w:rsidRPr="007C5BA4">
              <w:rPr>
                <w:rFonts w:ascii="Times New Roman" w:eastAsiaTheme="minorEastAsia" w:hAnsi="Times New Roman" w:cs="Times New Roman"/>
                <w:sz w:val="24"/>
                <w:szCs w:val="24"/>
                <w:lang w:val="mn-MN" w:eastAsia="ko-KR"/>
              </w:rPr>
              <w:t xml:space="preserve">KOICA олон улсын байгууллага нь Зуунмод сумын ЗДТГ-тай хамтран 2017-2019 онд нийгмийн халамж, аялал жуулчлалыг хөгжүүлэх чиглэлээр төсөл хэрэгжүүлэхээр сайн дурын 2 ажилтанг илгээгээд байна. </w:t>
            </w:r>
          </w:p>
          <w:p w:rsidR="00E56F30" w:rsidRPr="007C5BA4" w:rsidRDefault="00397FF8" w:rsidP="007C5BA4">
            <w:pPr>
              <w:contextualSpacing/>
              <w:rPr>
                <w:rFonts w:ascii="Times New Roman" w:hAnsi="Times New Roman" w:cs="Times New Roman"/>
                <w:sz w:val="24"/>
                <w:szCs w:val="24"/>
              </w:rPr>
            </w:pPr>
            <w:r>
              <w:rPr>
                <w:rFonts w:ascii="Times New Roman" w:eastAsia="Calibri" w:hAnsi="Times New Roman" w:cs="Times New Roman"/>
                <w:b/>
                <w:sz w:val="24"/>
                <w:szCs w:val="24"/>
                <w:lang w:val="mn-MN"/>
              </w:rPr>
              <w:t xml:space="preserve">                                               </w:t>
            </w:r>
            <w:r w:rsidR="00712C4D" w:rsidRPr="007C5BA4">
              <w:rPr>
                <w:rFonts w:ascii="Times New Roman" w:eastAsia="Calibri" w:hAnsi="Times New Roman" w:cs="Times New Roman"/>
                <w:b/>
                <w:sz w:val="24"/>
                <w:szCs w:val="24"/>
                <w:lang w:val="mn-MN"/>
              </w:rPr>
              <w:t>Үр дүнтэй 100%</w:t>
            </w:r>
          </w:p>
        </w:tc>
        <w:tc>
          <w:tcPr>
            <w:tcW w:w="2409" w:type="dxa"/>
            <w:tcBorders>
              <w:bottom w:val="single" w:sz="4" w:space="0" w:color="auto"/>
            </w:tcBorders>
          </w:tcPr>
          <w:p w:rsidR="00362EDF" w:rsidRPr="007C5BA4" w:rsidRDefault="00362EDF" w:rsidP="007C5BA4">
            <w:pPr>
              <w:contextualSpacing/>
              <w:rPr>
                <w:rFonts w:ascii="Times New Roman" w:hAnsi="Times New Roman" w:cs="Times New Roman"/>
                <w:color w:val="FF0000"/>
                <w:sz w:val="24"/>
                <w:szCs w:val="24"/>
                <w:lang w:val="mn-MN"/>
              </w:rPr>
            </w:pPr>
            <w:r w:rsidRPr="007C5BA4">
              <w:rPr>
                <w:rFonts w:ascii="Times New Roman" w:hAnsi="Times New Roman" w:cs="Times New Roman"/>
                <w:sz w:val="24"/>
                <w:szCs w:val="24"/>
                <w:lang w:val="mn-MN"/>
              </w:rPr>
              <w:lastRenderedPageBreak/>
              <w:t>“Зуунмод сумын аялал жуулчлалыг /2013-2016/ хөгжүүлэх бодлого”-ийн хугацаа дууссан тул</w:t>
            </w:r>
            <w:r w:rsidRPr="007C5BA4">
              <w:rPr>
                <w:rFonts w:ascii="Times New Roman" w:hAnsi="Times New Roman" w:cs="Times New Roman"/>
                <w:color w:val="FF0000"/>
                <w:sz w:val="24"/>
                <w:szCs w:val="24"/>
                <w:lang w:val="mn-MN"/>
              </w:rPr>
              <w:t xml:space="preserve"> хяналтнаас хасуулах саналтай</w:t>
            </w:r>
          </w:p>
          <w:p w:rsidR="00E56F30" w:rsidRPr="007C5BA4" w:rsidRDefault="00E56F30" w:rsidP="007C5BA4">
            <w:pPr>
              <w:contextualSpacing/>
              <w:rPr>
                <w:rFonts w:ascii="Times New Roman" w:hAnsi="Times New Roman" w:cs="Times New Roman"/>
                <w:sz w:val="24"/>
                <w:szCs w:val="24"/>
                <w:lang w:val="mn-MN"/>
              </w:rPr>
            </w:pPr>
          </w:p>
        </w:tc>
      </w:tr>
      <w:tr w:rsidR="00E56F30" w:rsidRPr="007C5BA4" w:rsidTr="00F66605">
        <w:trPr>
          <w:trHeight w:val="3389"/>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jc w:val="both"/>
              <w:rPr>
                <w:rFonts w:ascii="Times New Roman" w:hAnsi="Times New Roman" w:cs="Times New Roman"/>
                <w:sz w:val="24"/>
                <w:szCs w:val="24"/>
                <w:lang w:val="mn-MN"/>
              </w:rPr>
            </w:pPr>
          </w:p>
        </w:tc>
        <w:tc>
          <w:tcPr>
            <w:tcW w:w="3969" w:type="dxa"/>
            <w:tcBorders>
              <w:top w:val="single" w:sz="4" w:space="0" w:color="auto"/>
            </w:tcBorders>
            <w:hideMark/>
          </w:tcPr>
          <w:p w:rsidR="00E56F30" w:rsidRPr="007C5BA4" w:rsidRDefault="00E56F30" w:rsidP="007C5BA4">
            <w:pPr>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2.2. “Зуунмод сумын аялал жуулчлалыг хөгжүүлэх бодлого”-ыг хэрэгжүүлэх ажлыг зохион байгуулах арга хэмжээ авч, шаардагдах хөрөнгийг тухайн жилийн төсөвтөө тусгаж, зарцуулалтанд хяналт тавьж ажиллахыг тус тус үүрэг болгосугай.</w:t>
            </w:r>
          </w:p>
        </w:tc>
        <w:tc>
          <w:tcPr>
            <w:tcW w:w="4820" w:type="dxa"/>
            <w:tcBorders>
              <w:top w:val="single" w:sz="4" w:space="0" w:color="auto"/>
            </w:tcBorders>
            <w:hideMark/>
          </w:tcPr>
          <w:p w:rsidR="00712C4D" w:rsidRPr="007C5BA4" w:rsidRDefault="00712C4D"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2014, 2015 онд үндэсний өв уламжлалыг сурталчлах зорилгоор “Цэцээ гүний хурд-2015” өвлийн наадмыг зохион байгуулахад шаардагдах 3сая төгрөгийг зарцуулсан. “Зуунмод сумын аялал жуулчлалыг хөгжүүлэх нь” төслийн хүрээнд “</w:t>
            </w:r>
            <w:r w:rsidRPr="007C5BA4">
              <w:rPr>
                <w:rFonts w:ascii="Times New Roman" w:eastAsiaTheme="minorEastAsia" w:hAnsi="Times New Roman" w:cs="Times New Roman"/>
                <w:sz w:val="24"/>
                <w:szCs w:val="24"/>
                <w:lang w:val="mn-MN" w:eastAsia="ko-KR"/>
              </w:rPr>
              <w:t>Аялал жуулчлалын мэдээллийн төв”-ийн</w:t>
            </w:r>
            <w:r w:rsidRPr="007C5BA4">
              <w:rPr>
                <w:rFonts w:ascii="Times New Roman" w:hAnsi="Times New Roman" w:cs="Times New Roman"/>
                <w:sz w:val="24"/>
                <w:szCs w:val="24"/>
                <w:lang w:val="mn-MN"/>
              </w:rPr>
              <w:t xml:space="preserve"> дулаан, цахилгаан, цэвэр бохир усны шугаманд холбоход шаардлагатай 25сая төгрөгийг Аймгийн Засаг даргад уламжлан шийдвэрлүүлсэн. </w:t>
            </w:r>
          </w:p>
          <w:p w:rsidR="00E56F30" w:rsidRPr="00F66605" w:rsidRDefault="00397FF8" w:rsidP="00F66605">
            <w:pPr>
              <w:contextualSpacing/>
              <w:jc w:val="both"/>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FB7BEF"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c>
          <w:tcPr>
            <w:tcW w:w="567" w:type="dxa"/>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6</w:t>
            </w:r>
          </w:p>
        </w:tc>
        <w:tc>
          <w:tcPr>
            <w:tcW w:w="2297" w:type="dxa"/>
            <w:hideMark/>
          </w:tcPr>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Нийтийн зар мэдээний журам, самбаруудын байршил тогтоох тухай.</w:t>
            </w:r>
          </w:p>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2013.05.30. №78</w:t>
            </w:r>
          </w:p>
        </w:tc>
        <w:tc>
          <w:tcPr>
            <w:tcW w:w="3969" w:type="dxa"/>
            <w:hideMark/>
          </w:tcPr>
          <w:p w:rsidR="00E56F30" w:rsidRPr="007C5BA4" w:rsidRDefault="00E56F30" w:rsidP="007C5BA4">
            <w:pPr>
              <w:ind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2.Нийтийн зар мэдээний журмыг хэрэгжүүлэх ажлыг зохион байгуулахад шаардлагатай арга хэмжээ авч ажиллахыг сумын Засаг дарга/Ж.Цэндсүрэн/-д үүрэг болгосугай.</w:t>
            </w:r>
          </w:p>
        </w:tc>
        <w:tc>
          <w:tcPr>
            <w:tcW w:w="4820" w:type="dxa"/>
            <w:hideMark/>
          </w:tcPr>
          <w:p w:rsidR="00704592" w:rsidRPr="007C5BA4" w:rsidRDefault="00704592"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Хотын төвийн гудамж д</w:t>
            </w:r>
            <w:r w:rsidR="00595F26" w:rsidRPr="007C5BA4">
              <w:rPr>
                <w:rFonts w:ascii="Times New Roman" w:hAnsi="Times New Roman" w:cs="Times New Roman"/>
                <w:sz w:val="24"/>
                <w:szCs w:val="24"/>
                <w:lang w:val="mn-MN"/>
              </w:rPr>
              <w:t>агуу шинээр 1 самбар байрлуулсан.</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BC1A0D"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7F1129" w:rsidRPr="007C5BA4">
              <w:rPr>
                <w:rFonts w:ascii="Times New Roman" w:hAnsi="Times New Roman" w:cs="Times New Roman"/>
                <w:b/>
                <w:sz w:val="24"/>
                <w:szCs w:val="24"/>
                <w:lang w:val="mn-MN"/>
              </w:rPr>
              <w:t>Тодорхой үр дүнд хүрсэн 70%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440"/>
        </w:trPr>
        <w:tc>
          <w:tcPr>
            <w:tcW w:w="567" w:type="dxa"/>
            <w:vMerge w:val="restart"/>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7</w:t>
            </w:r>
          </w:p>
        </w:tc>
        <w:tc>
          <w:tcPr>
            <w:tcW w:w="2297" w:type="dxa"/>
            <w:vMerge w:val="restart"/>
            <w:hideMark/>
          </w:tcPr>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Цэвэр хот хөтөлбөр батлах тухай.</w:t>
            </w:r>
          </w:p>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2013.06.19. №82</w:t>
            </w:r>
          </w:p>
        </w:tc>
        <w:tc>
          <w:tcPr>
            <w:tcW w:w="3969" w:type="dxa"/>
            <w:tcBorders>
              <w:bottom w:val="single" w:sz="4" w:space="0" w:color="auto"/>
            </w:tcBorders>
            <w:hideMark/>
          </w:tcPr>
          <w:p w:rsidR="00E56F30" w:rsidRPr="007C5BA4" w:rsidRDefault="00E56F30" w:rsidP="007C5BA4">
            <w:pPr>
              <w:ind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1. Хөтөлбөрт тусгагдсан ажлуудыг жил бүрийн сумын эдийн засаг, нийгмийг хөгжүүлэх үндсэн чиглэлд тусгаж, төвлөрсөн болон орон нутгийн төсөв, гадаад, </w:t>
            </w:r>
            <w:r w:rsidRPr="007C5BA4">
              <w:rPr>
                <w:rFonts w:ascii="Times New Roman" w:hAnsi="Times New Roman" w:cs="Times New Roman"/>
                <w:sz w:val="24"/>
                <w:szCs w:val="24"/>
                <w:lang w:val="mn-MN"/>
              </w:rPr>
              <w:lastRenderedPageBreak/>
              <w:t>дотоодын байгууллагуудын хамтын ажиллагааны хүрээнд зохион байгуулахыг сумын Засаг дарга бөгөөд хотын Захирагч/Ж.Цэндсүрэн/-д үүрэг болгосугай.</w:t>
            </w:r>
          </w:p>
        </w:tc>
        <w:tc>
          <w:tcPr>
            <w:tcW w:w="4820" w:type="dxa"/>
            <w:tcBorders>
              <w:bottom w:val="single" w:sz="4" w:space="0" w:color="auto"/>
            </w:tcBorders>
            <w:hideMark/>
          </w:tcPr>
          <w:p w:rsidR="00712C4D" w:rsidRPr="007C5BA4" w:rsidRDefault="00712C4D"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2013-2016 оны хооронд ХТГ-ын ажлын байрны орон тоог 9-р нэмэгдүүлсэн. ХТГазрын техник хэрэгсэлд 2.720.000 төгрөгний зардал гарган засвар үйлчилгээг хийсэн. Өөрөө буулгагч Хово, ачигч Ковш </w:t>
            </w:r>
            <w:r w:rsidRPr="007C5BA4">
              <w:rPr>
                <w:rFonts w:ascii="Times New Roman" w:hAnsi="Times New Roman" w:cs="Times New Roman"/>
                <w:sz w:val="24"/>
                <w:szCs w:val="24"/>
                <w:lang w:val="mn-MN"/>
              </w:rPr>
              <w:lastRenderedPageBreak/>
              <w:t>машиныг 300,0 сая төгрөгөөр худалдан авч өгсөн. Байгаль хамгаалах сангаас 30 сая төгрөг зарцуулж  ХТГ-ын машины граж шинэчлэн засварласан, гэрэлтүүлгийн зориулалттай тээврийн хэрэгслийг орон нутгийн хөгжлийн сангийн 56,8 сая төгрөгөөр худалдан авч ХТГазарт хүлээлгэн өгснөөр хотын гэрэлтүүлгийн ажилд ашиглаж байна. Японы “Изюмисано”-аас хогны тээврийн машин, ШШГГазраас улсын орлогод хураан авсан Хово маркийн ачааны машиныг ХТГазарт хүлээлгэн өгснөөр парк шинэчлэлтийг хийсэн.</w:t>
            </w:r>
          </w:p>
          <w:p w:rsidR="00712C4D" w:rsidRPr="007C5BA4" w:rsidRDefault="00712C4D" w:rsidP="007C5BA4">
            <w:pPr>
              <w:jc w:val="both"/>
              <w:rPr>
                <w:rFonts w:ascii="Times New Roman" w:hAnsi="Times New Roman" w:cs="Times New Roman"/>
                <w:sz w:val="24"/>
                <w:szCs w:val="24"/>
                <w:lang w:val="mn-MN"/>
              </w:rPr>
            </w:pPr>
            <w:r w:rsidRPr="007C5BA4">
              <w:rPr>
                <w:rFonts w:ascii="Times New Roman" w:hAnsi="Times New Roman" w:cs="Times New Roman"/>
                <w:b/>
                <w:sz w:val="24"/>
                <w:szCs w:val="24"/>
                <w:lang w:val="mn-MN"/>
              </w:rPr>
              <w:t>2013 онд</w:t>
            </w:r>
            <w:r w:rsidRPr="007C5BA4">
              <w:rPr>
                <w:rFonts w:ascii="Times New Roman" w:hAnsi="Times New Roman" w:cs="Times New Roman"/>
                <w:sz w:val="24"/>
                <w:szCs w:val="24"/>
                <w:lang w:val="mn-MN"/>
              </w:rPr>
              <w:t xml:space="preserve"> 2,945,0 мянган төгрөг зарцуулж хогийн төвлөрсөн цэгийн 6,45 га талбайн, </w:t>
            </w:r>
            <w:r w:rsidRPr="007C5BA4">
              <w:rPr>
                <w:rFonts w:ascii="Times New Roman" w:hAnsi="Times New Roman" w:cs="Times New Roman"/>
                <w:b/>
                <w:sz w:val="24"/>
                <w:szCs w:val="24"/>
                <w:lang w:val="mn-MN"/>
              </w:rPr>
              <w:t>2014 онд</w:t>
            </w:r>
            <w:r w:rsidRPr="007C5BA4">
              <w:rPr>
                <w:rFonts w:ascii="Times New Roman" w:hAnsi="Times New Roman" w:cs="Times New Roman"/>
                <w:sz w:val="24"/>
                <w:szCs w:val="24"/>
                <w:lang w:val="mn-MN"/>
              </w:rPr>
              <w:t xml:space="preserve"> 2,169,860 төгрөг зарцуулж  5,65 га талбайн хогийг түрж, булсан. Хогийн цэгийн БОНБНҮ Аймгийн БХСангаас 10 сая төгрөгөөр, байрзүйн масштабын зураг 560,000 төгрөгөөр эрх бүхий мэргэжлийн байгуулагаар хийлгэсэн.</w:t>
            </w:r>
          </w:p>
          <w:p w:rsidR="00712C4D" w:rsidRPr="007C5BA4" w:rsidRDefault="00712C4D" w:rsidP="007C5BA4">
            <w:pPr>
              <w:jc w:val="both"/>
              <w:rPr>
                <w:rFonts w:ascii="Times New Roman" w:hAnsi="Times New Roman" w:cs="Times New Roman"/>
                <w:sz w:val="24"/>
                <w:szCs w:val="24"/>
                <w:lang w:val="mn-MN"/>
              </w:rPr>
            </w:pPr>
            <w:r w:rsidRPr="007C5BA4">
              <w:rPr>
                <w:rFonts w:ascii="Times New Roman" w:hAnsi="Times New Roman" w:cs="Times New Roman"/>
                <w:b/>
                <w:sz w:val="24"/>
                <w:szCs w:val="24"/>
                <w:lang w:val="mn-MN"/>
              </w:rPr>
              <w:t xml:space="preserve"> </w:t>
            </w:r>
            <w:r w:rsidRPr="007C5BA4">
              <w:rPr>
                <w:rFonts w:ascii="Times New Roman" w:hAnsi="Times New Roman" w:cs="Times New Roman"/>
                <w:sz w:val="24"/>
                <w:szCs w:val="24"/>
                <w:lang w:val="mn-MN"/>
              </w:rPr>
              <w:t xml:space="preserve">“Хог” хэлэлцүүлэг хийн 15 орон сууцны 200 өрх хамрагдан улаан, ногоон өнгөтэй, шил цаас ялган хаях 2ш хогийн савыг байрлуулсан. </w:t>
            </w:r>
          </w:p>
          <w:p w:rsidR="00712C4D" w:rsidRPr="007C5BA4" w:rsidRDefault="00712C4D"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нийтийн эзэмшлийн зам талбайд 4 ширхэг хогийн сав, 6 ширхэг анхааруулах самбар байрлуулсан, гялгар уут, хуванцар эдлэл ялган ангилах 5 контейнерийг хогийн төвлөрсөн цэгт байрлуулж, амьдралын түвшин доогуур 5 иргэнийг ажлын байраар хангаж ажиллуулж байна.</w:t>
            </w:r>
          </w:p>
          <w:p w:rsidR="00712C4D" w:rsidRPr="007C5BA4" w:rsidRDefault="00712C4D"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хог хаягдлыг анхан шатны эх үүсвэрээс ялган ангилах дадал хэвшүүлэх зорилгоор “Шинэ хашаа” төслийн хамт ялган ангилах </w:t>
            </w:r>
            <w:r w:rsidRPr="007C5BA4">
              <w:rPr>
                <w:rFonts w:ascii="Times New Roman" w:hAnsi="Times New Roman" w:cs="Times New Roman"/>
                <w:sz w:val="24"/>
                <w:szCs w:val="24"/>
                <w:lang w:val="mn-MN"/>
              </w:rPr>
              <w:lastRenderedPageBreak/>
              <w:t>зориулалтын 2 ш хогийн сав хийсэн.</w:t>
            </w:r>
          </w:p>
          <w:p w:rsidR="00E56F30" w:rsidRPr="007C5BA4" w:rsidRDefault="00397FF8" w:rsidP="007C5BA4">
            <w:pPr>
              <w:contextualSpacing/>
              <w:rPr>
                <w:rFonts w:ascii="Times New Roman" w:hAnsi="Times New Roman" w:cs="Times New Roman"/>
                <w:sz w:val="24"/>
                <w:szCs w:val="24"/>
              </w:rPr>
            </w:pPr>
            <w:r>
              <w:rPr>
                <w:rFonts w:ascii="Times New Roman" w:eastAsia="Calibri" w:hAnsi="Times New Roman" w:cs="Times New Roman"/>
                <w:b/>
                <w:sz w:val="24"/>
                <w:szCs w:val="24"/>
                <w:lang w:val="mn-MN"/>
              </w:rPr>
              <w:t xml:space="preserve">                                               </w:t>
            </w:r>
            <w:r w:rsidR="00712C4D" w:rsidRPr="007C5BA4">
              <w:rPr>
                <w:rFonts w:ascii="Times New Roman" w:eastAsia="Calibri" w:hAnsi="Times New Roman" w:cs="Times New Roman"/>
                <w:b/>
                <w:sz w:val="24"/>
                <w:szCs w:val="24"/>
                <w:lang w:val="mn-MN"/>
              </w:rPr>
              <w:t>Үр дүнтэй 100%</w:t>
            </w:r>
          </w:p>
        </w:tc>
        <w:tc>
          <w:tcPr>
            <w:tcW w:w="2409" w:type="dxa"/>
            <w:tcBorders>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F66605">
        <w:trPr>
          <w:trHeight w:val="840"/>
        </w:trPr>
        <w:tc>
          <w:tcPr>
            <w:tcW w:w="567" w:type="dxa"/>
            <w:vMerge/>
            <w:tcBorders>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Borders>
              <w:bottom w:val="single" w:sz="4" w:space="0" w:color="auto"/>
            </w:tcBorders>
            <w:hideMark/>
          </w:tcPr>
          <w:p w:rsidR="00E56F30" w:rsidRPr="007C5BA4" w:rsidRDefault="00E56F30" w:rsidP="007C5BA4">
            <w:pPr>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hideMark/>
          </w:tcPr>
          <w:p w:rsidR="00E56F30" w:rsidRPr="007C5BA4" w:rsidRDefault="00E56F30" w:rsidP="007C5BA4">
            <w:pPr>
              <w:ind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 “Цэвэр хот хөтөлбөр”-ийг хэрэгжүүлэх ажлыг зохион байгуулах арга хэмжээ авч шаардагдах хөрөнгийг тухайн жилийн төсөвтөө тусгаж, зарцуулалтанд хяналт тавьж ажиллахыг сумын Засаг дарга бөгөөд төсвийн Ерөнхийлөн захирагч/Ж.Цэндсүрэн/-д үүрэг болгосугай.</w:t>
            </w:r>
          </w:p>
        </w:tc>
        <w:tc>
          <w:tcPr>
            <w:tcW w:w="4820" w:type="dxa"/>
            <w:tcBorders>
              <w:top w:val="single" w:sz="4" w:space="0" w:color="auto"/>
              <w:bottom w:val="single" w:sz="4" w:space="0" w:color="auto"/>
            </w:tcBorders>
            <w:hideMark/>
          </w:tcPr>
          <w:p w:rsidR="002F62FA" w:rsidRPr="007C5BA4" w:rsidRDefault="002F62FA"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2014 оны 10-р сард “Цэвэр хот” сарын аяныг өрнүүлж, хөрсний ариутгал, эзэнтэй нохой муурыг тэмдэгжүүлэх, бүх нийтийн их цэвэрлэгээ, сургалт сурталчи</w:t>
            </w:r>
            <w:r w:rsidR="00F66605">
              <w:rPr>
                <w:rFonts w:ascii="Times New Roman" w:hAnsi="Times New Roman" w:cs="Times New Roman"/>
                <w:sz w:val="24"/>
                <w:szCs w:val="24"/>
                <w:lang w:val="mn-MN"/>
              </w:rPr>
              <w:t xml:space="preserve">лгааны ажлыг зохион байгуулсан. </w:t>
            </w:r>
            <w:r w:rsidRPr="007C5BA4">
              <w:rPr>
                <w:rFonts w:ascii="Times New Roman" w:hAnsi="Times New Roman" w:cs="Times New Roman"/>
                <w:sz w:val="24"/>
                <w:szCs w:val="24"/>
                <w:lang w:val="mn-MN"/>
              </w:rPr>
              <w:t>БОНХАЖЯ-аас зарласан “Цэвэр орчин аян” сарын уралдаанд тэргүүлж “Цэвэрч сум”-аар шалгарч, 5 сая төгрөгний урамшуулал авсан.</w:t>
            </w:r>
          </w:p>
          <w:p w:rsidR="00E56F30" w:rsidRPr="007C5BA4" w:rsidRDefault="002F62FA" w:rsidP="007C5BA4">
            <w:pPr>
              <w:contextualSpacing/>
              <w:rPr>
                <w:rFonts w:ascii="Times New Roman" w:hAnsi="Times New Roman" w:cs="Times New Roman"/>
                <w:sz w:val="24"/>
                <w:szCs w:val="24"/>
              </w:rPr>
            </w:pPr>
            <w:r w:rsidRPr="007C5BA4">
              <w:rPr>
                <w:rFonts w:ascii="Times New Roman" w:hAnsi="Times New Roman" w:cs="Times New Roman"/>
                <w:sz w:val="24"/>
                <w:szCs w:val="24"/>
                <w:lang w:val="mn-MN"/>
              </w:rPr>
              <w:t xml:space="preserve"> </w:t>
            </w:r>
            <w:r w:rsidRPr="007C5BA4">
              <w:rPr>
                <w:rFonts w:ascii="Times New Roman" w:eastAsia="Calibri" w:hAnsi="Times New Roman" w:cs="Times New Roman"/>
                <w:b/>
                <w:sz w:val="24"/>
                <w:szCs w:val="24"/>
                <w:lang w:val="mn-MN"/>
              </w:rPr>
              <w:t>Үр дүнтэй 100%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418"/>
        </w:trPr>
        <w:tc>
          <w:tcPr>
            <w:tcW w:w="567" w:type="dxa"/>
            <w:tcBorders>
              <w:bottom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8</w:t>
            </w:r>
          </w:p>
        </w:tc>
        <w:tc>
          <w:tcPr>
            <w:tcW w:w="2297" w:type="dxa"/>
            <w:tcBorders>
              <w:bottom w:val="single" w:sz="4" w:space="0" w:color="auto"/>
            </w:tcBorders>
            <w:hideMark/>
          </w:tcPr>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Нийтийн эзэмшлийн газрын хамгаалалт, ашиглалтыг сайжруулах тухай.</w:t>
            </w:r>
          </w:p>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2013.08.13. №98</w:t>
            </w:r>
          </w:p>
        </w:tc>
        <w:tc>
          <w:tcPr>
            <w:tcW w:w="3969" w:type="dxa"/>
            <w:tcBorders>
              <w:bottom w:val="single" w:sz="4" w:space="0" w:color="auto"/>
            </w:tcBorders>
            <w:hideMark/>
          </w:tcPr>
          <w:p w:rsidR="00E56F30" w:rsidRPr="007C5BA4" w:rsidRDefault="00E56F30" w:rsidP="007C5BA4">
            <w:pPr>
              <w:ind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 Зуунмод сумын нийтийн эзэмшлийн газруудыг хамгаалах, зөв зохистой ашиглах зорилгоор нийтийн эзэмшлийн газруудын тооллого хийж, нэг бүрийг бүртгэлжүүлэн, кадастрын зураглал хийлгэж, мэдээллийн санд оруулах, гэрчилгээжүүлэх, тэмдэгжүүлж ажиллах, хууль тогтоомжинд заасны дагуу газрыг зөв зохистой ашиглуулах, эзэмшүүлэх ажлыг зохион байгуулан ажиллахыг сумын Засаг дарга/Ж.Цэндсүрэн/-д үүрэг болгосугай.</w:t>
            </w:r>
          </w:p>
        </w:tc>
        <w:tc>
          <w:tcPr>
            <w:tcW w:w="4820" w:type="dxa"/>
            <w:tcBorders>
              <w:bottom w:val="single" w:sz="4" w:space="0" w:color="auto"/>
            </w:tcBorders>
            <w:hideMark/>
          </w:tcPr>
          <w:p w:rsidR="00E56F30" w:rsidRPr="007C5BA4" w:rsidRDefault="004B2CBF"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Хот тохижуулах газарт эзэмшүүлсэн нийтийн эзэмшлийн газруудаа шин</w:t>
            </w:r>
            <w:r w:rsidR="00BC1A0D" w:rsidRPr="007C5BA4">
              <w:rPr>
                <w:rFonts w:ascii="Times New Roman" w:hAnsi="Times New Roman" w:cs="Times New Roman"/>
                <w:sz w:val="24"/>
                <w:szCs w:val="24"/>
                <w:lang w:val="mn-MN"/>
              </w:rPr>
              <w:t>э мэдээллийн сан болох Ланд менеже</w:t>
            </w:r>
            <w:r w:rsidRPr="007C5BA4">
              <w:rPr>
                <w:rFonts w:ascii="Times New Roman" w:hAnsi="Times New Roman" w:cs="Times New Roman"/>
                <w:sz w:val="24"/>
                <w:szCs w:val="24"/>
                <w:lang w:val="mn-MN"/>
              </w:rPr>
              <w:t xml:space="preserve">р программд оруулан </w:t>
            </w:r>
            <w:r w:rsidR="00B940BE" w:rsidRPr="007C5BA4">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ажиллаж байна.</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4549CC"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4549CC" w:rsidRPr="007C5BA4">
              <w:rPr>
                <w:rFonts w:ascii="Times New Roman" w:hAnsi="Times New Roman" w:cs="Times New Roman"/>
                <w:b/>
                <w:sz w:val="24"/>
                <w:szCs w:val="24"/>
                <w:lang w:val="mn-MN"/>
              </w:rPr>
              <w:t>Эрчимжүүлэх шаардлагатай 40%</w:t>
            </w:r>
          </w:p>
        </w:tc>
        <w:tc>
          <w:tcPr>
            <w:tcW w:w="2409" w:type="dxa"/>
            <w:tcBorders>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569"/>
        </w:trPr>
        <w:tc>
          <w:tcPr>
            <w:tcW w:w="567" w:type="dxa"/>
            <w:vMerge w:val="restart"/>
            <w:tcBorders>
              <w:top w:val="single" w:sz="4" w:space="0" w:color="auto"/>
            </w:tcBorders>
            <w:hideMark/>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9</w:t>
            </w:r>
          </w:p>
        </w:tc>
        <w:tc>
          <w:tcPr>
            <w:tcW w:w="2297" w:type="dxa"/>
            <w:vMerge w:val="restart"/>
            <w:tcBorders>
              <w:top w:val="single" w:sz="4" w:space="0" w:color="auto"/>
            </w:tcBorders>
            <w:hideMark/>
          </w:tcPr>
          <w:p w:rsidR="00E56F30" w:rsidRPr="007C5BA4" w:rsidRDefault="00E56F30" w:rsidP="007C5BA4">
            <w:pPr>
              <w:tabs>
                <w:tab w:val="left" w:pos="993"/>
              </w:tabs>
              <w:contextualSpacing/>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Журмын хэрэгжилтийн явцад үнэлэлт өгөх, цаашид анхаарах ажлын тухай</w:t>
            </w:r>
          </w:p>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2013.10.02. №111</w:t>
            </w:r>
          </w:p>
        </w:tc>
        <w:tc>
          <w:tcPr>
            <w:tcW w:w="3969" w:type="dxa"/>
            <w:tcBorders>
              <w:top w:val="single" w:sz="4" w:space="0" w:color="auto"/>
              <w:bottom w:val="single" w:sz="4" w:space="0" w:color="auto"/>
            </w:tcBorders>
            <w:hideMark/>
          </w:tcPr>
          <w:p w:rsidR="00E56F30" w:rsidRPr="007C5BA4" w:rsidRDefault="00E56F30" w:rsidP="007C5BA4">
            <w:pPr>
              <w:pStyle w:val="ListParagraph"/>
              <w:numPr>
                <w:ilvl w:val="1"/>
                <w:numId w:val="5"/>
              </w:numPr>
              <w:tabs>
                <w:tab w:val="left" w:pos="882"/>
                <w:tab w:val="left" w:pos="1134"/>
                <w:tab w:val="left" w:pos="1276"/>
              </w:tabs>
              <w:ind w:left="0" w:firstLine="485"/>
              <w:jc w:val="both"/>
              <w:rPr>
                <w:rFonts w:ascii="Times New Roman" w:hAnsi="Times New Roman" w:cs="Times New Roman"/>
                <w:sz w:val="24"/>
                <w:szCs w:val="24"/>
                <w:lang w:val="mn-MN"/>
              </w:rPr>
            </w:pPr>
            <w:r w:rsidRPr="007C5BA4">
              <w:rPr>
                <w:rFonts w:ascii="Times New Roman" w:hAnsi="Times New Roman" w:cs="Times New Roman"/>
                <w:iCs/>
                <w:sz w:val="24"/>
                <w:szCs w:val="24"/>
                <w:lang w:val="mn-MN"/>
              </w:rPr>
              <w:t>Өнөөгийн нөхцөл, шаардлагатай уялдуулж журамд нэмэлт тодотгол хийх саналыг өргөн барьж шийдвэрлүүлэх.</w:t>
            </w:r>
          </w:p>
        </w:tc>
        <w:tc>
          <w:tcPr>
            <w:tcW w:w="4820" w:type="dxa"/>
            <w:tcBorders>
              <w:top w:val="single" w:sz="4" w:space="0" w:color="auto"/>
              <w:bottom w:val="single" w:sz="4" w:space="0" w:color="auto"/>
            </w:tcBorders>
            <w:hideMark/>
          </w:tcPr>
          <w:p w:rsidR="00F66605" w:rsidRDefault="00F66605" w:rsidP="007C5BA4">
            <w:pPr>
              <w:contextualSpacing/>
              <w:rPr>
                <w:rFonts w:ascii="Times New Roman" w:hAnsi="Times New Roman" w:cs="Times New Roman"/>
                <w:b/>
                <w:sz w:val="24"/>
                <w:szCs w:val="24"/>
                <w:lang w:val="mn-MN"/>
              </w:rPr>
            </w:pPr>
          </w:p>
          <w:p w:rsidR="00F66605" w:rsidRDefault="00F66605" w:rsidP="007C5BA4">
            <w:pPr>
              <w:contextualSpacing/>
              <w:rPr>
                <w:rFonts w:ascii="Times New Roman" w:hAnsi="Times New Roman" w:cs="Times New Roman"/>
                <w:b/>
                <w:sz w:val="24"/>
                <w:szCs w:val="24"/>
                <w:lang w:val="mn-MN"/>
              </w:rPr>
            </w:pPr>
          </w:p>
          <w:p w:rsidR="00F66605" w:rsidRDefault="00F66605" w:rsidP="007C5BA4">
            <w:pPr>
              <w:contextualSpacing/>
              <w:rPr>
                <w:rFonts w:ascii="Times New Roman" w:hAnsi="Times New Roman" w:cs="Times New Roman"/>
                <w:b/>
                <w:sz w:val="24"/>
                <w:szCs w:val="24"/>
                <w:lang w:val="mn-MN"/>
              </w:rPr>
            </w:pPr>
          </w:p>
          <w:p w:rsidR="00F66605" w:rsidRDefault="00F66605" w:rsidP="007C5BA4">
            <w:pPr>
              <w:contextualSpacing/>
              <w:rPr>
                <w:rFonts w:ascii="Times New Roman" w:hAnsi="Times New Roman" w:cs="Times New Roman"/>
                <w:b/>
                <w:sz w:val="24"/>
                <w:szCs w:val="24"/>
                <w:lang w:val="mn-MN"/>
              </w:rPr>
            </w:pPr>
          </w:p>
          <w:p w:rsidR="00F66605" w:rsidRDefault="00F66605" w:rsidP="007C5BA4">
            <w:pPr>
              <w:contextualSpacing/>
              <w:rPr>
                <w:rFonts w:ascii="Times New Roman" w:hAnsi="Times New Roman" w:cs="Times New Roman"/>
                <w:b/>
                <w:sz w:val="24"/>
                <w:szCs w:val="24"/>
                <w:lang w:val="mn-MN"/>
              </w:rPr>
            </w:pPr>
          </w:p>
          <w:p w:rsidR="00F66605" w:rsidRDefault="00F66605" w:rsidP="007C5BA4">
            <w:pPr>
              <w:contextualSpacing/>
              <w:rPr>
                <w:rFonts w:ascii="Times New Roman" w:hAnsi="Times New Roman" w:cs="Times New Roman"/>
                <w:b/>
                <w:sz w:val="24"/>
                <w:szCs w:val="24"/>
                <w:lang w:val="mn-MN"/>
              </w:rPr>
            </w:pPr>
          </w:p>
          <w:p w:rsidR="00F66605" w:rsidRDefault="00F66605" w:rsidP="007C5BA4">
            <w:pPr>
              <w:contextualSpacing/>
              <w:rPr>
                <w:rFonts w:ascii="Times New Roman" w:hAnsi="Times New Roman" w:cs="Times New Roman"/>
                <w:b/>
                <w:sz w:val="24"/>
                <w:szCs w:val="24"/>
                <w:lang w:val="mn-MN"/>
              </w:rPr>
            </w:pPr>
          </w:p>
          <w:p w:rsidR="00F66605" w:rsidRDefault="00F66605" w:rsidP="007C5BA4">
            <w:pPr>
              <w:contextualSpacing/>
              <w:rPr>
                <w:rFonts w:ascii="Times New Roman" w:hAnsi="Times New Roman" w:cs="Times New Roman"/>
                <w:b/>
                <w:sz w:val="24"/>
                <w:szCs w:val="24"/>
                <w:lang w:val="mn-MN"/>
              </w:rPr>
            </w:pPr>
          </w:p>
          <w:p w:rsidR="00F66605" w:rsidRDefault="00F66605" w:rsidP="007C5BA4">
            <w:pPr>
              <w:contextualSpacing/>
              <w:rPr>
                <w:rFonts w:ascii="Times New Roman" w:hAnsi="Times New Roman" w:cs="Times New Roman"/>
                <w:b/>
                <w:sz w:val="24"/>
                <w:szCs w:val="24"/>
                <w:lang w:val="mn-MN"/>
              </w:rPr>
            </w:pPr>
          </w:p>
          <w:p w:rsidR="00E56F30" w:rsidRPr="007C5BA4" w:rsidRDefault="00F66605"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2F62FA" w:rsidRPr="007C5BA4">
              <w:rPr>
                <w:rFonts w:ascii="Times New Roman" w:hAnsi="Times New Roman" w:cs="Times New Roman"/>
                <w:b/>
                <w:sz w:val="24"/>
                <w:szCs w:val="24"/>
                <w:lang w:val="mn-MN"/>
              </w:rPr>
              <w:t>Үр дүнгүй 0%</w:t>
            </w:r>
          </w:p>
        </w:tc>
        <w:tc>
          <w:tcPr>
            <w:tcW w:w="2409" w:type="dxa"/>
            <w:tcBorders>
              <w:top w:val="single" w:sz="4" w:space="0" w:color="auto"/>
              <w:bottom w:val="single" w:sz="4" w:space="0" w:color="auto"/>
            </w:tcBorders>
          </w:tcPr>
          <w:p w:rsidR="00E56F30" w:rsidRPr="007C5BA4" w:rsidRDefault="002F62FA" w:rsidP="007C5BA4">
            <w:pPr>
              <w:contextualSpacing/>
              <w:rPr>
                <w:rFonts w:ascii="Times New Roman" w:hAnsi="Times New Roman" w:cs="Times New Roman"/>
                <w:sz w:val="24"/>
                <w:szCs w:val="24"/>
                <w:lang w:val="mn-MN"/>
              </w:rPr>
            </w:pPr>
            <w:r w:rsidRPr="007C5BA4">
              <w:rPr>
                <w:rFonts w:ascii="Times New Roman" w:hAnsi="Times New Roman" w:cs="Times New Roman"/>
                <w:iCs/>
                <w:sz w:val="24"/>
                <w:szCs w:val="24"/>
                <w:lang w:val="mn-MN"/>
              </w:rPr>
              <w:lastRenderedPageBreak/>
              <w:t>Өнөөгийн нөхцөл, шаардлагатай уялдуулж журамд нэмэлт тодотгол хийх шаардлагатай тул Сумын ИТХТ-</w:t>
            </w:r>
            <w:r w:rsidRPr="007C5BA4">
              <w:rPr>
                <w:rFonts w:ascii="Times New Roman" w:hAnsi="Times New Roman" w:cs="Times New Roman"/>
                <w:iCs/>
                <w:sz w:val="24"/>
                <w:szCs w:val="24"/>
                <w:lang w:val="mn-MN"/>
              </w:rPr>
              <w:lastRenderedPageBreak/>
              <w:t>ын 2018 оны хэлэлцэх асуудлын төлөвлөгөөнд тусгуулах саналтай.</w:t>
            </w:r>
          </w:p>
        </w:tc>
      </w:tr>
      <w:tr w:rsidR="00E56F30" w:rsidRPr="007C5BA4" w:rsidTr="00E56F30">
        <w:trPr>
          <w:trHeight w:val="1143"/>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tabs>
                <w:tab w:val="left" w:pos="993"/>
              </w:tabs>
              <w:contextualSpacing/>
              <w:jc w:val="both"/>
              <w:rPr>
                <w:rFonts w:ascii="Times New Roman" w:hAnsi="Times New Roman" w:cs="Times New Roman"/>
                <w:iCs/>
                <w:sz w:val="24"/>
                <w:szCs w:val="24"/>
                <w:lang w:val="mn-MN"/>
              </w:rPr>
            </w:pPr>
          </w:p>
        </w:tc>
        <w:tc>
          <w:tcPr>
            <w:tcW w:w="3969" w:type="dxa"/>
            <w:tcBorders>
              <w:top w:val="single" w:sz="4" w:space="0" w:color="auto"/>
              <w:bottom w:val="single" w:sz="4" w:space="0" w:color="auto"/>
            </w:tcBorders>
            <w:hideMark/>
          </w:tcPr>
          <w:p w:rsidR="00E56F30" w:rsidRPr="007C5BA4" w:rsidRDefault="00E56F30" w:rsidP="007C5BA4">
            <w:pPr>
              <w:pStyle w:val="ListParagraph"/>
              <w:numPr>
                <w:ilvl w:val="1"/>
                <w:numId w:val="5"/>
              </w:numPr>
              <w:tabs>
                <w:tab w:val="left" w:pos="882"/>
                <w:tab w:val="left" w:pos="1134"/>
                <w:tab w:val="left" w:pos="1276"/>
              </w:tabs>
              <w:ind w:left="0" w:firstLine="485"/>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 xml:space="preserve"> Мод, бут, цэцэг, зүлэг тарих, арчлах талаар телевизийн хичээл бэлтгэж явуулдаг болох, өөрсдийн хүчээр ногоон байгууламж нэмэгдүүлж буй албан байгууллага, ААН, иргэдэд мэргэжлийн зөвлөгөөг газар дээрээс нь өгдөг болгож хэвших.</w:t>
            </w:r>
          </w:p>
        </w:tc>
        <w:tc>
          <w:tcPr>
            <w:tcW w:w="4820" w:type="dxa"/>
            <w:tcBorders>
              <w:top w:val="single" w:sz="4" w:space="0" w:color="auto"/>
              <w:bottom w:val="single" w:sz="4" w:space="0" w:color="auto"/>
            </w:tcBorders>
            <w:hideMark/>
          </w:tcPr>
          <w:p w:rsidR="002F62FA" w:rsidRPr="007C5BA4" w:rsidRDefault="002F62FA" w:rsidP="007C5BA4">
            <w:pPr>
              <w:jc w:val="both"/>
              <w:rPr>
                <w:rFonts w:ascii="Times New Roman" w:hAnsi="Times New Roman" w:cs="Times New Roman"/>
                <w:iCs/>
                <w:sz w:val="24"/>
                <w:szCs w:val="24"/>
                <w:lang w:val="mn-MN"/>
              </w:rPr>
            </w:pPr>
            <w:r w:rsidRPr="007C5BA4">
              <w:rPr>
                <w:rFonts w:ascii="Times New Roman" w:hAnsi="Times New Roman" w:cs="Times New Roman"/>
                <w:sz w:val="24"/>
                <w:szCs w:val="24"/>
                <w:lang w:val="mn-MN"/>
              </w:rPr>
              <w:t xml:space="preserve">ХТГ-ын ногоон байгууламжийн инженерийн орон 1 бөгөөд нь </w:t>
            </w:r>
            <w:r w:rsidRPr="007C5BA4">
              <w:rPr>
                <w:rFonts w:ascii="Times New Roman" w:hAnsi="Times New Roman" w:cs="Times New Roman"/>
                <w:iCs/>
                <w:sz w:val="24"/>
                <w:szCs w:val="24"/>
                <w:lang w:val="mn-MN"/>
              </w:rPr>
              <w:t>Мод, бут, цэцэг, зүлэг тарих, арчлах талаар</w:t>
            </w:r>
            <w:r w:rsidRPr="007C5BA4">
              <w:rPr>
                <w:rFonts w:ascii="Times New Roman" w:hAnsi="Times New Roman" w:cs="Times New Roman"/>
                <w:sz w:val="24"/>
                <w:szCs w:val="24"/>
                <w:lang w:val="mn-MN"/>
              </w:rPr>
              <w:t xml:space="preserve"> </w:t>
            </w:r>
            <w:r w:rsidRPr="007C5BA4">
              <w:rPr>
                <w:rFonts w:ascii="Times New Roman" w:hAnsi="Times New Roman" w:cs="Times New Roman"/>
                <w:iCs/>
                <w:sz w:val="24"/>
                <w:szCs w:val="24"/>
                <w:lang w:val="mn-MN"/>
              </w:rPr>
              <w:t xml:space="preserve">ногоон байгууламж нэмэгдүүлж буй албан байгууллага, ААН, иргэдэд мэргэжлийн зөвлөгөөг газар дээрээс нь өгдөг боловч </w:t>
            </w:r>
            <w:r w:rsidRPr="007C5BA4">
              <w:rPr>
                <w:rFonts w:ascii="Times New Roman" w:hAnsi="Times New Roman" w:cs="Times New Roman"/>
                <w:sz w:val="24"/>
                <w:szCs w:val="24"/>
                <w:lang w:val="mn-MN"/>
              </w:rPr>
              <w:t xml:space="preserve">Зуунмод сумын нийтийн эзэмшлийн ногоон байгууламжийн арчлилгааг хариуцан ажилдаг учир </w:t>
            </w:r>
            <w:r w:rsidRPr="007C5BA4">
              <w:rPr>
                <w:rFonts w:ascii="Times New Roman" w:hAnsi="Times New Roman" w:cs="Times New Roman"/>
                <w:iCs/>
                <w:sz w:val="24"/>
                <w:szCs w:val="24"/>
                <w:lang w:val="mn-MN"/>
              </w:rPr>
              <w:t>албан байгууллага, ААН, иргэн бүрт мэргэжлийн зөвлөгөө өгөх ажлын цаг хүрэлцдэггүй. Иймд ногоон байгууламж хариуцсан ажилтны орон тоог нэмэгдүүлэх шаардлагатай.</w:t>
            </w: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7F1129"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859"/>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tabs>
                <w:tab w:val="left" w:pos="993"/>
              </w:tabs>
              <w:contextualSpacing/>
              <w:jc w:val="both"/>
              <w:rPr>
                <w:rFonts w:ascii="Times New Roman" w:hAnsi="Times New Roman" w:cs="Times New Roman"/>
                <w:iCs/>
                <w:sz w:val="24"/>
                <w:szCs w:val="24"/>
                <w:lang w:val="mn-MN"/>
              </w:rPr>
            </w:pPr>
          </w:p>
        </w:tc>
        <w:tc>
          <w:tcPr>
            <w:tcW w:w="3969" w:type="dxa"/>
            <w:tcBorders>
              <w:top w:val="single" w:sz="4" w:space="0" w:color="auto"/>
              <w:bottom w:val="single" w:sz="4" w:space="0" w:color="auto"/>
            </w:tcBorders>
            <w:hideMark/>
          </w:tcPr>
          <w:p w:rsidR="00E56F30" w:rsidRPr="007C5BA4" w:rsidRDefault="00E56F30" w:rsidP="007C5BA4">
            <w:pPr>
              <w:pStyle w:val="ListParagraph"/>
              <w:numPr>
                <w:ilvl w:val="1"/>
                <w:numId w:val="5"/>
              </w:numPr>
              <w:tabs>
                <w:tab w:val="left" w:pos="882"/>
                <w:tab w:val="left" w:pos="1134"/>
                <w:tab w:val="left" w:pos="1276"/>
              </w:tabs>
              <w:ind w:left="0" w:firstLine="485"/>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 xml:space="preserve"> Зуунмод сумын хөрсний бүтэц, онцлогт тохирсон мод, ургамал тарьж мод, бут, сөөгний амьдралтанд байнгын хяналт тавьж ажиллах.</w:t>
            </w:r>
          </w:p>
        </w:tc>
        <w:tc>
          <w:tcPr>
            <w:tcW w:w="4820" w:type="dxa"/>
            <w:tcBorders>
              <w:top w:val="single" w:sz="4" w:space="0" w:color="auto"/>
              <w:bottom w:val="single" w:sz="4" w:space="0" w:color="auto"/>
            </w:tcBorders>
            <w:hideMark/>
          </w:tcPr>
          <w:p w:rsidR="002F62FA" w:rsidRPr="007C5BA4" w:rsidRDefault="002F62FA" w:rsidP="007C5BA4">
            <w:pPr>
              <w:jc w:val="both"/>
              <w:rPr>
                <w:rFonts w:ascii="Times New Roman" w:hAnsi="Times New Roman" w:cs="Times New Roman"/>
                <w:b/>
                <w:sz w:val="24"/>
                <w:szCs w:val="24"/>
                <w:lang w:val="mn-MN"/>
              </w:rPr>
            </w:pPr>
            <w:r w:rsidRPr="007C5BA4">
              <w:rPr>
                <w:rFonts w:ascii="Times New Roman" w:hAnsi="Times New Roman" w:cs="Times New Roman"/>
                <w:sz w:val="24"/>
                <w:szCs w:val="24"/>
                <w:lang w:val="mn-MN"/>
              </w:rPr>
              <w:t>2010-201</w:t>
            </w:r>
            <w:r w:rsidRPr="007C5BA4">
              <w:rPr>
                <w:rFonts w:ascii="Times New Roman" w:hAnsi="Times New Roman" w:cs="Times New Roman"/>
                <w:sz w:val="24"/>
                <w:szCs w:val="24"/>
              </w:rPr>
              <w:t>6</w:t>
            </w:r>
            <w:r w:rsidRPr="007C5BA4">
              <w:rPr>
                <w:rFonts w:ascii="Times New Roman" w:hAnsi="Times New Roman" w:cs="Times New Roman"/>
                <w:sz w:val="24"/>
                <w:szCs w:val="24"/>
                <w:lang w:val="mn-MN"/>
              </w:rPr>
              <w:t xml:space="preserve"> онд нийт 10452 мод бут тарьж ургуулсан. Амьдралтын хувь 65%-тай буюу сумын хэмжээнд 6974 мод бут ургаж байна.</w:t>
            </w:r>
          </w:p>
          <w:p w:rsidR="002F62FA" w:rsidRPr="007C5BA4" w:rsidRDefault="002F62FA" w:rsidP="007C5BA4">
            <w:pPr>
              <w:contextualSpacing/>
              <w:jc w:val="right"/>
              <w:rPr>
                <w:rFonts w:ascii="Times New Roman" w:hAnsi="Times New Roman" w:cs="Times New Roman"/>
                <w:b/>
                <w:sz w:val="24"/>
                <w:szCs w:val="24"/>
                <w:lang w:val="mn-MN"/>
              </w:rPr>
            </w:pPr>
          </w:p>
          <w:p w:rsidR="00E56F30"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2F62FA"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854"/>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tabs>
                <w:tab w:val="left" w:pos="993"/>
              </w:tabs>
              <w:contextualSpacing/>
              <w:jc w:val="both"/>
              <w:rPr>
                <w:rFonts w:ascii="Times New Roman" w:hAnsi="Times New Roman" w:cs="Times New Roman"/>
                <w:iCs/>
                <w:sz w:val="24"/>
                <w:szCs w:val="24"/>
                <w:lang w:val="mn-MN"/>
              </w:rPr>
            </w:pPr>
          </w:p>
        </w:tc>
        <w:tc>
          <w:tcPr>
            <w:tcW w:w="3969" w:type="dxa"/>
            <w:tcBorders>
              <w:top w:val="single" w:sz="4" w:space="0" w:color="auto"/>
              <w:bottom w:val="single" w:sz="4" w:space="0" w:color="auto"/>
            </w:tcBorders>
            <w:hideMark/>
          </w:tcPr>
          <w:p w:rsidR="00E56F30" w:rsidRPr="007C5BA4" w:rsidRDefault="00E56F30" w:rsidP="007C5BA4">
            <w:pPr>
              <w:pStyle w:val="ListParagraph"/>
              <w:numPr>
                <w:ilvl w:val="1"/>
                <w:numId w:val="5"/>
              </w:numPr>
              <w:tabs>
                <w:tab w:val="left" w:pos="882"/>
                <w:tab w:val="left" w:pos="1134"/>
                <w:tab w:val="left" w:pos="1276"/>
              </w:tabs>
              <w:ind w:left="0" w:firstLine="485"/>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 xml:space="preserve"> Хот тохижуулах газартай хамтарч сумын нэрэмжит мод, бут, цэцэг үржүүлгийн газартай болж өөрсдийн дотоодын хэрэгцээгээ хангадаг болох эхлэлийг тавих.</w:t>
            </w:r>
          </w:p>
        </w:tc>
        <w:tc>
          <w:tcPr>
            <w:tcW w:w="4820" w:type="dxa"/>
            <w:tcBorders>
              <w:top w:val="single" w:sz="4" w:space="0" w:color="auto"/>
              <w:bottom w:val="single" w:sz="4" w:space="0" w:color="auto"/>
            </w:tcBorders>
            <w:hideMark/>
          </w:tcPr>
          <w:p w:rsidR="002F62FA" w:rsidRPr="007C5BA4" w:rsidRDefault="002F62FA" w:rsidP="007C5BA4">
            <w:pPr>
              <w:contextualSpacing/>
              <w:jc w:val="both"/>
              <w:rPr>
                <w:rFonts w:ascii="Times New Roman" w:hAnsi="Times New Roman" w:cs="Times New Roman"/>
                <w:sz w:val="24"/>
                <w:szCs w:val="24"/>
                <w:lang w:val="mn-MN"/>
              </w:rPr>
            </w:pPr>
            <w:r w:rsidRPr="007C5BA4">
              <w:rPr>
                <w:rFonts w:ascii="Times New Roman" w:hAnsi="Times New Roman" w:cs="Times New Roman"/>
                <w:noProof/>
                <w:sz w:val="24"/>
                <w:szCs w:val="24"/>
                <w:lang w:val="mn-MN"/>
              </w:rPr>
              <w:t xml:space="preserve">Жил бүр ХТГазартай хамтран нэг наст мандалын цэцэг болох хилэн, голт гэсэр, хумсан будаг, астро, хүмээс зэрэг 5 төрлийн 300 гаруй цэцгийн үрслэг бойжуулан нийтийн эзэмшлийн зам талбайд суулгасан. </w:t>
            </w:r>
            <w:r w:rsidRPr="007C5BA4">
              <w:rPr>
                <w:rFonts w:ascii="Times New Roman" w:hAnsi="Times New Roman" w:cs="Times New Roman"/>
                <w:sz w:val="24"/>
                <w:szCs w:val="24"/>
                <w:lang w:val="mn-MN"/>
              </w:rPr>
              <w:t xml:space="preserve">Зуунмод сумын төсвийн зардлын санд Ногоон байгууламжийг нэмэгдүүлэх, арчлалт, хамгаалалт хийх зардлын төрөл байхгүй учир  </w:t>
            </w:r>
            <w:r w:rsidRPr="007C5BA4">
              <w:rPr>
                <w:rFonts w:ascii="Times New Roman" w:hAnsi="Times New Roman" w:cs="Times New Roman"/>
                <w:iCs/>
                <w:sz w:val="24"/>
                <w:szCs w:val="24"/>
                <w:lang w:val="mn-MN"/>
              </w:rPr>
              <w:t>мод, бут, цэцэг үржүүлгийн газартай болох ажил хийгдээгүй.</w:t>
            </w:r>
          </w:p>
          <w:p w:rsidR="00E56F30"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2F62FA" w:rsidRPr="007C5BA4">
              <w:rPr>
                <w:rFonts w:ascii="Times New Roman" w:hAnsi="Times New Roman" w:cs="Times New Roman"/>
                <w:b/>
                <w:sz w:val="24"/>
                <w:szCs w:val="24"/>
                <w:lang w:val="mn-MN"/>
              </w:rPr>
              <w:t>Үнэлэх боломжгүй</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340"/>
        </w:trPr>
        <w:tc>
          <w:tcPr>
            <w:tcW w:w="567" w:type="dxa"/>
            <w:vMerge/>
            <w:hideMark/>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hideMark/>
          </w:tcPr>
          <w:p w:rsidR="00E56F30" w:rsidRPr="007C5BA4" w:rsidRDefault="00E56F30" w:rsidP="007C5BA4">
            <w:pPr>
              <w:tabs>
                <w:tab w:val="left" w:pos="993"/>
              </w:tabs>
              <w:contextualSpacing/>
              <w:jc w:val="both"/>
              <w:rPr>
                <w:rFonts w:ascii="Times New Roman" w:hAnsi="Times New Roman" w:cs="Times New Roman"/>
                <w:iCs/>
                <w:sz w:val="24"/>
                <w:szCs w:val="24"/>
                <w:lang w:val="mn-MN"/>
              </w:rPr>
            </w:pPr>
          </w:p>
        </w:tc>
        <w:tc>
          <w:tcPr>
            <w:tcW w:w="3969" w:type="dxa"/>
            <w:tcBorders>
              <w:top w:val="single" w:sz="4" w:space="0" w:color="auto"/>
            </w:tcBorders>
            <w:hideMark/>
          </w:tcPr>
          <w:p w:rsidR="00E56F30" w:rsidRPr="007C5BA4" w:rsidRDefault="00E56F30" w:rsidP="007C5BA4">
            <w:pPr>
              <w:ind w:firstLine="485"/>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1.5.Зуунмод сумын ногоон байгууламжийг нэмэгдүүлэх, хотын өнгө үзэмжийг дээшлүүлэхэд хөшүүрэг болгох зорилгоор албан байгууллага, ААН, иргэдийн дунд Эко уралдааныг зарлан, шалгаруулах, шагнаж, урамшуулах, сурталчлан таниулах зэргээр иргэдийн идэвхитэй хөдөлгөөнийг өрнүүлж ажиллахыг тус тус үүрэг болгов.</w:t>
            </w:r>
          </w:p>
        </w:tc>
        <w:tc>
          <w:tcPr>
            <w:tcW w:w="4820" w:type="dxa"/>
            <w:tcBorders>
              <w:top w:val="single" w:sz="4" w:space="0" w:color="auto"/>
            </w:tcBorders>
            <w:hideMark/>
          </w:tcPr>
          <w:p w:rsidR="002F62FA" w:rsidRPr="007C5BA4" w:rsidRDefault="002F62FA"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Мөнх-Алдарын талбайд “Модны суулгац, цэцгийн үр”-ний үзэ</w:t>
            </w:r>
            <w:r w:rsidR="00CF3CE1" w:rsidRPr="007C5BA4">
              <w:rPr>
                <w:rFonts w:ascii="Times New Roman" w:hAnsi="Times New Roman" w:cs="Times New Roman"/>
                <w:sz w:val="24"/>
                <w:szCs w:val="24"/>
                <w:lang w:val="mn-MN"/>
              </w:rPr>
              <w:t>сгэлэн худалдааг 1</w:t>
            </w:r>
            <w:r w:rsidRPr="007C5BA4">
              <w:rPr>
                <w:rFonts w:ascii="Times New Roman" w:hAnsi="Times New Roman" w:cs="Times New Roman"/>
                <w:sz w:val="24"/>
                <w:szCs w:val="24"/>
                <w:lang w:val="mn-MN"/>
              </w:rPr>
              <w:t xml:space="preserve"> удаа зохион байгуулсан. </w:t>
            </w:r>
          </w:p>
          <w:p w:rsidR="00E56F30" w:rsidRPr="007C5BA4" w:rsidRDefault="00CF3CE1" w:rsidP="007C5BA4">
            <w:pPr>
              <w:jc w:val="both"/>
              <w:rPr>
                <w:rFonts w:ascii="Times New Roman" w:hAnsi="Times New Roman" w:cs="Times New Roman"/>
                <w:noProof/>
                <w:sz w:val="24"/>
                <w:szCs w:val="24"/>
                <w:lang w:val="mn-MN" w:eastAsia="zh-CN" w:bidi="mn-Mong-CN"/>
              </w:rPr>
            </w:pPr>
            <w:r w:rsidRPr="007C5BA4">
              <w:rPr>
                <w:rFonts w:ascii="Times New Roman" w:hAnsi="Times New Roman" w:cs="Times New Roman"/>
                <w:noProof/>
                <w:sz w:val="24"/>
                <w:szCs w:val="24"/>
                <w:lang w:val="mn-MN" w:eastAsia="zh-CN" w:bidi="mn-Mong-CN"/>
              </w:rPr>
              <w:t>2017</w:t>
            </w:r>
            <w:r w:rsidR="002F62FA" w:rsidRPr="007C5BA4">
              <w:rPr>
                <w:rFonts w:ascii="Times New Roman" w:hAnsi="Times New Roman" w:cs="Times New Roman"/>
                <w:noProof/>
                <w:sz w:val="24"/>
                <w:szCs w:val="24"/>
                <w:lang w:val="mn-MN" w:eastAsia="zh-CN" w:bidi="mn-Mong-CN"/>
              </w:rPr>
              <w:t xml:space="preserve"> онд “Нэг сая мод ургуулах хөдөлгөөн”, Сумын хэмжээнд зохион байгуулж буй “5555 мод ургуул</w:t>
            </w:r>
            <w:r w:rsidRPr="007C5BA4">
              <w:rPr>
                <w:rFonts w:ascii="Times New Roman" w:hAnsi="Times New Roman" w:cs="Times New Roman"/>
                <w:noProof/>
                <w:sz w:val="24"/>
                <w:szCs w:val="24"/>
                <w:lang w:val="mn-MN" w:eastAsia="zh-CN" w:bidi="mn-Mong-CN"/>
              </w:rPr>
              <w:t>ах хөдөлгөөн”, мод тарих хялбарш</w:t>
            </w:r>
            <w:r w:rsidR="002F62FA" w:rsidRPr="007C5BA4">
              <w:rPr>
                <w:rFonts w:ascii="Times New Roman" w:hAnsi="Times New Roman" w:cs="Times New Roman"/>
                <w:noProof/>
                <w:sz w:val="24"/>
                <w:szCs w:val="24"/>
                <w:lang w:val="mn-MN" w:eastAsia="zh-CN" w:bidi="mn-Mong-CN"/>
              </w:rPr>
              <w:t>уулсан арга тараах материал, мэдээллийг Сумын нутаг дэвсгэрт үйл ажиллагаа явуулдаг 121 Аж</w:t>
            </w:r>
            <w:r w:rsidRPr="007C5BA4">
              <w:rPr>
                <w:rFonts w:ascii="Times New Roman" w:hAnsi="Times New Roman" w:cs="Times New Roman"/>
                <w:noProof/>
                <w:sz w:val="24"/>
                <w:szCs w:val="24"/>
                <w:lang w:val="mn-MN" w:eastAsia="zh-CN" w:bidi="mn-Mong-CN"/>
              </w:rPr>
              <w:t xml:space="preserve"> ахуйн нэгж, Байгууллага болон 2</w:t>
            </w:r>
            <w:r w:rsidR="002F62FA" w:rsidRPr="007C5BA4">
              <w:rPr>
                <w:rFonts w:ascii="Times New Roman" w:hAnsi="Times New Roman" w:cs="Times New Roman"/>
                <w:noProof/>
                <w:sz w:val="24"/>
                <w:szCs w:val="24"/>
                <w:lang w:val="mn-MN" w:eastAsia="zh-CN" w:bidi="mn-Mong-CN"/>
              </w:rPr>
              <w:t xml:space="preserve">500 </w:t>
            </w:r>
            <w:r w:rsidR="00AC0571" w:rsidRPr="007C5BA4">
              <w:rPr>
                <w:rFonts w:ascii="Times New Roman" w:hAnsi="Times New Roman" w:cs="Times New Roman"/>
                <w:noProof/>
                <w:sz w:val="24"/>
                <w:szCs w:val="24"/>
                <w:lang w:val="mn-MN" w:eastAsia="zh-CN" w:bidi="mn-Mong-CN"/>
              </w:rPr>
              <w:t>орчим иргэдэд хүргэж ажилласан.</w:t>
            </w:r>
          </w:p>
          <w:p w:rsidR="00AC0571" w:rsidRPr="007C5BA4" w:rsidRDefault="00397FF8" w:rsidP="007C5BA4">
            <w:pPr>
              <w:jc w:val="both"/>
              <w:rPr>
                <w:rFonts w:ascii="Times New Roman" w:hAnsi="Times New Roman" w:cs="Times New Roman"/>
                <w:noProof/>
                <w:sz w:val="24"/>
                <w:szCs w:val="24"/>
                <w:lang w:val="mn-MN" w:eastAsia="zh-CN" w:bidi="mn-Mong-CN"/>
              </w:rPr>
            </w:pPr>
            <w:r>
              <w:rPr>
                <w:rFonts w:ascii="Times New Roman" w:hAnsi="Times New Roman" w:cs="Times New Roman"/>
                <w:b/>
                <w:sz w:val="24"/>
                <w:szCs w:val="24"/>
                <w:lang w:val="mn-MN"/>
              </w:rPr>
              <w:t xml:space="preserve">                       </w:t>
            </w:r>
            <w:r w:rsidR="00AC0571"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122"/>
        </w:trPr>
        <w:tc>
          <w:tcPr>
            <w:tcW w:w="567" w:type="dxa"/>
            <w:vMerge w:val="restart"/>
            <w:hideMark/>
          </w:tcPr>
          <w:p w:rsidR="00E56F30" w:rsidRPr="007C5BA4" w:rsidRDefault="00E56F30" w:rsidP="007C5BA4">
            <w:pPr>
              <w:rPr>
                <w:rFonts w:ascii="Times New Roman" w:hAnsi="Times New Roman" w:cs="Times New Roman"/>
                <w:sz w:val="24"/>
                <w:szCs w:val="24"/>
                <w:lang w:val="mn-MN"/>
              </w:rPr>
            </w:pPr>
            <w:r w:rsidRPr="007C5BA4">
              <w:rPr>
                <w:rFonts w:ascii="Times New Roman" w:hAnsi="Times New Roman" w:cs="Times New Roman"/>
                <w:sz w:val="24"/>
                <w:szCs w:val="24"/>
                <w:lang w:val="mn-MN"/>
              </w:rPr>
              <w:t>10</w:t>
            </w:r>
          </w:p>
        </w:tc>
        <w:tc>
          <w:tcPr>
            <w:tcW w:w="2297" w:type="dxa"/>
            <w:vMerge w:val="restart"/>
            <w:hideMark/>
          </w:tcPr>
          <w:p w:rsidR="00E56F30" w:rsidRPr="007C5BA4" w:rsidRDefault="00E56F30" w:rsidP="007C5BA4">
            <w:pPr>
              <w:tabs>
                <w:tab w:val="left" w:pos="0"/>
                <w:tab w:val="left" w:pos="1276"/>
              </w:tabs>
              <w:contextualSpacing/>
              <w:rPr>
                <w:rFonts w:ascii="Times New Roman" w:hAnsi="Times New Roman" w:cs="Times New Roman"/>
                <w:iCs/>
                <w:sz w:val="24"/>
                <w:szCs w:val="24"/>
                <w:lang w:val="mn-MN"/>
              </w:rPr>
            </w:pPr>
            <w:r w:rsidRPr="007C5BA4">
              <w:rPr>
                <w:rFonts w:ascii="Times New Roman" w:hAnsi="Times New Roman" w:cs="Times New Roman"/>
                <w:iCs/>
                <w:sz w:val="24"/>
                <w:szCs w:val="24"/>
                <w:lang w:val="mn-MN"/>
              </w:rPr>
              <w:t>Өвөлжилтийн бэлтгэл ажлын тухай</w:t>
            </w:r>
          </w:p>
          <w:p w:rsidR="00E56F30" w:rsidRPr="007C5BA4" w:rsidRDefault="00E56F30" w:rsidP="007C5BA4">
            <w:pPr>
              <w:tabs>
                <w:tab w:val="left" w:pos="0"/>
                <w:tab w:val="left" w:pos="1276"/>
              </w:tabs>
              <w:contextualSpacing/>
              <w:rPr>
                <w:rFonts w:ascii="Times New Roman" w:hAnsi="Times New Roman" w:cs="Times New Roman"/>
                <w:iCs/>
                <w:sz w:val="24"/>
                <w:szCs w:val="24"/>
                <w:lang w:val="mn-MN"/>
              </w:rPr>
            </w:pPr>
            <w:r w:rsidRPr="007C5BA4">
              <w:rPr>
                <w:rFonts w:ascii="Times New Roman" w:hAnsi="Times New Roman" w:cs="Times New Roman"/>
                <w:iCs/>
                <w:sz w:val="24"/>
                <w:szCs w:val="24"/>
                <w:lang w:val="mn-MN"/>
              </w:rPr>
              <w:t>2013.10.02. №112</w:t>
            </w:r>
          </w:p>
          <w:p w:rsidR="00E56F30" w:rsidRPr="007C5BA4" w:rsidRDefault="002F62FA" w:rsidP="007C5BA4">
            <w:pPr>
              <w:jc w:val="both"/>
              <w:rPr>
                <w:rFonts w:ascii="Times New Roman" w:hAnsi="Times New Roman" w:cs="Times New Roman"/>
                <w:sz w:val="24"/>
                <w:szCs w:val="24"/>
                <w:lang w:val="mn-MN"/>
              </w:rPr>
            </w:pPr>
            <w:r w:rsidRPr="007C5BA4">
              <w:rPr>
                <w:rFonts w:ascii="Times New Roman" w:hAnsi="Times New Roman" w:cs="Times New Roman"/>
                <w:color w:val="FF0000"/>
                <w:sz w:val="24"/>
                <w:szCs w:val="24"/>
                <w:lang w:val="mn-MN"/>
              </w:rPr>
              <w:t>Хяналтнаас хасуулах саналтай</w:t>
            </w:r>
          </w:p>
        </w:tc>
        <w:tc>
          <w:tcPr>
            <w:tcW w:w="3969" w:type="dxa"/>
            <w:tcBorders>
              <w:bottom w:val="single" w:sz="4" w:space="0" w:color="auto"/>
            </w:tcBorders>
          </w:tcPr>
          <w:p w:rsidR="00E56F30" w:rsidRPr="007C5BA4" w:rsidRDefault="00E56F30" w:rsidP="007C5BA4">
            <w:pPr>
              <w:pStyle w:val="ListParagraph"/>
              <w:numPr>
                <w:ilvl w:val="1"/>
                <w:numId w:val="35"/>
              </w:numPr>
              <w:tabs>
                <w:tab w:val="left" w:pos="59"/>
                <w:tab w:val="left" w:pos="970"/>
                <w:tab w:val="left" w:pos="1276"/>
              </w:tabs>
              <w:ind w:left="59" w:firstLine="301"/>
              <w:jc w:val="both"/>
              <w:rPr>
                <w:rFonts w:ascii="Times New Roman" w:hAnsi="Times New Roman" w:cs="Times New Roman"/>
                <w:sz w:val="24"/>
                <w:szCs w:val="24"/>
                <w:lang w:val="mn-MN"/>
              </w:rPr>
            </w:pPr>
            <w:r w:rsidRPr="007C5BA4">
              <w:rPr>
                <w:rFonts w:ascii="Times New Roman" w:hAnsi="Times New Roman" w:cs="Times New Roman"/>
                <w:iCs/>
                <w:sz w:val="24"/>
                <w:szCs w:val="24"/>
                <w:lang w:val="mn-MN"/>
              </w:rPr>
              <w:t>Төв Чандмань ДЭХГ-ын ажиллагсадын нийгмийн хамгаалал, хөдөлмөр хамгааллын хувцас хэрэгслэлийг сайжруулах, цалин хөлсийг нэмэгдүүлэх тал дээр Төв Чандмань ДЭХГ-ын удирдлага, аймаг, сумын удирдлагуудын хамтарсан уулзалтыг зохион байгуулж шийдвэрлүүлэх.</w:t>
            </w:r>
          </w:p>
        </w:tc>
        <w:tc>
          <w:tcPr>
            <w:tcW w:w="4820" w:type="dxa"/>
            <w:tcBorders>
              <w:bottom w:val="single" w:sz="4" w:space="0" w:color="auto"/>
            </w:tcBorders>
          </w:tcPr>
          <w:p w:rsidR="002F62FA" w:rsidRPr="007C5BA4" w:rsidRDefault="00CF3CE1"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2017</w:t>
            </w:r>
            <w:r w:rsidR="002F62FA" w:rsidRPr="007C5BA4">
              <w:rPr>
                <w:rFonts w:ascii="Times New Roman" w:hAnsi="Times New Roman" w:cs="Times New Roman"/>
                <w:sz w:val="24"/>
                <w:szCs w:val="24"/>
                <w:lang w:val="mn-MN"/>
              </w:rPr>
              <w:t xml:space="preserve"> онд Төв чандмань –ДЭХГ нь ажиллагсадын нийгэм хамгаалал, хөдөлмөр хамгааллын хувцас хэрэгсэл, материалд 61.3 сая төгрөгийг зарцуулсан. Үүнээс хор саармагжуулах 7919 литр ундаанд 14,3 сая төг, хөдөлмөр хамгааллын сургалтыг мэргэжлийн байгууллагуудтай 10 сард хамтран зохион байгуулахад 1.5 сая төг  төлөвлөгдсөн. Эрүүл мэндийн бүрэн үзлэгт бүх ажилтан албан хаагчдыг  хамруулсан.</w:t>
            </w: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2F62FA" w:rsidRPr="007C5BA4">
              <w:rPr>
                <w:rFonts w:ascii="Times New Roman" w:hAnsi="Times New Roman" w:cs="Times New Roman"/>
                <w:b/>
                <w:sz w:val="24"/>
                <w:szCs w:val="24"/>
                <w:lang w:val="mn-MN"/>
              </w:rPr>
              <w:t>Тодорхой үр дүнд хүрсэн 70%</w:t>
            </w:r>
          </w:p>
        </w:tc>
        <w:tc>
          <w:tcPr>
            <w:tcW w:w="2409" w:type="dxa"/>
            <w:tcBorders>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071"/>
        </w:trPr>
        <w:tc>
          <w:tcPr>
            <w:tcW w:w="567" w:type="dxa"/>
            <w:vMerge/>
            <w:hideMark/>
          </w:tcPr>
          <w:p w:rsidR="00E56F30" w:rsidRPr="007C5BA4" w:rsidRDefault="00E56F30" w:rsidP="007C5BA4">
            <w:pPr>
              <w:rPr>
                <w:rFonts w:ascii="Times New Roman" w:hAnsi="Times New Roman" w:cs="Times New Roman"/>
                <w:sz w:val="24"/>
                <w:szCs w:val="24"/>
                <w:lang w:val="mn-MN"/>
              </w:rPr>
            </w:pPr>
          </w:p>
        </w:tc>
        <w:tc>
          <w:tcPr>
            <w:tcW w:w="2297" w:type="dxa"/>
            <w:vMerge/>
            <w:hideMark/>
          </w:tcPr>
          <w:p w:rsidR="00E56F30" w:rsidRPr="007C5BA4" w:rsidRDefault="00E56F30" w:rsidP="007C5BA4">
            <w:pPr>
              <w:tabs>
                <w:tab w:val="left" w:pos="0"/>
                <w:tab w:val="left" w:pos="1276"/>
              </w:tabs>
              <w:contextualSpacing/>
              <w:rPr>
                <w:rFonts w:ascii="Times New Roman" w:hAnsi="Times New Roman" w:cs="Times New Roman"/>
                <w:iCs/>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1"/>
                <w:numId w:val="35"/>
              </w:numPr>
              <w:tabs>
                <w:tab w:val="left" w:pos="59"/>
                <w:tab w:val="left" w:pos="970"/>
                <w:tab w:val="left" w:pos="1276"/>
              </w:tabs>
              <w:ind w:left="59" w:firstLine="301"/>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Засгийн газраас зохион байгуулсан хямдралтай нүүрсийг орон нутагт зохион байгуулсан нь иргэдийн талархалыг хүлээсэн ажил болсон бөгөөд энэ ажлыг үргэлжлүүлэн зохион байгуулах тал дээр анхаарах.</w:t>
            </w:r>
          </w:p>
        </w:tc>
        <w:tc>
          <w:tcPr>
            <w:tcW w:w="4820" w:type="dxa"/>
            <w:tcBorders>
              <w:top w:val="single" w:sz="4" w:space="0" w:color="auto"/>
              <w:bottom w:val="single" w:sz="4" w:space="0" w:color="auto"/>
            </w:tcBorders>
          </w:tcPr>
          <w:p w:rsidR="00F66605" w:rsidRDefault="00F66605" w:rsidP="007C5BA4">
            <w:pPr>
              <w:contextualSpacing/>
              <w:rPr>
                <w:rFonts w:ascii="Times New Roman" w:hAnsi="Times New Roman" w:cs="Times New Roman"/>
                <w:sz w:val="24"/>
                <w:szCs w:val="24"/>
                <w:lang w:val="mn-MN"/>
              </w:rPr>
            </w:pPr>
          </w:p>
          <w:p w:rsidR="00F66605" w:rsidRDefault="00F66605" w:rsidP="007C5BA4">
            <w:pPr>
              <w:contextualSpacing/>
              <w:rPr>
                <w:rFonts w:ascii="Times New Roman" w:hAnsi="Times New Roman" w:cs="Times New Roman"/>
                <w:sz w:val="24"/>
                <w:szCs w:val="24"/>
                <w:lang w:val="mn-MN"/>
              </w:rPr>
            </w:pPr>
          </w:p>
          <w:p w:rsidR="00F66605" w:rsidRDefault="00F66605" w:rsidP="007C5BA4">
            <w:pPr>
              <w:contextualSpacing/>
              <w:rPr>
                <w:rFonts w:ascii="Times New Roman" w:hAnsi="Times New Roman" w:cs="Times New Roman"/>
                <w:sz w:val="24"/>
                <w:szCs w:val="24"/>
                <w:lang w:val="mn-MN"/>
              </w:rPr>
            </w:pPr>
          </w:p>
          <w:p w:rsidR="00F66605" w:rsidRDefault="00F66605" w:rsidP="007C5BA4">
            <w:pPr>
              <w:contextualSpacing/>
              <w:rPr>
                <w:rFonts w:ascii="Times New Roman" w:hAnsi="Times New Roman" w:cs="Times New Roman"/>
                <w:sz w:val="24"/>
                <w:szCs w:val="24"/>
                <w:lang w:val="mn-MN"/>
              </w:rPr>
            </w:pPr>
          </w:p>
          <w:p w:rsidR="00F66605" w:rsidRDefault="00F66605" w:rsidP="007C5BA4">
            <w:pPr>
              <w:contextualSpacing/>
              <w:rPr>
                <w:rFonts w:ascii="Times New Roman" w:hAnsi="Times New Roman" w:cs="Times New Roman"/>
                <w:sz w:val="24"/>
                <w:szCs w:val="24"/>
                <w:lang w:val="mn-MN"/>
              </w:rPr>
            </w:pPr>
          </w:p>
          <w:p w:rsidR="00F66605" w:rsidRDefault="00F66605" w:rsidP="007C5BA4">
            <w:pPr>
              <w:contextualSpacing/>
              <w:rPr>
                <w:rFonts w:ascii="Times New Roman" w:hAnsi="Times New Roman" w:cs="Times New Roman"/>
                <w:sz w:val="24"/>
                <w:szCs w:val="24"/>
                <w:lang w:val="mn-MN"/>
              </w:rPr>
            </w:pPr>
          </w:p>
          <w:p w:rsidR="00E56F30" w:rsidRPr="00F66605" w:rsidRDefault="00F66605" w:rsidP="007C5BA4">
            <w:pPr>
              <w:contextualSpacing/>
              <w:rPr>
                <w:rFonts w:ascii="Times New Roman" w:hAnsi="Times New Roman" w:cs="Times New Roman"/>
                <w:b/>
                <w:sz w:val="24"/>
                <w:szCs w:val="24"/>
                <w:lang w:val="mn-MN"/>
              </w:rPr>
            </w:pPr>
            <w:r>
              <w:rPr>
                <w:rFonts w:ascii="Times New Roman" w:hAnsi="Times New Roman" w:cs="Times New Roman"/>
                <w:sz w:val="24"/>
                <w:szCs w:val="24"/>
                <w:lang w:val="mn-MN"/>
              </w:rPr>
              <w:t xml:space="preserve">                                          </w:t>
            </w:r>
            <w:r w:rsidR="002F62FA" w:rsidRPr="00F66605">
              <w:rPr>
                <w:rFonts w:ascii="Times New Roman" w:hAnsi="Times New Roman" w:cs="Times New Roman"/>
                <w:b/>
                <w:sz w:val="24"/>
                <w:szCs w:val="24"/>
                <w:lang w:val="mn-MN"/>
              </w:rPr>
              <w:t>Үнэлэх</w:t>
            </w:r>
            <w:r>
              <w:rPr>
                <w:rFonts w:ascii="Times New Roman" w:hAnsi="Times New Roman" w:cs="Times New Roman"/>
                <w:b/>
                <w:sz w:val="24"/>
                <w:szCs w:val="24"/>
                <w:lang w:val="mn-MN"/>
              </w:rPr>
              <w:t xml:space="preserve"> боломжгүй</w:t>
            </w:r>
          </w:p>
        </w:tc>
        <w:tc>
          <w:tcPr>
            <w:tcW w:w="2409" w:type="dxa"/>
            <w:tcBorders>
              <w:top w:val="single" w:sz="4" w:space="0" w:color="auto"/>
              <w:bottom w:val="single" w:sz="4" w:space="0" w:color="auto"/>
            </w:tcBorders>
          </w:tcPr>
          <w:p w:rsidR="00E56F30" w:rsidRPr="007C5BA4" w:rsidRDefault="005D6239"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Хаах саналтай </w:t>
            </w:r>
          </w:p>
        </w:tc>
      </w:tr>
      <w:tr w:rsidR="00E56F30" w:rsidRPr="007C5BA4" w:rsidTr="00E56F30">
        <w:trPr>
          <w:trHeight w:val="875"/>
        </w:trPr>
        <w:tc>
          <w:tcPr>
            <w:tcW w:w="567" w:type="dxa"/>
            <w:vMerge/>
            <w:hideMark/>
          </w:tcPr>
          <w:p w:rsidR="00E56F30" w:rsidRPr="007C5BA4" w:rsidRDefault="00E56F30" w:rsidP="007C5BA4">
            <w:pPr>
              <w:rPr>
                <w:rFonts w:ascii="Times New Roman" w:hAnsi="Times New Roman" w:cs="Times New Roman"/>
                <w:sz w:val="24"/>
                <w:szCs w:val="24"/>
                <w:lang w:val="mn-MN"/>
              </w:rPr>
            </w:pPr>
          </w:p>
        </w:tc>
        <w:tc>
          <w:tcPr>
            <w:tcW w:w="2297" w:type="dxa"/>
            <w:vMerge/>
            <w:hideMark/>
          </w:tcPr>
          <w:p w:rsidR="00E56F30" w:rsidRPr="007C5BA4" w:rsidRDefault="00E56F30" w:rsidP="007C5BA4">
            <w:pPr>
              <w:tabs>
                <w:tab w:val="left" w:pos="0"/>
                <w:tab w:val="left" w:pos="1276"/>
              </w:tabs>
              <w:contextualSpacing/>
              <w:rPr>
                <w:rFonts w:ascii="Times New Roman" w:hAnsi="Times New Roman" w:cs="Times New Roman"/>
                <w:iCs/>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1"/>
                <w:numId w:val="35"/>
              </w:numPr>
              <w:tabs>
                <w:tab w:val="left" w:pos="59"/>
                <w:tab w:val="left" w:pos="970"/>
                <w:tab w:val="left" w:pos="1276"/>
              </w:tabs>
              <w:ind w:left="59" w:firstLine="301"/>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 xml:space="preserve">Улаанбаатар хотод худалдаалагдаж байгаа утаагүй түлшний зуухыг орон нутагт оруулж ирэх боломж бололцоог </w:t>
            </w:r>
            <w:r w:rsidRPr="007C5BA4">
              <w:rPr>
                <w:rFonts w:ascii="Times New Roman" w:hAnsi="Times New Roman" w:cs="Times New Roman"/>
                <w:iCs/>
                <w:sz w:val="24"/>
                <w:szCs w:val="24"/>
                <w:lang w:val="mn-MN"/>
              </w:rPr>
              <w:lastRenderedPageBreak/>
              <w:t>судлах, хэрэгжүүлэх ажлыг эхлэх.</w:t>
            </w:r>
          </w:p>
        </w:tc>
        <w:tc>
          <w:tcPr>
            <w:tcW w:w="4820" w:type="dxa"/>
            <w:tcBorders>
              <w:top w:val="single" w:sz="4" w:space="0" w:color="auto"/>
              <w:bottom w:val="single" w:sz="4" w:space="0" w:color="auto"/>
            </w:tcBorders>
          </w:tcPr>
          <w:p w:rsidR="00E56F30" w:rsidRPr="007C5BA4" w:rsidRDefault="002A6685"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Зуунмод  хотоо “утаагүй</w:t>
            </w:r>
            <w:r w:rsidR="00053D99" w:rsidRPr="007C5BA4">
              <w:rPr>
                <w:rFonts w:ascii="Times New Roman" w:hAnsi="Times New Roman" w:cs="Times New Roman"/>
                <w:sz w:val="24"/>
                <w:szCs w:val="24"/>
                <w:lang w:val="mn-MN"/>
              </w:rPr>
              <w:t xml:space="preserve"> эко</w:t>
            </w:r>
            <w:r w:rsidRPr="007C5BA4">
              <w:rPr>
                <w:rFonts w:ascii="Times New Roman" w:hAnsi="Times New Roman" w:cs="Times New Roman"/>
                <w:sz w:val="24"/>
                <w:szCs w:val="24"/>
                <w:lang w:val="mn-MN"/>
              </w:rPr>
              <w:t xml:space="preserve">  хот “ бол</w:t>
            </w:r>
            <w:r w:rsidR="00F66605">
              <w:rPr>
                <w:rFonts w:ascii="Times New Roman" w:hAnsi="Times New Roman" w:cs="Times New Roman"/>
                <w:sz w:val="24"/>
                <w:szCs w:val="24"/>
                <w:lang w:val="mn-MN"/>
              </w:rPr>
              <w:t>г</w:t>
            </w:r>
            <w:r w:rsidRPr="007C5BA4">
              <w:rPr>
                <w:rFonts w:ascii="Times New Roman" w:hAnsi="Times New Roman" w:cs="Times New Roman"/>
                <w:sz w:val="24"/>
                <w:szCs w:val="24"/>
                <w:lang w:val="mn-MN"/>
              </w:rPr>
              <w:t>ох  зорилгоор</w:t>
            </w:r>
            <w:r w:rsidR="00053D99" w:rsidRPr="007C5BA4">
              <w:rPr>
                <w:rFonts w:ascii="Times New Roman" w:hAnsi="Times New Roman" w:cs="Times New Roman"/>
                <w:sz w:val="24"/>
                <w:szCs w:val="24"/>
                <w:lang w:val="mn-MN"/>
              </w:rPr>
              <w:t xml:space="preserve"> аймаг, сумын  удирдлагуудаар  дамжуулан  удаа дараа  санал  хүсэлтийг  холбогдох  газарт  уламжилснаар </w:t>
            </w:r>
            <w:r w:rsidRPr="007C5BA4">
              <w:rPr>
                <w:rFonts w:ascii="Times New Roman" w:hAnsi="Times New Roman" w:cs="Times New Roman"/>
                <w:sz w:val="24"/>
                <w:szCs w:val="24"/>
                <w:lang w:val="mn-MN"/>
              </w:rPr>
              <w:t xml:space="preserve">” Экрус </w:t>
            </w:r>
            <w:r w:rsidRPr="007C5BA4">
              <w:rPr>
                <w:rFonts w:ascii="Times New Roman" w:hAnsi="Times New Roman" w:cs="Times New Roman"/>
                <w:sz w:val="24"/>
                <w:szCs w:val="24"/>
                <w:lang w:val="mn-MN"/>
              </w:rPr>
              <w:lastRenderedPageBreak/>
              <w:t xml:space="preserve">“ХХК-ний оруулж ирсэн   </w:t>
            </w:r>
            <w:r w:rsidR="00AC0571" w:rsidRPr="007C5BA4">
              <w:rPr>
                <w:rFonts w:ascii="Times New Roman" w:hAnsi="Times New Roman" w:cs="Times New Roman"/>
                <w:sz w:val="24"/>
                <w:szCs w:val="24"/>
                <w:lang w:val="mn-MN"/>
              </w:rPr>
              <w:t xml:space="preserve">“Нүүдэлчин” </w:t>
            </w:r>
            <w:r w:rsidRPr="007C5BA4">
              <w:rPr>
                <w:rFonts w:ascii="Times New Roman" w:hAnsi="Times New Roman" w:cs="Times New Roman"/>
                <w:sz w:val="24"/>
                <w:szCs w:val="24"/>
                <w:lang w:val="mn-MN"/>
              </w:rPr>
              <w:t xml:space="preserve"> </w:t>
            </w:r>
            <w:r w:rsidR="00AC0571" w:rsidRPr="007C5BA4">
              <w:rPr>
                <w:rFonts w:ascii="Times New Roman" w:hAnsi="Times New Roman" w:cs="Times New Roman"/>
                <w:sz w:val="24"/>
                <w:szCs w:val="24"/>
                <w:lang w:val="mn-MN"/>
              </w:rPr>
              <w:t xml:space="preserve">утаагүй зуухыг </w:t>
            </w:r>
            <w:r w:rsidRPr="007C5BA4">
              <w:rPr>
                <w:rFonts w:ascii="Times New Roman" w:hAnsi="Times New Roman" w:cs="Times New Roman"/>
                <w:sz w:val="24"/>
                <w:szCs w:val="24"/>
                <w:lang w:val="mn-MN"/>
              </w:rPr>
              <w:t>Зуунмод  сумын  иргэдэд үнэгүй тараан өгсөн.</w:t>
            </w:r>
            <w:r w:rsidR="00AC0571" w:rsidRPr="007C5BA4">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 xml:space="preserve">Ингэснээр  бидгий  зорилт </w:t>
            </w:r>
            <w:r w:rsidR="00053D99" w:rsidRPr="007C5BA4">
              <w:rPr>
                <w:rFonts w:ascii="Times New Roman" w:hAnsi="Times New Roman" w:cs="Times New Roman"/>
                <w:sz w:val="24"/>
                <w:szCs w:val="24"/>
                <w:lang w:val="mn-MN"/>
              </w:rPr>
              <w:t xml:space="preserve"> хэрэгжиж  Утаагүй  хот </w:t>
            </w:r>
            <w:r w:rsidRPr="007C5BA4">
              <w:rPr>
                <w:rFonts w:ascii="Times New Roman" w:hAnsi="Times New Roman" w:cs="Times New Roman"/>
                <w:sz w:val="24"/>
                <w:szCs w:val="24"/>
                <w:lang w:val="mn-MN"/>
              </w:rPr>
              <w:t>болно.</w:t>
            </w:r>
          </w:p>
          <w:p w:rsidR="00AC0571" w:rsidRPr="007C5BA4" w:rsidRDefault="00397FF8" w:rsidP="007C5BA4">
            <w:pPr>
              <w:jc w:val="both"/>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AC0571"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055"/>
        </w:trPr>
        <w:tc>
          <w:tcPr>
            <w:tcW w:w="567" w:type="dxa"/>
            <w:vMerge/>
            <w:hideMark/>
          </w:tcPr>
          <w:p w:rsidR="00E56F30" w:rsidRPr="007C5BA4" w:rsidRDefault="00E56F30" w:rsidP="007C5BA4">
            <w:pPr>
              <w:rPr>
                <w:rFonts w:ascii="Times New Roman" w:hAnsi="Times New Roman" w:cs="Times New Roman"/>
                <w:sz w:val="24"/>
                <w:szCs w:val="24"/>
                <w:lang w:val="mn-MN"/>
              </w:rPr>
            </w:pPr>
          </w:p>
        </w:tc>
        <w:tc>
          <w:tcPr>
            <w:tcW w:w="2297" w:type="dxa"/>
            <w:vMerge/>
            <w:hideMark/>
          </w:tcPr>
          <w:p w:rsidR="00E56F30" w:rsidRPr="007C5BA4" w:rsidRDefault="00E56F30" w:rsidP="007C5BA4">
            <w:pPr>
              <w:tabs>
                <w:tab w:val="left" w:pos="0"/>
                <w:tab w:val="left" w:pos="1276"/>
              </w:tabs>
              <w:contextualSpacing/>
              <w:rPr>
                <w:rFonts w:ascii="Times New Roman" w:hAnsi="Times New Roman" w:cs="Times New Roman"/>
                <w:iCs/>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1"/>
                <w:numId w:val="35"/>
              </w:numPr>
              <w:tabs>
                <w:tab w:val="left" w:pos="59"/>
                <w:tab w:val="left" w:pos="970"/>
                <w:tab w:val="left" w:pos="1276"/>
              </w:tabs>
              <w:ind w:left="59" w:firstLine="301"/>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 xml:space="preserve"> Дулаан, цэвэр, бохирын усны шугам сүлжээний ажил гүйцэтгэсэн болон бусад хүчин зүйлээс шалтгаалан хөрсний эвдрэлд орсон газруудыг цас орохоос өмнө холбогдох газруудаар тэгшлүүлэх арга хэмжээ авах.</w:t>
            </w:r>
          </w:p>
        </w:tc>
        <w:tc>
          <w:tcPr>
            <w:tcW w:w="4820" w:type="dxa"/>
            <w:tcBorders>
              <w:top w:val="single" w:sz="4" w:space="0" w:color="auto"/>
              <w:bottom w:val="single" w:sz="4" w:space="0" w:color="auto"/>
            </w:tcBorders>
          </w:tcPr>
          <w:p w:rsidR="002F62FA" w:rsidRPr="007C5BA4" w:rsidRDefault="002F62FA" w:rsidP="007C5BA4">
            <w:pPr>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 xml:space="preserve">Дулаан, цэвэр, бохирын усны шугам сүлжээний ажил гүйцэтгэх ажлууд эхэлж байгаа. </w:t>
            </w:r>
          </w:p>
          <w:p w:rsidR="002F62FA" w:rsidRPr="007C5BA4" w:rsidRDefault="002F62FA" w:rsidP="007C5BA4">
            <w:pPr>
              <w:jc w:val="right"/>
              <w:rPr>
                <w:rFonts w:ascii="Times New Roman" w:hAnsi="Times New Roman" w:cs="Times New Roman"/>
                <w:b/>
                <w:sz w:val="24"/>
                <w:szCs w:val="24"/>
                <w:lang w:val="mn-MN"/>
              </w:rPr>
            </w:pPr>
          </w:p>
          <w:p w:rsidR="00F66605" w:rsidRDefault="00F66605" w:rsidP="007C5BA4">
            <w:pPr>
              <w:jc w:val="right"/>
              <w:rPr>
                <w:rFonts w:ascii="Times New Roman" w:hAnsi="Times New Roman" w:cs="Times New Roman"/>
                <w:b/>
                <w:sz w:val="24"/>
                <w:szCs w:val="24"/>
                <w:lang w:val="mn-MN"/>
              </w:rPr>
            </w:pPr>
          </w:p>
          <w:p w:rsidR="00F66605" w:rsidRDefault="00F66605" w:rsidP="007C5BA4">
            <w:pPr>
              <w:jc w:val="right"/>
              <w:rPr>
                <w:rFonts w:ascii="Times New Roman" w:hAnsi="Times New Roman" w:cs="Times New Roman"/>
                <w:b/>
                <w:sz w:val="24"/>
                <w:szCs w:val="24"/>
                <w:lang w:val="mn-MN"/>
              </w:rPr>
            </w:pPr>
          </w:p>
          <w:p w:rsidR="00E56F30" w:rsidRPr="00F66605" w:rsidRDefault="00F66605" w:rsidP="007C5BA4">
            <w:pPr>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2F62FA" w:rsidRPr="007C5BA4">
              <w:rPr>
                <w:rFonts w:ascii="Times New Roman" w:hAnsi="Times New Roman" w:cs="Times New Roman"/>
                <w:b/>
                <w:sz w:val="24"/>
                <w:szCs w:val="24"/>
                <w:lang w:val="mn-MN"/>
              </w:rPr>
              <w:t>Үнэлэх боломжгүй</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F66605">
        <w:trPr>
          <w:trHeight w:val="1691"/>
        </w:trPr>
        <w:tc>
          <w:tcPr>
            <w:tcW w:w="567" w:type="dxa"/>
            <w:vMerge/>
            <w:hideMark/>
          </w:tcPr>
          <w:p w:rsidR="00E56F30" w:rsidRPr="007C5BA4" w:rsidRDefault="00E56F30" w:rsidP="007C5BA4">
            <w:pPr>
              <w:rPr>
                <w:rFonts w:ascii="Times New Roman" w:hAnsi="Times New Roman" w:cs="Times New Roman"/>
                <w:sz w:val="24"/>
                <w:szCs w:val="24"/>
                <w:lang w:val="mn-MN"/>
              </w:rPr>
            </w:pPr>
          </w:p>
        </w:tc>
        <w:tc>
          <w:tcPr>
            <w:tcW w:w="2297" w:type="dxa"/>
            <w:vMerge/>
            <w:hideMark/>
          </w:tcPr>
          <w:p w:rsidR="00E56F30" w:rsidRPr="007C5BA4" w:rsidRDefault="00E56F30" w:rsidP="007C5BA4">
            <w:pPr>
              <w:tabs>
                <w:tab w:val="left" w:pos="0"/>
                <w:tab w:val="left" w:pos="1276"/>
              </w:tabs>
              <w:contextualSpacing/>
              <w:rPr>
                <w:rFonts w:ascii="Times New Roman" w:hAnsi="Times New Roman" w:cs="Times New Roman"/>
                <w:iCs/>
                <w:sz w:val="24"/>
                <w:szCs w:val="24"/>
                <w:lang w:val="mn-MN"/>
              </w:rPr>
            </w:pPr>
          </w:p>
        </w:tc>
        <w:tc>
          <w:tcPr>
            <w:tcW w:w="3969" w:type="dxa"/>
            <w:tcBorders>
              <w:top w:val="single" w:sz="4" w:space="0" w:color="auto"/>
            </w:tcBorders>
          </w:tcPr>
          <w:p w:rsidR="00E56F30" w:rsidRPr="007C5BA4" w:rsidRDefault="00E56F30" w:rsidP="007C5BA4">
            <w:pPr>
              <w:ind w:firstLine="485"/>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1.6. Дулааны шугам сүлжээний насжилт ихтэй хэзээ мөдгүй задрахад ойрхон байгаа сургууль, цэцэрлэгийн гаднах шугам сүлжээг шинэчлэх тал дээр бодлого барьж ажиллах.</w:t>
            </w:r>
          </w:p>
        </w:tc>
        <w:tc>
          <w:tcPr>
            <w:tcW w:w="4820" w:type="dxa"/>
            <w:tcBorders>
              <w:top w:val="single" w:sz="4" w:space="0" w:color="auto"/>
            </w:tcBorders>
          </w:tcPr>
          <w:p w:rsidR="00F66605" w:rsidRDefault="00F66605" w:rsidP="007C5BA4">
            <w:pPr>
              <w:jc w:val="right"/>
              <w:rPr>
                <w:rFonts w:ascii="Times New Roman" w:hAnsi="Times New Roman" w:cs="Times New Roman"/>
                <w:b/>
                <w:sz w:val="24"/>
                <w:szCs w:val="24"/>
                <w:lang w:val="mn-MN"/>
              </w:rPr>
            </w:pPr>
          </w:p>
          <w:p w:rsidR="00F66605" w:rsidRDefault="00F66605" w:rsidP="007C5BA4">
            <w:pPr>
              <w:jc w:val="right"/>
              <w:rPr>
                <w:rFonts w:ascii="Times New Roman" w:hAnsi="Times New Roman" w:cs="Times New Roman"/>
                <w:b/>
                <w:sz w:val="24"/>
                <w:szCs w:val="24"/>
                <w:lang w:val="mn-MN"/>
              </w:rPr>
            </w:pPr>
          </w:p>
          <w:p w:rsidR="00F66605" w:rsidRDefault="00F66605" w:rsidP="007C5BA4">
            <w:pPr>
              <w:jc w:val="right"/>
              <w:rPr>
                <w:rFonts w:ascii="Times New Roman" w:hAnsi="Times New Roman" w:cs="Times New Roman"/>
                <w:b/>
                <w:sz w:val="24"/>
                <w:szCs w:val="24"/>
                <w:lang w:val="mn-MN"/>
              </w:rPr>
            </w:pPr>
          </w:p>
          <w:p w:rsidR="00F66605" w:rsidRDefault="00F66605" w:rsidP="007C5BA4">
            <w:pPr>
              <w:jc w:val="right"/>
              <w:rPr>
                <w:rFonts w:ascii="Times New Roman" w:hAnsi="Times New Roman" w:cs="Times New Roman"/>
                <w:b/>
                <w:sz w:val="24"/>
                <w:szCs w:val="24"/>
                <w:lang w:val="mn-MN"/>
              </w:rPr>
            </w:pPr>
          </w:p>
          <w:p w:rsidR="00F66605" w:rsidRDefault="00F66605" w:rsidP="007C5BA4">
            <w:pPr>
              <w:jc w:val="right"/>
              <w:rPr>
                <w:rFonts w:ascii="Times New Roman" w:hAnsi="Times New Roman" w:cs="Times New Roman"/>
                <w:b/>
                <w:sz w:val="24"/>
                <w:szCs w:val="24"/>
                <w:lang w:val="mn-MN"/>
              </w:rPr>
            </w:pPr>
          </w:p>
          <w:p w:rsidR="00E56F30" w:rsidRPr="00F66605" w:rsidRDefault="00F66605" w:rsidP="007C5BA4">
            <w:pPr>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2F62FA" w:rsidRPr="007C5BA4">
              <w:rPr>
                <w:rFonts w:ascii="Times New Roman" w:hAnsi="Times New Roman" w:cs="Times New Roman"/>
                <w:b/>
                <w:sz w:val="24"/>
                <w:szCs w:val="24"/>
                <w:lang w:val="mn-MN"/>
              </w:rPr>
              <w:t>Үнэлэх боломжгүй</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837"/>
        </w:trPr>
        <w:tc>
          <w:tcPr>
            <w:tcW w:w="567" w:type="dxa"/>
            <w:vMerge w:val="restart"/>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11</w:t>
            </w:r>
          </w:p>
        </w:tc>
        <w:tc>
          <w:tcPr>
            <w:tcW w:w="2297" w:type="dxa"/>
            <w:vMerge w:val="restart"/>
          </w:tcPr>
          <w:p w:rsidR="00E56F30" w:rsidRPr="007C5BA4" w:rsidRDefault="00E56F30" w:rsidP="007C5BA4">
            <w:pPr>
              <w:tabs>
                <w:tab w:val="left" w:pos="0"/>
                <w:tab w:val="left" w:pos="1134"/>
              </w:tabs>
              <w:contextualSpacing/>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Нийтийн биеийн тамир, спортыг 2013-2016 онд хөгжүүлэх төлөвлөгөө батлах тухай</w:t>
            </w:r>
          </w:p>
          <w:p w:rsidR="00E56F30" w:rsidRPr="007C5BA4" w:rsidRDefault="00E56F30" w:rsidP="007C5BA4">
            <w:pPr>
              <w:tabs>
                <w:tab w:val="left" w:pos="0"/>
                <w:tab w:val="left" w:pos="1134"/>
              </w:tabs>
              <w:contextualSpacing/>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2013.10.02. №113</w:t>
            </w:r>
          </w:p>
          <w:p w:rsidR="00E56F30" w:rsidRPr="007C5BA4" w:rsidRDefault="00E56F30" w:rsidP="007C5BA4">
            <w:pPr>
              <w:tabs>
                <w:tab w:val="left" w:pos="0"/>
                <w:tab w:val="left" w:pos="1276"/>
              </w:tabs>
              <w:jc w:val="center"/>
              <w:rPr>
                <w:rFonts w:ascii="Times New Roman" w:hAnsi="Times New Roman" w:cs="Times New Roman"/>
                <w:iCs/>
                <w:sz w:val="24"/>
                <w:szCs w:val="24"/>
                <w:lang w:val="mn-MN"/>
              </w:rPr>
            </w:pPr>
          </w:p>
        </w:tc>
        <w:tc>
          <w:tcPr>
            <w:tcW w:w="3969" w:type="dxa"/>
            <w:tcBorders>
              <w:bottom w:val="single" w:sz="4" w:space="0" w:color="auto"/>
            </w:tcBorders>
          </w:tcPr>
          <w:p w:rsidR="00E56F30" w:rsidRPr="007C5BA4" w:rsidRDefault="00E56F30" w:rsidP="007C5BA4">
            <w:pPr>
              <w:pStyle w:val="ListParagraph"/>
              <w:numPr>
                <w:ilvl w:val="0"/>
                <w:numId w:val="8"/>
              </w:numPr>
              <w:tabs>
                <w:tab w:val="left" w:pos="0"/>
                <w:tab w:val="left" w:pos="626"/>
              </w:tabs>
              <w:ind w:left="0" w:firstLine="485"/>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Зуунмод суманд Нийтийн биеийн тамир, спортыг 2013-2016 онд хөгжүүлэх төлөвлөгөөг 4 зорилт, 16 хэрэгжүүлэх арга хэмжээтэйгээр баталсугай.</w:t>
            </w:r>
          </w:p>
        </w:tc>
        <w:tc>
          <w:tcPr>
            <w:tcW w:w="4820" w:type="dxa"/>
            <w:tcBorders>
              <w:bottom w:val="single" w:sz="4" w:space="0" w:color="auto"/>
            </w:tcBorders>
          </w:tcPr>
          <w:p w:rsidR="00E56F30" w:rsidRPr="007C5BA4" w:rsidRDefault="00A958EB"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Хугацаа  дууссан </w:t>
            </w:r>
            <w:r w:rsidR="003058BE" w:rsidRPr="007C5BA4">
              <w:rPr>
                <w:rFonts w:ascii="Times New Roman" w:hAnsi="Times New Roman" w:cs="Times New Roman"/>
                <w:sz w:val="24"/>
                <w:szCs w:val="24"/>
                <w:lang w:val="mn-MN"/>
              </w:rPr>
              <w:t xml:space="preserve"> </w:t>
            </w:r>
          </w:p>
        </w:tc>
        <w:tc>
          <w:tcPr>
            <w:tcW w:w="2409" w:type="dxa"/>
            <w:tcBorders>
              <w:bottom w:val="single" w:sz="4" w:space="0" w:color="auto"/>
            </w:tcBorders>
          </w:tcPr>
          <w:p w:rsidR="00E56F30" w:rsidRPr="007C5BA4" w:rsidRDefault="00A958EB"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Иймд х</w:t>
            </w:r>
            <w:r w:rsidR="007F1129" w:rsidRPr="007C5BA4">
              <w:rPr>
                <w:rFonts w:ascii="Times New Roman" w:hAnsi="Times New Roman" w:cs="Times New Roman"/>
                <w:sz w:val="24"/>
                <w:szCs w:val="24"/>
                <w:lang w:val="mn-MN"/>
              </w:rPr>
              <w:t xml:space="preserve">аах саналтай </w:t>
            </w:r>
          </w:p>
        </w:tc>
      </w:tr>
      <w:tr w:rsidR="00E56F30" w:rsidRPr="007C5BA4" w:rsidTr="00E56F30">
        <w:trPr>
          <w:trHeight w:val="1356"/>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tabs>
                <w:tab w:val="left" w:pos="0"/>
                <w:tab w:val="left" w:pos="1134"/>
              </w:tabs>
              <w:contextualSpacing/>
              <w:jc w:val="both"/>
              <w:rPr>
                <w:rFonts w:ascii="Times New Roman" w:hAnsi="Times New Roman" w:cs="Times New Roman"/>
                <w:iCs/>
                <w:sz w:val="24"/>
                <w:szCs w:val="24"/>
                <w:lang w:val="mn-MN"/>
              </w:rPr>
            </w:pPr>
          </w:p>
        </w:tc>
        <w:tc>
          <w:tcPr>
            <w:tcW w:w="3969" w:type="dxa"/>
            <w:tcBorders>
              <w:top w:val="single" w:sz="4" w:space="0" w:color="auto"/>
            </w:tcBorders>
          </w:tcPr>
          <w:p w:rsidR="00E56F30" w:rsidRPr="007C5BA4" w:rsidRDefault="00E56F30" w:rsidP="007C5BA4">
            <w:pPr>
              <w:pStyle w:val="ListParagraph"/>
              <w:numPr>
                <w:ilvl w:val="0"/>
                <w:numId w:val="8"/>
              </w:numPr>
              <w:tabs>
                <w:tab w:val="left" w:pos="0"/>
                <w:tab w:val="left" w:pos="626"/>
              </w:tabs>
              <w:ind w:left="0" w:firstLine="485"/>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Төлөвлөгөөг хэрэгжүүлэхэд шаардлагатай бүхий л арга хэмжээг авч, төсөв санхүүгийн тусламж, дэмжлэгийг тухайн жилийн төсөвт суулгаж, хэрэгжилтийн явцыг жил бүр ИТХ-ын тэргүүлэгчдийн хуралдаанд тайлагнаж ажиллахыг сумын Засаг дарга Ж.Цэндсүрэн-д үүрэг болгосугай.</w:t>
            </w:r>
          </w:p>
        </w:tc>
        <w:tc>
          <w:tcPr>
            <w:tcW w:w="4820"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p w:rsidR="00CF3CE1" w:rsidRPr="007C5BA4" w:rsidRDefault="00CF3CE1" w:rsidP="007C5BA4">
            <w:pPr>
              <w:contextualSpacing/>
              <w:rPr>
                <w:rFonts w:ascii="Times New Roman" w:hAnsi="Times New Roman" w:cs="Times New Roman"/>
                <w:sz w:val="24"/>
                <w:szCs w:val="24"/>
                <w:lang w:val="mn-MN"/>
              </w:rPr>
            </w:pPr>
          </w:p>
          <w:p w:rsidR="00CF3CE1" w:rsidRPr="007C5BA4" w:rsidRDefault="00CF3CE1"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Хугацаа дууссан </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p w:rsidR="00CF3CE1" w:rsidRPr="007C5BA4" w:rsidRDefault="00CF3CE1" w:rsidP="007C5BA4">
            <w:pPr>
              <w:contextualSpacing/>
              <w:rPr>
                <w:rFonts w:ascii="Times New Roman" w:hAnsi="Times New Roman" w:cs="Times New Roman"/>
                <w:sz w:val="24"/>
                <w:szCs w:val="24"/>
                <w:lang w:val="mn-MN"/>
              </w:rPr>
            </w:pPr>
          </w:p>
          <w:p w:rsidR="00CF3CE1" w:rsidRPr="007C5BA4" w:rsidRDefault="00CF3CE1"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Хаах  саналтай</w:t>
            </w:r>
          </w:p>
        </w:tc>
      </w:tr>
      <w:tr w:rsidR="00E56F30" w:rsidRPr="007C5BA4" w:rsidTr="00E56F30">
        <w:trPr>
          <w:trHeight w:val="546"/>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12</w:t>
            </w:r>
          </w:p>
        </w:tc>
        <w:tc>
          <w:tcPr>
            <w:tcW w:w="2297" w:type="dxa"/>
          </w:tcPr>
          <w:p w:rsidR="00E56F30" w:rsidRPr="007C5BA4" w:rsidRDefault="00E56F30" w:rsidP="007C5BA4">
            <w:pPr>
              <w:tabs>
                <w:tab w:val="left" w:pos="0"/>
                <w:tab w:val="left" w:pos="1134"/>
              </w:tabs>
              <w:contextualSpacing/>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Сүү дэд хөтөлбөрийн явцын тухай.</w:t>
            </w:r>
          </w:p>
          <w:p w:rsidR="00E56F30" w:rsidRPr="007C5BA4" w:rsidRDefault="00E56F30" w:rsidP="007C5BA4">
            <w:pPr>
              <w:tabs>
                <w:tab w:val="left" w:pos="0"/>
                <w:tab w:val="left" w:pos="1134"/>
              </w:tabs>
              <w:contextualSpacing/>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2013.11.13. №116</w:t>
            </w:r>
          </w:p>
        </w:tc>
        <w:tc>
          <w:tcPr>
            <w:tcW w:w="3969" w:type="dxa"/>
          </w:tcPr>
          <w:p w:rsidR="00E56F30" w:rsidRPr="007C5BA4" w:rsidRDefault="00E56F30" w:rsidP="007C5BA4">
            <w:pPr>
              <w:pStyle w:val="ListParagraph"/>
              <w:tabs>
                <w:tab w:val="left" w:pos="0"/>
                <w:tab w:val="left" w:pos="626"/>
              </w:tabs>
              <w:ind w:left="31" w:firstLine="485"/>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 xml:space="preserve">2. Сумын хэмжээнд сүүний чиглэлээр үйл ажиллагаа явуулж байгаа фермерийн аж ахуй, хувиараа сүү борлуулж буй мал бүхий иргэдийн хонь, үнээг эрүүлжүүлж, хэрэглэгчдийг байнга эрүүл сүүгээр хангах нөхцөл бололцоог бүрдүүлж, зориулалтын хөргүүр бүхий эрүүл ахуйн шаардлага хангасан сүү борлулах цэг бий болгох санал санаачилга гаргасан иргэдийг төсөл хөтөлбөрт хамруулах зэргээр дээрх ажлуудыг дэс дараатай зохион байгуулж ажиллахыг сумын Засаг дарга/Ж.Цэндсүрэн/-д үүрэг болгосугай. </w:t>
            </w:r>
          </w:p>
        </w:tc>
        <w:tc>
          <w:tcPr>
            <w:tcW w:w="4820" w:type="dxa"/>
          </w:tcPr>
          <w:p w:rsidR="00C71ADC" w:rsidRPr="007C5BA4" w:rsidRDefault="00C71AD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Сумын хэмжээнд фермерийн АА болон хувиараа сүү цагаан идээ борлуулж байгаа мал бүхий иргэдийн саалийн малд эрүүл мэндийн үзлэг,эрүүлжүүлэх үйл ажиллагааг жилд 1-ээс доошгүй удаа хийж эрүүл малаас эрүүл хүнс бэлтгэх бодлого барин ажиллаж ирсэн. Одоогийн байдлаар 20-иод  иргэн сүүгээ борлуулж эхлээд байна. Тайлант онд сүү цагаан идээ борлуулах албан ёсны шаардлага хангасан цэг нэмэгдээгүй байгаа болно. Фермерийн АА-гаа үйл ажиллагааг нь өргөжүүлэхээр төсөл бичиж ирүүлсэн 21 төслийг төслийн хэмжээнд хэлэлцүүлэхээр хүлээж аваад байна.</w:t>
            </w:r>
          </w:p>
          <w:p w:rsidR="005846BD" w:rsidRDefault="005846BD" w:rsidP="007C5BA4">
            <w:pPr>
              <w:contextualSpacing/>
              <w:rPr>
                <w:rFonts w:ascii="Times New Roman" w:hAnsi="Times New Roman" w:cs="Times New Roman"/>
                <w:b/>
                <w:sz w:val="24"/>
                <w:szCs w:val="24"/>
                <w:lang w:val="mn-MN"/>
              </w:rPr>
            </w:pPr>
          </w:p>
          <w:p w:rsidR="005846BD" w:rsidRDefault="005846BD" w:rsidP="007C5BA4">
            <w:pPr>
              <w:contextualSpacing/>
              <w:rPr>
                <w:rFonts w:ascii="Times New Roman" w:hAnsi="Times New Roman" w:cs="Times New Roman"/>
                <w:b/>
                <w:sz w:val="24"/>
                <w:szCs w:val="24"/>
                <w:lang w:val="mn-MN"/>
              </w:rPr>
            </w:pPr>
          </w:p>
          <w:p w:rsidR="00E56F30" w:rsidRPr="007C5BA4" w:rsidRDefault="005846BD"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34646F" w:rsidRPr="007C5BA4">
              <w:rPr>
                <w:rFonts w:ascii="Times New Roman" w:hAnsi="Times New Roman" w:cs="Times New Roman"/>
                <w:b/>
                <w:sz w:val="24"/>
                <w:szCs w:val="24"/>
                <w:lang w:val="mn-MN"/>
              </w:rPr>
              <w:t xml:space="preserve">Эрчимжүүлэх шаардлагатай 40% </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546"/>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13</w:t>
            </w:r>
          </w:p>
        </w:tc>
        <w:tc>
          <w:tcPr>
            <w:tcW w:w="2297" w:type="dxa"/>
          </w:tcPr>
          <w:p w:rsidR="00E56F30" w:rsidRPr="007C5BA4" w:rsidRDefault="00E56F30" w:rsidP="007C5BA4">
            <w:pPr>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Хүний эрхийг хангах үндэсний хөтөлбөрийн хэрэгжилтийн явцад үнэлэлт дүгнэлт өгөх тухай</w:t>
            </w:r>
          </w:p>
          <w:p w:rsidR="00E56F30" w:rsidRPr="007C5BA4" w:rsidRDefault="00E56F30" w:rsidP="007C5BA4">
            <w:pPr>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2014.04.03. №19</w:t>
            </w:r>
          </w:p>
        </w:tc>
        <w:tc>
          <w:tcPr>
            <w:tcW w:w="3969" w:type="dxa"/>
          </w:tcPr>
          <w:p w:rsidR="00E56F30" w:rsidRPr="007C5BA4" w:rsidRDefault="00E56F30" w:rsidP="007C5BA4">
            <w:pPr>
              <w:pStyle w:val="ListParagraph"/>
              <w:numPr>
                <w:ilvl w:val="0"/>
                <w:numId w:val="8"/>
              </w:numPr>
              <w:tabs>
                <w:tab w:val="left" w:pos="626"/>
              </w:tabs>
              <w:ind w:left="31"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Төлөвлөгөөнд тусгагдсан ажлуудыг холбогдох аж ахуйн нэгж, байгууллагуудын дунд Хүний эрхийг хангах үндэсний комиссын Төв аймаг дахь хүний эрхийг хариуцсан ажилтан, хүний эрхийн салбар хороотой ажил үүргийг уялдуулах замаар хамтран үр дүнтэй ажлуудыг зохион байгуулж ажиллахыг сумын Засаг дарга Ж.Цэндсүрэнд үүрэг болгосугай.</w:t>
            </w:r>
          </w:p>
        </w:tc>
        <w:tc>
          <w:tcPr>
            <w:tcW w:w="4820" w:type="dxa"/>
          </w:tcPr>
          <w:p w:rsidR="00E56F30" w:rsidRPr="007C5BA4" w:rsidRDefault="002A6AF2"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Хүний эрхийг хангах үндэсний хөтөлбөрийг хэрэгжүүлэх төлөвлөгөөг хэрэгжүүлж, 2016 оны төлөвлөгөөний хэрэгжилтийг сумын ИТХ-ын тэргүүлэгчдийн хурлаар хэлэлцүүлж, 2017-2020 онд хэрэгжүүлэх төлөвлөгөөг батлуулсан</w:t>
            </w:r>
          </w:p>
          <w:p w:rsidR="00113D9C" w:rsidRPr="007C5BA4" w:rsidRDefault="00113D9C" w:rsidP="007C5BA4">
            <w:pPr>
              <w:contextualSpacing/>
              <w:rPr>
                <w:rFonts w:ascii="Times New Roman" w:hAnsi="Times New Roman" w:cs="Times New Roman"/>
                <w:sz w:val="24"/>
                <w:szCs w:val="24"/>
                <w:lang w:val="mn-MN"/>
              </w:rPr>
            </w:pPr>
          </w:p>
          <w:p w:rsidR="00397FF8" w:rsidRDefault="00113D9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p>
          <w:p w:rsidR="00397FF8" w:rsidRDefault="00397FF8" w:rsidP="007C5BA4">
            <w:pPr>
              <w:contextualSpacing/>
              <w:rPr>
                <w:rFonts w:ascii="Times New Roman" w:hAnsi="Times New Roman" w:cs="Times New Roman"/>
                <w:sz w:val="24"/>
                <w:szCs w:val="24"/>
                <w:lang w:val="mn-MN"/>
              </w:rPr>
            </w:pPr>
          </w:p>
          <w:p w:rsidR="00397FF8" w:rsidRDefault="00397FF8" w:rsidP="007C5BA4">
            <w:pPr>
              <w:contextualSpacing/>
              <w:rPr>
                <w:rFonts w:ascii="Times New Roman" w:hAnsi="Times New Roman" w:cs="Times New Roman"/>
                <w:sz w:val="24"/>
                <w:szCs w:val="24"/>
                <w:lang w:val="mn-MN"/>
              </w:rPr>
            </w:pPr>
          </w:p>
          <w:p w:rsidR="00113D9C" w:rsidRPr="007C5BA4" w:rsidRDefault="00397FF8" w:rsidP="007C5BA4">
            <w:pPr>
              <w:contextualSpacing/>
              <w:rPr>
                <w:rFonts w:ascii="Times New Roman" w:hAnsi="Times New Roman" w:cs="Times New Roman"/>
                <w:sz w:val="24"/>
                <w:szCs w:val="24"/>
                <w:highlight w:val="yellow"/>
                <w:lang w:val="mn-MN"/>
              </w:rPr>
            </w:pPr>
            <w:r>
              <w:rPr>
                <w:rFonts w:ascii="Times New Roman" w:hAnsi="Times New Roman" w:cs="Times New Roman"/>
                <w:sz w:val="24"/>
                <w:szCs w:val="24"/>
                <w:lang w:val="mn-MN"/>
              </w:rPr>
              <w:t xml:space="preserve">                      </w:t>
            </w:r>
            <w:r w:rsidR="00113D9C" w:rsidRPr="007C5BA4">
              <w:rPr>
                <w:rFonts w:ascii="Times New Roman" w:hAnsi="Times New Roman" w:cs="Times New Roman"/>
                <w:b/>
                <w:sz w:val="24"/>
                <w:szCs w:val="24"/>
                <w:lang w:val="mn-MN"/>
              </w:rPr>
              <w:t>Тодорхой үр дүнд хүрсэн 70%</w:t>
            </w:r>
          </w:p>
        </w:tc>
        <w:tc>
          <w:tcPr>
            <w:tcW w:w="2409" w:type="dxa"/>
          </w:tcPr>
          <w:p w:rsidR="00E56F30" w:rsidRPr="007C5BA4" w:rsidRDefault="009C35A9" w:rsidP="007C5BA4">
            <w:pPr>
              <w:contextualSpacing/>
              <w:rPr>
                <w:rFonts w:ascii="Times New Roman" w:hAnsi="Times New Roman" w:cs="Times New Roman"/>
                <w:sz w:val="24"/>
                <w:szCs w:val="24"/>
                <w:highlight w:val="yellow"/>
                <w:lang w:val="mn-MN"/>
              </w:rPr>
            </w:pPr>
            <w:r w:rsidRPr="007C5BA4">
              <w:rPr>
                <w:rFonts w:ascii="Times New Roman" w:hAnsi="Times New Roman" w:cs="Times New Roman"/>
                <w:sz w:val="24"/>
                <w:szCs w:val="24"/>
                <w:lang w:val="mn-MN"/>
              </w:rPr>
              <w:t>Хэрэгжээд дууссан</w:t>
            </w:r>
            <w:r w:rsidR="00534F0A" w:rsidRPr="007C5BA4">
              <w:rPr>
                <w:rFonts w:ascii="Times New Roman" w:hAnsi="Times New Roman" w:cs="Times New Roman"/>
                <w:sz w:val="24"/>
                <w:szCs w:val="24"/>
                <w:highlight w:val="yellow"/>
                <w:lang w:val="mn-MN"/>
              </w:rPr>
              <w:t xml:space="preserve"> </w:t>
            </w:r>
            <w:r w:rsidR="00534F0A" w:rsidRPr="007C5BA4">
              <w:rPr>
                <w:rFonts w:ascii="Times New Roman" w:hAnsi="Times New Roman" w:cs="Times New Roman"/>
                <w:sz w:val="24"/>
                <w:szCs w:val="24"/>
                <w:lang w:val="mn-MN"/>
              </w:rPr>
              <w:t xml:space="preserve">хасуулах саналтай </w:t>
            </w:r>
          </w:p>
        </w:tc>
      </w:tr>
      <w:tr w:rsidR="00E56F30" w:rsidRPr="007C5BA4" w:rsidTr="00E56F30">
        <w:trPr>
          <w:trHeight w:val="546"/>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14</w:t>
            </w:r>
          </w:p>
        </w:tc>
        <w:tc>
          <w:tcPr>
            <w:tcW w:w="2297" w:type="dxa"/>
          </w:tcPr>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Хэрэгжилтэд үнэлэлт өгч, төлөвлөгөө батлах тухай.</w:t>
            </w:r>
          </w:p>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/Эрх зүйн сургалт сурталчилгаа/</w:t>
            </w:r>
          </w:p>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2014.04.03. №20</w:t>
            </w:r>
          </w:p>
        </w:tc>
        <w:tc>
          <w:tcPr>
            <w:tcW w:w="3969" w:type="dxa"/>
          </w:tcPr>
          <w:p w:rsidR="00E56F30" w:rsidRPr="007C5BA4" w:rsidRDefault="00E56F30" w:rsidP="007C5BA4">
            <w:pPr>
              <w:pStyle w:val="ListParagraph"/>
              <w:numPr>
                <w:ilvl w:val="0"/>
                <w:numId w:val="8"/>
              </w:numPr>
              <w:tabs>
                <w:tab w:val="left" w:pos="626"/>
              </w:tabs>
              <w:ind w:left="31"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Иргэдийн хуулийн мэдлэгийг дээшлүүлэх болон мэдээлэл хүргэх эрхийг нэмэгдүүлэх олон талт арга хэмжээг зохион байгуулж үр дүнд хүргэн ажиллахыг сумын Засаг дарга Ж.Цэндсүрэн үүрэг </w:t>
            </w:r>
            <w:r w:rsidRPr="007C5BA4">
              <w:rPr>
                <w:rFonts w:ascii="Times New Roman" w:hAnsi="Times New Roman" w:cs="Times New Roman"/>
                <w:sz w:val="24"/>
                <w:szCs w:val="24"/>
                <w:lang w:val="mn-MN"/>
              </w:rPr>
              <w:lastRenderedPageBreak/>
              <w:t>болгосугай.</w:t>
            </w:r>
          </w:p>
        </w:tc>
        <w:tc>
          <w:tcPr>
            <w:tcW w:w="4820" w:type="dxa"/>
          </w:tcPr>
          <w:p w:rsidR="002A6AF2" w:rsidRPr="007C5BA4" w:rsidRDefault="002A6AF2" w:rsidP="007C5BA4">
            <w:pPr>
              <w:contextualSpacing/>
              <w:rPr>
                <w:rFonts w:ascii="Times New Roman" w:hAnsi="Times New Roman" w:cs="Times New Roman"/>
                <w:sz w:val="24"/>
                <w:szCs w:val="24"/>
              </w:rPr>
            </w:pPr>
            <w:r w:rsidRPr="007C5BA4">
              <w:rPr>
                <w:rFonts w:ascii="Times New Roman" w:hAnsi="Times New Roman" w:cs="Times New Roman"/>
                <w:sz w:val="24"/>
                <w:szCs w:val="24"/>
              </w:rPr>
              <w:lastRenderedPageBreak/>
              <w:t xml:space="preserve">Зуунмод сумын Засаг даргын зөвлөлийн хурлаар хэлэлцэж 2017 онд хэрэгжүүлэх эрх зүйн сургалт сурталчилгааны төлөвлөгөөг 5 зорилт 14 хэрэгжүүлэх арга хэмжээтэйгээр боловсруулан батлуулж, төлөвлөгөөний дагуу хууль тогтоомжийг  сурталчилах графикчилсэн хуваарь болон төлөвлөгөөт </w:t>
            </w:r>
            <w:r w:rsidRPr="007C5BA4">
              <w:rPr>
                <w:rFonts w:ascii="Times New Roman" w:hAnsi="Times New Roman" w:cs="Times New Roman"/>
                <w:sz w:val="24"/>
                <w:szCs w:val="24"/>
              </w:rPr>
              <w:lastRenderedPageBreak/>
              <w:t>сургалтуудыг төрийн болон төрийн бус байгууллагатай хамтран 21 удаа зохион байгуулж 8000 гаруй иргэд албан хаагчдыг хамруулсан. 2017 оны эрх зүйн сургалт сурталчилгааны төлөвлөгөөний хэрэгжилт 50,0 хувийн хэрэгжилтэй дүгнэгдсэн.</w:t>
            </w:r>
          </w:p>
          <w:p w:rsidR="00E56F30" w:rsidRPr="007C5BA4" w:rsidRDefault="005846BD"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113D9C" w:rsidRPr="007C5BA4">
              <w:rPr>
                <w:rFonts w:ascii="Times New Roman" w:hAnsi="Times New Roman" w:cs="Times New Roman"/>
                <w:b/>
                <w:sz w:val="24"/>
                <w:szCs w:val="24"/>
                <w:lang w:val="mn-MN"/>
              </w:rPr>
              <w:t>Тодорхой үр дүнд хүрсэн 70%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534F0A" w:rsidRPr="007C5BA4" w:rsidTr="00534F0A">
        <w:trPr>
          <w:trHeight w:val="1094"/>
        </w:trPr>
        <w:tc>
          <w:tcPr>
            <w:tcW w:w="567" w:type="dxa"/>
            <w:vMerge w:val="restart"/>
          </w:tcPr>
          <w:p w:rsidR="00534F0A" w:rsidRPr="007C5BA4" w:rsidRDefault="00534F0A"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15</w:t>
            </w:r>
          </w:p>
        </w:tc>
        <w:tc>
          <w:tcPr>
            <w:tcW w:w="2297" w:type="dxa"/>
            <w:vMerge w:val="restart"/>
          </w:tcPr>
          <w:p w:rsidR="00534F0A" w:rsidRPr="007C5BA4" w:rsidRDefault="00534F0A" w:rsidP="007C5BA4">
            <w:pPr>
              <w:tabs>
                <w:tab w:val="left" w:pos="0"/>
                <w:tab w:val="left" w:pos="851"/>
                <w:tab w:val="left" w:pos="1134"/>
              </w:tabs>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Хөтөлбөр батлах тухай</w:t>
            </w:r>
          </w:p>
          <w:p w:rsidR="00534F0A" w:rsidRPr="007C5BA4" w:rsidRDefault="00534F0A" w:rsidP="007C5BA4">
            <w:pPr>
              <w:tabs>
                <w:tab w:val="left" w:pos="0"/>
                <w:tab w:val="left" w:pos="851"/>
                <w:tab w:val="left" w:pos="1134"/>
              </w:tabs>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/Төрийн албан хаагчдын сургалтын хөтөлбөр/</w:t>
            </w:r>
          </w:p>
          <w:p w:rsidR="00534F0A" w:rsidRPr="007C5BA4" w:rsidRDefault="00534F0A" w:rsidP="007C5BA4">
            <w:pPr>
              <w:tabs>
                <w:tab w:val="left" w:pos="0"/>
                <w:tab w:val="left" w:pos="851"/>
                <w:tab w:val="left" w:pos="1134"/>
              </w:tabs>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2014.06.09.№36</w:t>
            </w:r>
          </w:p>
          <w:p w:rsidR="00534F0A" w:rsidRPr="007C5BA4" w:rsidRDefault="00534F0A" w:rsidP="007C5BA4">
            <w:pPr>
              <w:jc w:val="both"/>
              <w:rPr>
                <w:rFonts w:ascii="Times New Roman" w:hAnsi="Times New Roman" w:cs="Times New Roman"/>
                <w:sz w:val="24"/>
                <w:szCs w:val="24"/>
                <w:lang w:val="mn-MN"/>
              </w:rPr>
            </w:pPr>
          </w:p>
        </w:tc>
        <w:tc>
          <w:tcPr>
            <w:tcW w:w="3969" w:type="dxa"/>
            <w:tcBorders>
              <w:bottom w:val="single" w:sz="4" w:space="0" w:color="auto"/>
            </w:tcBorders>
          </w:tcPr>
          <w:p w:rsidR="00534F0A" w:rsidRPr="007C5BA4" w:rsidRDefault="00534F0A" w:rsidP="007C5BA4">
            <w:pPr>
              <w:pStyle w:val="ListParagraph"/>
              <w:numPr>
                <w:ilvl w:val="0"/>
                <w:numId w:val="6"/>
              </w:numPr>
              <w:tabs>
                <w:tab w:val="left" w:pos="0"/>
                <w:tab w:val="left" w:pos="31"/>
                <w:tab w:val="left" w:pos="626"/>
                <w:tab w:val="left" w:pos="1134"/>
              </w:tabs>
              <w:ind w:left="31"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Төрийн албан хаагчдын сургалтын хөтөлбөрийг жил жилийн сумын Нийгэм, эдийн засгийг хөгжүүлэх үндсэн чиглэлд тусган, хэрэгжүүлж ажиллахыг сумын Засаг дарга Ж.Цэндсүрэнд үүрэг болгосугай.</w:t>
            </w:r>
          </w:p>
        </w:tc>
        <w:tc>
          <w:tcPr>
            <w:tcW w:w="4820" w:type="dxa"/>
            <w:vMerge w:val="restart"/>
          </w:tcPr>
          <w:p w:rsidR="00534F0A" w:rsidRPr="007C5BA4" w:rsidRDefault="00113D9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534F0A" w:rsidRPr="007C5BA4">
              <w:rPr>
                <w:rFonts w:ascii="Times New Roman" w:hAnsi="Times New Roman" w:cs="Times New Roman"/>
                <w:sz w:val="24"/>
                <w:szCs w:val="24"/>
                <w:lang w:val="mn-MN"/>
              </w:rPr>
              <w:t xml:space="preserve">2017онд  ЗДТГ-аас Төрийн  албан  хаагчдийн  хөгжлийн  хөтөлбөрийг шинээр  боловсруулан  хэлэлцүүлэн  ТАХ-нараар  батлуулан  мөрдөн  ажиллаж  байгаа. Мөн  мэдлэг чадварыг бий  болгох сургалтын хөтөлбөр зэргийг  боловсруулан гаргасан. </w:t>
            </w:r>
          </w:p>
          <w:p w:rsidR="00534F0A" w:rsidRDefault="00534F0A" w:rsidP="007C5BA4">
            <w:pPr>
              <w:contextualSpacing/>
              <w:rPr>
                <w:rFonts w:ascii="Times New Roman" w:hAnsi="Times New Roman" w:cs="Times New Roman"/>
                <w:b/>
                <w:sz w:val="24"/>
                <w:szCs w:val="24"/>
                <w:lang w:val="mn-MN"/>
              </w:rPr>
            </w:pPr>
            <w:r w:rsidRPr="007C5BA4">
              <w:rPr>
                <w:rFonts w:ascii="Times New Roman" w:hAnsi="Times New Roman" w:cs="Times New Roman"/>
                <w:b/>
                <w:sz w:val="24"/>
                <w:szCs w:val="24"/>
                <w:lang w:val="mn-MN"/>
              </w:rPr>
              <w:t xml:space="preserve">     </w:t>
            </w:r>
            <w:r w:rsidR="00397FF8">
              <w:rPr>
                <w:rFonts w:ascii="Times New Roman" w:hAnsi="Times New Roman" w:cs="Times New Roman"/>
                <w:b/>
                <w:sz w:val="24"/>
                <w:szCs w:val="24"/>
                <w:lang w:val="mn-MN"/>
              </w:rPr>
              <w:t xml:space="preserve">                </w:t>
            </w:r>
            <w:r w:rsidRPr="007C5BA4">
              <w:rPr>
                <w:rFonts w:ascii="Times New Roman" w:hAnsi="Times New Roman" w:cs="Times New Roman"/>
                <w:b/>
                <w:sz w:val="24"/>
                <w:szCs w:val="24"/>
                <w:lang w:val="mn-MN"/>
              </w:rPr>
              <w:t xml:space="preserve"> Тодорхой үр дүнд хүрсэн 70%</w:t>
            </w:r>
          </w:p>
          <w:p w:rsidR="005846BD" w:rsidRDefault="00867C0E"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Зуунмод суманд үйл ажиллагаа явуулж байгаа аймгийн харъяа байгууллага, хэлтэс агентлаг бүр энэхүү сургалтын хөтөлбөрийг үлгэр болгон байгууллага дээрээ сургалтын хөтөлбөртэй болж төрийн албан хаагчдын мэдлэг боловсролыг дээшлүүлж, мэргэшсэн тогтвортой, </w:t>
            </w:r>
            <w:r>
              <w:rPr>
                <w:rFonts w:ascii="Times New Roman" w:hAnsi="Times New Roman" w:cs="Times New Roman"/>
                <w:sz w:val="24"/>
                <w:szCs w:val="24"/>
                <w:lang w:val="mn-MN"/>
              </w:rPr>
              <w:t>чадварлаг байдлыг ханган ажиллаж байгаа.</w:t>
            </w:r>
          </w:p>
          <w:p w:rsidR="00867C0E" w:rsidRDefault="00867C0E" w:rsidP="007C5BA4">
            <w:pPr>
              <w:contextualSpacing/>
              <w:rPr>
                <w:rFonts w:ascii="Times New Roman" w:hAnsi="Times New Roman" w:cs="Times New Roman"/>
                <w:sz w:val="24"/>
                <w:szCs w:val="24"/>
                <w:lang w:val="mn-MN"/>
              </w:rPr>
            </w:pPr>
          </w:p>
          <w:p w:rsidR="00867C0E" w:rsidRPr="005846BD"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867C0E" w:rsidRPr="007C5BA4">
              <w:rPr>
                <w:rFonts w:ascii="Times New Roman" w:hAnsi="Times New Roman" w:cs="Times New Roman"/>
                <w:b/>
                <w:sz w:val="24"/>
                <w:szCs w:val="24"/>
                <w:lang w:val="mn-MN"/>
              </w:rPr>
              <w:t>Эрчимжүүлэх шаардлагатай 40%</w:t>
            </w:r>
          </w:p>
        </w:tc>
        <w:tc>
          <w:tcPr>
            <w:tcW w:w="2409" w:type="dxa"/>
            <w:vMerge w:val="restart"/>
          </w:tcPr>
          <w:p w:rsidR="00534F0A" w:rsidRPr="007C5BA4" w:rsidRDefault="00534F0A" w:rsidP="007C5BA4">
            <w:pPr>
              <w:contextualSpacing/>
              <w:rPr>
                <w:rFonts w:ascii="Times New Roman" w:hAnsi="Times New Roman" w:cs="Times New Roman"/>
                <w:sz w:val="24"/>
                <w:szCs w:val="24"/>
                <w:lang w:val="mn-MN"/>
              </w:rPr>
            </w:pPr>
          </w:p>
        </w:tc>
      </w:tr>
      <w:tr w:rsidR="00534F0A" w:rsidRPr="007C5BA4" w:rsidTr="00534F0A">
        <w:trPr>
          <w:trHeight w:val="1373"/>
        </w:trPr>
        <w:tc>
          <w:tcPr>
            <w:tcW w:w="567" w:type="dxa"/>
            <w:vMerge/>
          </w:tcPr>
          <w:p w:rsidR="00534F0A" w:rsidRPr="007C5BA4" w:rsidRDefault="00534F0A" w:rsidP="007C5BA4">
            <w:pPr>
              <w:contextualSpacing/>
              <w:jc w:val="both"/>
              <w:rPr>
                <w:rFonts w:ascii="Times New Roman" w:hAnsi="Times New Roman" w:cs="Times New Roman"/>
                <w:sz w:val="24"/>
                <w:szCs w:val="24"/>
                <w:lang w:val="mn-MN"/>
              </w:rPr>
            </w:pPr>
          </w:p>
        </w:tc>
        <w:tc>
          <w:tcPr>
            <w:tcW w:w="2297" w:type="dxa"/>
            <w:vMerge/>
          </w:tcPr>
          <w:p w:rsidR="00534F0A" w:rsidRPr="007C5BA4" w:rsidRDefault="00534F0A" w:rsidP="007C5BA4">
            <w:pPr>
              <w:tabs>
                <w:tab w:val="left" w:pos="0"/>
                <w:tab w:val="left" w:pos="851"/>
                <w:tab w:val="left" w:pos="1134"/>
              </w:tabs>
              <w:contextualSpacing/>
              <w:rPr>
                <w:rFonts w:ascii="Times New Roman" w:hAnsi="Times New Roman" w:cs="Times New Roman"/>
                <w:sz w:val="24"/>
                <w:szCs w:val="24"/>
                <w:lang w:val="mn-MN"/>
              </w:rPr>
            </w:pPr>
          </w:p>
        </w:tc>
        <w:tc>
          <w:tcPr>
            <w:tcW w:w="3969" w:type="dxa"/>
            <w:tcBorders>
              <w:top w:val="single" w:sz="4" w:space="0" w:color="auto"/>
            </w:tcBorders>
          </w:tcPr>
          <w:p w:rsidR="00534F0A" w:rsidRPr="007C5BA4" w:rsidRDefault="00534F0A" w:rsidP="007C5BA4">
            <w:pPr>
              <w:pStyle w:val="ListParagraph"/>
              <w:numPr>
                <w:ilvl w:val="0"/>
                <w:numId w:val="6"/>
              </w:numPr>
              <w:tabs>
                <w:tab w:val="left" w:pos="0"/>
                <w:tab w:val="left" w:pos="626"/>
                <w:tab w:val="left" w:pos="851"/>
                <w:tab w:val="left" w:pos="1134"/>
              </w:tabs>
              <w:ind w:left="0"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Зуунмод суманд үйл ажиллагаа явуулж байгаа аймгийн харъяа байгууллага, хэлтэс агентлаг бүр энэхүү сургалтын хөтөлбөрийг үлгэр болгон байгууллага дээрээ сургалтын хөтөлбөртэй болж төрийн албан хаагчдын мэдлэг боловсролыг дээшлүүлж, мэргэшсэн тогтвортой, чадварлаг байдлыг ханган ажиллах нь зүйтэй гэж үзсүгэй.</w:t>
            </w:r>
          </w:p>
        </w:tc>
        <w:tc>
          <w:tcPr>
            <w:tcW w:w="4820" w:type="dxa"/>
            <w:vMerge/>
          </w:tcPr>
          <w:p w:rsidR="00534F0A" w:rsidRPr="007C5BA4" w:rsidRDefault="00534F0A" w:rsidP="007C5BA4">
            <w:pPr>
              <w:contextualSpacing/>
              <w:rPr>
                <w:rFonts w:ascii="Times New Roman" w:hAnsi="Times New Roman" w:cs="Times New Roman"/>
                <w:sz w:val="24"/>
                <w:szCs w:val="24"/>
                <w:lang w:val="mn-MN"/>
              </w:rPr>
            </w:pPr>
          </w:p>
        </w:tc>
        <w:tc>
          <w:tcPr>
            <w:tcW w:w="2409" w:type="dxa"/>
            <w:vMerge/>
          </w:tcPr>
          <w:p w:rsidR="00534F0A" w:rsidRPr="007C5BA4" w:rsidRDefault="00534F0A" w:rsidP="007C5BA4">
            <w:pPr>
              <w:contextualSpacing/>
              <w:rPr>
                <w:rFonts w:ascii="Times New Roman" w:hAnsi="Times New Roman" w:cs="Times New Roman"/>
                <w:sz w:val="24"/>
                <w:szCs w:val="24"/>
                <w:lang w:val="mn-MN"/>
              </w:rPr>
            </w:pPr>
          </w:p>
        </w:tc>
      </w:tr>
      <w:tr w:rsidR="00E56F30" w:rsidRPr="007C5BA4" w:rsidTr="00E56F30">
        <w:trPr>
          <w:trHeight w:val="546"/>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16</w:t>
            </w:r>
          </w:p>
        </w:tc>
        <w:tc>
          <w:tcPr>
            <w:tcW w:w="229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Хөтөлбөрийн хэрэгжилтийн явцын тухай </w:t>
            </w:r>
          </w:p>
          <w:p w:rsidR="00E56F30" w:rsidRPr="007C5BA4" w:rsidRDefault="00E56F30" w:rsidP="007C5BA4">
            <w:pPr>
              <w:tabs>
                <w:tab w:val="left" w:pos="0"/>
                <w:tab w:val="left" w:pos="851"/>
                <w:tab w:val="left" w:pos="1134"/>
              </w:tabs>
              <w:contextualSpacing/>
              <w:rPr>
                <w:rFonts w:ascii="Times New Roman" w:hAnsi="Times New Roman" w:cs="Times New Roman"/>
                <w:iCs/>
                <w:sz w:val="24"/>
                <w:szCs w:val="24"/>
                <w:lang w:val="mn-MN"/>
              </w:rPr>
            </w:pPr>
            <w:r w:rsidRPr="007C5BA4">
              <w:rPr>
                <w:rFonts w:ascii="Times New Roman" w:hAnsi="Times New Roman" w:cs="Times New Roman"/>
                <w:sz w:val="24"/>
                <w:szCs w:val="24"/>
                <w:lang w:val="mn-MN"/>
              </w:rPr>
              <w:t>2014.10.02. №65</w:t>
            </w:r>
          </w:p>
        </w:tc>
        <w:tc>
          <w:tcPr>
            <w:tcW w:w="3969" w:type="dxa"/>
          </w:tcPr>
          <w:p w:rsidR="00E56F30" w:rsidRPr="007C5BA4" w:rsidRDefault="00E56F30" w:rsidP="007C5BA4">
            <w:pPr>
              <w:tabs>
                <w:tab w:val="left" w:pos="142"/>
                <w:tab w:val="left" w:pos="626"/>
                <w:tab w:val="left" w:pos="1134"/>
              </w:tabs>
              <w:ind w:firstLine="485"/>
              <w:contextualSpacing/>
              <w:jc w:val="both"/>
              <w:rPr>
                <w:rFonts w:ascii="Times New Roman" w:hAnsi="Times New Roman" w:cs="Times New Roman"/>
                <w:iCs/>
                <w:sz w:val="24"/>
                <w:szCs w:val="24"/>
                <w:lang w:val="mn-MN"/>
              </w:rPr>
            </w:pPr>
            <w:r w:rsidRPr="007C5BA4">
              <w:rPr>
                <w:rFonts w:ascii="Times New Roman" w:hAnsi="Times New Roman" w:cs="Times New Roman"/>
                <w:sz w:val="24"/>
                <w:szCs w:val="24"/>
                <w:lang w:val="mn-MN"/>
              </w:rPr>
              <w:t xml:space="preserve">2.“Монгол мал” үндэсний  хөтөлбөрийг амжилтай  хэрэгжүүлэхтэй холбогдуулан сумын мал эмнэлэг, үржлийн  тасгийн бүтэц орон тоог холбогдох хуулъ тогтоомжид нийцүүлэн ажиллуулахыг сумын Засаг дарга </w:t>
            </w:r>
            <w:r w:rsidRPr="007C5BA4">
              <w:rPr>
                <w:rFonts w:ascii="Times New Roman" w:hAnsi="Times New Roman" w:cs="Times New Roman"/>
                <w:iCs/>
                <w:sz w:val="24"/>
                <w:szCs w:val="24"/>
                <w:lang w:val="mn-MN"/>
              </w:rPr>
              <w:t>Ж.Цэндсүрэнд даалгасугай.</w:t>
            </w:r>
          </w:p>
        </w:tc>
        <w:tc>
          <w:tcPr>
            <w:tcW w:w="4820" w:type="dxa"/>
          </w:tcPr>
          <w:p w:rsidR="00C71ADC" w:rsidRPr="007C5BA4" w:rsidRDefault="00C71AD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Монгол улсын  Засгийн газрын 2010 оны 223 дугаар тогтоолын дагуу 2017 оны 5 дугаар  сараас эхлэн Мал эмнэлэг, үржлийн тасаг 3 хүний бүрэлдэхүүнтэй ажиллаж байна. </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9021D5" w:rsidRPr="007C5BA4">
              <w:rPr>
                <w:rFonts w:ascii="Times New Roman" w:hAnsi="Times New Roman" w:cs="Times New Roman"/>
                <w:b/>
                <w:sz w:val="24"/>
                <w:szCs w:val="24"/>
                <w:lang w:val="mn-MN"/>
              </w:rPr>
              <w:t>Эрчимжүүлэх шаардлагатай 40%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546"/>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17</w:t>
            </w:r>
          </w:p>
        </w:tc>
        <w:tc>
          <w:tcPr>
            <w:tcW w:w="229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Журам батлах 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/ЗДТГ-ын үндсэн бус үйл ажиллагааны орлогыг зарцуулах, тайлагнах журам/</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2014.11.14. №75</w:t>
            </w:r>
          </w:p>
        </w:tc>
        <w:tc>
          <w:tcPr>
            <w:tcW w:w="3969" w:type="dxa"/>
          </w:tcPr>
          <w:p w:rsidR="00E56F30" w:rsidRPr="007C5BA4" w:rsidRDefault="00E56F30" w:rsidP="007C5BA4">
            <w:pPr>
              <w:tabs>
                <w:tab w:val="left" w:pos="0"/>
                <w:tab w:val="left" w:pos="31"/>
                <w:tab w:val="left" w:pos="626"/>
                <w:tab w:val="left" w:pos="1134"/>
              </w:tabs>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 2. Журмыг хэрэгжүүлэхэд бүх талын арга хэмжээг авч ажиллахыг </w:t>
            </w:r>
            <w:r w:rsidRPr="007C5BA4">
              <w:rPr>
                <w:rFonts w:ascii="Times New Roman" w:hAnsi="Times New Roman" w:cs="Times New Roman"/>
                <w:sz w:val="24"/>
                <w:szCs w:val="24"/>
                <w:lang w:val="mn-MN"/>
              </w:rPr>
              <w:lastRenderedPageBreak/>
              <w:t xml:space="preserve">сумын Засаг дарга </w:t>
            </w:r>
            <w:r w:rsidRPr="007C5BA4">
              <w:rPr>
                <w:rFonts w:ascii="Times New Roman" w:hAnsi="Times New Roman" w:cs="Times New Roman"/>
                <w:iCs/>
                <w:sz w:val="24"/>
                <w:szCs w:val="24"/>
                <w:lang w:val="mn-MN"/>
              </w:rPr>
              <w:t>Ж.Цэндсүрэнд</w:t>
            </w:r>
            <w:r w:rsidRPr="007C5BA4">
              <w:rPr>
                <w:rFonts w:ascii="Times New Roman" w:hAnsi="Times New Roman" w:cs="Times New Roman"/>
                <w:sz w:val="24"/>
                <w:szCs w:val="24"/>
                <w:lang w:val="mn-MN"/>
              </w:rPr>
              <w:t xml:space="preserve"> болгосугай.</w:t>
            </w:r>
          </w:p>
          <w:p w:rsidR="00E56F30" w:rsidRPr="007C5BA4" w:rsidRDefault="00E56F30" w:rsidP="007C5BA4">
            <w:pPr>
              <w:tabs>
                <w:tab w:val="left" w:pos="0"/>
                <w:tab w:val="left" w:pos="626"/>
              </w:tabs>
              <w:ind w:left="59" w:firstLine="485"/>
              <w:contextualSpacing/>
              <w:jc w:val="both"/>
              <w:rPr>
                <w:rFonts w:ascii="Times New Roman" w:hAnsi="Times New Roman" w:cs="Times New Roman"/>
                <w:sz w:val="24"/>
                <w:szCs w:val="24"/>
                <w:lang w:val="mn-MN"/>
              </w:rPr>
            </w:pPr>
          </w:p>
        </w:tc>
        <w:tc>
          <w:tcPr>
            <w:tcW w:w="4820" w:type="dxa"/>
          </w:tcPr>
          <w:p w:rsidR="00381E7B" w:rsidRPr="007C5BA4" w:rsidRDefault="00381E7B" w:rsidP="007C5BA4">
            <w:pPr>
              <w:contextualSpacing/>
              <w:rPr>
                <w:rFonts w:ascii="Times New Roman" w:hAnsi="Times New Roman" w:cs="Times New Roman"/>
                <w:color w:val="000000" w:themeColor="text1"/>
                <w:sz w:val="24"/>
                <w:szCs w:val="24"/>
                <w:lang w:val="mn-MN"/>
              </w:rPr>
            </w:pPr>
            <w:r w:rsidRPr="007C5BA4">
              <w:rPr>
                <w:rFonts w:ascii="Times New Roman" w:hAnsi="Times New Roman" w:cs="Times New Roman"/>
                <w:color w:val="000000" w:themeColor="text1"/>
                <w:sz w:val="24"/>
                <w:szCs w:val="24"/>
                <w:lang w:val="mn-MN"/>
              </w:rPr>
              <w:lastRenderedPageBreak/>
              <w:t xml:space="preserve">Энэ журмын дагуу сумын ЗДТГ-ын ИНОМТ-ийн ажилтанаас оруулсан албан </w:t>
            </w:r>
            <w:r w:rsidRPr="007C5BA4">
              <w:rPr>
                <w:rFonts w:ascii="Times New Roman" w:hAnsi="Times New Roman" w:cs="Times New Roman"/>
                <w:color w:val="000000" w:themeColor="text1"/>
                <w:sz w:val="24"/>
                <w:szCs w:val="24"/>
                <w:lang w:val="mn-MN"/>
              </w:rPr>
              <w:lastRenderedPageBreak/>
              <w:t xml:space="preserve">бланкны орлогыг 142215408 тоот нэмэлт санхүүжилтийн дансанд бүртгэж тайлагнасан.  </w:t>
            </w:r>
          </w:p>
          <w:p w:rsidR="00381E7B" w:rsidRPr="007C5BA4" w:rsidRDefault="00381E7B" w:rsidP="007C5BA4">
            <w:pPr>
              <w:contextualSpacing/>
              <w:rPr>
                <w:rFonts w:ascii="Times New Roman" w:hAnsi="Times New Roman" w:cs="Times New Roman"/>
                <w:color w:val="000000" w:themeColor="text1"/>
                <w:sz w:val="24"/>
                <w:szCs w:val="24"/>
                <w:lang w:val="mn-MN"/>
              </w:rPr>
            </w:pPr>
            <w:r w:rsidRPr="007C5BA4">
              <w:rPr>
                <w:rFonts w:ascii="Times New Roman" w:hAnsi="Times New Roman" w:cs="Times New Roman"/>
                <w:color w:val="000000" w:themeColor="text1"/>
                <w:sz w:val="24"/>
                <w:szCs w:val="24"/>
                <w:lang w:val="mn-MN"/>
              </w:rPr>
              <w:t xml:space="preserve">    </w:t>
            </w:r>
          </w:p>
          <w:p w:rsidR="00381E7B" w:rsidRPr="007C5BA4" w:rsidRDefault="00381E7B" w:rsidP="007C5BA4">
            <w:pPr>
              <w:contextualSpacing/>
              <w:rPr>
                <w:rFonts w:ascii="Times New Roman" w:hAnsi="Times New Roman" w:cs="Times New Roman"/>
                <w:color w:val="000000" w:themeColor="text1"/>
                <w:sz w:val="24"/>
                <w:szCs w:val="24"/>
                <w:lang w:val="mn-MN"/>
              </w:rPr>
            </w:pPr>
          </w:p>
          <w:p w:rsidR="00BB07E3" w:rsidRPr="007C5BA4" w:rsidRDefault="00381E7B" w:rsidP="007C5BA4">
            <w:pPr>
              <w:contextualSpacing/>
              <w:rPr>
                <w:rFonts w:ascii="Times New Roman" w:hAnsi="Times New Roman" w:cs="Times New Roman"/>
                <w:b/>
                <w:sz w:val="24"/>
                <w:szCs w:val="24"/>
                <w:lang w:val="mn-MN"/>
              </w:rPr>
            </w:pPr>
            <w:r w:rsidRPr="007C5BA4">
              <w:rPr>
                <w:rFonts w:ascii="Times New Roman" w:hAnsi="Times New Roman" w:cs="Times New Roman"/>
                <w:b/>
                <w:color w:val="000000" w:themeColor="text1"/>
                <w:sz w:val="24"/>
                <w:szCs w:val="24"/>
                <w:lang w:val="mn-MN"/>
              </w:rPr>
              <w:t xml:space="preserve">               </w:t>
            </w:r>
            <w:r w:rsidR="00397FF8">
              <w:rPr>
                <w:rFonts w:ascii="Times New Roman" w:hAnsi="Times New Roman" w:cs="Times New Roman"/>
                <w:b/>
                <w:color w:val="000000" w:themeColor="text1"/>
                <w:sz w:val="24"/>
                <w:szCs w:val="24"/>
                <w:lang w:val="mn-MN"/>
              </w:rPr>
              <w:t xml:space="preserve">                                </w:t>
            </w:r>
            <w:r w:rsidRPr="007C5BA4">
              <w:rPr>
                <w:rFonts w:ascii="Times New Roman" w:hAnsi="Times New Roman" w:cs="Times New Roman"/>
                <w:b/>
                <w:color w:val="000000" w:themeColor="text1"/>
                <w:sz w:val="24"/>
                <w:szCs w:val="24"/>
                <w:lang w:val="mn-MN"/>
              </w:rPr>
              <w:t>Үр дүнтэй 100%</w:t>
            </w:r>
            <w:r w:rsidR="00BB07E3" w:rsidRPr="007C5BA4">
              <w:rPr>
                <w:rFonts w:ascii="Times New Roman" w:hAnsi="Times New Roman" w:cs="Times New Roman"/>
                <w:b/>
                <w:color w:val="000000" w:themeColor="text1"/>
                <w:sz w:val="24"/>
                <w:szCs w:val="24"/>
                <w:lang w:val="mn-MN"/>
              </w:rPr>
              <w:t xml:space="preserve"> </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546"/>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18</w:t>
            </w:r>
          </w:p>
        </w:tc>
        <w:tc>
          <w:tcPr>
            <w:tcW w:w="2297" w:type="dxa"/>
          </w:tcPr>
          <w:p w:rsidR="00E56F30"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Ой тэмдэглэх тухай</w:t>
            </w:r>
          </w:p>
          <w:p w:rsidR="00E56F30"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/Зуунмод сумын ой/</w:t>
            </w:r>
          </w:p>
          <w:p w:rsidR="00E56F30"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2015.02.16. №06</w:t>
            </w:r>
          </w:p>
          <w:p w:rsidR="00E56F30" w:rsidRPr="007C5BA4" w:rsidRDefault="00E56F30" w:rsidP="007C5BA4">
            <w:pPr>
              <w:contextualSpacing/>
              <w:rPr>
                <w:rFonts w:ascii="Times New Roman" w:hAnsi="Times New Roman" w:cs="Times New Roman"/>
                <w:sz w:val="24"/>
                <w:szCs w:val="24"/>
                <w:lang w:val="mn-MN"/>
              </w:rPr>
            </w:pPr>
          </w:p>
          <w:p w:rsidR="00E56F30" w:rsidRPr="007C5BA4" w:rsidRDefault="00E56F30" w:rsidP="007C5BA4">
            <w:pPr>
              <w:contextualSpacing/>
              <w:jc w:val="both"/>
              <w:rPr>
                <w:rFonts w:ascii="Times New Roman" w:hAnsi="Times New Roman" w:cs="Times New Roman"/>
                <w:sz w:val="24"/>
                <w:szCs w:val="24"/>
                <w:lang w:val="mn-MN"/>
              </w:rPr>
            </w:pPr>
          </w:p>
        </w:tc>
        <w:tc>
          <w:tcPr>
            <w:tcW w:w="3969" w:type="dxa"/>
          </w:tcPr>
          <w:p w:rsidR="00E56F30" w:rsidRPr="007C5BA4" w:rsidRDefault="00E56F30" w:rsidP="007C5BA4">
            <w:pPr>
              <w:pStyle w:val="ListParagraph"/>
              <w:tabs>
                <w:tab w:val="left" w:pos="626"/>
                <w:tab w:val="left" w:pos="1040"/>
              </w:tabs>
              <w:ind w:left="0"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 Зуунмод сум байгуулагдсан ойн тэмдэглэлт өдрийг цаашид уламжлал болгон тэмдэглэж, төрөлх сум, орон нутгаараа бахархаж, соёл өв уламжлал, түүх дурсгалаа хүндэтгэн дээдлэх үзлийг төлөвшүүлэх олон төрөлт үйл ажиллагааг иргэд, хүүхэд, залуучуудын дунд зохион байгуулж ажиллахыг сумын Засаг дарга Ж.Цэндсүрэнд үүрэг болгосугай.</w:t>
            </w:r>
          </w:p>
        </w:tc>
        <w:tc>
          <w:tcPr>
            <w:tcW w:w="4820" w:type="dxa"/>
          </w:tcPr>
          <w:p w:rsidR="00113D9C" w:rsidRPr="007C5BA4" w:rsidRDefault="00D26A8D"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p>
          <w:p w:rsidR="00113D9C" w:rsidRPr="007C5BA4" w:rsidRDefault="00113D9C" w:rsidP="007C5BA4">
            <w:pPr>
              <w:contextualSpacing/>
              <w:rPr>
                <w:rFonts w:ascii="Times New Roman" w:hAnsi="Times New Roman" w:cs="Times New Roman"/>
                <w:sz w:val="24"/>
                <w:szCs w:val="24"/>
                <w:lang w:val="mn-MN"/>
              </w:rPr>
            </w:pPr>
          </w:p>
          <w:p w:rsidR="00113D9C" w:rsidRPr="007C5BA4" w:rsidRDefault="00113D9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Хугацаа дууссан  </w:t>
            </w:r>
          </w:p>
          <w:p w:rsidR="00D26A8D" w:rsidRPr="007C5BA4" w:rsidRDefault="00D26A8D" w:rsidP="007C5BA4">
            <w:pPr>
              <w:contextualSpacing/>
              <w:rPr>
                <w:rFonts w:ascii="Times New Roman" w:hAnsi="Times New Roman" w:cs="Times New Roman"/>
                <w:sz w:val="24"/>
                <w:szCs w:val="24"/>
                <w:lang w:val="mn-MN"/>
              </w:rPr>
            </w:pPr>
          </w:p>
        </w:tc>
        <w:tc>
          <w:tcPr>
            <w:tcW w:w="2409" w:type="dxa"/>
          </w:tcPr>
          <w:p w:rsidR="00E56F30" w:rsidRPr="007C5BA4" w:rsidRDefault="00113D9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p>
          <w:p w:rsidR="00113D9C" w:rsidRPr="007C5BA4" w:rsidRDefault="00113D9C" w:rsidP="007C5BA4">
            <w:pPr>
              <w:contextualSpacing/>
              <w:rPr>
                <w:rFonts w:ascii="Times New Roman" w:hAnsi="Times New Roman" w:cs="Times New Roman"/>
                <w:sz w:val="24"/>
                <w:szCs w:val="24"/>
                <w:lang w:val="mn-MN"/>
              </w:rPr>
            </w:pPr>
          </w:p>
          <w:p w:rsidR="00113D9C" w:rsidRPr="007C5BA4" w:rsidRDefault="00113D9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Хаах  саналтай</w:t>
            </w:r>
          </w:p>
        </w:tc>
      </w:tr>
      <w:tr w:rsidR="00E56F30" w:rsidRPr="007C5BA4" w:rsidTr="00E56F30">
        <w:trPr>
          <w:trHeight w:val="546"/>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19</w:t>
            </w:r>
          </w:p>
        </w:tc>
        <w:tc>
          <w:tcPr>
            <w:tcW w:w="2297" w:type="dxa"/>
          </w:tcPr>
          <w:p w:rsidR="00E56F30" w:rsidRPr="007C5BA4" w:rsidRDefault="00E56F30" w:rsidP="007C5BA4">
            <w:pPr>
              <w:tabs>
                <w:tab w:val="left" w:pos="993"/>
              </w:tabs>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Төлөвлөгөө батлах тухай</w:t>
            </w:r>
          </w:p>
          <w:p w:rsidR="00E56F30" w:rsidRPr="007C5BA4" w:rsidRDefault="00E56F30" w:rsidP="007C5BA4">
            <w:pPr>
              <w:tabs>
                <w:tab w:val="left" w:pos="993"/>
              </w:tabs>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2015.03.17. №11</w:t>
            </w:r>
          </w:p>
          <w:p w:rsidR="00E56F30" w:rsidRPr="007C5BA4" w:rsidRDefault="00E56F30" w:rsidP="007C5BA4">
            <w:pPr>
              <w:contextualSpacing/>
              <w:jc w:val="both"/>
              <w:rPr>
                <w:rFonts w:ascii="Times New Roman" w:hAnsi="Times New Roman" w:cs="Times New Roman"/>
                <w:sz w:val="24"/>
                <w:szCs w:val="24"/>
                <w:lang w:val="mn-MN"/>
              </w:rPr>
            </w:pPr>
          </w:p>
        </w:tc>
        <w:tc>
          <w:tcPr>
            <w:tcW w:w="3969" w:type="dxa"/>
          </w:tcPr>
          <w:p w:rsidR="00E56F30" w:rsidRPr="007C5BA4" w:rsidRDefault="00E56F30" w:rsidP="007C5BA4">
            <w:pPr>
              <w:tabs>
                <w:tab w:val="left" w:pos="626"/>
                <w:tab w:val="left" w:pos="993"/>
              </w:tabs>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 Хүнсний аюулгүй байдалд байнгын хяналт тавьж, төлөвлөгөөннй хэрэгжилтийг хангаж ажиллахыг сумын Засаг дарга Ж.Цэндсүрэнд үүрэг болгосугай.</w:t>
            </w:r>
          </w:p>
        </w:tc>
        <w:tc>
          <w:tcPr>
            <w:tcW w:w="4820" w:type="dxa"/>
          </w:tcPr>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Сумын хэмжээнд хүнсний аюулгүй байдал төлөвлөгөөний хэрэгжилтийг хагас бүтэн жилээр хэрэгжилтийг тооцон ажиллаж байгаа бөгөөд Тухайлбал: малчдад зориулсан чадвахижуулах сургалтаар малын мах, сүү цагаан идээний давуу чанар ач тус, боловсруулах чиглэлээр сургалт зохион байгуулж  290 малчин мал бүхий иргэнийш хамруулан ажиллаа. Мөн  хүн амын хоол, хүнсний  талаарх мэдлэг, боловсролыг дээшлүүлэх чиглэлээр 2 төрлийн гарын авлага боловсруулан 150 гаруй иргэнд олгосон. </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Түргэн гэмтэж муудах  хоол хүнс,  хүнсний бүтээгдэхүүн худалдан авахад  анхаарах талаар   төсөвт байгууллагын тогооч болон нийтийн хоолны  36 цэг салбаруудад гарын авлага материалыг хүргүүлсэн.  </w:t>
            </w:r>
          </w:p>
          <w:p w:rsidR="00E56F30"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lastRenderedPageBreak/>
              <w:t xml:space="preserve">                      </w:t>
            </w:r>
            <w:r w:rsidR="002A5AB4" w:rsidRPr="007C5BA4">
              <w:rPr>
                <w:rFonts w:ascii="Times New Roman" w:hAnsi="Times New Roman" w:cs="Times New Roman"/>
                <w:b/>
                <w:sz w:val="24"/>
                <w:szCs w:val="24"/>
                <w:lang w:val="mn-MN"/>
              </w:rPr>
              <w:t>Тодорхой үр дүнд хүр</w:t>
            </w:r>
            <w:r w:rsidR="00202307" w:rsidRPr="007C5BA4">
              <w:rPr>
                <w:rFonts w:ascii="Times New Roman" w:hAnsi="Times New Roman" w:cs="Times New Roman"/>
                <w:b/>
                <w:sz w:val="24"/>
                <w:szCs w:val="24"/>
                <w:lang w:val="mn-MN"/>
              </w:rPr>
              <w:t xml:space="preserve">сэн 70% </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641"/>
        </w:trPr>
        <w:tc>
          <w:tcPr>
            <w:tcW w:w="567" w:type="dxa"/>
            <w:vMerge w:val="restart"/>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20</w:t>
            </w:r>
          </w:p>
        </w:tc>
        <w:tc>
          <w:tcPr>
            <w:tcW w:w="2297" w:type="dxa"/>
            <w:vMerge w:val="restart"/>
          </w:tcPr>
          <w:p w:rsidR="00E56F30" w:rsidRPr="007C5BA4" w:rsidRDefault="00E56F30" w:rsidP="007C5BA4">
            <w:pPr>
              <w:tabs>
                <w:tab w:val="left" w:pos="0"/>
                <w:tab w:val="left" w:pos="1276"/>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Нийтийн эзэмшлийн зориулалтын өмчид үнэлгээ тогтоох тухай.</w:t>
            </w:r>
          </w:p>
          <w:p w:rsidR="00E56F30" w:rsidRPr="007C5BA4" w:rsidRDefault="00E56F30" w:rsidP="007C5BA4">
            <w:pPr>
              <w:tabs>
                <w:tab w:val="left" w:pos="0"/>
                <w:tab w:val="left" w:pos="1276"/>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2015.04.01. №16</w:t>
            </w:r>
          </w:p>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bottom w:val="single" w:sz="4" w:space="0" w:color="auto"/>
            </w:tcBorders>
          </w:tcPr>
          <w:p w:rsidR="00E56F30" w:rsidRPr="007C5BA4" w:rsidRDefault="00E56F30" w:rsidP="007C5BA4">
            <w:pPr>
              <w:pStyle w:val="ListParagraph"/>
              <w:numPr>
                <w:ilvl w:val="0"/>
                <w:numId w:val="17"/>
              </w:numPr>
              <w:tabs>
                <w:tab w:val="left" w:pos="0"/>
                <w:tab w:val="left" w:pos="626"/>
                <w:tab w:val="left" w:pos="909"/>
                <w:tab w:val="left" w:pos="1276"/>
              </w:tabs>
              <w:ind w:left="0"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Нийтийн эзэмшлийн зориулалттай өмчийг гадны нөлөөтэйгөөр эвдсэн, тоносон, хэвийн үйл ажиллагааг нь алдагдуулсан буруутай этгээдээр эвдэрч тоногдсон эд хөрөнгийг засварлах, нөхөн сэргээх, суурилуулахтай холбогдсон бусад зардлыг тухайн үеийн зах зээлийн ханштай уялдуулан суурь үнэлгээн дээр нэмж тооцох нь зүйтэй гэж үзсүгэй.</w:t>
            </w:r>
          </w:p>
        </w:tc>
        <w:tc>
          <w:tcPr>
            <w:tcW w:w="4820" w:type="dxa"/>
            <w:tcBorders>
              <w:bottom w:val="single" w:sz="4" w:space="0" w:color="auto"/>
            </w:tcBorders>
          </w:tcPr>
          <w:p w:rsidR="002A5AB4" w:rsidRPr="007C5BA4" w:rsidRDefault="00E56F3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Хот тохижуулах газар</w:t>
            </w:r>
            <w:r w:rsidR="002A5AB4" w:rsidRPr="007C5BA4">
              <w:rPr>
                <w:rFonts w:ascii="Times New Roman" w:hAnsi="Times New Roman" w:cs="Times New Roman"/>
                <w:sz w:val="24"/>
                <w:szCs w:val="24"/>
                <w:lang w:val="mn-MN"/>
              </w:rPr>
              <w:t xml:space="preserve"> нь хотын  доторх  нийтийн  эзэмшлийн  талбайд  байрлаж  байгаа  хүүхдийн  тоглоомын  талбай болон түүний хашаа, хөшөө дурсгалын  барималуудыг  жил  бүр шинэчилэн  сэргээн засварлахад  500.000-600.000 төгрөгийн  төлөвлөгдөөгүй зардал  гардаг.</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E56F30"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2A5AB4" w:rsidRPr="007C5BA4">
              <w:rPr>
                <w:rFonts w:ascii="Times New Roman" w:hAnsi="Times New Roman" w:cs="Times New Roman"/>
                <w:b/>
                <w:sz w:val="24"/>
                <w:szCs w:val="24"/>
                <w:lang w:val="mn-MN"/>
              </w:rPr>
              <w:t>Тодорхой үр дүнд хүргэсэн 70%</w:t>
            </w:r>
          </w:p>
        </w:tc>
        <w:tc>
          <w:tcPr>
            <w:tcW w:w="2409" w:type="dxa"/>
            <w:tcBorders>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102"/>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tabs>
                <w:tab w:val="left" w:pos="0"/>
                <w:tab w:val="left" w:pos="1276"/>
              </w:tabs>
              <w:contextualSpacing/>
              <w:jc w:val="both"/>
              <w:rPr>
                <w:rFonts w:ascii="Times New Roman" w:hAnsi="Times New Roman" w:cs="Times New Roman"/>
                <w:sz w:val="24"/>
                <w:szCs w:val="24"/>
                <w:lang w:val="mn-MN"/>
              </w:rPr>
            </w:pPr>
          </w:p>
        </w:tc>
        <w:tc>
          <w:tcPr>
            <w:tcW w:w="3969" w:type="dxa"/>
            <w:tcBorders>
              <w:top w:val="single" w:sz="4" w:space="0" w:color="auto"/>
            </w:tcBorders>
          </w:tcPr>
          <w:p w:rsidR="00E56F30" w:rsidRPr="007C5BA4" w:rsidRDefault="00E56F30" w:rsidP="007C5BA4">
            <w:pPr>
              <w:pStyle w:val="ListParagraph"/>
              <w:numPr>
                <w:ilvl w:val="0"/>
                <w:numId w:val="17"/>
              </w:numPr>
              <w:tabs>
                <w:tab w:val="left" w:pos="0"/>
                <w:tab w:val="left" w:pos="626"/>
                <w:tab w:val="left" w:pos="909"/>
                <w:tab w:val="left" w:pos="1276"/>
              </w:tabs>
              <w:ind w:left="0" w:firstLine="485"/>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Хотын доторх нийтийн эзэмшлийн тоног төхөөрөмжийн хэвийн үйл ажиллагааг хангах нөхцөл бүрдүүлж тухай бүр байнгын удирдлага зохион байгуулалтаар хангаж ажиллахыг сумын Засаг дарга бөгөөд хотын захирагч Ж.Цэндсүрэнд үүрэг болгосугай</w:t>
            </w:r>
          </w:p>
        </w:tc>
        <w:tc>
          <w:tcPr>
            <w:tcW w:w="4820" w:type="dxa"/>
            <w:tcBorders>
              <w:top w:val="single" w:sz="4" w:space="0" w:color="auto"/>
            </w:tcBorders>
          </w:tcPr>
          <w:p w:rsidR="002A5AB4" w:rsidRPr="007C5BA4" w:rsidRDefault="002A5AB4"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Хотын  удирдлагын  зүгээс   нийтийн эзэмшлийн тоног төхөөрөмжийн хэвийн үйл ажиллагааг ханган  ажиллах  үүрэг  даалгаварыг  нийт  5  удаа өгсөн .</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2A5AB4"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2A5AB4"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262"/>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21</w:t>
            </w:r>
          </w:p>
          <w:p w:rsidR="00E56F30" w:rsidRPr="007C5BA4" w:rsidRDefault="00E56F30" w:rsidP="007C5BA4">
            <w:pPr>
              <w:contextualSpacing/>
              <w:jc w:val="both"/>
              <w:rPr>
                <w:rFonts w:ascii="Times New Roman" w:hAnsi="Times New Roman" w:cs="Times New Roman"/>
                <w:sz w:val="24"/>
                <w:szCs w:val="24"/>
                <w:lang w:val="mn-MN"/>
              </w:rPr>
            </w:pPr>
          </w:p>
        </w:tc>
        <w:tc>
          <w:tcPr>
            <w:tcW w:w="2297" w:type="dxa"/>
          </w:tcPr>
          <w:p w:rsidR="00E56F30" w:rsidRPr="007C5BA4" w:rsidRDefault="00E56F30" w:rsidP="007C5BA4">
            <w:pPr>
              <w:tabs>
                <w:tab w:val="left" w:pos="0"/>
                <w:tab w:val="left" w:pos="993"/>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Цахим самбар ажиллуулах  журам батлах тухай.</w:t>
            </w:r>
          </w:p>
          <w:p w:rsidR="00E56F30" w:rsidRPr="007C5BA4" w:rsidRDefault="00E56F30" w:rsidP="007C5BA4">
            <w:pPr>
              <w:tabs>
                <w:tab w:val="left" w:pos="0"/>
                <w:tab w:val="left" w:pos="993"/>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2015.04.01. №17</w:t>
            </w:r>
          </w:p>
          <w:p w:rsidR="00E56F30" w:rsidRPr="007C5BA4" w:rsidRDefault="00E56F30" w:rsidP="007C5BA4">
            <w:pPr>
              <w:tabs>
                <w:tab w:val="left" w:pos="0"/>
                <w:tab w:val="left" w:pos="1276"/>
              </w:tabs>
              <w:contextualSpacing/>
              <w:jc w:val="both"/>
              <w:rPr>
                <w:rFonts w:ascii="Times New Roman" w:hAnsi="Times New Roman" w:cs="Times New Roman"/>
                <w:sz w:val="24"/>
                <w:szCs w:val="24"/>
                <w:lang w:val="mn-MN"/>
              </w:rPr>
            </w:pPr>
          </w:p>
        </w:tc>
        <w:tc>
          <w:tcPr>
            <w:tcW w:w="3969" w:type="dxa"/>
          </w:tcPr>
          <w:p w:rsidR="00E56F30" w:rsidRPr="007C5BA4" w:rsidRDefault="00E56F30" w:rsidP="007C5BA4">
            <w:pPr>
              <w:tabs>
                <w:tab w:val="left" w:pos="0"/>
                <w:tab w:val="left" w:pos="626"/>
                <w:tab w:val="left" w:pos="909"/>
                <w:tab w:val="left" w:pos="993"/>
              </w:tabs>
              <w:ind w:firstLine="485"/>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 Цахим самбараар нийтэд түгээх мэдээ, мэдээллийн төрөл, агуулгыг Монгол улсын хууль тогтоомж, дүрэм журамд нийцүүлэн түгээж, орлогыг төсөвт төвлөрүүлж ажиллахыг сумын Засаг дарга Ж.Цэндсүрэнд үүрэг болгосугай.</w:t>
            </w:r>
          </w:p>
        </w:tc>
        <w:tc>
          <w:tcPr>
            <w:tcW w:w="4820" w:type="dxa"/>
          </w:tcPr>
          <w:p w:rsidR="00E56F30" w:rsidRPr="007C5BA4" w:rsidRDefault="00E23CAC"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Цахим самбар ажиллуулах журмыг сумын ИТХ-ын Тэргүүлэгчдийн 2015 оны 04-р сарын 01-ны өдрийн 17 тоот тогтоолоор батлуулсан.  201</w:t>
            </w:r>
            <w:r w:rsidRPr="007C5BA4">
              <w:rPr>
                <w:rFonts w:ascii="Times New Roman" w:hAnsi="Times New Roman" w:cs="Times New Roman"/>
                <w:sz w:val="24"/>
                <w:szCs w:val="24"/>
              </w:rPr>
              <w:t>7</w:t>
            </w:r>
            <w:r w:rsidRPr="007C5BA4">
              <w:rPr>
                <w:rFonts w:ascii="Times New Roman" w:hAnsi="Times New Roman" w:cs="Times New Roman"/>
                <w:sz w:val="24"/>
                <w:szCs w:val="24"/>
                <w:lang w:val="mn-MN"/>
              </w:rPr>
              <w:t xml:space="preserve"> оны хагас жилийн байдлаар зарын самбараар нийт </w:t>
            </w:r>
            <w:r w:rsidRPr="007C5BA4">
              <w:rPr>
                <w:rFonts w:ascii="Times New Roman" w:hAnsi="Times New Roman" w:cs="Times New Roman"/>
                <w:sz w:val="24"/>
                <w:szCs w:val="24"/>
              </w:rPr>
              <w:t>12</w:t>
            </w:r>
            <w:r w:rsidRPr="007C5BA4">
              <w:rPr>
                <w:rFonts w:ascii="Times New Roman" w:hAnsi="Times New Roman" w:cs="Times New Roman"/>
                <w:sz w:val="24"/>
                <w:szCs w:val="24"/>
                <w:lang w:val="mn-MN"/>
              </w:rPr>
              <w:t xml:space="preserve">0 гаруй  зар мэдээг явуулж иргэдэд хүргэсэн. Цаг агаарын мэдээг өдөр бүр ЦУОША-аас ДУС-ээр хүлээн авч явуулж байна. Сумын ЗДТГ, сумын ГХУСАЗЗ, аймгийн ЗДТГ, сумын ИТХ-аас, албан байгууллагуудаас  иргэдэд хамааралтай 60 гаруй мэдээ мэдээлэл явуулсан. Төлбөртэй зар мэдээллийг </w:t>
            </w:r>
            <w:r w:rsidRPr="007C5BA4">
              <w:rPr>
                <w:rFonts w:ascii="Times New Roman" w:hAnsi="Times New Roman" w:cs="Times New Roman"/>
                <w:sz w:val="24"/>
                <w:szCs w:val="24"/>
                <w:lang w:val="mn-MN"/>
              </w:rPr>
              <w:lastRenderedPageBreak/>
              <w:t xml:space="preserve">байгууллага, хувь хүнээс </w:t>
            </w:r>
            <w:r w:rsidRPr="007C5BA4">
              <w:rPr>
                <w:rFonts w:ascii="Times New Roman" w:hAnsi="Times New Roman" w:cs="Times New Roman"/>
                <w:sz w:val="24"/>
                <w:szCs w:val="24"/>
              </w:rPr>
              <w:t>4</w:t>
            </w:r>
            <w:r w:rsidRPr="007C5BA4">
              <w:rPr>
                <w:rFonts w:ascii="Times New Roman" w:hAnsi="Times New Roman" w:cs="Times New Roman"/>
                <w:sz w:val="24"/>
                <w:szCs w:val="24"/>
                <w:lang w:val="mn-MN"/>
              </w:rPr>
              <w:t xml:space="preserve"> төрлийн зар мэдээ хүлээн авч  нийт  </w:t>
            </w:r>
            <w:r w:rsidRPr="007C5BA4">
              <w:rPr>
                <w:rFonts w:ascii="Times New Roman" w:hAnsi="Times New Roman" w:cs="Times New Roman"/>
                <w:sz w:val="24"/>
                <w:szCs w:val="24"/>
              </w:rPr>
              <w:t>38100</w:t>
            </w:r>
            <w:r w:rsidRPr="007C5BA4">
              <w:rPr>
                <w:rFonts w:ascii="Times New Roman" w:hAnsi="Times New Roman" w:cs="Times New Roman"/>
                <w:sz w:val="24"/>
                <w:szCs w:val="24"/>
                <w:lang w:val="mn-MN"/>
              </w:rPr>
              <w:t xml:space="preserve"> төгрөгний орлогын ЗДТГ-ын нэмэлт дансанд төвлөрүүлж</w:t>
            </w:r>
            <w:r w:rsidR="00202307" w:rsidRPr="007C5BA4">
              <w:rPr>
                <w:rFonts w:ascii="Times New Roman" w:hAnsi="Times New Roman" w:cs="Times New Roman"/>
                <w:sz w:val="24"/>
                <w:szCs w:val="24"/>
                <w:lang w:val="mn-MN"/>
              </w:rPr>
              <w:t xml:space="preserve"> иргэдэд зар мэдээг хүргэсэн.</w:t>
            </w:r>
          </w:p>
          <w:p w:rsidR="00202307" w:rsidRPr="007C5BA4" w:rsidRDefault="00202307" w:rsidP="007C5BA4">
            <w:pPr>
              <w:contextualSpacing/>
              <w:jc w:val="both"/>
              <w:rPr>
                <w:rFonts w:ascii="Times New Roman" w:hAnsi="Times New Roman" w:cs="Times New Roman"/>
                <w:sz w:val="24"/>
                <w:szCs w:val="24"/>
                <w:highlight w:val="yellow"/>
                <w:lang w:val="mn-MN"/>
              </w:rPr>
            </w:pPr>
            <w:r w:rsidRPr="007C5BA4">
              <w:rPr>
                <w:rFonts w:ascii="Times New Roman" w:hAnsi="Times New Roman" w:cs="Times New Roman"/>
                <w:sz w:val="24"/>
                <w:szCs w:val="24"/>
                <w:lang w:val="mn-MN"/>
              </w:rPr>
              <w:t xml:space="preserve"> </w:t>
            </w:r>
            <w:r w:rsidR="00397FF8">
              <w:rPr>
                <w:rFonts w:ascii="Times New Roman" w:hAnsi="Times New Roman" w:cs="Times New Roman"/>
                <w:sz w:val="24"/>
                <w:szCs w:val="24"/>
                <w:lang w:val="mn-MN"/>
              </w:rPr>
              <w:t xml:space="preserve">                   </w:t>
            </w:r>
            <w:r w:rsidRPr="007C5BA4">
              <w:rPr>
                <w:rFonts w:ascii="Times New Roman" w:hAnsi="Times New Roman" w:cs="Times New Roman"/>
                <w:b/>
                <w:sz w:val="24"/>
                <w:szCs w:val="24"/>
                <w:lang w:val="mn-MN"/>
              </w:rPr>
              <w:t>Тодорхой үр дүнд хүргэсэн 70%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413"/>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22</w:t>
            </w:r>
          </w:p>
        </w:tc>
        <w:tc>
          <w:tcPr>
            <w:tcW w:w="2297" w:type="dxa"/>
          </w:tcPr>
          <w:p w:rsidR="00E56F30" w:rsidRPr="007C5BA4" w:rsidRDefault="00E56F30" w:rsidP="007C5BA4">
            <w:pPr>
              <w:tabs>
                <w:tab w:val="left" w:pos="0"/>
                <w:tab w:val="left" w:pos="851"/>
                <w:tab w:val="left" w:pos="1134"/>
              </w:tabs>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Хог хаягдлын хураамжийн хэмжээг  батлах тухай</w:t>
            </w:r>
          </w:p>
          <w:p w:rsidR="00E56F30" w:rsidRPr="007C5BA4" w:rsidRDefault="00E56F30" w:rsidP="007C5BA4">
            <w:pPr>
              <w:tabs>
                <w:tab w:val="left" w:pos="0"/>
                <w:tab w:val="left" w:pos="851"/>
                <w:tab w:val="left" w:pos="1134"/>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2015.05.25.№24</w:t>
            </w:r>
          </w:p>
          <w:p w:rsidR="00E56F30" w:rsidRPr="007C5BA4" w:rsidRDefault="00E56F30" w:rsidP="007C5BA4">
            <w:pPr>
              <w:tabs>
                <w:tab w:val="left" w:pos="0"/>
                <w:tab w:val="left" w:pos="993"/>
              </w:tabs>
              <w:contextualSpacing/>
              <w:jc w:val="both"/>
              <w:rPr>
                <w:rFonts w:ascii="Times New Roman" w:hAnsi="Times New Roman" w:cs="Times New Roman"/>
                <w:sz w:val="24"/>
                <w:szCs w:val="24"/>
                <w:lang w:val="mn-MN"/>
              </w:rPr>
            </w:pPr>
          </w:p>
        </w:tc>
        <w:tc>
          <w:tcPr>
            <w:tcW w:w="3969" w:type="dxa"/>
          </w:tcPr>
          <w:p w:rsidR="00E56F30" w:rsidRPr="007C5BA4" w:rsidRDefault="00E56F30" w:rsidP="007C5BA4">
            <w:pPr>
              <w:tabs>
                <w:tab w:val="left" w:pos="0"/>
                <w:tab w:val="left" w:pos="851"/>
                <w:tab w:val="left" w:pos="1134"/>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1.Хог хаягдлын хураамжийг сар бүр батлагдсан тарифаар хурааж орон нутгийн орлогод төвлөрүүлж ажиллах, иргэдэд Хог хаягдлын тухай хууль, тогтоомж, гарсан шийдвэрийг сурталчилж, хэрэгжилтийг хангуулж ажиллахыг сумын Засаг дарга Ж.Цэндсүрэнд үүрэг болгосугай.</w:t>
            </w:r>
          </w:p>
          <w:p w:rsidR="00E56F30" w:rsidRPr="007C5BA4" w:rsidRDefault="00E56F30" w:rsidP="007C5BA4">
            <w:pPr>
              <w:tabs>
                <w:tab w:val="left" w:pos="0"/>
                <w:tab w:val="left" w:pos="626"/>
                <w:tab w:val="left" w:pos="909"/>
                <w:tab w:val="left" w:pos="993"/>
              </w:tabs>
              <w:ind w:firstLine="485"/>
              <w:contextualSpacing/>
              <w:jc w:val="both"/>
              <w:rPr>
                <w:rFonts w:ascii="Times New Roman" w:hAnsi="Times New Roman" w:cs="Times New Roman"/>
                <w:sz w:val="24"/>
                <w:szCs w:val="24"/>
                <w:lang w:val="mn-MN"/>
              </w:rPr>
            </w:pPr>
          </w:p>
        </w:tc>
        <w:tc>
          <w:tcPr>
            <w:tcW w:w="4820" w:type="dxa"/>
          </w:tcPr>
          <w:p w:rsidR="002F62FA" w:rsidRPr="007C5BA4" w:rsidRDefault="002F62FA" w:rsidP="007C5BA4">
            <w:pPr>
              <w:tabs>
                <w:tab w:val="left" w:pos="6600"/>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Айл өрхийн Хог хаягдлын төлбөрийн хураамжийг УБЦТС ХХК-ны ХҮТ-тэй хамтран ажиллах гэрээ байгуулж, өрхийн цахилгааны төлбөртэй хамран хураасны үндсэн дээр  орон нутгийн орлогод жил бүр 60-80сая төгрөг төвлөрүүлж байна. </w:t>
            </w:r>
          </w:p>
          <w:p w:rsidR="002F62FA" w:rsidRPr="007C5BA4" w:rsidRDefault="002F62FA" w:rsidP="007C5BA4">
            <w:pPr>
              <w:tabs>
                <w:tab w:val="left" w:pos="6600"/>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Албан байгууллагын Хог хаягдлын төлбөрийн хураамжийг ХТГ нь хариуцан  орон нутгийн орлогод төвлөрүүл байна. 2015 онд худалдаа үйлчилгээний чиглэлээр үйл ажиллагаа явуулдаг 35 ААН-ийн хог хаягдлын үйлчилгээний хураамж төлөлтөд хяналт шалгалт хийж, Багуудийн мэдээллийн самбараар дамжуулан Уг тогтоолийн талаар ба</w:t>
            </w:r>
            <w:r w:rsidR="00202307" w:rsidRPr="007C5BA4">
              <w:rPr>
                <w:rFonts w:ascii="Times New Roman" w:hAnsi="Times New Roman" w:cs="Times New Roman"/>
                <w:sz w:val="24"/>
                <w:szCs w:val="24"/>
                <w:lang w:val="mn-MN"/>
              </w:rPr>
              <w:t>йнга мэдээлэл, сурталчилгаа хийж</w:t>
            </w:r>
            <w:r w:rsidRPr="007C5BA4">
              <w:rPr>
                <w:rFonts w:ascii="Times New Roman" w:hAnsi="Times New Roman" w:cs="Times New Roman"/>
                <w:sz w:val="24"/>
                <w:szCs w:val="24"/>
                <w:lang w:val="mn-MN"/>
              </w:rPr>
              <w:t xml:space="preserve"> байна. </w:t>
            </w:r>
          </w:p>
          <w:p w:rsidR="00E56F30" w:rsidRPr="007C5BA4" w:rsidRDefault="00397FF8" w:rsidP="007C5BA4">
            <w:pPr>
              <w:contextualSpacing/>
              <w:rPr>
                <w:rFonts w:ascii="Times New Roman" w:hAnsi="Times New Roman" w:cs="Times New Roman"/>
                <w:sz w:val="24"/>
                <w:szCs w:val="24"/>
                <w:lang w:val="mn-MN"/>
              </w:rPr>
            </w:pPr>
            <w:r>
              <w:rPr>
                <w:rFonts w:ascii="Times New Roman" w:eastAsia="Calibri" w:hAnsi="Times New Roman" w:cs="Times New Roman"/>
                <w:b/>
                <w:sz w:val="24"/>
                <w:szCs w:val="24"/>
                <w:lang w:val="mn-MN"/>
              </w:rPr>
              <w:t xml:space="preserve">                                               </w:t>
            </w:r>
            <w:r w:rsidR="002F62FA" w:rsidRPr="007C5BA4">
              <w:rPr>
                <w:rFonts w:ascii="Times New Roman" w:eastAsia="Calibri" w:hAnsi="Times New Roman" w:cs="Times New Roman"/>
                <w:b/>
                <w:sz w:val="24"/>
                <w:szCs w:val="24"/>
                <w:lang w:val="mn-MN"/>
              </w:rPr>
              <w:t>Үр дүнтэй 100%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867C0E">
        <w:trPr>
          <w:trHeight w:val="6692"/>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23</w:t>
            </w:r>
          </w:p>
        </w:tc>
        <w:tc>
          <w:tcPr>
            <w:tcW w:w="2297" w:type="dxa"/>
          </w:tcPr>
          <w:p w:rsidR="00E56F30" w:rsidRPr="007C5BA4" w:rsidRDefault="00E56F3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Агаарын бохирдлоос урьдчилан сэргийлэх талаар цаашид авах арга хэмжээний тухай</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2015.07.06.№36</w:t>
            </w:r>
          </w:p>
        </w:tc>
        <w:tc>
          <w:tcPr>
            <w:tcW w:w="3969" w:type="dxa"/>
          </w:tcPr>
          <w:p w:rsidR="00E56F30" w:rsidRPr="007C5BA4" w:rsidRDefault="00E56F30" w:rsidP="007C5BA4">
            <w:pPr>
              <w:tabs>
                <w:tab w:val="left" w:pos="0"/>
                <w:tab w:val="left" w:pos="142"/>
                <w:tab w:val="left" w:pos="441"/>
                <w:tab w:val="left" w:pos="709"/>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2.Цаашид агаарын бохирдлоос урьдчилан сэргийлэх төлөвлөгөөг жил бүр төлөвлөн хэрэгжилтийг хангаж, утаа гаргаж байгаа айл өрхийн тоог цөөлөх, нэгдсэн халаалтын системд холбогдох эхлэлийг тавих, орчин үеийн дэвшилтэт техник технелогийг нэвтрүүлэх, ашиглах арга хэмжээ авч ажиллахыг Засаг дарга /Ж.Цэндсүрэн/- д үүрэг болгосугай.</w:t>
            </w:r>
          </w:p>
          <w:p w:rsidR="00E56F30" w:rsidRPr="007C5BA4" w:rsidRDefault="00E56F30" w:rsidP="007C5BA4">
            <w:pPr>
              <w:tabs>
                <w:tab w:val="left" w:pos="0"/>
                <w:tab w:val="left" w:pos="441"/>
                <w:tab w:val="left" w:pos="993"/>
              </w:tabs>
              <w:ind w:firstLine="485"/>
              <w:jc w:val="both"/>
              <w:rPr>
                <w:rFonts w:ascii="Times New Roman" w:hAnsi="Times New Roman" w:cs="Times New Roman"/>
                <w:sz w:val="24"/>
                <w:szCs w:val="24"/>
                <w:lang w:val="mn-MN"/>
              </w:rPr>
            </w:pPr>
          </w:p>
        </w:tc>
        <w:tc>
          <w:tcPr>
            <w:tcW w:w="4820" w:type="dxa"/>
          </w:tcPr>
          <w:p w:rsidR="002F62FA" w:rsidRPr="007C5BA4" w:rsidRDefault="002F62FA"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Жил бүр Агаар бохирдуулагч суурин эх үүсвэрийн тооллогыг явуулж,  Зуунмод сумын агаар бохирдуулагч бага оврын суурин эх үүсвэр 3282ш, том оврын уурын зуух 9ш, газрын гүний дулааны эх үүсвэр 3, цахилгаан халаагууртай өрх 10, агаар бохирдуулагч хөдөлгөөнт эх үүсвэр 2269ш бөгөөд Зуунмод сумын агаар бохирдуулагч суурин эх үүсвэр нь жилд 14740тн нүүрс, түлээ хэрэглэдэг болохыг тодорхойлсон. УЦУОША-ны дэргэдэх байгаль орчны шинжилгээний лаборатор нь 2016 оноос өдөр бүр Зуунмод сумын агаарын чанарын хяналт, шинжилгээ хийж эхэлсэн учир агаарын бохирдлын суурь мэдээлэлтэй сан бий болсон.  Баруун</w:t>
            </w:r>
            <w:r w:rsidR="00867C0E">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 xml:space="preserve">Зуунмод багийн айл өрхийг төвлөрсөн дулаанд холбох нөхцөл боломжийг нэмэгдүүлэх зорилгоор УЦУОША-ны хашаанд 6-р халаалтын уурын зуухыг байгуулсан. </w:t>
            </w:r>
          </w:p>
          <w:p w:rsidR="002F62FA" w:rsidRPr="007C5BA4" w:rsidRDefault="002F62FA" w:rsidP="007C5BA4">
            <w:pPr>
              <w:contextualSpacing/>
              <w:jc w:val="right"/>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2F62FA" w:rsidRPr="007C5BA4">
              <w:rPr>
                <w:rFonts w:ascii="Times New Roman" w:hAnsi="Times New Roman" w:cs="Times New Roman"/>
                <w:b/>
                <w:sz w:val="24"/>
                <w:szCs w:val="24"/>
                <w:lang w:val="mn-MN"/>
              </w:rPr>
              <w:t>Тодорхой үр дүнд хүрсэн 70%</w:t>
            </w:r>
          </w:p>
        </w:tc>
        <w:tc>
          <w:tcPr>
            <w:tcW w:w="2409" w:type="dxa"/>
          </w:tcPr>
          <w:p w:rsidR="00E56F30" w:rsidRPr="00867C0E" w:rsidRDefault="002F62FA" w:rsidP="00867C0E">
            <w:pPr>
              <w:contextualSpacing/>
              <w:jc w:val="both"/>
              <w:rPr>
                <w:rFonts w:ascii="Times New Roman" w:hAnsi="Times New Roman" w:cs="Times New Roman"/>
                <w:color w:val="FF0000"/>
                <w:sz w:val="24"/>
                <w:szCs w:val="24"/>
                <w:lang w:val="mn-MN"/>
              </w:rPr>
            </w:pPr>
            <w:r w:rsidRPr="007C5BA4">
              <w:rPr>
                <w:rFonts w:ascii="Times New Roman" w:hAnsi="Times New Roman" w:cs="Times New Roman"/>
                <w:sz w:val="24"/>
                <w:szCs w:val="24"/>
                <w:lang w:val="mn-MN"/>
              </w:rPr>
              <w:t>Уг тогтоол нь Сумын ИТХ-ын Тэргүүлэгчдийн 2013 оны 75 дугаар тогтоолоор баталсан “Агаарын бохирдолоос урьдчилан сэргийлэх 2013-2014 оны арга хэмжээ”-ний хэрэгжилтэнд “хангалтгүй” хэрэгжиж байна гэж дүгнэсэн тогтоол бөгөөд Сумын ИТХ-ын Тэргүүлэгчдийн 2017 оны 31 дүгээр тогтоолоор “Агаарын бохирдлыг бууруулах 2017-2020 оны бодлого”  баталсан учир</w:t>
            </w:r>
            <w:r w:rsidR="00867C0E">
              <w:rPr>
                <w:rFonts w:ascii="Times New Roman" w:hAnsi="Times New Roman" w:cs="Times New Roman"/>
                <w:color w:val="FF0000"/>
                <w:sz w:val="24"/>
                <w:szCs w:val="24"/>
                <w:lang w:val="mn-MN"/>
              </w:rPr>
              <w:t xml:space="preserve"> хяналтнаас хасуулах саналтай</w:t>
            </w:r>
          </w:p>
        </w:tc>
      </w:tr>
      <w:tr w:rsidR="00E56F30" w:rsidRPr="007C5BA4" w:rsidTr="00E56F30">
        <w:trPr>
          <w:trHeight w:val="549"/>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24</w:t>
            </w:r>
          </w:p>
        </w:tc>
        <w:tc>
          <w:tcPr>
            <w:tcW w:w="2297" w:type="dxa"/>
          </w:tcPr>
          <w:p w:rsidR="00E56F30" w:rsidRPr="007C5BA4" w:rsidRDefault="00E56F30" w:rsidP="007C5BA4">
            <w:pPr>
              <w:pStyle w:val="NormalWeb"/>
              <w:spacing w:before="0" w:beforeAutospacing="0" w:after="0" w:afterAutospacing="0"/>
              <w:contextualSpacing/>
              <w:jc w:val="both"/>
              <w:rPr>
                <w:lang w:val="mn-MN"/>
              </w:rPr>
            </w:pPr>
            <w:r w:rsidRPr="007C5BA4">
              <w:rPr>
                <w:lang w:val="mn-MN"/>
              </w:rPr>
              <w:t>Журам батлах тухай</w:t>
            </w:r>
          </w:p>
          <w:p w:rsidR="00E56F30" w:rsidRPr="007C5BA4" w:rsidRDefault="00E56F30" w:rsidP="007C5BA4">
            <w:pPr>
              <w:pStyle w:val="NormalWeb"/>
              <w:spacing w:before="0" w:beforeAutospacing="0" w:after="0" w:afterAutospacing="0"/>
              <w:contextualSpacing/>
              <w:jc w:val="both"/>
              <w:rPr>
                <w:lang w:val="mn-MN"/>
              </w:rPr>
            </w:pPr>
            <w:r w:rsidRPr="007C5BA4">
              <w:rPr>
                <w:lang w:val="mn-MN"/>
              </w:rPr>
              <w:t>/Зуунмод сумын нутаг дэвсгэрт гэрийн тэжээвэр амьтдыг тэжээх, арчлах, хураамж тогтоох, золбин нохой устгах журам/</w:t>
            </w:r>
          </w:p>
          <w:p w:rsidR="00E56F30" w:rsidRPr="007C5BA4" w:rsidRDefault="00E56F30" w:rsidP="007C5BA4">
            <w:pPr>
              <w:pStyle w:val="NormalWeb"/>
              <w:spacing w:before="0" w:beforeAutospacing="0" w:after="0" w:afterAutospacing="0"/>
              <w:contextualSpacing/>
              <w:jc w:val="both"/>
              <w:rPr>
                <w:lang w:val="mn-MN"/>
              </w:rPr>
            </w:pPr>
            <w:r w:rsidRPr="007C5BA4">
              <w:rPr>
                <w:lang w:val="mn-MN"/>
              </w:rPr>
              <w:t>2015.09.10.№37</w:t>
            </w:r>
          </w:p>
        </w:tc>
        <w:tc>
          <w:tcPr>
            <w:tcW w:w="3969" w:type="dxa"/>
          </w:tcPr>
          <w:p w:rsidR="00E56F30" w:rsidRPr="007C5BA4" w:rsidRDefault="00E56F30" w:rsidP="007C5BA4">
            <w:pPr>
              <w:pStyle w:val="NormalWeb"/>
              <w:tabs>
                <w:tab w:val="left" w:pos="0"/>
                <w:tab w:val="left" w:pos="441"/>
              </w:tabs>
              <w:spacing w:before="0" w:beforeAutospacing="0" w:after="0" w:afterAutospacing="0"/>
              <w:contextualSpacing/>
              <w:jc w:val="both"/>
            </w:pPr>
            <w:r w:rsidRPr="007C5BA4">
              <w:rPr>
                <w:lang w:val="mn-MN"/>
              </w:rPr>
              <w:t>2.Ж</w:t>
            </w:r>
            <w:r w:rsidRPr="007C5BA4">
              <w:t>урмы</w:t>
            </w:r>
            <w:r w:rsidRPr="007C5BA4">
              <w:rPr>
                <w:lang w:val="mn-MN"/>
              </w:rPr>
              <w:t>н</w:t>
            </w:r>
            <w:r w:rsidRPr="007C5BA4">
              <w:t xml:space="preserve"> хэрэгж</w:t>
            </w:r>
            <w:r w:rsidRPr="007C5BA4">
              <w:rPr>
                <w:lang w:val="mn-MN"/>
              </w:rPr>
              <w:t>илтийг хангаж</w:t>
            </w:r>
            <w:r w:rsidRPr="007C5BA4">
              <w:t xml:space="preserve"> ажиллахыг сумын Засаг дарга/</w:t>
            </w:r>
            <w:r w:rsidRPr="007C5BA4">
              <w:rPr>
                <w:lang w:val="mn-MN"/>
              </w:rPr>
              <w:t>Ж.Цэндсүрэн</w:t>
            </w:r>
            <w:r w:rsidRPr="007C5BA4">
              <w:t>/</w:t>
            </w:r>
            <w:r w:rsidRPr="007C5BA4">
              <w:rPr>
                <w:lang w:val="mn-MN"/>
              </w:rPr>
              <w:t>-д</w:t>
            </w:r>
            <w:r w:rsidRPr="007C5BA4">
              <w:t xml:space="preserve"> үүрэг</w:t>
            </w:r>
            <w:r w:rsidRPr="007C5BA4">
              <w:rPr>
                <w:lang w:val="mn-MN"/>
              </w:rPr>
              <w:t xml:space="preserve"> </w:t>
            </w:r>
            <w:r w:rsidRPr="007C5BA4">
              <w:t>болгосугай.</w:t>
            </w:r>
          </w:p>
          <w:p w:rsidR="00E56F30" w:rsidRPr="007C5BA4" w:rsidRDefault="00E56F30" w:rsidP="007C5BA4">
            <w:pPr>
              <w:pStyle w:val="ListParagraph"/>
              <w:tabs>
                <w:tab w:val="left" w:pos="0"/>
                <w:tab w:val="left" w:pos="441"/>
                <w:tab w:val="left" w:pos="993"/>
              </w:tabs>
              <w:ind w:left="709" w:firstLine="485"/>
              <w:jc w:val="both"/>
              <w:rPr>
                <w:rFonts w:ascii="Times New Roman" w:hAnsi="Times New Roman" w:cs="Times New Roman"/>
                <w:sz w:val="24"/>
                <w:szCs w:val="24"/>
                <w:lang w:val="mn-MN"/>
              </w:rPr>
            </w:pPr>
          </w:p>
        </w:tc>
        <w:tc>
          <w:tcPr>
            <w:tcW w:w="4820" w:type="dxa"/>
          </w:tcPr>
          <w:p w:rsidR="002F62FA" w:rsidRPr="007C5BA4" w:rsidRDefault="002F62FA"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2013 онд нийт 6-н багийн 962 өрхийн 1072 нохойтой тоологдсон. 2014 оны өвлийн мал тооллогонд нийт 6 багийн тэжээвэр 800 нохойнд таних тэмдэг зүүж, эрүүл мэндийн дэвтэр  тараасан бөгөөл эзэнгүй, золбин 380 нохойг устгасан байна.</w:t>
            </w:r>
          </w:p>
          <w:p w:rsidR="002F62FA" w:rsidRPr="007C5BA4" w:rsidRDefault="002F62FA" w:rsidP="007C5BA4">
            <w:pPr>
              <w:jc w:val="both"/>
              <w:rPr>
                <w:rFonts w:ascii="Times New Roman" w:hAnsi="Times New Roman" w:cs="Times New Roman"/>
                <w:b/>
                <w:sz w:val="24"/>
                <w:szCs w:val="24"/>
                <w:lang w:val="mn-MN"/>
              </w:rPr>
            </w:pPr>
            <w:r w:rsidRPr="007C5BA4">
              <w:rPr>
                <w:rFonts w:ascii="Times New Roman" w:hAnsi="Times New Roman" w:cs="Times New Roman"/>
                <w:color w:val="000000"/>
                <w:sz w:val="24"/>
                <w:szCs w:val="24"/>
                <w:shd w:val="clear" w:color="auto" w:fill="FFFFFF"/>
                <w:lang w:val="mn-MN"/>
              </w:rPr>
              <w:t>2015 онд эзэнгүй зэрлэгшсэн 701 нохой устгасан.</w:t>
            </w:r>
            <w:r w:rsidRPr="007C5BA4">
              <w:rPr>
                <w:rFonts w:ascii="Times New Roman" w:hAnsi="Times New Roman" w:cs="Times New Roman"/>
                <w:b/>
                <w:sz w:val="24"/>
                <w:szCs w:val="24"/>
                <w:lang w:val="mn-MN"/>
              </w:rPr>
              <w:t xml:space="preserve"> </w:t>
            </w:r>
          </w:p>
          <w:p w:rsidR="002F62FA" w:rsidRPr="007C5BA4" w:rsidRDefault="002F62FA"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Сумын Засаг даргын 2015 оны А/43 дугаартай “Мал эмнэлэг, үржлийн ажил үйлчилгээ зохион байгуулах тухай” </w:t>
            </w:r>
            <w:r w:rsidRPr="007C5BA4">
              <w:rPr>
                <w:rFonts w:ascii="Times New Roman" w:hAnsi="Times New Roman" w:cs="Times New Roman"/>
                <w:sz w:val="24"/>
                <w:szCs w:val="24"/>
                <w:lang w:val="mn-MN"/>
              </w:rPr>
              <w:lastRenderedPageBreak/>
              <w:t>захирамжийн дагуу “Н” бэлэг мал эмнэлэг, үржлийн нэгж нь  галзуу өвчнөөс урьдчилан сэргийлэх тарилгыг 158 нохойд, параззиттах өвчнөөс урьдчилан сэргийлэх туулгалтыг 162 нохойд хийж, үйлчилгээ үзүүлсэн.</w:t>
            </w:r>
          </w:p>
          <w:p w:rsidR="002F62FA" w:rsidRPr="007C5BA4" w:rsidRDefault="002F62FA"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2017 онд 314 золбин</w:t>
            </w:r>
            <w:r w:rsidRPr="007C5BA4">
              <w:rPr>
                <w:rFonts w:ascii="Times New Roman" w:hAnsi="Times New Roman" w:cs="Times New Roman"/>
                <w:color w:val="000000"/>
                <w:sz w:val="24"/>
                <w:szCs w:val="24"/>
                <w:shd w:val="clear" w:color="auto" w:fill="FFFFFF"/>
                <w:lang w:val="mn-MN"/>
              </w:rPr>
              <w:t xml:space="preserve"> нохой устгасан</w:t>
            </w: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202307" w:rsidRPr="007C5BA4">
              <w:rPr>
                <w:rFonts w:ascii="Times New Roman" w:hAnsi="Times New Roman" w:cs="Times New Roman"/>
                <w:b/>
                <w:sz w:val="24"/>
                <w:szCs w:val="24"/>
                <w:lang w:val="mn-MN"/>
              </w:rPr>
              <w:t xml:space="preserve">Тодорхой үр дүнд хүрсэн 70% </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549"/>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25</w:t>
            </w:r>
          </w:p>
        </w:tc>
        <w:tc>
          <w:tcPr>
            <w:tcW w:w="2297" w:type="dxa"/>
          </w:tcPr>
          <w:p w:rsidR="00E56F30" w:rsidRPr="007C5BA4" w:rsidRDefault="00E56F30" w:rsidP="007C5BA4">
            <w:pPr>
              <w:tabs>
                <w:tab w:val="left" w:pos="0"/>
                <w:tab w:val="left" w:pos="142"/>
                <w:tab w:val="left" w:pos="993"/>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Сумын нутаг дэвсгэр дэх хаягжуулалтыг батлах тухай</w:t>
            </w:r>
          </w:p>
          <w:p w:rsidR="00E56F30" w:rsidRPr="007C5BA4" w:rsidRDefault="00E56F30" w:rsidP="007C5BA4">
            <w:pPr>
              <w:tabs>
                <w:tab w:val="left" w:pos="0"/>
                <w:tab w:val="left" w:pos="142"/>
                <w:tab w:val="left" w:pos="993"/>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2015.10.22.№43</w:t>
            </w:r>
          </w:p>
          <w:p w:rsidR="00E56F30" w:rsidRPr="007C5BA4" w:rsidRDefault="00E56F30" w:rsidP="007C5BA4">
            <w:pPr>
              <w:tabs>
                <w:tab w:val="left" w:pos="0"/>
                <w:tab w:val="left" w:pos="851"/>
                <w:tab w:val="left" w:pos="1134"/>
              </w:tabs>
              <w:contextualSpacing/>
              <w:rPr>
                <w:rFonts w:ascii="Times New Roman" w:hAnsi="Times New Roman" w:cs="Times New Roman"/>
                <w:sz w:val="24"/>
                <w:szCs w:val="24"/>
                <w:lang w:val="mn-MN"/>
              </w:rPr>
            </w:pPr>
          </w:p>
        </w:tc>
        <w:tc>
          <w:tcPr>
            <w:tcW w:w="3969" w:type="dxa"/>
          </w:tcPr>
          <w:p w:rsidR="00E56F30" w:rsidRPr="007C5BA4" w:rsidRDefault="00E56F30" w:rsidP="007C5BA4">
            <w:pPr>
              <w:tabs>
                <w:tab w:val="left" w:pos="0"/>
                <w:tab w:val="left" w:pos="142"/>
                <w:tab w:val="left" w:pos="993"/>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1.Сумын нутаг дэвсгэр дэх зам, гудамжны хаягийн өөрчлөлтийг холбогдох хууль, дүрэм, журмын дагуу хийж, нийтэд сурталчлан таниулах, мэдээллэх ажлыг зохион байгуулж энэ талаар хийсэн ажлын тайланг ИТХ-д танилцуулж ажиллахыг сумын Засаг дарга Ж.Цэндсүрэнд үүрэг болгосугай.</w:t>
            </w:r>
          </w:p>
        </w:tc>
        <w:tc>
          <w:tcPr>
            <w:tcW w:w="4820" w:type="dxa"/>
          </w:tcPr>
          <w:p w:rsidR="00E56F30" w:rsidRPr="007C5BA4" w:rsidRDefault="004F04E5"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Зуунмод  сумын  2018 оны төсвийн  төсөлд  оруулан  Аймгийн  Санхүү, төрийн  сангийн  хэлтсээс  батлуулан   хаягжуулалтын  ажлыг  зохион  байгуулах саналтай  байна.</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AC06AA"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AC06AA" w:rsidRPr="007C5BA4">
              <w:rPr>
                <w:rFonts w:ascii="Times New Roman" w:hAnsi="Times New Roman" w:cs="Times New Roman"/>
                <w:b/>
                <w:sz w:val="24"/>
                <w:szCs w:val="24"/>
                <w:lang w:val="mn-MN"/>
              </w:rPr>
              <w:t>Эрчимжүүлэх шаардлагатай 40%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549"/>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26</w:t>
            </w:r>
          </w:p>
        </w:tc>
        <w:tc>
          <w:tcPr>
            <w:tcW w:w="229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Төлөвлөгөө батлах тухай</w:t>
            </w:r>
          </w:p>
          <w:p w:rsidR="00E56F30" w:rsidRPr="007C5BA4" w:rsidRDefault="00E56F30" w:rsidP="007C5BA4">
            <w:pPr>
              <w:contextualSpacing/>
              <w:jc w:val="both"/>
              <w:rPr>
                <w:rFonts w:ascii="Times New Roman" w:hAnsi="Times New Roman" w:cs="Times New Roman"/>
                <w:sz w:val="24"/>
                <w:szCs w:val="24"/>
                <w:shd w:val="clear" w:color="auto" w:fill="F6F7F8"/>
                <w:lang w:val="mn-MN"/>
              </w:rPr>
            </w:pPr>
            <w:r w:rsidRPr="007C5BA4">
              <w:rPr>
                <w:rFonts w:ascii="Times New Roman" w:hAnsi="Times New Roman" w:cs="Times New Roman"/>
                <w:sz w:val="24"/>
                <w:szCs w:val="24"/>
                <w:lang w:val="mn-MN"/>
              </w:rPr>
              <w:t>/</w:t>
            </w:r>
            <w:r w:rsidRPr="007C5BA4">
              <w:rPr>
                <w:rFonts w:ascii="Times New Roman" w:hAnsi="Times New Roman" w:cs="Times New Roman"/>
                <w:sz w:val="24"/>
                <w:szCs w:val="24"/>
                <w:shd w:val="clear" w:color="auto" w:fill="F6F7F8"/>
                <w:lang w:val="mn-MN"/>
              </w:rPr>
              <w:t>“А</w:t>
            </w:r>
            <w:r w:rsidRPr="007C5BA4">
              <w:rPr>
                <w:rFonts w:ascii="Times New Roman" w:hAnsi="Times New Roman" w:cs="Times New Roman"/>
                <w:sz w:val="24"/>
                <w:szCs w:val="24"/>
                <w:lang w:val="mn-MN"/>
              </w:rPr>
              <w:t>йл өрх, албан газруудын эзэмшлийн газрын 10%-ийг ногоон байгууламжтай болгох ажлыг эрчимжүүлж, 2016 онд цэцэрлэгжүүлэх төлөвлөгөө</w:t>
            </w:r>
            <w:r w:rsidRPr="007C5BA4">
              <w:rPr>
                <w:rFonts w:ascii="Times New Roman" w:hAnsi="Times New Roman" w:cs="Times New Roman"/>
                <w:sz w:val="24"/>
                <w:szCs w:val="24"/>
                <w:shd w:val="clear" w:color="auto" w:fill="F6F7F8"/>
                <w:lang w:val="mn-MN"/>
              </w:rPr>
              <w:t>”</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shd w:val="clear" w:color="auto" w:fill="F6F7F8"/>
                <w:lang w:val="mn-MN"/>
              </w:rPr>
              <w:t>2016.03.22.№18</w:t>
            </w:r>
          </w:p>
        </w:tc>
        <w:tc>
          <w:tcPr>
            <w:tcW w:w="3969" w:type="dxa"/>
          </w:tcPr>
          <w:p w:rsidR="00E56F30" w:rsidRPr="007C5BA4" w:rsidRDefault="00E56F30" w:rsidP="007C5BA4">
            <w:pPr>
              <w:contextualSpacing/>
              <w:jc w:val="both"/>
              <w:rPr>
                <w:rFonts w:ascii="Times New Roman" w:hAnsi="Times New Roman" w:cs="Times New Roman"/>
                <w:sz w:val="24"/>
                <w:szCs w:val="24"/>
                <w:shd w:val="clear" w:color="auto" w:fill="F6F7F8"/>
                <w:lang w:val="mn-MN"/>
              </w:rPr>
            </w:pPr>
            <w:r w:rsidRPr="007C5BA4">
              <w:rPr>
                <w:rFonts w:ascii="Times New Roman" w:hAnsi="Times New Roman" w:cs="Times New Roman"/>
                <w:sz w:val="24"/>
                <w:szCs w:val="24"/>
                <w:shd w:val="clear" w:color="auto" w:fill="F6F7F8"/>
                <w:lang w:val="mn-MN"/>
              </w:rPr>
              <w:t>2.Зуунмод сумын “А</w:t>
            </w:r>
            <w:r w:rsidRPr="007C5BA4">
              <w:rPr>
                <w:rFonts w:ascii="Times New Roman" w:hAnsi="Times New Roman" w:cs="Times New Roman"/>
                <w:sz w:val="24"/>
                <w:szCs w:val="24"/>
                <w:lang w:val="mn-MN"/>
              </w:rPr>
              <w:t>йл өрх, албан газруудын эзэмшлийн газрын 10%-ийг ногоон байгууламжтай болгох ажлыг эрчимжүүлж, 2016 онд цэцэрлэгжүүлэх төлөвлөгөө</w:t>
            </w:r>
            <w:r w:rsidRPr="007C5BA4">
              <w:rPr>
                <w:rFonts w:ascii="Times New Roman" w:hAnsi="Times New Roman" w:cs="Times New Roman"/>
                <w:sz w:val="24"/>
                <w:szCs w:val="24"/>
                <w:shd w:val="clear" w:color="auto" w:fill="F6F7F8"/>
                <w:lang w:val="mn-MN"/>
              </w:rPr>
              <w:t xml:space="preserve">”-г хэрэгжүүлэх ажлыг зохион байгуулах бүх талын арга хэмжээ авч, шаардагдах хөрөнгийг тухайн жилийн төсөвт тусгаж, зарцуулалтанд хяналт тавьж ажиллахыг Сумын Засаг дарга /Ж.Цэндсүрэн/-д үүрэг болгосугай. </w:t>
            </w:r>
          </w:p>
          <w:p w:rsidR="00E56F30" w:rsidRPr="007C5BA4" w:rsidRDefault="00E56F30" w:rsidP="007C5BA4">
            <w:pPr>
              <w:tabs>
                <w:tab w:val="left" w:pos="993"/>
              </w:tabs>
              <w:jc w:val="both"/>
              <w:rPr>
                <w:rFonts w:ascii="Times New Roman" w:hAnsi="Times New Roman" w:cs="Times New Roman"/>
                <w:sz w:val="24"/>
                <w:szCs w:val="24"/>
                <w:lang w:val="mn-MN"/>
              </w:rPr>
            </w:pPr>
          </w:p>
        </w:tc>
        <w:tc>
          <w:tcPr>
            <w:tcW w:w="4820" w:type="dxa"/>
          </w:tcPr>
          <w:p w:rsidR="002F62FA" w:rsidRPr="007C5BA4" w:rsidRDefault="002F62FA"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2016 онд Мөнх-Алдарын талбайд хавар намар 2 удаа үзэсгэлэн худалдааг зохион байгуулж,150 аж ахуй нэгж, байгууллагаар хамруулж, 900ш “мод тарих арга” гарын авлага тараасан бөгөөд нийт 4100 орчим мод бут тарьсан. “Ногоон байгууламжийг нэмэгдүүлэх сан” ТББ-тай хамтран 30 иргэнд Мод тарих аргачлал сургалтыг зохион байгуулсан.  </w:t>
            </w:r>
          </w:p>
          <w:p w:rsidR="002F62FA" w:rsidRPr="007C5BA4" w:rsidRDefault="002F62FA"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Нийтийн эзэмшлийн 254м2 талбайг цэцэгжүүлсэн</w:t>
            </w:r>
            <w:r w:rsidR="00251F98">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/Төв цэцэрлэгт хүрээлэн, төв зам дагуу цэцгийн 6 мандал, Төв индэрийн мандал/“</w:t>
            </w:r>
          </w:p>
          <w:p w:rsidR="002F62FA" w:rsidRPr="007C5BA4" w:rsidRDefault="002F62FA"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2017 онд Зуунмод сумын ААНБ-уудын дунд “Цэцэгт Зуунмод” аяныг өрнүүлж, хотын төвийн гудамж, зам талбайд мандлын цэцэг тарих аяныг өрнүүлсэн. МУ-ын ерөнхийлөгчийн 2010 оны 63 дугаар зарлигийн дагуу Зуунмод сумын 45 </w:t>
            </w:r>
            <w:r w:rsidRPr="007C5BA4">
              <w:rPr>
                <w:rFonts w:ascii="Times New Roman" w:hAnsi="Times New Roman" w:cs="Times New Roman"/>
                <w:sz w:val="24"/>
                <w:szCs w:val="24"/>
                <w:lang w:val="mn-MN"/>
              </w:rPr>
              <w:lastRenderedPageBreak/>
              <w:t>байгууллага, 54 иргэн хотын ногоон байгууламжийг нэмэгдүүлэх зорилгоор 5013ш мод бут тарьсан.</w:t>
            </w: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2F62FA" w:rsidRPr="007C5BA4">
              <w:rPr>
                <w:rFonts w:ascii="Times New Roman" w:hAnsi="Times New Roman" w:cs="Times New Roman"/>
                <w:b/>
                <w:sz w:val="24"/>
                <w:szCs w:val="24"/>
                <w:lang w:val="mn-MN"/>
              </w:rPr>
              <w:t>Тодорхой үр дүнд хүрсэн 70%</w:t>
            </w:r>
          </w:p>
        </w:tc>
        <w:tc>
          <w:tcPr>
            <w:tcW w:w="2409" w:type="dxa"/>
          </w:tcPr>
          <w:p w:rsidR="00E56F30" w:rsidRPr="007C5BA4" w:rsidRDefault="002F62FA"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Сумын ИТХТ-ын 2017 оны ... хурлаар “Ногоон байгууламжийг нэмэгдүүлэх 2017 оны төлөвлөгөө” батлуулсан бөгөөд уг тогтоолын хугацаа дууссан учир </w:t>
            </w:r>
            <w:r w:rsidRPr="007C5BA4">
              <w:rPr>
                <w:rFonts w:ascii="Times New Roman" w:hAnsi="Times New Roman" w:cs="Times New Roman"/>
                <w:color w:val="FF0000"/>
                <w:sz w:val="24"/>
                <w:szCs w:val="24"/>
                <w:lang w:val="mn-MN"/>
              </w:rPr>
              <w:t>тогтоолыг шинэчлэх саналтай</w:t>
            </w:r>
          </w:p>
        </w:tc>
      </w:tr>
      <w:tr w:rsidR="00E56F30" w:rsidRPr="007C5BA4" w:rsidTr="00E56F30">
        <w:trPr>
          <w:trHeight w:val="549"/>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27</w:t>
            </w:r>
          </w:p>
        </w:tc>
        <w:tc>
          <w:tcPr>
            <w:tcW w:w="2297" w:type="dxa"/>
          </w:tcPr>
          <w:p w:rsidR="00E56F30" w:rsidRPr="007C5BA4" w:rsidRDefault="00E56F30" w:rsidP="007C5BA4">
            <w:pPr>
              <w:tabs>
                <w:tab w:val="left" w:pos="0"/>
                <w:tab w:val="left" w:pos="142"/>
                <w:tab w:val="left" w:pos="993"/>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Хаягийн бүртгэлийг </w:t>
            </w:r>
          </w:p>
          <w:p w:rsidR="00E56F30" w:rsidRPr="007C5BA4" w:rsidRDefault="00E56F30" w:rsidP="007C5BA4">
            <w:pPr>
              <w:tabs>
                <w:tab w:val="left" w:pos="0"/>
                <w:tab w:val="left" w:pos="142"/>
                <w:tab w:val="left" w:pos="993"/>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дугаараар баталгаажуулах тухай</w:t>
            </w:r>
          </w:p>
          <w:p w:rsidR="00E56F30" w:rsidRPr="007C5BA4" w:rsidRDefault="00E56F30" w:rsidP="007C5BA4">
            <w:pPr>
              <w:tabs>
                <w:tab w:val="left" w:pos="0"/>
                <w:tab w:val="left" w:pos="142"/>
                <w:tab w:val="left" w:pos="993"/>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2016.03.22.№17</w:t>
            </w:r>
          </w:p>
          <w:p w:rsidR="00E56F30" w:rsidRPr="007C5BA4" w:rsidRDefault="00E56F30" w:rsidP="007C5BA4">
            <w:pPr>
              <w:contextualSpacing/>
              <w:jc w:val="both"/>
              <w:rPr>
                <w:rFonts w:ascii="Times New Roman" w:hAnsi="Times New Roman" w:cs="Times New Roman"/>
                <w:sz w:val="24"/>
                <w:szCs w:val="24"/>
                <w:lang w:val="mn-MN"/>
              </w:rPr>
            </w:pPr>
          </w:p>
        </w:tc>
        <w:tc>
          <w:tcPr>
            <w:tcW w:w="3969" w:type="dxa"/>
          </w:tcPr>
          <w:p w:rsidR="00E56F30" w:rsidRPr="007C5BA4" w:rsidRDefault="00E56F30" w:rsidP="007C5BA4">
            <w:pPr>
              <w:tabs>
                <w:tab w:val="left" w:pos="59"/>
                <w:tab w:val="left" w:pos="1002"/>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2.Хаягжуулах ажлыг зохион байгуулах арга хэмжээ авч, шаардагдах хөрөнгийг тухайн жилийн төсөвтөө, тусгаж, зарцуулалтанд хяналт тавьж ажиллахыг сумын Засаг дарга бөгөөд Зуунмод хотын захирагч / Ж.Цэндсүрэн/-д үүрэг болгосугай</w:t>
            </w:r>
          </w:p>
        </w:tc>
        <w:tc>
          <w:tcPr>
            <w:tcW w:w="4820" w:type="dxa"/>
          </w:tcPr>
          <w:p w:rsidR="00E56F30" w:rsidRPr="007C5BA4" w:rsidRDefault="00E56F30" w:rsidP="007C5BA4">
            <w:pPr>
              <w:contextualSpacing/>
              <w:rPr>
                <w:rFonts w:ascii="Times New Roman" w:hAnsi="Times New Roman" w:cs="Times New Roman"/>
                <w:sz w:val="24"/>
                <w:szCs w:val="24"/>
              </w:rPr>
            </w:pPr>
          </w:p>
        </w:tc>
        <w:tc>
          <w:tcPr>
            <w:tcW w:w="2409" w:type="dxa"/>
          </w:tcPr>
          <w:p w:rsidR="00E56F30" w:rsidRPr="007C5BA4" w:rsidRDefault="00DB3A06"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Давхардсан учраас хасуулах  саналтай  </w:t>
            </w:r>
          </w:p>
        </w:tc>
      </w:tr>
      <w:tr w:rsidR="00E56F30" w:rsidRPr="007C5BA4" w:rsidTr="00E56F30">
        <w:trPr>
          <w:trHeight w:val="251"/>
        </w:trPr>
        <w:tc>
          <w:tcPr>
            <w:tcW w:w="567" w:type="dxa"/>
            <w:tcBorders>
              <w:bottom w:val="single" w:sz="4" w:space="0" w:color="auto"/>
            </w:tcBorders>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28</w:t>
            </w:r>
          </w:p>
        </w:tc>
        <w:tc>
          <w:tcPr>
            <w:tcW w:w="2297" w:type="dxa"/>
            <w:tcBorders>
              <w:bottom w:val="single" w:sz="4" w:space="0" w:color="auto"/>
            </w:tcBorders>
          </w:tcPr>
          <w:p w:rsidR="00E56F30" w:rsidRPr="007C5BA4" w:rsidRDefault="00E56F30" w:rsidP="007C5BA4">
            <w:pPr>
              <w:tabs>
                <w:tab w:val="left" w:pos="0"/>
                <w:tab w:val="left" w:pos="1134"/>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Журам батлах тухай /Зуунмод сумын багууд, харъяа төсөвт байгууллагын үйл ажиллагааны үр дүнг дүгнэх журам/</w:t>
            </w:r>
          </w:p>
          <w:p w:rsidR="00E56F30" w:rsidRPr="007C5BA4" w:rsidRDefault="00E56F30" w:rsidP="007C5BA4">
            <w:pPr>
              <w:tabs>
                <w:tab w:val="left" w:pos="0"/>
                <w:tab w:val="left" w:pos="142"/>
                <w:tab w:val="left" w:pos="993"/>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2016.05.17.№27</w:t>
            </w:r>
          </w:p>
        </w:tc>
        <w:tc>
          <w:tcPr>
            <w:tcW w:w="3969" w:type="dxa"/>
            <w:tcBorders>
              <w:bottom w:val="single" w:sz="4" w:space="0" w:color="auto"/>
            </w:tcBorders>
          </w:tcPr>
          <w:p w:rsidR="00E56F30" w:rsidRPr="007C5BA4" w:rsidRDefault="00E56F30" w:rsidP="007C5BA4">
            <w:pPr>
              <w:tabs>
                <w:tab w:val="left" w:pos="0"/>
                <w:tab w:val="left" w:pos="1026"/>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1.Журмын хэрэгжилтийг хангаж, үр дүнд хүргэж, цаашид харъяа байгууллагуудын үйл ажиллагааг тогтмолжуулж ажиллахыг сумын Засаг дарга Ж.Цэндсүрэнд үүрэг болгосугай.</w:t>
            </w:r>
          </w:p>
          <w:p w:rsidR="00E56F30" w:rsidRPr="007C5BA4" w:rsidRDefault="00E56F30" w:rsidP="007C5BA4">
            <w:pPr>
              <w:tabs>
                <w:tab w:val="left" w:pos="0"/>
              </w:tabs>
              <w:spacing w:before="100" w:beforeAutospacing="1"/>
              <w:contextualSpacing/>
              <w:jc w:val="both"/>
              <w:rPr>
                <w:rFonts w:ascii="Times New Roman" w:hAnsi="Times New Roman" w:cs="Times New Roman"/>
                <w:sz w:val="24"/>
                <w:szCs w:val="24"/>
              </w:rPr>
            </w:pPr>
          </w:p>
        </w:tc>
        <w:tc>
          <w:tcPr>
            <w:tcW w:w="4820" w:type="dxa"/>
            <w:tcBorders>
              <w:bottom w:val="single" w:sz="4" w:space="0" w:color="auto"/>
            </w:tcBorders>
          </w:tcPr>
          <w:p w:rsidR="00E56F30" w:rsidRPr="007C5BA4" w:rsidRDefault="00024A7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Сумын  харьяа  байгууллагуудын  </w:t>
            </w:r>
            <w:r w:rsidR="00E92651" w:rsidRPr="007C5BA4">
              <w:rPr>
                <w:rFonts w:ascii="Times New Roman" w:hAnsi="Times New Roman" w:cs="Times New Roman"/>
                <w:sz w:val="24"/>
                <w:szCs w:val="24"/>
                <w:lang w:val="mn-MN"/>
              </w:rPr>
              <w:t>ажлыг  Засаг даргын  нэрэмжит үзлэгийн  тусгай  удирдамж  гарган  ажлын  3 хоногт  багтаан  үзлэгийг  04-р  сард  зохион  байгуулан  явуулсан. Үүний  үр дүнд Аймгийн  Засаг даргын  нэрэмжит  үзлэгээр   Засгийн  газрын  89-ртогтоолоор  Хангалттай  гэсэн  үнэлгээг  сумын  хэмжээнд  авсан.</w:t>
            </w:r>
          </w:p>
          <w:p w:rsidR="00E92651" w:rsidRPr="007C5BA4" w:rsidRDefault="00E92651"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397FF8">
              <w:rPr>
                <w:rFonts w:ascii="Times New Roman" w:hAnsi="Times New Roman" w:cs="Times New Roman"/>
                <w:sz w:val="24"/>
                <w:szCs w:val="24"/>
                <w:lang w:val="mn-MN"/>
              </w:rPr>
              <w:t xml:space="preserve">                 </w:t>
            </w:r>
            <w:r w:rsidRPr="007C5BA4">
              <w:rPr>
                <w:rFonts w:ascii="Times New Roman" w:hAnsi="Times New Roman" w:cs="Times New Roman"/>
                <w:b/>
                <w:sz w:val="24"/>
                <w:szCs w:val="24"/>
                <w:lang w:val="mn-MN"/>
              </w:rPr>
              <w:t>Тодорхой үр дүнд хүрсэн 70%</w:t>
            </w:r>
          </w:p>
        </w:tc>
        <w:tc>
          <w:tcPr>
            <w:tcW w:w="2409" w:type="dxa"/>
            <w:tcBorders>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276"/>
        </w:trPr>
        <w:tc>
          <w:tcPr>
            <w:tcW w:w="567" w:type="dxa"/>
            <w:tcBorders>
              <w:top w:val="single" w:sz="4" w:space="0" w:color="auto"/>
              <w:bottom w:val="single" w:sz="4" w:space="0" w:color="auto"/>
            </w:tcBorders>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29</w:t>
            </w:r>
          </w:p>
        </w:tc>
        <w:tc>
          <w:tcPr>
            <w:tcW w:w="2297" w:type="dxa"/>
            <w:tcBorders>
              <w:top w:val="single" w:sz="4" w:space="0" w:color="auto"/>
              <w:bottom w:val="single" w:sz="4" w:space="0" w:color="auto"/>
            </w:tcBorders>
          </w:tcPr>
          <w:p w:rsidR="00E56F30" w:rsidRPr="007C5BA4" w:rsidRDefault="00E56F30" w:rsidP="007C5BA4">
            <w:pPr>
              <w:tabs>
                <w:tab w:val="left" w:pos="0"/>
                <w:tab w:val="left" w:pos="1134"/>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Хаягийн нэр олгох тухай</w:t>
            </w:r>
          </w:p>
          <w:p w:rsidR="00E56F30" w:rsidRPr="007C5BA4" w:rsidRDefault="00E56F30" w:rsidP="007C5BA4">
            <w:pPr>
              <w:tabs>
                <w:tab w:val="left" w:pos="0"/>
                <w:tab w:val="left" w:pos="1134"/>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2016.09.19.№39</w:t>
            </w:r>
          </w:p>
        </w:tc>
        <w:tc>
          <w:tcPr>
            <w:tcW w:w="3969" w:type="dxa"/>
            <w:tcBorders>
              <w:top w:val="single" w:sz="4" w:space="0" w:color="auto"/>
              <w:bottom w:val="single" w:sz="4" w:space="0" w:color="auto"/>
            </w:tcBorders>
          </w:tcPr>
          <w:p w:rsidR="00E56F30" w:rsidRPr="007C5BA4" w:rsidRDefault="00E56F30" w:rsidP="007C5BA4">
            <w:pPr>
              <w:tabs>
                <w:tab w:val="left" w:pos="0"/>
                <w:tab w:val="left" w:pos="1026"/>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Хаягжуулах ажлыг зохион байгуулах арга хэмжээ авч, шаардагдах хөрөнгийг тухайн жилийн төсөвтөө тусгаж, зарцуулалтад хяналт тавьж ажиллахыг сумын Засаг дарга бөгөөд Хотын Захирагч</w:t>
            </w:r>
            <w:r w:rsidR="00024A7C" w:rsidRPr="007C5BA4">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/Ж.Цэндсүрэн/-д үүрэг болгосугай.</w:t>
            </w:r>
          </w:p>
        </w:tc>
        <w:tc>
          <w:tcPr>
            <w:tcW w:w="4820" w:type="dxa"/>
            <w:tcBorders>
              <w:top w:val="single" w:sz="4" w:space="0" w:color="auto"/>
              <w:bottom w:val="single" w:sz="4" w:space="0" w:color="auto"/>
            </w:tcBorders>
          </w:tcPr>
          <w:p w:rsidR="00E56F30" w:rsidRPr="007C5BA4" w:rsidRDefault="00024A7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2018 оны төсөвт  зуунмод  сумын  хэмжээний  хаягжуулалтын  талаар  тусгаж  оруулах  саналтай  байна.</w:t>
            </w:r>
          </w:p>
          <w:p w:rsidR="00024A7C" w:rsidRPr="007C5BA4" w:rsidRDefault="00024A7C" w:rsidP="007C5BA4">
            <w:pPr>
              <w:contextualSpacing/>
              <w:rPr>
                <w:rFonts w:ascii="Times New Roman" w:hAnsi="Times New Roman" w:cs="Times New Roman"/>
                <w:sz w:val="24"/>
                <w:szCs w:val="24"/>
                <w:lang w:val="mn-MN"/>
              </w:rPr>
            </w:pPr>
          </w:p>
          <w:p w:rsidR="00397FF8" w:rsidRDefault="00024A7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p>
          <w:p w:rsidR="00397FF8" w:rsidRDefault="00397FF8" w:rsidP="007C5BA4">
            <w:pPr>
              <w:contextualSpacing/>
              <w:rPr>
                <w:rFonts w:ascii="Times New Roman" w:hAnsi="Times New Roman" w:cs="Times New Roman"/>
                <w:sz w:val="24"/>
                <w:szCs w:val="24"/>
                <w:lang w:val="mn-MN"/>
              </w:rPr>
            </w:pPr>
          </w:p>
          <w:p w:rsidR="00397FF8" w:rsidRDefault="00397FF8" w:rsidP="007C5BA4">
            <w:pPr>
              <w:contextualSpacing/>
              <w:rPr>
                <w:rFonts w:ascii="Times New Roman" w:hAnsi="Times New Roman" w:cs="Times New Roman"/>
                <w:sz w:val="24"/>
                <w:szCs w:val="24"/>
                <w:lang w:val="mn-MN"/>
              </w:rPr>
            </w:pPr>
          </w:p>
          <w:p w:rsidR="00024A7C" w:rsidRPr="007C5BA4" w:rsidRDefault="00397FF8" w:rsidP="007C5BA4">
            <w:pPr>
              <w:contextualSpacing/>
              <w:rPr>
                <w:rFonts w:ascii="Times New Roman" w:hAnsi="Times New Roman" w:cs="Times New Roman"/>
                <w:sz w:val="24"/>
                <w:szCs w:val="24"/>
              </w:rPr>
            </w:pPr>
            <w:r>
              <w:rPr>
                <w:rFonts w:ascii="Times New Roman" w:hAnsi="Times New Roman" w:cs="Times New Roman"/>
                <w:sz w:val="24"/>
                <w:szCs w:val="24"/>
                <w:lang w:val="mn-MN"/>
              </w:rPr>
              <w:t xml:space="preserve">               </w:t>
            </w:r>
            <w:r w:rsidR="00024A7C"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9C35A9" w:rsidRPr="007C5BA4" w:rsidTr="009C35A9">
        <w:trPr>
          <w:trHeight w:val="1650"/>
        </w:trPr>
        <w:tc>
          <w:tcPr>
            <w:tcW w:w="567" w:type="dxa"/>
            <w:vMerge w:val="restart"/>
            <w:tcBorders>
              <w:top w:val="single" w:sz="4" w:space="0" w:color="auto"/>
            </w:tcBorders>
          </w:tcPr>
          <w:p w:rsidR="009C35A9" w:rsidRPr="007C5BA4" w:rsidRDefault="009C35A9"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30</w:t>
            </w:r>
          </w:p>
        </w:tc>
        <w:tc>
          <w:tcPr>
            <w:tcW w:w="2297" w:type="dxa"/>
            <w:vMerge w:val="restart"/>
            <w:tcBorders>
              <w:top w:val="single" w:sz="4" w:space="0" w:color="auto"/>
            </w:tcBorders>
          </w:tcPr>
          <w:p w:rsidR="009C35A9" w:rsidRPr="007C5BA4" w:rsidRDefault="00024A7C" w:rsidP="007C5BA4">
            <w:pPr>
              <w:tabs>
                <w:tab w:val="left" w:pos="0"/>
              </w:tabs>
              <w:spacing w:before="100" w:beforeAutospacing="1"/>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Х</w:t>
            </w:r>
            <w:r w:rsidR="009C35A9" w:rsidRPr="007C5BA4">
              <w:rPr>
                <w:rFonts w:ascii="Times New Roman" w:hAnsi="Times New Roman" w:cs="Times New Roman"/>
                <w:sz w:val="24"/>
                <w:szCs w:val="24"/>
                <w:lang w:val="mn-MN"/>
              </w:rPr>
              <w:t>үний эрхийг хангах арга хэмжээний төлөвлөгөөний хэрэгжилтийг дүгнэх тухай</w:t>
            </w:r>
          </w:p>
          <w:p w:rsidR="009C35A9" w:rsidRPr="007C5BA4" w:rsidRDefault="009C35A9" w:rsidP="007C5BA4">
            <w:pPr>
              <w:tabs>
                <w:tab w:val="left" w:pos="0"/>
              </w:tabs>
              <w:spacing w:before="100" w:beforeAutospacing="1"/>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2016.11.16.№44</w:t>
            </w:r>
          </w:p>
        </w:tc>
        <w:tc>
          <w:tcPr>
            <w:tcW w:w="3969" w:type="dxa"/>
            <w:tcBorders>
              <w:top w:val="single" w:sz="4" w:space="0" w:color="auto"/>
              <w:bottom w:val="single" w:sz="4" w:space="0" w:color="auto"/>
            </w:tcBorders>
          </w:tcPr>
          <w:p w:rsidR="009C35A9" w:rsidRPr="007C5BA4" w:rsidRDefault="009C35A9" w:rsidP="007C5BA4">
            <w:pPr>
              <w:tabs>
                <w:tab w:val="left" w:pos="0"/>
              </w:tabs>
              <w:spacing w:before="100" w:beforeAutospacing="1"/>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Сумын Засаг дарга бөгөөд Хүний эрхийн салбар зөвлөлийн даргад ҮҮРЭГ БОЛГОХ нь:</w:t>
            </w:r>
          </w:p>
          <w:p w:rsidR="009C35A9" w:rsidRPr="007C5BA4" w:rsidRDefault="009C35A9" w:rsidP="007C5BA4">
            <w:pPr>
              <w:tabs>
                <w:tab w:val="left" w:pos="0"/>
              </w:tabs>
              <w:spacing w:before="100" w:beforeAutospacing="1"/>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2.1.Хүний эрхийг хангах үндэсний хөтөбөлрийг 2017-2020 онд хэрэгжүүлэх арга хэмжээний </w:t>
            </w:r>
            <w:r w:rsidRPr="007C5BA4">
              <w:rPr>
                <w:rFonts w:ascii="Times New Roman" w:hAnsi="Times New Roman" w:cs="Times New Roman"/>
                <w:sz w:val="24"/>
                <w:szCs w:val="24"/>
                <w:lang w:val="mn-MN"/>
              </w:rPr>
              <w:lastRenderedPageBreak/>
              <w:t>төлөвлөгөөний зорилт, арга хэмжээний төслийг улс аймгийн бодлого хөтөлбөртэй уялдуулан оновчтой төлөвлөн ИТХ-ын тэргүүлэгчдийн хуралдаанаар батлуулах.</w:t>
            </w:r>
          </w:p>
        </w:tc>
        <w:tc>
          <w:tcPr>
            <w:tcW w:w="4820" w:type="dxa"/>
            <w:tcBorders>
              <w:top w:val="single" w:sz="4" w:space="0" w:color="auto"/>
              <w:bottom w:val="single" w:sz="4" w:space="0" w:color="auto"/>
            </w:tcBorders>
          </w:tcPr>
          <w:p w:rsidR="002A6AF2" w:rsidRPr="007C5BA4" w:rsidRDefault="00024A7C"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   </w:t>
            </w:r>
            <w:r w:rsidR="002A6AF2" w:rsidRPr="007C5BA4">
              <w:rPr>
                <w:rFonts w:ascii="Times New Roman" w:hAnsi="Times New Roman" w:cs="Times New Roman"/>
                <w:sz w:val="24"/>
                <w:szCs w:val="24"/>
                <w:lang w:val="mn-MN"/>
              </w:rPr>
              <w:t xml:space="preserve">Сумын хэмжээнд  “Хүний эрхийг хангах үндэсний хөтөлбөрийг хэрэгжүүлэх арга хэмжээний 2017-2020 оны төлөвлөгөө”-г батлуулахдаа үндэсний хөтөлбөр, аймгийн хүний эрхийг хангах төлөвлөгөөтэй  уялдуулан иргэд, байгууллагаас ирүүлсэн </w:t>
            </w:r>
            <w:r w:rsidR="002A6AF2" w:rsidRPr="007C5BA4">
              <w:rPr>
                <w:rFonts w:ascii="Times New Roman" w:hAnsi="Times New Roman" w:cs="Times New Roman"/>
                <w:sz w:val="24"/>
                <w:szCs w:val="24"/>
                <w:lang w:val="mn-MN"/>
              </w:rPr>
              <w:lastRenderedPageBreak/>
              <w:t>саналыг тусгаж Сумын хүний эрхийн салбар хорооны хуралдаанаар хэлэлцүүлэн  Зуунмод сумын ИТХ-ын Тэргүүлэгчдийн 2017 оны 03 дугаар сарын 15-ний өдрийн 32 тоот тогтоолоор 5 зорилт 32 хэрэгжүүлэх арга хэмжээтэйгээг төлөвлөгөөг батлуулан хэрэгжүүлж байна</w:t>
            </w:r>
          </w:p>
          <w:p w:rsidR="009C35A9"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917DDD" w:rsidRPr="007C5BA4">
              <w:rPr>
                <w:rFonts w:ascii="Times New Roman" w:hAnsi="Times New Roman" w:cs="Times New Roman"/>
                <w:b/>
                <w:sz w:val="24"/>
                <w:szCs w:val="24"/>
              </w:rPr>
              <w:t xml:space="preserve">Үр </w:t>
            </w:r>
            <w:r w:rsidR="00917DDD" w:rsidRPr="007C5BA4">
              <w:rPr>
                <w:rFonts w:ascii="Times New Roman" w:hAnsi="Times New Roman" w:cs="Times New Roman"/>
                <w:b/>
                <w:sz w:val="24"/>
                <w:szCs w:val="24"/>
                <w:lang w:val="mn-MN"/>
              </w:rPr>
              <w:t>дүнтэй</w:t>
            </w:r>
            <w:r w:rsidR="00917DDD" w:rsidRPr="007C5BA4">
              <w:rPr>
                <w:rFonts w:ascii="Times New Roman" w:hAnsi="Times New Roman" w:cs="Times New Roman"/>
                <w:b/>
                <w:sz w:val="24"/>
                <w:szCs w:val="24"/>
              </w:rPr>
              <w:t>-100%</w:t>
            </w:r>
          </w:p>
        </w:tc>
        <w:tc>
          <w:tcPr>
            <w:tcW w:w="2409" w:type="dxa"/>
            <w:vMerge w:val="restart"/>
            <w:tcBorders>
              <w:top w:val="single" w:sz="4" w:space="0" w:color="auto"/>
            </w:tcBorders>
          </w:tcPr>
          <w:p w:rsidR="009C35A9" w:rsidRPr="007C5BA4" w:rsidRDefault="009C35A9"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Хэрэгжээд дууссан дараагийн хөтөлбөрийг хэрэгжүүлэх төлөвлөгөө батлагдсан. </w:t>
            </w:r>
          </w:p>
        </w:tc>
      </w:tr>
      <w:tr w:rsidR="009C35A9" w:rsidRPr="007C5BA4" w:rsidTr="009C35A9">
        <w:trPr>
          <w:trHeight w:val="1110"/>
        </w:trPr>
        <w:tc>
          <w:tcPr>
            <w:tcW w:w="567" w:type="dxa"/>
            <w:vMerge/>
          </w:tcPr>
          <w:p w:rsidR="009C35A9" w:rsidRPr="007C5BA4" w:rsidRDefault="009C35A9" w:rsidP="007C5BA4">
            <w:pPr>
              <w:contextualSpacing/>
              <w:jc w:val="both"/>
              <w:rPr>
                <w:rFonts w:ascii="Times New Roman" w:hAnsi="Times New Roman" w:cs="Times New Roman"/>
                <w:sz w:val="24"/>
                <w:szCs w:val="24"/>
                <w:lang w:val="mn-MN"/>
              </w:rPr>
            </w:pPr>
          </w:p>
        </w:tc>
        <w:tc>
          <w:tcPr>
            <w:tcW w:w="2297" w:type="dxa"/>
            <w:vMerge/>
          </w:tcPr>
          <w:p w:rsidR="009C35A9" w:rsidRPr="007C5BA4" w:rsidRDefault="009C35A9" w:rsidP="007C5BA4">
            <w:pPr>
              <w:tabs>
                <w:tab w:val="left" w:pos="0"/>
              </w:tabs>
              <w:spacing w:before="100" w:beforeAutospacing="1"/>
              <w:contextualSpacing/>
              <w:jc w:val="both"/>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9C35A9" w:rsidRPr="007C5BA4" w:rsidRDefault="009C35A9" w:rsidP="007C5BA4">
            <w:pPr>
              <w:tabs>
                <w:tab w:val="left" w:pos="0"/>
              </w:tabs>
              <w:spacing w:before="100" w:beforeAutospacing="1"/>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2.2.Хөтөлбөрийг хэрэгжүүлэхдээ сумын хэмжээнд үйл ажиллагаа явуулж байгаа аж ахуйн нэгж, төрийн бус байгууллага, албан байгууллага болон бусад төсөл хөтөлбөрүүдийн дэмжлэгийг авч, иргэд, олон нийтийн оролцоог хангах замаар төсөв хөрөнгийг шийдвэрлэх.</w:t>
            </w:r>
          </w:p>
        </w:tc>
        <w:tc>
          <w:tcPr>
            <w:tcW w:w="4820" w:type="dxa"/>
            <w:tcBorders>
              <w:top w:val="single" w:sz="4" w:space="0" w:color="auto"/>
              <w:bottom w:val="single" w:sz="4" w:space="0" w:color="auto"/>
            </w:tcBorders>
          </w:tcPr>
          <w:p w:rsidR="002A6AF2" w:rsidRPr="007C5BA4" w:rsidRDefault="002A6AF2"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Аймаг, сумын санаачлагаар Зуунмод сумын хэмжээнд “Эрүүл, цэвэр, ая тухтай орчныг бүрдүүлцгээе” аяны хүрээнд  иргэдийн эрүүл аюулгүй орчинд амьдрах эрхийг хэрэгжүүлэх үүднээс “Төв Чандмань ДЭХГазар “ Номт багийн 17 дугаар байрны 1-р орцыг нийт  1,642,700 төгрөгөөр,  “Өгөөмөр уул”  ХХК-нь 18 дугаар байрны 1-р орцыг  220,000 мянган төгрөг нийт 3,212,907 төгрөгөөр, Барилга, угсралтын засвар “Арбулаг” ХХК нь 28-р байрны 1-р орцыг  240,000 мянган төгрөг нийт 3,076,964 төгрөгийн санхүүжилтээр, Зуунмод сумын “Хот тохижуулах” газар нь Бугатын 11 дүгээр байрны 1-р орцыг ний 240,000 мянган төгрөг нийт 1,770,000 мянган төгрөгний санхүүжилтээр иргэдийн оролцоотойгоор  орцнуудад засвар үйлчилгээг хийгдсэн.</w:t>
            </w:r>
          </w:p>
          <w:p w:rsidR="002A6AF2" w:rsidRPr="007C5BA4" w:rsidRDefault="002A6AF2"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Зуунмод сумын ЗДТГ-т 2017 оны 05 дугаар сараас эхлэн </w:t>
            </w:r>
            <w:r w:rsidRPr="007C5BA4">
              <w:rPr>
                <w:rFonts w:ascii="Times New Roman" w:hAnsi="Times New Roman" w:cs="Times New Roman"/>
                <w:sz w:val="24"/>
                <w:szCs w:val="24"/>
              </w:rPr>
              <w:t xml:space="preserve"> KOICA</w:t>
            </w:r>
            <w:r w:rsidRPr="007C5BA4">
              <w:rPr>
                <w:rFonts w:ascii="Times New Roman" w:hAnsi="Times New Roman" w:cs="Times New Roman"/>
                <w:sz w:val="24"/>
                <w:szCs w:val="24"/>
                <w:lang w:val="mn-MN"/>
              </w:rPr>
              <w:t xml:space="preserve"> ОУБ-тай хамтран нийгмийн халамжийн үйлчилгээ, аялал жуулчлалын чиглэлээр  2 сайн дурын ажилтанг 2 жилийн хугацаатай ажиллахаар гэрээ байгуулан ажиллаж байна. Зуунмод сумын ЗДТГ-аас “Хувь хүний хөгжил” төсөл бичиж Дэлхийн зөн МОУБ-ын </w:t>
            </w:r>
            <w:r w:rsidRPr="007C5BA4">
              <w:rPr>
                <w:rFonts w:ascii="Times New Roman" w:hAnsi="Times New Roman" w:cs="Times New Roman"/>
                <w:sz w:val="24"/>
                <w:szCs w:val="24"/>
                <w:lang w:val="mn-MN"/>
              </w:rPr>
              <w:lastRenderedPageBreak/>
              <w:t>ОНХХ-ийн төслөөр 5,0 сая төгрөгийн санхүүжүүлэлтээр амьжиргааны түвшингээс доогуур орлоготой, архины хамааралтай 29 иргэнийг төсөл хөтөлбөрт хамруулсан.</w:t>
            </w:r>
          </w:p>
          <w:p w:rsidR="009C35A9"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Pr="007C5BA4">
              <w:rPr>
                <w:rFonts w:ascii="Times New Roman" w:hAnsi="Times New Roman" w:cs="Times New Roman"/>
                <w:b/>
                <w:sz w:val="24"/>
                <w:szCs w:val="24"/>
                <w:lang w:val="mn-MN"/>
              </w:rPr>
              <w:t>Тодорхой үр дүнд хүрсэн 70%</w:t>
            </w:r>
          </w:p>
        </w:tc>
        <w:tc>
          <w:tcPr>
            <w:tcW w:w="2409" w:type="dxa"/>
            <w:vMerge/>
          </w:tcPr>
          <w:p w:rsidR="009C35A9" w:rsidRPr="007C5BA4" w:rsidRDefault="009C35A9" w:rsidP="007C5BA4">
            <w:pPr>
              <w:contextualSpacing/>
              <w:rPr>
                <w:rFonts w:ascii="Times New Roman" w:hAnsi="Times New Roman" w:cs="Times New Roman"/>
                <w:sz w:val="24"/>
                <w:szCs w:val="24"/>
                <w:lang w:val="mn-MN"/>
              </w:rPr>
            </w:pPr>
          </w:p>
        </w:tc>
      </w:tr>
      <w:tr w:rsidR="009C35A9" w:rsidRPr="007C5BA4" w:rsidTr="009C35A9">
        <w:trPr>
          <w:trHeight w:val="531"/>
        </w:trPr>
        <w:tc>
          <w:tcPr>
            <w:tcW w:w="567" w:type="dxa"/>
            <w:vMerge/>
          </w:tcPr>
          <w:p w:rsidR="009C35A9" w:rsidRPr="007C5BA4" w:rsidRDefault="009C35A9" w:rsidP="007C5BA4">
            <w:pPr>
              <w:contextualSpacing/>
              <w:jc w:val="both"/>
              <w:rPr>
                <w:rFonts w:ascii="Times New Roman" w:hAnsi="Times New Roman" w:cs="Times New Roman"/>
                <w:sz w:val="24"/>
                <w:szCs w:val="24"/>
                <w:lang w:val="mn-MN"/>
              </w:rPr>
            </w:pPr>
          </w:p>
        </w:tc>
        <w:tc>
          <w:tcPr>
            <w:tcW w:w="2297" w:type="dxa"/>
            <w:vMerge/>
          </w:tcPr>
          <w:p w:rsidR="009C35A9" w:rsidRPr="007C5BA4" w:rsidRDefault="009C35A9" w:rsidP="007C5BA4">
            <w:pPr>
              <w:tabs>
                <w:tab w:val="left" w:pos="0"/>
              </w:tabs>
              <w:spacing w:before="100" w:beforeAutospacing="1"/>
              <w:contextualSpacing/>
              <w:jc w:val="both"/>
              <w:rPr>
                <w:rFonts w:ascii="Times New Roman" w:hAnsi="Times New Roman" w:cs="Times New Roman"/>
                <w:sz w:val="24"/>
                <w:szCs w:val="24"/>
                <w:lang w:val="mn-MN"/>
              </w:rPr>
            </w:pPr>
          </w:p>
        </w:tc>
        <w:tc>
          <w:tcPr>
            <w:tcW w:w="3969" w:type="dxa"/>
            <w:tcBorders>
              <w:top w:val="single" w:sz="4" w:space="0" w:color="auto"/>
            </w:tcBorders>
          </w:tcPr>
          <w:p w:rsidR="009C35A9" w:rsidRPr="007C5BA4" w:rsidRDefault="009C35A9" w:rsidP="007C5BA4">
            <w:pPr>
              <w:tabs>
                <w:tab w:val="left" w:pos="0"/>
              </w:tabs>
              <w:spacing w:before="100" w:beforeAutospacing="1"/>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2.3.Хүний эрхийг хангах үндэсний хөтөлбөрийг хэрэгжүүлэх хүрээнд өмнө нь хийж хэрэгжүүлж ирсэн оновчтой бодлогыг үргэлжлүүлэн цаашид санал, санаачилга өрнүүлж ажиллахыг тус тус үүрэг болгосугай.</w:t>
            </w:r>
          </w:p>
        </w:tc>
        <w:tc>
          <w:tcPr>
            <w:tcW w:w="4820" w:type="dxa"/>
            <w:tcBorders>
              <w:top w:val="single" w:sz="4" w:space="0" w:color="auto"/>
            </w:tcBorders>
          </w:tcPr>
          <w:p w:rsidR="002A6AF2" w:rsidRPr="007C5BA4" w:rsidRDefault="002A6AF2"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Аймгийн Цагдаагийн газартай хамтран  Зуунмод сумын Номт багий</w:t>
            </w:r>
            <w:r w:rsidR="00251F98">
              <w:rPr>
                <w:rFonts w:ascii="Times New Roman" w:hAnsi="Times New Roman" w:cs="Times New Roman"/>
                <w:sz w:val="24"/>
                <w:szCs w:val="24"/>
                <w:lang w:val="mn-MN"/>
              </w:rPr>
              <w:t xml:space="preserve">н 7-р байранд оршин суугч “Э”, </w:t>
            </w:r>
            <w:r w:rsidRPr="007C5BA4">
              <w:rPr>
                <w:rFonts w:ascii="Times New Roman" w:hAnsi="Times New Roman" w:cs="Times New Roman"/>
                <w:sz w:val="24"/>
                <w:szCs w:val="24"/>
                <w:lang w:val="mn-MN"/>
              </w:rPr>
              <w:t>4 хүүхэд, Сэрүүн дэнджийн 29-02 тоотод 2 хүүхдийн хамт оршин суудаг “А”, 48-19 тоотод оршин суугч  “О” 2 дугаар багийн  17 дугаар гудамжны 5 тоотод оршин суугч “Г” нар гэр бүлийн хүчирхийлэлд өртөж хохирсон байх тул гэр бүлийн хүчирхийллийн эрсдэлийн нөхцөл байдалд сум, багийн хамтарсан багаар хэлэлцэж, кэйс хөтлөж,</w:t>
            </w:r>
            <w:r w:rsidR="00251F98">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мэдээллийг санг үүсгэн мэргэжлийн холбогдох байгууллагатай хамтран ажилласан.</w:t>
            </w:r>
          </w:p>
          <w:p w:rsidR="002A6AF2" w:rsidRPr="007C5BA4" w:rsidRDefault="002A6AF2"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Сэргэлэн сумын оршин суугч Зуунмод сумын Баянхошуу багийн 33-4 тоотод түр оршин суугч “О”  сэтгэцийн өвчтэй хөдөлмөрийн чадвар алдалтын 80%-тай төрүүлсэн хүүхэдээ өсгөн хүмүүжүүлэх чадваргүйгээс хүүхдийн эрх зөрчигдөж байсныг сумын хамтарсан багийн хурлаар хэлэлцэж асуудлыг шийдвэрлэн хүүхдийг ах дүү хамаатан садантай нь ярилцасны улмаас хүүхдийг үрчлүүлэх арга хэмжээ авч ажилласан. 6 багийн гэр бүлийн хүчирхийлэлд өртөж болзошгүй иргэдийн судалгааг гаргаж, багийн Засаг дарга, хэсгийн байцаагч нартай хамтран Ланс, Нацагдорж багийн 5 гэр бүлтэй биечлэн  уулзаж, санал хүсэлтийг авч ажилласан.</w:t>
            </w:r>
          </w:p>
          <w:p w:rsidR="009C35A9"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024A7C" w:rsidRPr="007C5BA4">
              <w:rPr>
                <w:rFonts w:ascii="Times New Roman" w:hAnsi="Times New Roman" w:cs="Times New Roman"/>
                <w:b/>
                <w:sz w:val="24"/>
                <w:szCs w:val="24"/>
                <w:lang w:val="mn-MN"/>
              </w:rPr>
              <w:t>Тодорхой үр дүнд хүрсэн 70%</w:t>
            </w:r>
          </w:p>
        </w:tc>
        <w:tc>
          <w:tcPr>
            <w:tcW w:w="2409" w:type="dxa"/>
            <w:vMerge/>
          </w:tcPr>
          <w:p w:rsidR="009C35A9" w:rsidRPr="007C5BA4" w:rsidRDefault="009C35A9" w:rsidP="007C5BA4">
            <w:pPr>
              <w:contextualSpacing/>
              <w:rPr>
                <w:rFonts w:ascii="Times New Roman" w:hAnsi="Times New Roman" w:cs="Times New Roman"/>
                <w:sz w:val="24"/>
                <w:szCs w:val="24"/>
                <w:lang w:val="mn-MN"/>
              </w:rPr>
            </w:pPr>
          </w:p>
        </w:tc>
      </w:tr>
      <w:tr w:rsidR="00E56F30" w:rsidRPr="007C5BA4" w:rsidTr="00E56F30">
        <w:trPr>
          <w:trHeight w:val="549"/>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31</w:t>
            </w:r>
          </w:p>
        </w:tc>
        <w:tc>
          <w:tcPr>
            <w:tcW w:w="2297" w:type="dxa"/>
          </w:tcPr>
          <w:p w:rsidR="00E56F30" w:rsidRPr="007C5BA4" w:rsidRDefault="00E56F30" w:rsidP="007C5BA4">
            <w:pPr>
              <w:tabs>
                <w:tab w:val="left" w:pos="0"/>
                <w:tab w:val="left" w:pos="1134"/>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Нэн тэргүүнд хөгжүүлэх үйлдвэрлэл үйлчилгээний жагсаалт батлах тухай</w:t>
            </w:r>
          </w:p>
          <w:p w:rsidR="00E56F30" w:rsidRPr="007C5BA4" w:rsidRDefault="00E56F30" w:rsidP="007C5BA4">
            <w:pPr>
              <w:tabs>
                <w:tab w:val="left" w:pos="0"/>
                <w:tab w:val="left" w:pos="1134"/>
              </w:tabs>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2017.1.30.№12</w:t>
            </w:r>
          </w:p>
        </w:tc>
        <w:tc>
          <w:tcPr>
            <w:tcW w:w="3969" w:type="dxa"/>
          </w:tcPr>
          <w:p w:rsidR="00E56F30" w:rsidRPr="007C5BA4" w:rsidRDefault="00E56F30" w:rsidP="007C5BA4">
            <w:pPr>
              <w:tabs>
                <w:tab w:val="left" w:pos="0"/>
                <w:tab w:val="left" w:pos="1026"/>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 хөгжүүлэх сангаас зээл авахаар хүсэлт гаргасан иргэд, ААН, байгууллагаас ирүүлсэн төслүүдийг сонгон шалгаруулахдаа хавсралтад заагдсан жагсаалтыг баримталж энэ төрлийн төслийг түлхүү санхүүжүүлж ажиллахыг Сум хөгжүүлэх сангийн дарга/Г.Мөнхбадрал/-д үүрэг болгосугай.</w:t>
            </w:r>
          </w:p>
        </w:tc>
        <w:tc>
          <w:tcPr>
            <w:tcW w:w="4820" w:type="dxa"/>
          </w:tcPr>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Сумын ИТХ-ын Тэргүүлэгчдийн 2017.01.30-ны 12 дугаар тогтоолоор СХСангаас 2017 онд “Нэн тэргүүнд хөгжүүлэх үйлдвэрлэл, үйлчилгээний жагсаалт”-ыг хэлэлцэн баталсан.</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Үүнд:*Оёдол, сүлжмэл, гар урлал,бэлэг дурсгал</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           *Хүнсний үйлдвэрлэл</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           *Хүлэмжийн АА /өвөл, зуны              </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           *Сүү, сүүн бүтээгдэхүүний үйлдвэрлэл</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            *Хоёрдагч түүхий эд боловсруулах үйлдвэрлэл</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            *Сургалтын үйлчилгээ</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            *Туслах АА/тахиа, гахай, шувуу/ </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            *Барилгын материалын үйлдвэрлэл</w:t>
            </w:r>
          </w:p>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             *Дэвшилтэт технологи  зэрэг 9 жагсаалтыг батлан мөрдөж байна.</w:t>
            </w:r>
          </w:p>
          <w:p w:rsidR="00E56F30" w:rsidRPr="007C5BA4" w:rsidRDefault="00C71ADC" w:rsidP="007C5BA4">
            <w:pPr>
              <w:contextualSpacing/>
              <w:rPr>
                <w:rFonts w:ascii="Times New Roman" w:hAnsi="Times New Roman" w:cs="Times New Roman"/>
                <w:b/>
                <w:sz w:val="24"/>
                <w:szCs w:val="24"/>
              </w:rPr>
            </w:pPr>
            <w:r w:rsidRPr="007C5BA4">
              <w:rPr>
                <w:rFonts w:ascii="Times New Roman" w:hAnsi="Times New Roman" w:cs="Times New Roman"/>
                <w:sz w:val="24"/>
                <w:szCs w:val="24"/>
              </w:rPr>
              <w:t xml:space="preserve">            </w:t>
            </w:r>
            <w:r w:rsidR="00397FF8">
              <w:rPr>
                <w:rFonts w:ascii="Times New Roman" w:hAnsi="Times New Roman" w:cs="Times New Roman"/>
                <w:sz w:val="24"/>
                <w:szCs w:val="24"/>
                <w:lang w:val="mn-MN"/>
              </w:rPr>
              <w:t xml:space="preserve">        </w:t>
            </w:r>
            <w:r w:rsidRPr="007C5BA4">
              <w:rPr>
                <w:rFonts w:ascii="Times New Roman" w:hAnsi="Times New Roman" w:cs="Times New Roman"/>
                <w:sz w:val="24"/>
                <w:szCs w:val="24"/>
              </w:rPr>
              <w:t xml:space="preserve">  </w:t>
            </w:r>
            <w:r w:rsidR="00202307" w:rsidRPr="007C5BA4">
              <w:rPr>
                <w:rFonts w:ascii="Times New Roman" w:hAnsi="Times New Roman" w:cs="Times New Roman"/>
                <w:b/>
                <w:sz w:val="24"/>
                <w:szCs w:val="24"/>
              </w:rPr>
              <w:t xml:space="preserve">Тодорхой </w:t>
            </w:r>
            <w:r w:rsidR="00202307" w:rsidRPr="007C5BA4">
              <w:rPr>
                <w:rFonts w:ascii="Times New Roman" w:hAnsi="Times New Roman" w:cs="Times New Roman"/>
                <w:b/>
                <w:sz w:val="24"/>
                <w:szCs w:val="24"/>
                <w:lang w:val="mn-MN"/>
              </w:rPr>
              <w:t xml:space="preserve">үр дүнд хүрсэн </w:t>
            </w:r>
            <w:r w:rsidRPr="007C5BA4">
              <w:rPr>
                <w:rFonts w:ascii="Times New Roman" w:hAnsi="Times New Roman" w:cs="Times New Roman"/>
                <w:b/>
                <w:sz w:val="24"/>
                <w:szCs w:val="24"/>
              </w:rPr>
              <w:t>70%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549"/>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32</w:t>
            </w:r>
          </w:p>
        </w:tc>
        <w:tc>
          <w:tcPr>
            <w:tcW w:w="2297" w:type="dxa"/>
          </w:tcPr>
          <w:p w:rsidR="00E56F30" w:rsidRPr="007C5BA4" w:rsidRDefault="00E56F30" w:rsidP="007C5BA4">
            <w:pPr>
              <w:tabs>
                <w:tab w:val="left" w:pos="0"/>
                <w:tab w:val="left" w:pos="1134"/>
              </w:tabs>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Урианы жил зарлах тухай</w:t>
            </w:r>
          </w:p>
          <w:p w:rsidR="00E56F30" w:rsidRPr="007C5BA4" w:rsidRDefault="00E56F30" w:rsidP="007C5BA4">
            <w:pPr>
              <w:tabs>
                <w:tab w:val="left" w:pos="0"/>
                <w:tab w:val="left" w:pos="1134"/>
              </w:tabs>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2017.1.30.№13</w:t>
            </w:r>
          </w:p>
        </w:tc>
        <w:tc>
          <w:tcPr>
            <w:tcW w:w="3969" w:type="dxa"/>
          </w:tcPr>
          <w:p w:rsidR="00E56F30" w:rsidRPr="007C5BA4" w:rsidRDefault="00E56F30" w:rsidP="007C5BA4">
            <w:pPr>
              <w:tabs>
                <w:tab w:val="left" w:pos="0"/>
                <w:tab w:val="left" w:pos="1026"/>
              </w:tabs>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3.“Ажилтай орлоготой иргэн” урианы жилийн ажилд албан байгууллага, аж ахуйн нэгж, баг, иргэдийн идэвхи санаачилгыг өрнүүлж, нийгмийн хариуцлагыг нь дээшлүүлэн, сумын нийгэм, эдийн засгийг хөгжүүлэхэд хөрөнгө оруулалтыг татаж үйлдвэрлэл, үйлчилгээг өргөжүүлэн, өрхийн үйлдвэрлэлийг дэмжин ажлын байрыг нэмэгдүүлэн, төлөвлөгөөний хэрэгжилтийн явцыг хагас, бүтэн жилээр Иргэдийн Төлөөлөгчдийн Хурлын Тэргүүлэгчдэд тайлагнаж ажиллахыг ажлын хэсгийн </w:t>
            </w:r>
            <w:r w:rsidRPr="007C5BA4">
              <w:rPr>
                <w:rFonts w:ascii="Times New Roman" w:hAnsi="Times New Roman" w:cs="Times New Roman"/>
                <w:sz w:val="24"/>
                <w:szCs w:val="24"/>
                <w:lang w:val="mn-MN"/>
              </w:rPr>
              <w:lastRenderedPageBreak/>
              <w:t>дарга/Г.Мөнхбадрал/-д үүрэг болгосугай.</w:t>
            </w:r>
          </w:p>
        </w:tc>
        <w:tc>
          <w:tcPr>
            <w:tcW w:w="4820" w:type="dxa"/>
          </w:tcPr>
          <w:p w:rsidR="00472F10" w:rsidRPr="007C5BA4" w:rsidRDefault="00472F1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Сумын ИТХ-ын Тэргүүлэгчдийн 2017 оны 01 сарын 30 өдрийн 13 дугаар тогтоолоор “Ажилтай, орлоготой иргэн”  урианы жилийг  зарлан, урианы жилийн ажлыг зохион байгуулах ажлын хэсгийг </w:t>
            </w:r>
            <w:r w:rsidRPr="007C5BA4">
              <w:rPr>
                <w:rFonts w:ascii="Times New Roman" w:hAnsi="Times New Roman" w:cs="Times New Roman"/>
                <w:sz w:val="24"/>
                <w:szCs w:val="24"/>
              </w:rPr>
              <w:t>18</w:t>
            </w:r>
            <w:r w:rsidRPr="007C5BA4">
              <w:rPr>
                <w:rFonts w:ascii="Times New Roman" w:hAnsi="Times New Roman" w:cs="Times New Roman"/>
                <w:sz w:val="24"/>
                <w:szCs w:val="24"/>
                <w:lang w:val="mn-MN"/>
              </w:rPr>
              <w:t xml:space="preserve"> хүний бүрэлдэхүүнтэй байгуулан,  ажлын төлөвлөгөөг 6 зорилт 31 хэрэгжүүлэх арга хэмжээтэйгээр батлуулсан.</w:t>
            </w:r>
          </w:p>
          <w:p w:rsidR="00472F10" w:rsidRPr="007C5BA4" w:rsidRDefault="00472F1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2017 онд  суманд үйл ажиллагаа явуулж байгаа төсөвт байгууллагын - 15, худалдаа үйлчилгээ эрхэлж байгаа -120, төрийн бус байгууллага – 21 газартай нийт 156 албан байгууллага, аж ахуйн нэгж, иргэдтэй  нийгмийн хариуцлагын гэрээ байгуулан хэрэгжилтийг хагас бүтэн жилээр дүгнэн сумын Иргэдийн Төлөөлөгчдийн хурлаар </w:t>
            </w:r>
            <w:r w:rsidRPr="007C5BA4">
              <w:rPr>
                <w:rFonts w:ascii="Times New Roman" w:hAnsi="Times New Roman" w:cs="Times New Roman"/>
                <w:sz w:val="24"/>
                <w:szCs w:val="24"/>
                <w:lang w:val="mn-MN"/>
              </w:rPr>
              <w:lastRenderedPageBreak/>
              <w:t>хэлэлцүүлэн үнэлэлт дүгнэлт гаргуулахаар ажиллаж байна</w:t>
            </w:r>
          </w:p>
          <w:p w:rsidR="00472F10" w:rsidRPr="007C5BA4" w:rsidRDefault="00472F1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Нийгмийн хариуцлагын гэрээний дагуу  </w:t>
            </w:r>
          </w:p>
          <w:p w:rsidR="00472F10" w:rsidRPr="007C5BA4" w:rsidRDefault="00472F10" w:rsidP="007C5BA4">
            <w:pPr>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Өгөөмөр –Уул ХХК, Ар булаг ХХК, ХТГ, Төв Чандмань-ДЭХГ, Дөрвөн лхагва ХХК зэрэг албан байгууллага, аж ахуйн нэгжүүд 18-1, 28-1, 11-1, 17-2, 40-2-р байрнуудын орцыг нийт 11,6 сая төгрөгийн санхүүжилтээр засварлан тохижуулж, оршин суугчдад хүлээлгэн өгсөн. Сумын 126 аж ахуй нэгж, байгууллага 5128 мод бут суулгаж, ногоон байгууламжийг нэмэгдүүлсэн.</w:t>
            </w:r>
          </w:p>
          <w:p w:rsidR="00E56F30"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202307" w:rsidRPr="007C5BA4">
              <w:rPr>
                <w:rFonts w:ascii="Times New Roman" w:hAnsi="Times New Roman" w:cs="Times New Roman"/>
                <w:b/>
                <w:sz w:val="24"/>
                <w:szCs w:val="24"/>
                <w:lang w:val="mn-MN"/>
              </w:rPr>
              <w:t>Тодорхой үр дүнд хүргэсэн 70%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549"/>
        </w:trPr>
        <w:tc>
          <w:tcPr>
            <w:tcW w:w="56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33</w:t>
            </w:r>
          </w:p>
        </w:tc>
        <w:tc>
          <w:tcPr>
            <w:tcW w:w="2297" w:type="dxa"/>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“Агаарын бохирдлыг бууруулах </w:t>
            </w:r>
          </w:p>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bidi="mn-Mong-CN"/>
              </w:rPr>
              <w:t>бодлого” батлах тухай</w:t>
            </w:r>
          </w:p>
          <w:p w:rsidR="00E56F30" w:rsidRPr="007C5BA4" w:rsidRDefault="00E56F30" w:rsidP="007C5BA4">
            <w:pPr>
              <w:tabs>
                <w:tab w:val="left" w:pos="0"/>
                <w:tab w:val="left" w:pos="1134"/>
              </w:tabs>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2017.03.15.№31</w:t>
            </w:r>
          </w:p>
        </w:tc>
        <w:tc>
          <w:tcPr>
            <w:tcW w:w="3969" w:type="dxa"/>
          </w:tcPr>
          <w:p w:rsidR="00E56F30" w:rsidRPr="007C5BA4" w:rsidRDefault="00E56F30" w:rsidP="00251F98">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2.“Агаарын бохирдлыг бууруулах </w:t>
            </w:r>
            <w:r w:rsidRPr="007C5BA4">
              <w:rPr>
                <w:rFonts w:ascii="Times New Roman" w:hAnsi="Times New Roman" w:cs="Times New Roman"/>
                <w:sz w:val="24"/>
                <w:szCs w:val="24"/>
                <w:lang w:val="mn-MN" w:bidi="mn-Mong-CN"/>
              </w:rPr>
              <w:t>бодлого”-ыг</w:t>
            </w:r>
            <w:r w:rsidRPr="007C5BA4">
              <w:rPr>
                <w:rFonts w:ascii="Times New Roman" w:hAnsi="Times New Roman" w:cs="Times New Roman"/>
                <w:sz w:val="24"/>
                <w:szCs w:val="24"/>
                <w:lang w:val="mn-MN"/>
              </w:rPr>
              <w:t xml:space="preserve"> жил бүрийн сумын эдийн засаг, нийгмийг хөгжүүлэх үндсэн чиглэлд тусгаж, гадаад, дотоодын байгууллагуудын дэмжлэгтэйгээр хэрэгжүүлж ажиллахыг Сумын Засаг дарга /Г.</w:t>
            </w:r>
            <w:r w:rsidR="00251F98">
              <w:rPr>
                <w:rFonts w:ascii="Times New Roman" w:hAnsi="Times New Roman" w:cs="Times New Roman"/>
                <w:sz w:val="24"/>
                <w:szCs w:val="24"/>
                <w:lang w:val="mn-MN"/>
              </w:rPr>
              <w:t>Мөнхбадрал/-д үүрэг болгосугай.</w:t>
            </w:r>
          </w:p>
        </w:tc>
        <w:tc>
          <w:tcPr>
            <w:tcW w:w="4820" w:type="dxa"/>
          </w:tcPr>
          <w:p w:rsidR="002F62FA" w:rsidRPr="007C5BA4" w:rsidRDefault="002F62FA"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2017 оны суурь судалгаагаар Зуунмод сумын агаар бохирдуулагч бага оврын суурин эх үүсвэр 3282ш, том оврын уурын зуух 9</w:t>
            </w:r>
            <w:r w:rsidR="00AC7A2E" w:rsidRPr="007C5BA4">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ш, газрын гүний дулааны эх үүсвэр 3, цахилгаан халаагууртай өрх 10, агаар бохирдуулагч хөдөлгөөнт эх үүсвэр 2269</w:t>
            </w:r>
            <w:r w:rsidR="00024A7C" w:rsidRPr="007C5BA4">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 xml:space="preserve">ш байна. </w:t>
            </w:r>
          </w:p>
          <w:p w:rsidR="002F62FA" w:rsidRPr="007C5BA4" w:rsidRDefault="002F62FA" w:rsidP="007C5BA4">
            <w:pPr>
              <w:contextualSpacing/>
              <w:jc w:val="right"/>
              <w:rPr>
                <w:rFonts w:ascii="Times New Roman" w:hAnsi="Times New Roman" w:cs="Times New Roman"/>
                <w:b/>
                <w:sz w:val="24"/>
                <w:szCs w:val="24"/>
                <w:lang w:val="mn-MN"/>
              </w:rPr>
            </w:pP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2F62FA" w:rsidRPr="007C5BA4">
              <w:rPr>
                <w:rFonts w:ascii="Times New Roman" w:hAnsi="Times New Roman" w:cs="Times New Roman"/>
                <w:b/>
                <w:sz w:val="24"/>
                <w:szCs w:val="24"/>
                <w:lang w:val="mn-MN"/>
              </w:rPr>
              <w:t>Эрчимжүүлэх шаардлагатай 40%</w:t>
            </w:r>
          </w:p>
        </w:tc>
        <w:tc>
          <w:tcPr>
            <w:tcW w:w="2409" w:type="dxa"/>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810"/>
        </w:trPr>
        <w:tc>
          <w:tcPr>
            <w:tcW w:w="567" w:type="dxa"/>
            <w:vMerge w:val="restart"/>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34</w:t>
            </w:r>
          </w:p>
        </w:tc>
        <w:tc>
          <w:tcPr>
            <w:tcW w:w="2297" w:type="dxa"/>
            <w:vMerge w:val="restart"/>
          </w:tcPr>
          <w:p w:rsidR="00E56F30" w:rsidRPr="007C5BA4" w:rsidRDefault="00E56F30" w:rsidP="007C5BA4">
            <w:pPr>
              <w:pStyle w:val="msghead"/>
              <w:spacing w:before="0" w:beforeAutospacing="0" w:after="0" w:afterAutospacing="0"/>
              <w:jc w:val="both"/>
              <w:rPr>
                <w:lang w:val="mn-MN"/>
              </w:rPr>
            </w:pPr>
            <w:r w:rsidRPr="007C5BA4">
              <w:rPr>
                <w:lang w:val="mn-MN"/>
              </w:rPr>
              <w:t>“Хүний эрхийг хангах үндэсний хөтөлбөрийг хэрэгжүүлэх арга хэмжээний 2017-2020 оны төлөвлөгөө”-г батлах тухай.</w:t>
            </w:r>
          </w:p>
          <w:p w:rsidR="00E56F30" w:rsidRPr="007C5BA4" w:rsidRDefault="00E56F30" w:rsidP="007C5BA4">
            <w:pPr>
              <w:pStyle w:val="msghead"/>
              <w:spacing w:before="0" w:beforeAutospacing="0" w:after="0" w:afterAutospacing="0"/>
              <w:jc w:val="center"/>
              <w:rPr>
                <w:lang w:val="mn-MN"/>
              </w:rPr>
            </w:pPr>
            <w:r w:rsidRPr="007C5BA4">
              <w:rPr>
                <w:lang w:val="mn-MN"/>
              </w:rPr>
              <w:t>2017.03.15.№32</w:t>
            </w:r>
          </w:p>
          <w:p w:rsidR="00E56F30" w:rsidRPr="007C5BA4" w:rsidRDefault="00E56F30" w:rsidP="007C5BA4">
            <w:pPr>
              <w:contextualSpacing/>
              <w:jc w:val="both"/>
              <w:rPr>
                <w:rFonts w:ascii="Times New Roman" w:hAnsi="Times New Roman" w:cs="Times New Roman"/>
                <w:sz w:val="24"/>
                <w:szCs w:val="24"/>
                <w:lang w:val="mn-MN"/>
              </w:rPr>
            </w:pPr>
          </w:p>
        </w:tc>
        <w:tc>
          <w:tcPr>
            <w:tcW w:w="3969" w:type="dxa"/>
            <w:tcBorders>
              <w:bottom w:val="single" w:sz="4" w:space="0" w:color="auto"/>
            </w:tcBorders>
          </w:tcPr>
          <w:p w:rsidR="00E56F30" w:rsidRPr="007C5BA4" w:rsidRDefault="00E56F30" w:rsidP="007C5BA4">
            <w:pPr>
              <w:pStyle w:val="msghead"/>
              <w:spacing w:after="0" w:afterAutospacing="0"/>
              <w:contextualSpacing/>
              <w:jc w:val="both"/>
              <w:rPr>
                <w:lang w:val="mn-MN"/>
              </w:rPr>
            </w:pPr>
            <w:r w:rsidRPr="007C5BA4">
              <w:rPr>
                <w:lang w:val="mn-MN"/>
              </w:rPr>
              <w:t>2.1.Хүний эрхийг хангах үндэсний хөтөлбөрийг хэрэгжүүлэх ажлыг эрчимжүүлж, салбар хорооны үйл ажиллагааг удирдлага, зохион байгуулалтаар ханган тогтмолжуулж ажиллах.</w:t>
            </w:r>
          </w:p>
        </w:tc>
        <w:tc>
          <w:tcPr>
            <w:tcW w:w="4820" w:type="dxa"/>
            <w:tcBorders>
              <w:bottom w:val="single" w:sz="4" w:space="0" w:color="auto"/>
            </w:tcBorders>
          </w:tcPr>
          <w:p w:rsidR="002A6AF2" w:rsidRPr="007C5BA4" w:rsidRDefault="002A6AF2"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Сумын хүний эрхийн салбар хорооны 2017 оны  01 дүгээр сарын 08-ний өдрийн хурлаар  “Хүний эрхийг хангах үндэсний хөтөлбөрийг хэрэгжүүлэх” 2017-2020 оны төлөвлөгөөний төсөл сумын Хүний эрхийн салбар хорооны 2017 оны үйл ажиллагааны төлөвлөгөө, ажиллах журмыг хэлэлцүүлж батлуулсан.</w:t>
            </w:r>
          </w:p>
          <w:p w:rsidR="002A6AF2" w:rsidRPr="007C5BA4" w:rsidRDefault="002A6AF2"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Аймгийн ТВ</w:t>
            </w:r>
            <w:r w:rsidRPr="007C5BA4">
              <w:rPr>
                <w:rFonts w:ascii="Times New Roman" w:hAnsi="Times New Roman" w:cs="Times New Roman"/>
                <w:sz w:val="24"/>
                <w:szCs w:val="24"/>
              </w:rPr>
              <w:t>S</w:t>
            </w:r>
            <w:r w:rsidRPr="007C5BA4">
              <w:rPr>
                <w:rFonts w:ascii="Times New Roman" w:hAnsi="Times New Roman" w:cs="Times New Roman"/>
                <w:sz w:val="24"/>
                <w:szCs w:val="24"/>
                <w:lang w:val="mn-MN"/>
              </w:rPr>
              <w:t xml:space="preserve"> телевизэд ярилцлага өгч, урсдаг самбар болон байгууллагын цахим хуудсанд байршуулан олон нийтэд сурталчилж ажилласан.</w:t>
            </w:r>
          </w:p>
          <w:p w:rsidR="002A6AF2" w:rsidRPr="007C5BA4" w:rsidRDefault="002A6AF2"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Хүний эрхийг хангах үндэсний хөтөлбөрийг хэрэгжүүлэх төлөвлөгөөний хэрэгжилт эхний хагас жилийн байдлаар 40%-тай, салбар хорооны төлөвлөгөө 52,6%- хувьтай хэрэгжсэн дүнтэй гарч аймгийн хүний эрхийн салбар хороонд хүргүүлсэн.</w:t>
            </w:r>
          </w:p>
          <w:p w:rsidR="00E56F30"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Pr="007C5BA4">
              <w:rPr>
                <w:rFonts w:ascii="Times New Roman" w:hAnsi="Times New Roman" w:cs="Times New Roman"/>
                <w:b/>
                <w:sz w:val="24"/>
                <w:szCs w:val="24"/>
                <w:lang w:val="mn-MN"/>
              </w:rPr>
              <w:t>Эрчимжүүлэх шаардлагатай 40%</w:t>
            </w:r>
          </w:p>
        </w:tc>
        <w:tc>
          <w:tcPr>
            <w:tcW w:w="2409" w:type="dxa"/>
            <w:tcBorders>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105"/>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pStyle w:val="msghead"/>
              <w:spacing w:before="0" w:beforeAutospacing="0" w:after="0" w:afterAutospacing="0"/>
              <w:jc w:val="both"/>
              <w:rPr>
                <w:lang w:val="mn-MN"/>
              </w:rPr>
            </w:pPr>
          </w:p>
        </w:tc>
        <w:tc>
          <w:tcPr>
            <w:tcW w:w="3969" w:type="dxa"/>
            <w:tcBorders>
              <w:top w:val="single" w:sz="4" w:space="0" w:color="auto"/>
            </w:tcBorders>
          </w:tcPr>
          <w:p w:rsidR="00E56F30" w:rsidRPr="007C5BA4" w:rsidRDefault="00E56F30" w:rsidP="007C5BA4">
            <w:pPr>
              <w:pStyle w:val="msghead"/>
              <w:spacing w:before="0" w:beforeAutospacing="0" w:after="0" w:afterAutospacing="0"/>
              <w:contextualSpacing/>
              <w:jc w:val="both"/>
              <w:rPr>
                <w:lang w:val="mn-MN"/>
              </w:rPr>
            </w:pPr>
            <w:r w:rsidRPr="007C5BA4">
              <w:rPr>
                <w:lang w:val="mn-MN"/>
              </w:rPr>
              <w:tab/>
              <w:t>2.3.Үндсэн хууль, бусад хууль тогтоомжийг хэрэгжүүлж, төрийн болон төрийн бус байгууллага, иргэдийнхээ идэвхи оролцоог нэмэгдүүлэн, тэдний ая тухтай амьдрах орчныг бүрдүүлэхэд анхаарч ажиллах.</w:t>
            </w:r>
          </w:p>
        </w:tc>
        <w:tc>
          <w:tcPr>
            <w:tcW w:w="4820" w:type="dxa"/>
            <w:tcBorders>
              <w:top w:val="single" w:sz="4" w:space="0" w:color="auto"/>
            </w:tcBorders>
          </w:tcPr>
          <w:p w:rsidR="00E56F30" w:rsidRPr="007C5BA4" w:rsidRDefault="00AC7A2E"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Хууль тогтоомжийн  хүрээнд  иргэдээ  ая тухтай  амьдрах  орчныг  бүрдү</w:t>
            </w:r>
            <w:r w:rsidR="00251F98">
              <w:rPr>
                <w:rFonts w:ascii="Times New Roman" w:hAnsi="Times New Roman" w:cs="Times New Roman"/>
                <w:sz w:val="24"/>
                <w:szCs w:val="24"/>
                <w:lang w:val="mn-MN"/>
              </w:rPr>
              <w:t>ү</w:t>
            </w:r>
            <w:r w:rsidRPr="007C5BA4">
              <w:rPr>
                <w:rFonts w:ascii="Times New Roman" w:hAnsi="Times New Roman" w:cs="Times New Roman"/>
                <w:sz w:val="24"/>
                <w:szCs w:val="24"/>
                <w:lang w:val="mn-MN"/>
              </w:rPr>
              <w:t xml:space="preserve">лэхэд нээлттэй  байх үүднээс   багийн  иргэдийн  санал  хүсэлтийг  БИНХ-аар  хэлэлцүүлэн  ач холбогдолоор нь  эрэмбэлүүлэн  СИТХ-аар  дахин хэлэлцүүлэн батлуулж Аймаг,сумын орон нутгийн хөгжлийн </w:t>
            </w:r>
            <w:r w:rsidR="00396784" w:rsidRPr="007C5BA4">
              <w:rPr>
                <w:rFonts w:ascii="Times New Roman" w:hAnsi="Times New Roman" w:cs="Times New Roman"/>
                <w:sz w:val="24"/>
                <w:szCs w:val="24"/>
                <w:lang w:val="mn-MN"/>
              </w:rPr>
              <w:t>сангийн  хөрөнгөөр  ажлуудыг  хийж  гүйцэтгүүлж байна.</w:t>
            </w:r>
          </w:p>
          <w:p w:rsidR="00396784" w:rsidRPr="007C5BA4" w:rsidRDefault="00397FF8" w:rsidP="007C5BA4">
            <w:pPr>
              <w:contextualSpacing/>
              <w:rPr>
                <w:rFonts w:ascii="Times New Roman" w:hAnsi="Times New Roman" w:cs="Times New Roman"/>
                <w:sz w:val="24"/>
                <w:szCs w:val="24"/>
              </w:rPr>
            </w:pPr>
            <w:r>
              <w:rPr>
                <w:rFonts w:ascii="Times New Roman" w:hAnsi="Times New Roman" w:cs="Times New Roman"/>
                <w:b/>
                <w:sz w:val="24"/>
                <w:szCs w:val="24"/>
                <w:lang w:val="mn-MN"/>
              </w:rPr>
              <w:t xml:space="preserve">                      </w:t>
            </w:r>
            <w:r w:rsidR="00396784" w:rsidRPr="007C5BA4">
              <w:rPr>
                <w:rFonts w:ascii="Times New Roman" w:hAnsi="Times New Roman" w:cs="Times New Roman"/>
                <w:b/>
                <w:sz w:val="24"/>
                <w:szCs w:val="24"/>
                <w:lang w:val="mn-MN"/>
              </w:rPr>
              <w:t>Тодорхой үр дүнд хүрсэн 70%</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315"/>
        </w:trPr>
        <w:tc>
          <w:tcPr>
            <w:tcW w:w="567" w:type="dxa"/>
            <w:vMerge w:val="restart"/>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35</w:t>
            </w:r>
          </w:p>
        </w:tc>
        <w:tc>
          <w:tcPr>
            <w:tcW w:w="2297" w:type="dxa"/>
            <w:vMerge w:val="restart"/>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Сургууль, цэцэрлэгүүдийн талаар цаашид анхаарах асуудлын тухай</w:t>
            </w:r>
          </w:p>
          <w:p w:rsidR="00E56F30" w:rsidRPr="007C5BA4" w:rsidRDefault="00E56F30" w:rsidP="007C5BA4">
            <w:pPr>
              <w:pStyle w:val="msghead"/>
              <w:spacing w:before="0" w:beforeAutospacing="0" w:after="0" w:afterAutospacing="0"/>
              <w:jc w:val="center"/>
              <w:rPr>
                <w:lang w:val="mn-MN"/>
              </w:rPr>
            </w:pPr>
            <w:r w:rsidRPr="007C5BA4">
              <w:rPr>
                <w:lang w:val="mn-MN"/>
              </w:rPr>
              <w:t>2017.04.19.№41</w:t>
            </w:r>
          </w:p>
        </w:tc>
        <w:tc>
          <w:tcPr>
            <w:tcW w:w="3969" w:type="dxa"/>
            <w:tcBorders>
              <w:top w:val="single" w:sz="4" w:space="0" w:color="auto"/>
              <w:bottom w:val="single" w:sz="4" w:space="0" w:color="auto"/>
            </w:tcBorders>
          </w:tcPr>
          <w:p w:rsidR="00E56F30" w:rsidRPr="007C5BA4" w:rsidRDefault="00E56F30" w:rsidP="007C5BA4">
            <w:pPr>
              <w:pStyle w:val="ListParagraph"/>
              <w:numPr>
                <w:ilvl w:val="0"/>
                <w:numId w:val="38"/>
              </w:numPr>
              <w:tabs>
                <w:tab w:val="left" w:pos="709"/>
                <w:tab w:val="left" w:pos="993"/>
              </w:tabs>
              <w:ind w:left="0" w:firstLine="709"/>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Сургууль, цэцэрлэгүүдийн захирал, эрхлэгч нарт Даалгах нь:</w:t>
            </w:r>
          </w:p>
          <w:p w:rsidR="00E56F30" w:rsidRPr="007C5BA4" w:rsidRDefault="00E56F30" w:rsidP="007C5BA4">
            <w:pPr>
              <w:pStyle w:val="ListParagraph"/>
              <w:numPr>
                <w:ilvl w:val="1"/>
                <w:numId w:val="38"/>
              </w:numPr>
              <w:tabs>
                <w:tab w:val="left" w:pos="0"/>
                <w:tab w:val="left" w:pos="709"/>
                <w:tab w:val="left" w:pos="1134"/>
              </w:tabs>
              <w:ind w:left="0" w:firstLine="709"/>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Сургууль, цэцэрлэгүүдийн хүнсний бүтээгдэхүүний аюулгүй байдлыг хангах, амт чанар, технологийн боловсруулалтад байнгын хяналттай ажиллах, хүнсний бараа бүтээгдэхүүнээ орон нутгийн худалдаа, үйлчилгээ эрхэлдэг ААН, байгууллагаас татан авч баталгаатай, аюулгүй хүнсээр хангахад анхаарч ажиллах.</w:t>
            </w:r>
          </w:p>
        </w:tc>
        <w:tc>
          <w:tcPr>
            <w:tcW w:w="4820" w:type="dxa"/>
            <w:tcBorders>
              <w:top w:val="single" w:sz="4" w:space="0" w:color="auto"/>
              <w:bottom w:val="single" w:sz="4" w:space="0" w:color="auto"/>
            </w:tcBorders>
          </w:tcPr>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Төрийн болон орон нутгийн өмчийн хөрөнгөөр бараа ажил үйлчилгээ худалдан авахдаа сумынхаа үйлдвэрлэл үйлчилгээ эрхлэгчдээс чанар стандартын шаардлага хангасан Засгийн газрын 2015 оны 336 дугаар тогтоолоор баталсан жагсаалтад заагдсан бараа ажил үйлчилгээг нэн тэргүүнд худалдан авч байхаар төсөвт байгууллагын дарга эрхлэгч нартай хамтран ажиллах бүтээгдэхүүн нийлүүлэх гэрээнд тусгасан бөгөөд гэрээний холбогдох заалтын дагуу мал амьтны гаралтай түүхий эд бүтээгдэхүүн, хүнсний ногоог орон нутгийн худалдаа үйлчилгээ эрхэлдэг ААН байгууллагаас татан авч, хамтран ажиллах гэрээг байгуулан ажиллаж байна. </w:t>
            </w:r>
          </w:p>
          <w:p w:rsidR="00E56F30" w:rsidRPr="007C5BA4" w:rsidRDefault="00397FF8" w:rsidP="007C5BA4">
            <w:pPr>
              <w:contextualSpacing/>
              <w:rPr>
                <w:rFonts w:ascii="Times New Roman" w:hAnsi="Times New Roman" w:cs="Times New Roman"/>
                <w:b/>
                <w:sz w:val="24"/>
                <w:szCs w:val="24"/>
              </w:rPr>
            </w:pPr>
            <w:r>
              <w:rPr>
                <w:rFonts w:ascii="Times New Roman" w:hAnsi="Times New Roman" w:cs="Times New Roman"/>
                <w:b/>
                <w:sz w:val="24"/>
                <w:szCs w:val="24"/>
                <w:lang w:val="mn-MN"/>
              </w:rPr>
              <w:t xml:space="preserve">                                              </w:t>
            </w:r>
            <w:r w:rsidR="00202307" w:rsidRPr="007C5BA4">
              <w:rPr>
                <w:rFonts w:ascii="Times New Roman" w:hAnsi="Times New Roman" w:cs="Times New Roman"/>
                <w:b/>
                <w:sz w:val="24"/>
                <w:szCs w:val="24"/>
              </w:rPr>
              <w:t xml:space="preserve">Үр </w:t>
            </w:r>
            <w:r w:rsidR="00202307" w:rsidRPr="007C5BA4">
              <w:rPr>
                <w:rFonts w:ascii="Times New Roman" w:hAnsi="Times New Roman" w:cs="Times New Roman"/>
                <w:b/>
                <w:sz w:val="24"/>
                <w:szCs w:val="24"/>
                <w:lang w:val="mn-MN"/>
              </w:rPr>
              <w:t>дүнтэй</w:t>
            </w:r>
            <w:r w:rsidR="00202307" w:rsidRPr="007C5BA4">
              <w:rPr>
                <w:rFonts w:ascii="Times New Roman" w:hAnsi="Times New Roman" w:cs="Times New Roman"/>
                <w:b/>
                <w:sz w:val="24"/>
                <w:szCs w:val="24"/>
              </w:rPr>
              <w:t>-100%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786"/>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contextualSpacing/>
              <w:jc w:val="center"/>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1"/>
                <w:numId w:val="38"/>
              </w:numPr>
              <w:tabs>
                <w:tab w:val="left" w:pos="0"/>
                <w:tab w:val="left" w:pos="709"/>
                <w:tab w:val="left" w:pos="1134"/>
              </w:tabs>
              <w:ind w:left="0" w:firstLine="709"/>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Мал, амьтнаас гаралтай хүнсний бүтээгдэхүүн</w:t>
            </w:r>
            <w:r w:rsidRPr="007C5BA4">
              <w:rPr>
                <w:rFonts w:ascii="Times New Roman" w:hAnsi="Times New Roman" w:cs="Times New Roman"/>
                <w:sz w:val="24"/>
                <w:szCs w:val="24"/>
              </w:rPr>
              <w:t xml:space="preserve"> </w:t>
            </w:r>
            <w:r w:rsidRPr="007C5BA4">
              <w:rPr>
                <w:rFonts w:ascii="Times New Roman" w:hAnsi="Times New Roman" w:cs="Times New Roman"/>
                <w:sz w:val="24"/>
                <w:szCs w:val="24"/>
                <w:lang w:val="mn-MN"/>
              </w:rPr>
              <w:t>/мах,сүү,сүүн бүтээгдэхүүн, өндөг г.м/-ийг авахдаа тухай бүр зөвшөөрөгдсөн лабораториор хийлгэсэн шинжилгээний бичгийг авч худалдан авч хэвших.</w:t>
            </w:r>
          </w:p>
        </w:tc>
        <w:tc>
          <w:tcPr>
            <w:tcW w:w="4820" w:type="dxa"/>
            <w:tcBorders>
              <w:top w:val="single" w:sz="4" w:space="0" w:color="auto"/>
              <w:bottom w:val="single" w:sz="4" w:space="0" w:color="auto"/>
            </w:tcBorders>
          </w:tcPr>
          <w:p w:rsidR="00C71ADC" w:rsidRPr="007C5BA4" w:rsidRDefault="00C71ADC" w:rsidP="007C5BA4">
            <w:pPr>
              <w:contextualSpacing/>
              <w:rPr>
                <w:rFonts w:ascii="Times New Roman" w:hAnsi="Times New Roman" w:cs="Times New Roman"/>
                <w:sz w:val="24"/>
                <w:szCs w:val="24"/>
              </w:rPr>
            </w:pPr>
            <w:r w:rsidRPr="007C5BA4">
              <w:rPr>
                <w:rFonts w:ascii="Times New Roman" w:hAnsi="Times New Roman" w:cs="Times New Roman"/>
                <w:sz w:val="24"/>
                <w:szCs w:val="24"/>
              </w:rPr>
              <w:t xml:space="preserve">Сумын засаг даргын 2017 оны а/48 дугаар захирамжийн дагуу лабораторийн шинжилгээнд хамрагдах албан байгууллага аж ахуй нэгжүүдэд дээрхи захирамжийг хүргүүлж хэрэгжилтийг тооцон ажиллаж байна. МАА-н гаралтай бүтээгдэхүүнд мал эмнэлэг ариун цэврийн үзлэг шинжилгээг тогтмол хийж гарал үүслийг тодорхойлон гэрчилгээ олгож баталгаажуулан зах зээлд нийлүүлэн,  баталгаажуулалт хийгдсэн хүнсний түүхий эд бүтээгдэхүүнийг авч хэвшсэн. </w:t>
            </w:r>
          </w:p>
          <w:p w:rsidR="00E56F30" w:rsidRPr="007C5BA4" w:rsidRDefault="00202307" w:rsidP="007C5BA4">
            <w:pPr>
              <w:contextualSpacing/>
              <w:rPr>
                <w:rFonts w:ascii="Times New Roman" w:hAnsi="Times New Roman" w:cs="Times New Roman"/>
                <w:b/>
                <w:sz w:val="24"/>
                <w:szCs w:val="24"/>
                <w:lang w:val="mn-MN"/>
              </w:rPr>
            </w:pPr>
            <w:r w:rsidRPr="007C5BA4">
              <w:rPr>
                <w:rFonts w:ascii="Times New Roman" w:hAnsi="Times New Roman" w:cs="Times New Roman"/>
                <w:sz w:val="24"/>
                <w:szCs w:val="24"/>
                <w:lang w:val="mn-MN"/>
              </w:rPr>
              <w:t xml:space="preserve"> </w:t>
            </w:r>
            <w:r w:rsidR="00397FF8">
              <w:rPr>
                <w:rFonts w:ascii="Times New Roman" w:hAnsi="Times New Roman" w:cs="Times New Roman"/>
                <w:sz w:val="24"/>
                <w:szCs w:val="24"/>
                <w:lang w:val="mn-MN"/>
              </w:rPr>
              <w:t xml:space="preserve">                                              </w:t>
            </w:r>
            <w:r w:rsidRPr="007C5BA4">
              <w:rPr>
                <w:rFonts w:ascii="Times New Roman" w:hAnsi="Times New Roman" w:cs="Times New Roman"/>
                <w:b/>
                <w:sz w:val="24"/>
                <w:szCs w:val="24"/>
                <w:lang w:val="mn-MN"/>
              </w:rPr>
              <w:t xml:space="preserve">Үр дүнтэй 100% </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965"/>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contextualSpacing/>
              <w:jc w:val="center"/>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1"/>
                <w:numId w:val="38"/>
              </w:numPr>
              <w:tabs>
                <w:tab w:val="left" w:pos="0"/>
                <w:tab w:val="left" w:pos="709"/>
                <w:tab w:val="left" w:pos="1134"/>
              </w:tabs>
              <w:ind w:left="0" w:firstLine="709"/>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Байгууллагынхаа гал тогоо, хүнсний агуулахын эмх цэгцийг сайжруулах, барааны шошго, тэмдэг, тэмдэглэгээг бүрэн хийж, агуулахын хадгалах орчны температур, чийгшил, гэрлийн нөлөөг тохируулах, түүхий болон болсон бүтээгдэхүүний тусгаарлалт зэрэгт анхаарч байнга өндөр температур, бичил биетийн эсийн бодисын солилцоог саатуулах зориулалтын химийн бодис, хэт улаан туяагаар ариутгах зэргээр эрүүл ахуйн дэглэмийг мөрдөж ажилласугай.</w:t>
            </w:r>
          </w:p>
        </w:tc>
        <w:tc>
          <w:tcPr>
            <w:tcW w:w="4820" w:type="dxa"/>
            <w:tcBorders>
              <w:top w:val="single" w:sz="4" w:space="0" w:color="auto"/>
              <w:bottom w:val="single" w:sz="4" w:space="0" w:color="auto"/>
            </w:tcBorders>
          </w:tcPr>
          <w:p w:rsidR="00C71ADC" w:rsidRPr="007C5BA4" w:rsidRDefault="00C71ADC"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Сургууль, цэцэрлэг, үдийн цай хөтөлбөрийн гал тогоонд хяналт шалгалтыг холбогдох мэргэжлийн байгууллагуудтай хамтран 2 удаа зохион байгуулж, стандартын шаардлагыг хангуулан ажиллаж байна. </w:t>
            </w:r>
          </w:p>
          <w:p w:rsidR="00397FF8" w:rsidRDefault="00397FF8" w:rsidP="007C5BA4">
            <w:pPr>
              <w:contextualSpacing/>
              <w:jc w:val="center"/>
              <w:rPr>
                <w:rFonts w:ascii="Times New Roman" w:hAnsi="Times New Roman" w:cs="Times New Roman"/>
                <w:b/>
                <w:sz w:val="24"/>
                <w:szCs w:val="24"/>
                <w:lang w:val="mn-MN"/>
              </w:rPr>
            </w:pPr>
          </w:p>
          <w:p w:rsidR="00397FF8" w:rsidRDefault="00397FF8" w:rsidP="007C5BA4">
            <w:pPr>
              <w:contextualSpacing/>
              <w:jc w:val="center"/>
              <w:rPr>
                <w:rFonts w:ascii="Times New Roman" w:hAnsi="Times New Roman" w:cs="Times New Roman"/>
                <w:b/>
                <w:sz w:val="24"/>
                <w:szCs w:val="24"/>
                <w:lang w:val="mn-MN"/>
              </w:rPr>
            </w:pPr>
          </w:p>
          <w:p w:rsidR="00397FF8" w:rsidRDefault="00397FF8" w:rsidP="007C5BA4">
            <w:pPr>
              <w:contextualSpacing/>
              <w:jc w:val="center"/>
              <w:rPr>
                <w:rFonts w:ascii="Times New Roman" w:hAnsi="Times New Roman" w:cs="Times New Roman"/>
                <w:b/>
                <w:sz w:val="24"/>
                <w:szCs w:val="24"/>
                <w:lang w:val="mn-MN"/>
              </w:rPr>
            </w:pPr>
          </w:p>
          <w:p w:rsidR="00397FF8" w:rsidRDefault="00397FF8" w:rsidP="007C5BA4">
            <w:pPr>
              <w:contextualSpacing/>
              <w:jc w:val="center"/>
              <w:rPr>
                <w:rFonts w:ascii="Times New Roman" w:hAnsi="Times New Roman" w:cs="Times New Roman"/>
                <w:b/>
                <w:sz w:val="24"/>
                <w:szCs w:val="24"/>
                <w:lang w:val="mn-MN"/>
              </w:rPr>
            </w:pPr>
          </w:p>
          <w:p w:rsidR="00397FF8" w:rsidRDefault="00397FF8" w:rsidP="007C5BA4">
            <w:pPr>
              <w:contextualSpacing/>
              <w:jc w:val="center"/>
              <w:rPr>
                <w:rFonts w:ascii="Times New Roman" w:hAnsi="Times New Roman" w:cs="Times New Roman"/>
                <w:b/>
                <w:sz w:val="24"/>
                <w:szCs w:val="24"/>
                <w:lang w:val="mn-MN"/>
              </w:rPr>
            </w:pPr>
          </w:p>
          <w:p w:rsidR="00397FF8" w:rsidRDefault="00397FF8" w:rsidP="007C5BA4">
            <w:pPr>
              <w:contextualSpacing/>
              <w:jc w:val="center"/>
              <w:rPr>
                <w:rFonts w:ascii="Times New Roman" w:hAnsi="Times New Roman" w:cs="Times New Roman"/>
                <w:b/>
                <w:sz w:val="24"/>
                <w:szCs w:val="24"/>
                <w:lang w:val="mn-MN"/>
              </w:rPr>
            </w:pPr>
          </w:p>
          <w:p w:rsidR="00397FF8" w:rsidRDefault="00397FF8" w:rsidP="007C5BA4">
            <w:pPr>
              <w:contextualSpacing/>
              <w:jc w:val="center"/>
              <w:rPr>
                <w:rFonts w:ascii="Times New Roman" w:hAnsi="Times New Roman" w:cs="Times New Roman"/>
                <w:b/>
                <w:sz w:val="24"/>
                <w:szCs w:val="24"/>
                <w:lang w:val="mn-MN"/>
              </w:rPr>
            </w:pPr>
          </w:p>
          <w:p w:rsidR="00397FF8" w:rsidRDefault="00397FF8" w:rsidP="007C5BA4">
            <w:pPr>
              <w:contextualSpacing/>
              <w:jc w:val="center"/>
              <w:rPr>
                <w:rFonts w:ascii="Times New Roman" w:hAnsi="Times New Roman" w:cs="Times New Roman"/>
                <w:b/>
                <w:sz w:val="24"/>
                <w:szCs w:val="24"/>
                <w:lang w:val="mn-MN"/>
              </w:rPr>
            </w:pPr>
          </w:p>
          <w:p w:rsidR="00397FF8" w:rsidRDefault="00397FF8" w:rsidP="007C5BA4">
            <w:pPr>
              <w:contextualSpacing/>
              <w:jc w:val="center"/>
              <w:rPr>
                <w:rFonts w:ascii="Times New Roman" w:hAnsi="Times New Roman" w:cs="Times New Roman"/>
                <w:b/>
                <w:sz w:val="24"/>
                <w:szCs w:val="24"/>
                <w:lang w:val="mn-MN"/>
              </w:rPr>
            </w:pPr>
          </w:p>
          <w:p w:rsidR="00E56F30" w:rsidRPr="007C5BA4" w:rsidRDefault="00397FF8" w:rsidP="007C5BA4">
            <w:pPr>
              <w:contextualSpacing/>
              <w:jc w:val="center"/>
              <w:rPr>
                <w:rFonts w:ascii="Times New Roman" w:hAnsi="Times New Roman" w:cs="Times New Roman"/>
                <w:b/>
                <w:sz w:val="24"/>
                <w:szCs w:val="24"/>
              </w:rPr>
            </w:pPr>
            <w:r>
              <w:rPr>
                <w:rFonts w:ascii="Times New Roman" w:hAnsi="Times New Roman" w:cs="Times New Roman"/>
                <w:b/>
                <w:sz w:val="24"/>
                <w:szCs w:val="24"/>
                <w:lang w:val="mn-MN"/>
              </w:rPr>
              <w:t xml:space="preserve">                                               </w:t>
            </w:r>
            <w:r w:rsidR="00917DDD" w:rsidRPr="007C5BA4">
              <w:rPr>
                <w:rFonts w:ascii="Times New Roman" w:hAnsi="Times New Roman" w:cs="Times New Roman"/>
                <w:b/>
                <w:sz w:val="24"/>
                <w:szCs w:val="24"/>
                <w:lang w:val="mn-MN"/>
              </w:rPr>
              <w:t>Үр дүнтэй 100%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2544"/>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contextualSpacing/>
              <w:jc w:val="center"/>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0"/>
                <w:numId w:val="38"/>
              </w:numPr>
              <w:tabs>
                <w:tab w:val="left" w:pos="0"/>
                <w:tab w:val="left" w:pos="709"/>
                <w:tab w:val="left" w:pos="1134"/>
              </w:tabs>
              <w:ind w:left="0" w:firstLine="709"/>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Сумын Засаг дарга Г.Мөнхбадралд Үүрэг болгох нь:</w:t>
            </w:r>
          </w:p>
          <w:p w:rsidR="00E56F30" w:rsidRPr="007C5BA4" w:rsidRDefault="00E56F30" w:rsidP="007C5BA4">
            <w:pPr>
              <w:pStyle w:val="ListParagraph"/>
              <w:numPr>
                <w:ilvl w:val="1"/>
                <w:numId w:val="38"/>
              </w:numPr>
              <w:tabs>
                <w:tab w:val="left" w:pos="0"/>
                <w:tab w:val="left" w:pos="709"/>
                <w:tab w:val="left" w:pos="1134"/>
              </w:tabs>
              <w:ind w:left="0" w:firstLine="709"/>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Засгийн газрын тогтоолоор Хоолны зардал нормативыг 2013 оны 01 сарын 01-нээс эхлэн мөрдөхөөр тогтоосон зардал</w:t>
            </w:r>
            <w:r w:rsidRPr="007C5BA4">
              <w:rPr>
                <w:rFonts w:ascii="Times New Roman" w:hAnsi="Times New Roman" w:cs="Times New Roman"/>
                <w:sz w:val="24"/>
                <w:szCs w:val="24"/>
              </w:rPr>
              <w:t xml:space="preserve"> </w:t>
            </w:r>
            <w:r w:rsidRPr="007C5BA4">
              <w:rPr>
                <w:rFonts w:ascii="Times New Roman" w:hAnsi="Times New Roman" w:cs="Times New Roman"/>
                <w:sz w:val="24"/>
                <w:szCs w:val="24"/>
                <w:lang w:val="mn-MN"/>
              </w:rPr>
              <w:t>/Дотуур байрны хоногийн хоолны зардал 2315 төгрөг, Үдийн цайны өдрийн зардал 600 төгрөг, Цэцэрлэгийн хүүхэд бүрийн нэг өдрийн хоолны зардал 1650/ нь зах зээлийн өнөөгийн бараа бүтээгдэхүүний үнийн өсөлттэй уялдаагүйгээс болж хүүхдүүдийн хоолны илчлэг нь багасч байгаад анхаарал хандуулж хоолны зардал нормативыг нэмэгдүүлэх саналыг холбогдох дээд шатны байгууллагуудад уламжлан шийдвэрлүүлэх.</w:t>
            </w:r>
          </w:p>
        </w:tc>
        <w:tc>
          <w:tcPr>
            <w:tcW w:w="4820" w:type="dxa"/>
            <w:tcBorders>
              <w:top w:val="single" w:sz="4" w:space="0" w:color="auto"/>
              <w:bottom w:val="single" w:sz="4" w:space="0" w:color="auto"/>
            </w:tcBorders>
          </w:tcPr>
          <w:p w:rsidR="00E56F30" w:rsidRPr="007C5BA4" w:rsidRDefault="009C35A9"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Аймгийн БСУГ-т хүүхдийн хоолны зардлыг өөрчлөх талаар  сан</w:t>
            </w:r>
            <w:r w:rsidR="000E2135">
              <w:rPr>
                <w:rFonts w:ascii="Times New Roman" w:hAnsi="Times New Roman" w:cs="Times New Roman"/>
                <w:sz w:val="24"/>
                <w:szCs w:val="24"/>
                <w:lang w:val="mn-MN"/>
              </w:rPr>
              <w:t>а</w:t>
            </w:r>
            <w:r w:rsidRPr="007C5BA4">
              <w:rPr>
                <w:rFonts w:ascii="Times New Roman" w:hAnsi="Times New Roman" w:cs="Times New Roman"/>
                <w:sz w:val="24"/>
                <w:szCs w:val="24"/>
                <w:lang w:val="mn-MN"/>
              </w:rPr>
              <w:t xml:space="preserve">лыг хүргүүлэхээр болсон. </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9C35A9"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202307"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810"/>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contextualSpacing/>
              <w:jc w:val="center"/>
              <w:rPr>
                <w:rFonts w:ascii="Times New Roman" w:hAnsi="Times New Roman" w:cs="Times New Roman"/>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1"/>
                <w:numId w:val="38"/>
              </w:numPr>
              <w:tabs>
                <w:tab w:val="left" w:pos="0"/>
                <w:tab w:val="left" w:pos="709"/>
                <w:tab w:val="left" w:pos="1134"/>
              </w:tabs>
              <w:ind w:left="0" w:firstLine="709"/>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Эрүүл ахуйн хяналтын байцаагчийг ажиллуулж, хоол хүнсний бүтээгдэхүүний аюулгүй байдал алдагдахаас урьдчилан сэргийлж, байнгын хяналт тавьж ажиллах.</w:t>
            </w:r>
          </w:p>
        </w:tc>
        <w:tc>
          <w:tcPr>
            <w:tcW w:w="4820" w:type="dxa"/>
            <w:tcBorders>
              <w:top w:val="single" w:sz="4" w:space="0" w:color="auto"/>
              <w:bottom w:val="single" w:sz="4" w:space="0" w:color="auto"/>
            </w:tcBorders>
          </w:tcPr>
          <w:p w:rsidR="00C71ADC" w:rsidRPr="007C5BA4" w:rsidRDefault="00C71ADC"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Аймгийн МХГазар, ХАЭХНийгэмлэг, ХХААГ-ын холбогдох мэргэжилтэн улсын байцаагч нартай хамтран төлөвлөгөөт, төлөвлөгөөт бус хяналт шалгалтыг зохион байгуулан хоол хүнсээр дамжих халдвар гарах эрсдэлээс урьдчилан сэргийлэн ажиллаж байна. Түргэн гэмтэж муудах  хоол хүнс,  хүнсний бүтээгдэхүүн худалдан авахад  анхаарах талаар   сургууль, цэцэрлэгийн тогооч нарт гарын авлага материал, улсын байцаагчийн зөвлөмжийг хүргүүлсэн.  </w:t>
            </w:r>
          </w:p>
          <w:p w:rsidR="00E56F30"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202307" w:rsidRPr="007C5BA4">
              <w:rPr>
                <w:rFonts w:ascii="Times New Roman" w:hAnsi="Times New Roman" w:cs="Times New Roman"/>
                <w:b/>
                <w:sz w:val="24"/>
                <w:szCs w:val="24"/>
                <w:lang w:val="mn-MN"/>
              </w:rPr>
              <w:t>Тодорхой үр дүнд хүргэсэн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736"/>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contextualSpacing/>
              <w:jc w:val="center"/>
              <w:rPr>
                <w:rFonts w:ascii="Times New Roman" w:hAnsi="Times New Roman" w:cs="Times New Roman"/>
                <w:sz w:val="24"/>
                <w:szCs w:val="24"/>
                <w:lang w:val="mn-MN"/>
              </w:rPr>
            </w:pPr>
          </w:p>
        </w:tc>
        <w:tc>
          <w:tcPr>
            <w:tcW w:w="3969" w:type="dxa"/>
            <w:tcBorders>
              <w:top w:val="single" w:sz="4" w:space="0" w:color="auto"/>
            </w:tcBorders>
          </w:tcPr>
          <w:p w:rsidR="00E56F30" w:rsidRPr="007C5BA4" w:rsidRDefault="00E56F30" w:rsidP="007C5BA4">
            <w:pPr>
              <w:pStyle w:val="ListParagraph"/>
              <w:numPr>
                <w:ilvl w:val="1"/>
                <w:numId w:val="38"/>
              </w:numPr>
              <w:tabs>
                <w:tab w:val="left" w:pos="0"/>
                <w:tab w:val="left" w:pos="709"/>
                <w:tab w:val="left" w:pos="1134"/>
              </w:tabs>
              <w:ind w:left="0" w:firstLine="709"/>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Ирээдүй цогцолбор цэцэрлэгийн гал тогоог орчин үеийн тоног төхөөрөмжөөр хангах, </w:t>
            </w:r>
            <w:r w:rsidRPr="007C5BA4">
              <w:rPr>
                <w:rFonts w:ascii="Times New Roman" w:hAnsi="Times New Roman" w:cs="Times New Roman"/>
                <w:sz w:val="24"/>
                <w:szCs w:val="24"/>
              </w:rPr>
              <w:t>IV</w:t>
            </w:r>
            <w:r w:rsidRPr="007C5BA4">
              <w:rPr>
                <w:rFonts w:ascii="Times New Roman" w:hAnsi="Times New Roman" w:cs="Times New Roman"/>
                <w:sz w:val="24"/>
                <w:szCs w:val="24"/>
                <w:lang w:val="mn-MN"/>
              </w:rPr>
              <w:t xml:space="preserve"> сургуулийн цайны газрын дулаан, цэвэр, бохир усны асуудлыг шийдвэрлэх, Ирээдүй цогцолбор цэцэрлэг, Бумбардай цэцэрлэг, Унагалдайн андууд цэцэрлэг, сургуулийн дотуур байруудыг камержуулах талаар тодорхой арга хэмжээ авч ажиллахыг тус тус үүрэг болгосугай.</w:t>
            </w:r>
          </w:p>
        </w:tc>
        <w:tc>
          <w:tcPr>
            <w:tcW w:w="4820" w:type="dxa"/>
            <w:tcBorders>
              <w:top w:val="single" w:sz="4" w:space="0" w:color="auto"/>
            </w:tcBorders>
          </w:tcPr>
          <w:p w:rsidR="00200A2A" w:rsidRPr="007C5BA4" w:rsidRDefault="00200A2A"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“Бумбардай</w:t>
            </w:r>
            <w:r w:rsidR="009C35A9" w:rsidRPr="007C5BA4">
              <w:rPr>
                <w:rFonts w:ascii="Times New Roman" w:hAnsi="Times New Roman" w:cs="Times New Roman"/>
                <w:sz w:val="24"/>
                <w:szCs w:val="24"/>
                <w:lang w:val="mn-MN"/>
              </w:rPr>
              <w:t xml:space="preserve">”  цэцэрлэг нь 2016-2017 оны хичээлийн жилийн </w:t>
            </w:r>
            <w:r w:rsidRPr="007C5BA4">
              <w:rPr>
                <w:rFonts w:ascii="Times New Roman" w:hAnsi="Times New Roman" w:cs="Times New Roman"/>
                <w:sz w:val="24"/>
                <w:szCs w:val="24"/>
                <w:lang w:val="mn-MN"/>
              </w:rPr>
              <w:t xml:space="preserve">сүүлчээр хандиваар 2,5 сая төгрөгний өртөг бүхий хяналтын камер суурилуулан, үйл ажиллагаандаа ашиглах болсон. </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202307" w:rsidRPr="007C5BA4" w:rsidRDefault="00397FF8" w:rsidP="007C5BA4">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202307" w:rsidRPr="007C5BA4">
              <w:rPr>
                <w:rFonts w:ascii="Times New Roman" w:hAnsi="Times New Roman" w:cs="Times New Roman"/>
                <w:b/>
                <w:sz w:val="24"/>
                <w:szCs w:val="24"/>
                <w:lang w:val="mn-MN"/>
              </w:rPr>
              <w:t>Эрчимжүүлэх шаардлагатай 40%</w:t>
            </w:r>
          </w:p>
        </w:tc>
        <w:tc>
          <w:tcPr>
            <w:tcW w:w="2409" w:type="dxa"/>
            <w:tcBorders>
              <w:top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378"/>
        </w:trPr>
        <w:tc>
          <w:tcPr>
            <w:tcW w:w="567" w:type="dxa"/>
          </w:tcPr>
          <w:p w:rsidR="00E56F30" w:rsidRPr="007C5BA4" w:rsidRDefault="00E56F30" w:rsidP="007C5BA4">
            <w:pPr>
              <w:contextualSpacing/>
              <w:jc w:val="both"/>
              <w:rPr>
                <w:rFonts w:ascii="Times New Roman" w:hAnsi="Times New Roman" w:cs="Times New Roman"/>
                <w:sz w:val="24"/>
                <w:szCs w:val="24"/>
                <w:lang w:val="mn-MN"/>
              </w:rPr>
            </w:pPr>
          </w:p>
        </w:tc>
        <w:tc>
          <w:tcPr>
            <w:tcW w:w="11086" w:type="dxa"/>
            <w:gridSpan w:val="3"/>
          </w:tcPr>
          <w:p w:rsidR="00E56F30" w:rsidRPr="007C5BA4" w:rsidRDefault="00E56F30" w:rsidP="007C5BA4">
            <w:pPr>
              <w:contextualSpacing/>
              <w:jc w:val="center"/>
              <w:rPr>
                <w:rFonts w:ascii="Times New Roman" w:hAnsi="Times New Roman" w:cs="Times New Roman"/>
                <w:sz w:val="24"/>
                <w:szCs w:val="24"/>
                <w:lang w:val="mn-MN"/>
              </w:rPr>
            </w:pPr>
            <w:r w:rsidRPr="007C5BA4">
              <w:rPr>
                <w:rFonts w:ascii="Times New Roman" w:hAnsi="Times New Roman" w:cs="Times New Roman"/>
                <w:sz w:val="24"/>
                <w:szCs w:val="24"/>
                <w:lang w:val="mn-MN"/>
              </w:rPr>
              <w:t>Тэмдэглэлээр өгсөн үүргийн хэрэгжилт</w:t>
            </w:r>
          </w:p>
        </w:tc>
        <w:tc>
          <w:tcPr>
            <w:tcW w:w="2409" w:type="dxa"/>
          </w:tcPr>
          <w:p w:rsidR="00E56F30" w:rsidRPr="007C5BA4" w:rsidRDefault="00E56F30" w:rsidP="007C5BA4">
            <w:pPr>
              <w:contextualSpacing/>
              <w:jc w:val="center"/>
              <w:rPr>
                <w:rFonts w:ascii="Times New Roman" w:hAnsi="Times New Roman" w:cs="Times New Roman"/>
                <w:sz w:val="24"/>
                <w:szCs w:val="24"/>
                <w:lang w:val="mn-MN"/>
              </w:rPr>
            </w:pPr>
          </w:p>
        </w:tc>
      </w:tr>
      <w:tr w:rsidR="00E56F30" w:rsidRPr="007C5BA4" w:rsidTr="00E56F30">
        <w:trPr>
          <w:trHeight w:val="1441"/>
        </w:trPr>
        <w:tc>
          <w:tcPr>
            <w:tcW w:w="567" w:type="dxa"/>
            <w:vMerge w:val="restart"/>
          </w:tcPr>
          <w:p w:rsidR="00E56F30" w:rsidRPr="007C5BA4" w:rsidRDefault="00E56F30" w:rsidP="007C5BA4">
            <w:pPr>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1</w:t>
            </w:r>
          </w:p>
        </w:tc>
        <w:tc>
          <w:tcPr>
            <w:tcW w:w="2297" w:type="dxa"/>
            <w:vMerge w:val="restart"/>
          </w:tcPr>
          <w:p w:rsidR="00E56F30" w:rsidRPr="007C5BA4" w:rsidRDefault="00E56F30" w:rsidP="007C5BA4">
            <w:pPr>
              <w:ind w:firstLine="851"/>
              <w:contextualSpacing/>
              <w:jc w:val="both"/>
              <w:rPr>
                <w:rFonts w:ascii="Times New Roman" w:hAnsi="Times New Roman" w:cs="Times New Roman"/>
                <w:sz w:val="24"/>
                <w:szCs w:val="24"/>
                <w:lang w:val="mn-MN"/>
              </w:rPr>
            </w:pPr>
            <w:r w:rsidRPr="007C5BA4">
              <w:rPr>
                <w:rFonts w:ascii="Times New Roman" w:hAnsi="Times New Roman" w:cs="Times New Roman"/>
                <w:iCs/>
                <w:sz w:val="24"/>
                <w:szCs w:val="24"/>
                <w:lang w:val="mn-MN"/>
              </w:rPr>
              <w:t xml:space="preserve">Сумын Засаг дарга Ж.Цэндсүрэнд </w:t>
            </w:r>
            <w:r w:rsidRPr="007C5BA4">
              <w:rPr>
                <w:rFonts w:ascii="Times New Roman" w:hAnsi="Times New Roman" w:cs="Times New Roman"/>
                <w:sz w:val="24"/>
                <w:szCs w:val="24"/>
                <w:lang w:val="mn-MN"/>
              </w:rPr>
              <w:t xml:space="preserve">Зуунмод сумын ИТХ-ын Тэргүүлэгчдийн ээлжит хуралдаан 2013 оны 08 сарын 07-ны өдөр хуралдаж хот доторхи Нийтийн тээврийн үйлчилгээний чанар хүртээмж, такси үйлчилгээг боловсронгуй болгох талаар сумын Захирагчийн албанаас хийсэн ажлын мэдээллийг хэлэлцээд сумын ИТХ-ын </w:t>
            </w:r>
            <w:r w:rsidRPr="007C5BA4">
              <w:rPr>
                <w:rFonts w:ascii="Times New Roman" w:hAnsi="Times New Roman" w:cs="Times New Roman"/>
                <w:sz w:val="24"/>
                <w:szCs w:val="24"/>
                <w:lang w:val="mn-MN"/>
              </w:rPr>
              <w:lastRenderedPageBreak/>
              <w:t>тэргүүлэгчдийн хуралдаанаас ҮҮРЭГ БОЛГОХ НЬ:</w:t>
            </w:r>
          </w:p>
          <w:p w:rsidR="00E56F30" w:rsidRPr="007C5BA4" w:rsidRDefault="00E56F30" w:rsidP="007C5BA4">
            <w:pPr>
              <w:tabs>
                <w:tab w:val="left" w:pos="0"/>
                <w:tab w:val="left" w:pos="1134"/>
              </w:tabs>
              <w:contextualSpacing/>
              <w:jc w:val="both"/>
              <w:rPr>
                <w:rFonts w:ascii="Times New Roman" w:hAnsi="Times New Roman" w:cs="Times New Roman"/>
                <w:iCs/>
                <w:sz w:val="24"/>
                <w:szCs w:val="24"/>
                <w:lang w:val="mn-MN"/>
              </w:rPr>
            </w:pPr>
          </w:p>
          <w:p w:rsidR="00E56F30" w:rsidRPr="007C5BA4" w:rsidRDefault="00E56F30" w:rsidP="007C5BA4">
            <w:pPr>
              <w:tabs>
                <w:tab w:val="left" w:pos="0"/>
                <w:tab w:val="left" w:pos="1134"/>
              </w:tabs>
              <w:contextualSpacing/>
              <w:jc w:val="both"/>
              <w:rPr>
                <w:rFonts w:ascii="Times New Roman" w:hAnsi="Times New Roman" w:cs="Times New Roman"/>
                <w:iCs/>
                <w:sz w:val="24"/>
                <w:szCs w:val="24"/>
                <w:lang w:val="mn-MN"/>
              </w:rPr>
            </w:pPr>
            <w:r w:rsidRPr="007C5BA4">
              <w:rPr>
                <w:rFonts w:ascii="Times New Roman" w:hAnsi="Times New Roman" w:cs="Times New Roman"/>
                <w:iCs/>
                <w:sz w:val="24"/>
                <w:szCs w:val="24"/>
                <w:lang w:val="mn-MN"/>
              </w:rPr>
              <w:t>2013.08.07. №01</w:t>
            </w:r>
          </w:p>
        </w:tc>
        <w:tc>
          <w:tcPr>
            <w:tcW w:w="3969" w:type="dxa"/>
            <w:tcBorders>
              <w:bottom w:val="single" w:sz="4" w:space="0" w:color="auto"/>
            </w:tcBorders>
          </w:tcPr>
          <w:p w:rsidR="00E56F30" w:rsidRPr="007C5BA4" w:rsidRDefault="00E56F30" w:rsidP="007C5BA4">
            <w:pPr>
              <w:pStyle w:val="ListParagraph"/>
              <w:numPr>
                <w:ilvl w:val="0"/>
                <w:numId w:val="11"/>
              </w:numPr>
              <w:tabs>
                <w:tab w:val="left" w:pos="1276"/>
              </w:tabs>
              <w:ind w:left="0" w:firstLine="851"/>
              <w:jc w:val="both"/>
              <w:rPr>
                <w:rFonts w:ascii="Times New Roman" w:hAnsi="Times New Roman" w:cs="Times New Roman"/>
                <w:iCs/>
                <w:sz w:val="24"/>
                <w:szCs w:val="24"/>
                <w:lang w:val="mn-MN"/>
              </w:rPr>
            </w:pPr>
            <w:r w:rsidRPr="007C5BA4">
              <w:rPr>
                <w:rFonts w:ascii="Times New Roman" w:hAnsi="Times New Roman" w:cs="Times New Roman"/>
                <w:sz w:val="24"/>
                <w:szCs w:val="24"/>
                <w:lang w:val="mn-MN"/>
              </w:rPr>
              <w:lastRenderedPageBreak/>
              <w:t>Таксины үйлчилгээ эрхэлж байгаа компаниудын иргэдэд үйлчлэх үйлчилгээг сайжруулж, жолооч нарын харьцааны соёлыг дээшлүүлэх, машины ариун цэвэр, соёлжилт, техникийн бүрэн бүтэн байдлыг хангуулж, үнэ тариф баталсан захирамжаа нийтэд сурталчилж, хэрэгжилтийг хангуулах.</w:t>
            </w:r>
          </w:p>
        </w:tc>
        <w:tc>
          <w:tcPr>
            <w:tcW w:w="4820" w:type="dxa"/>
            <w:tcBorders>
              <w:bottom w:val="single" w:sz="4" w:space="0" w:color="auto"/>
            </w:tcBorders>
          </w:tcPr>
          <w:p w:rsidR="00917DDD" w:rsidRPr="007C5BA4" w:rsidRDefault="00917DDD"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Сумын  хэмжээнд  такси үйлчилгээний  3  компаниуд  үйл  ажиллагаа эрхлэдэг.  2017 оны  04 дүгээр  сард  Сумын ЗДТГ-аас Аймгийн  авто тээврийн  газар, стандарт,хэмжил  зүйн  хэлтэстэй хамтран  стандартыг  хэрхэн ханган  ажиллаж  байгаа талаар  шалган  туслахаар  ажиллаж зарим  зөрчил  дутагдлыг  газар дээр  шийдвэрлэж,  хугацаатай  үүрэг  даалгавар өгч ажилласнаар  нийтлэг  зөрчлүүдийг  арилгуулсан.</w:t>
            </w:r>
          </w:p>
          <w:p w:rsidR="00917DDD" w:rsidRPr="007C5BA4" w:rsidRDefault="00917DDD"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    </w:t>
            </w:r>
            <w:r w:rsidR="00397FF8">
              <w:rPr>
                <w:rFonts w:ascii="Times New Roman" w:hAnsi="Times New Roman" w:cs="Times New Roman"/>
                <w:sz w:val="24"/>
                <w:szCs w:val="24"/>
                <w:lang w:val="mn-MN"/>
              </w:rPr>
              <w:t xml:space="preserve">           </w:t>
            </w:r>
            <w:r w:rsidRPr="007C5BA4">
              <w:rPr>
                <w:rFonts w:ascii="Times New Roman" w:hAnsi="Times New Roman" w:cs="Times New Roman"/>
                <w:b/>
                <w:sz w:val="24"/>
                <w:szCs w:val="24"/>
                <w:lang w:val="mn-MN"/>
              </w:rPr>
              <w:t>Эрчимжүүлэх шаардлагатай 40%</w:t>
            </w:r>
          </w:p>
        </w:tc>
        <w:tc>
          <w:tcPr>
            <w:tcW w:w="2409" w:type="dxa"/>
            <w:tcBorders>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E56F30">
        <w:trPr>
          <w:trHeight w:val="1167"/>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ind w:firstLine="851"/>
              <w:contextualSpacing/>
              <w:jc w:val="both"/>
              <w:rPr>
                <w:rFonts w:ascii="Times New Roman" w:hAnsi="Times New Roman" w:cs="Times New Roman"/>
                <w:iCs/>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0"/>
                <w:numId w:val="11"/>
              </w:numPr>
              <w:tabs>
                <w:tab w:val="left" w:pos="1276"/>
              </w:tabs>
              <w:ind w:left="0" w:firstLine="851"/>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Зогсоол бүрд дуудлагын суурин болон хөдөлгөөнт утасыг ажиллуулж хэвших, диспетчерүүд жолооч нартай харилцан уялдаатай ажиллаж, жолооч нарын утасны жагсаалт бүхий лавлах ном гаргаж иргэдэд зохих үнээр борлуулах.</w:t>
            </w:r>
          </w:p>
        </w:tc>
        <w:tc>
          <w:tcPr>
            <w:tcW w:w="4820" w:type="dxa"/>
            <w:tcBorders>
              <w:top w:val="single" w:sz="4" w:space="0" w:color="auto"/>
              <w:bottom w:val="single" w:sz="4" w:space="0" w:color="auto"/>
            </w:tcBorders>
          </w:tcPr>
          <w:p w:rsidR="00E56F30" w:rsidRPr="007C5BA4" w:rsidRDefault="00917DDD"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Сумын  хэмжээнд  такси үйлчилгээний  3  компаниуд   бүгд  зогсоолынхоо дэргэд дуудлагын утсыг  ажиллуулдаг.</w:t>
            </w: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397FF8" w:rsidRDefault="00397FF8" w:rsidP="007C5BA4">
            <w:pPr>
              <w:contextualSpacing/>
              <w:rPr>
                <w:rFonts w:ascii="Times New Roman" w:hAnsi="Times New Roman" w:cs="Times New Roman"/>
                <w:b/>
                <w:sz w:val="24"/>
                <w:szCs w:val="24"/>
                <w:lang w:val="mn-MN"/>
              </w:rPr>
            </w:pPr>
          </w:p>
          <w:p w:rsidR="00917DDD" w:rsidRPr="007C5BA4" w:rsidRDefault="00397FF8" w:rsidP="007C5BA4">
            <w:pPr>
              <w:contextual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AA650D" w:rsidRPr="007C5BA4">
              <w:rPr>
                <w:rFonts w:ascii="Times New Roman" w:hAnsi="Times New Roman" w:cs="Times New Roman"/>
                <w:b/>
                <w:sz w:val="24"/>
                <w:szCs w:val="24"/>
                <w:lang w:val="mn-MN"/>
              </w:rPr>
              <w:t>Тодорхой үр дүнд хүргэсэн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0E2135">
        <w:trPr>
          <w:trHeight w:val="415"/>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ind w:firstLine="851"/>
              <w:contextualSpacing/>
              <w:jc w:val="both"/>
              <w:rPr>
                <w:rFonts w:ascii="Times New Roman" w:hAnsi="Times New Roman" w:cs="Times New Roman"/>
                <w:iCs/>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0"/>
                <w:numId w:val="11"/>
              </w:numPr>
              <w:tabs>
                <w:tab w:val="left" w:pos="1276"/>
              </w:tabs>
              <w:ind w:left="0" w:firstLine="851"/>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Таксины буудал бүр масшрут, үнэ тарифийн жагсаалтыг </w:t>
            </w:r>
            <w:r w:rsidRPr="007C5BA4">
              <w:rPr>
                <w:rFonts w:ascii="Times New Roman" w:hAnsi="Times New Roman" w:cs="Times New Roman"/>
                <w:sz w:val="24"/>
                <w:szCs w:val="24"/>
                <w:lang w:val="mn-MN"/>
              </w:rPr>
              <w:lastRenderedPageBreak/>
              <w:t>зогсоол бүр дээр, диспетчерийн өрөө, такси дотор иргэдэд нээлттэй ил тод байхаар байрлуулж, таксины симфороо зогсоол бүр нэг нэгнээсээ ялгарсан өнгөтэй, дугаартай байхаар нэгдсэн журмаар хийлгэж бүртгэлтэй бүх таксигаа симфоржуулах.</w:t>
            </w:r>
          </w:p>
        </w:tc>
        <w:tc>
          <w:tcPr>
            <w:tcW w:w="4820" w:type="dxa"/>
            <w:tcBorders>
              <w:top w:val="single" w:sz="4" w:space="0" w:color="auto"/>
              <w:bottom w:val="single" w:sz="4" w:space="0" w:color="auto"/>
            </w:tcBorders>
          </w:tcPr>
          <w:p w:rsidR="00E56F30" w:rsidRPr="007C5BA4" w:rsidRDefault="00AA650D"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Сумын  хэмжээнд  такси үйлчилгээний  3  компаниуд   бүгд  зогсоолынхоо дэргэд </w:t>
            </w:r>
            <w:r w:rsidRPr="007C5BA4">
              <w:rPr>
                <w:rFonts w:ascii="Times New Roman" w:hAnsi="Times New Roman" w:cs="Times New Roman"/>
                <w:sz w:val="24"/>
                <w:szCs w:val="24"/>
                <w:lang w:val="mn-MN"/>
              </w:rPr>
              <w:lastRenderedPageBreak/>
              <w:t>масшрут, үнэ тарифийн жагсаалтыг, такси дотор иргэдэд нээлттэй ил тод байхаар байрлуулсан байгаа .</w:t>
            </w:r>
          </w:p>
          <w:p w:rsidR="00EA04EF" w:rsidRDefault="000E2135" w:rsidP="007C5BA4">
            <w:pPr>
              <w:jc w:val="both"/>
              <w:rPr>
                <w:rFonts w:ascii="Times New Roman" w:hAnsi="Times New Roman" w:cs="Times New Roman"/>
                <w:color w:val="000000" w:themeColor="text1"/>
                <w:sz w:val="24"/>
                <w:szCs w:val="24"/>
                <w:lang w:val="mn-MN"/>
              </w:rPr>
            </w:pPr>
            <w:r>
              <w:rPr>
                <w:rFonts w:ascii="Times New Roman" w:hAnsi="Times New Roman" w:cs="Times New Roman"/>
                <w:color w:val="000000" w:themeColor="text1"/>
                <w:sz w:val="24"/>
                <w:szCs w:val="24"/>
                <w:lang w:val="mn-MN"/>
              </w:rPr>
              <w:t>Т</w:t>
            </w:r>
            <w:r w:rsidR="00EA04EF" w:rsidRPr="007C5BA4">
              <w:rPr>
                <w:rFonts w:ascii="Times New Roman" w:hAnsi="Times New Roman" w:cs="Times New Roman"/>
                <w:color w:val="000000" w:themeColor="text1"/>
                <w:sz w:val="24"/>
                <w:szCs w:val="24"/>
                <w:lang w:val="mn-MN"/>
              </w:rPr>
              <w:t>акси үйлчилгээ эрхлэгч аж ахуйн нэгж, компаниудын жолооч, тээврийн хэрэгсэлүүд техникийн хувьд бүрэн бус автомашинаар замын хөдөлгөөнд оролцох, мэргэшсэн бус жолооч зорчигч тээвэрлэж байгаа нь тээврийн хэрэгслийн хөдөлгөөний аюулгүй байдал, ашиглалтын журмын эсрэг гэмт хэргээс урьдчилан  сэргийлэх, Автотээврийн тухай хууль түүнд нийцүүлж гаргасан дүрэм, журам, стандартын шаардлагыг хангуулах, мэргэжлийн зөвлөгөө өгөх, зөрчлийг бууруулах, урьдчилан сэргийлэх ажлыг эрчимжүүлэх зорилгоор “Хяналт шалгалтыг эрчимжүүлэх” ажлын удирдамжийн дагуу Зуунмод сумын хэмжээнд такси үйлчилгээ эрхлэгч “Сити зам” ХХК-ны 17, “Цогт Алтайн хүрхрээ” ХХК-ны 16, “Төв өртөө” ХХК-ны 30,  “ШЗМО” ХХК-ны 30 такси, Зуунмод-Зүүндэлгэр, Зуунмод-Баянхошуу, Зуунмод-Дэнж нийтийн зорчигч тээврийн үйлчилгээ эрхэлж буй 3 дунд оврын автобусанд  төлөвлөгөөт хяналт, шалгалтыг хийж Автотээврийн хяналтын улсын байцаагч дүгнэлт гарган Зуунмод сумын Засаг даргад  болон тухайн компаниудад 38-07-014/96, 38-07-014/97, 38-07-014-/97,38-07-014/99 тоот бүхий, 2016 оны 06 дугаар сарын 1-ний өдрийг хүртэлх хугацаатай Автотээврийн хяналтын улсын байцаагч</w:t>
            </w:r>
            <w:r w:rsidR="00397FF8">
              <w:rPr>
                <w:rFonts w:ascii="Times New Roman" w:hAnsi="Times New Roman" w:cs="Times New Roman"/>
                <w:color w:val="000000" w:themeColor="text1"/>
                <w:sz w:val="24"/>
                <w:szCs w:val="24"/>
                <w:lang w:val="mn-MN"/>
              </w:rPr>
              <w:t>ийн “Албан шаардлага” хүргүүлсэн.</w:t>
            </w:r>
          </w:p>
          <w:p w:rsidR="000E2135" w:rsidRPr="00397FF8" w:rsidRDefault="00397FF8" w:rsidP="00397FF8">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0E2135">
              <w:rPr>
                <w:rFonts w:ascii="Times New Roman" w:hAnsi="Times New Roman" w:cs="Times New Roman"/>
                <w:b/>
                <w:sz w:val="24"/>
                <w:szCs w:val="24"/>
                <w:lang w:val="mn-MN"/>
              </w:rPr>
              <w:t>Тодорхой үр дүнд хүргэсэн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E56F30" w:rsidRPr="007C5BA4" w:rsidTr="00681920">
        <w:trPr>
          <w:trHeight w:val="2428"/>
        </w:trPr>
        <w:tc>
          <w:tcPr>
            <w:tcW w:w="567" w:type="dxa"/>
            <w:vMerge/>
          </w:tcPr>
          <w:p w:rsidR="00E56F30" w:rsidRPr="007C5BA4" w:rsidRDefault="00E56F30" w:rsidP="007C5BA4">
            <w:pPr>
              <w:contextualSpacing/>
              <w:jc w:val="both"/>
              <w:rPr>
                <w:rFonts w:ascii="Times New Roman" w:hAnsi="Times New Roman" w:cs="Times New Roman"/>
                <w:sz w:val="24"/>
                <w:szCs w:val="24"/>
                <w:lang w:val="mn-MN"/>
              </w:rPr>
            </w:pPr>
          </w:p>
        </w:tc>
        <w:tc>
          <w:tcPr>
            <w:tcW w:w="2297" w:type="dxa"/>
            <w:vMerge/>
          </w:tcPr>
          <w:p w:rsidR="00E56F30" w:rsidRPr="007C5BA4" w:rsidRDefault="00E56F30" w:rsidP="007C5BA4">
            <w:pPr>
              <w:ind w:firstLine="851"/>
              <w:contextualSpacing/>
              <w:jc w:val="both"/>
              <w:rPr>
                <w:rFonts w:ascii="Times New Roman" w:hAnsi="Times New Roman" w:cs="Times New Roman"/>
                <w:iCs/>
                <w:sz w:val="24"/>
                <w:szCs w:val="24"/>
                <w:lang w:val="mn-MN"/>
              </w:rPr>
            </w:pPr>
          </w:p>
        </w:tc>
        <w:tc>
          <w:tcPr>
            <w:tcW w:w="3969" w:type="dxa"/>
            <w:tcBorders>
              <w:top w:val="single" w:sz="4" w:space="0" w:color="auto"/>
              <w:bottom w:val="single" w:sz="4" w:space="0" w:color="auto"/>
            </w:tcBorders>
          </w:tcPr>
          <w:p w:rsidR="00E56F30" w:rsidRPr="007C5BA4" w:rsidRDefault="00E56F30" w:rsidP="007C5BA4">
            <w:pPr>
              <w:pStyle w:val="ListParagraph"/>
              <w:numPr>
                <w:ilvl w:val="0"/>
                <w:numId w:val="11"/>
              </w:numPr>
              <w:tabs>
                <w:tab w:val="left" w:pos="1276"/>
              </w:tabs>
              <w:ind w:left="0" w:firstLine="851"/>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Таксины үйлчилгээ эрхлэх хүсэлтэй, стандартын шаардлага хангасан машинтай, ажлын дадлага туршлага бүхий жолоочийг машины тооны хязгаар заалгүйгээр компанидаа бүртгэж авч гэрээ байгуулан ажиллуулах, техникийн шаардлага хангахгүй машин, харьцааны соёлгүй, иргэдэд тарифаар үйлчилдэггүй жолооч нарын гэрээг цуцлах, таксины үйлчилгээний стандартад заагдсан машины он  дуусах дөхөж байгаа таксины жолооч нарт такси үйлчилгээ эрхлэх боломжгүй болохыг урьдчилан сануулах зэргээр хариуцлага өндөржүүлж ажиллуулах</w:t>
            </w:r>
          </w:p>
        </w:tc>
        <w:tc>
          <w:tcPr>
            <w:tcW w:w="4820" w:type="dxa"/>
            <w:tcBorders>
              <w:top w:val="single" w:sz="4" w:space="0" w:color="auto"/>
              <w:bottom w:val="single" w:sz="4" w:space="0" w:color="auto"/>
            </w:tcBorders>
          </w:tcPr>
          <w:p w:rsidR="00E56F30" w:rsidRPr="007C5BA4" w:rsidRDefault="00AA650D"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t>2017 оны  04 дүгээр  сард  Сумын ЗДТГ-аас Аймгийн  авто тээврийн  газар, стандарт,</w:t>
            </w:r>
            <w:r w:rsidR="000E2135">
              <w:rPr>
                <w:rFonts w:ascii="Times New Roman" w:hAnsi="Times New Roman" w:cs="Times New Roman"/>
                <w:sz w:val="24"/>
                <w:szCs w:val="24"/>
                <w:lang w:val="mn-MN"/>
              </w:rPr>
              <w:t xml:space="preserve"> </w:t>
            </w:r>
            <w:r w:rsidRPr="007C5BA4">
              <w:rPr>
                <w:rFonts w:ascii="Times New Roman" w:hAnsi="Times New Roman" w:cs="Times New Roman"/>
                <w:sz w:val="24"/>
                <w:szCs w:val="24"/>
                <w:lang w:val="mn-MN"/>
              </w:rPr>
              <w:t>хэмжил  зүйн  хэлтэстэй хамтран  стандартыг  хэрхэн ханган  ажиллаж  байгаа талаар  шалган  туслахаар  ажиллахдаа таксины үйлчилгээний стандартад заагдсан машины он  дуусах дөхөж байгаа таксины жолооч нарт такси үйлчилгээ эрхлэх боломжгү</w:t>
            </w:r>
            <w:r w:rsidR="000E2135">
              <w:rPr>
                <w:rFonts w:ascii="Times New Roman" w:hAnsi="Times New Roman" w:cs="Times New Roman"/>
                <w:sz w:val="24"/>
                <w:szCs w:val="24"/>
                <w:lang w:val="mn-MN"/>
              </w:rPr>
              <w:t>й болохыг урьдчилан сануулсан, М</w:t>
            </w:r>
            <w:r w:rsidRPr="007C5BA4">
              <w:rPr>
                <w:rFonts w:ascii="Times New Roman" w:hAnsi="Times New Roman" w:cs="Times New Roman"/>
                <w:sz w:val="24"/>
                <w:szCs w:val="24"/>
                <w:lang w:val="mn-MN"/>
              </w:rPr>
              <w:t>өн харьцааны соёлгүй, иргэдэд тарифаар үйлчилдэггүй жолооч нарын гэрээг цуцлах,   такси үйлчилгээний  3  компаниуд   дарга нарт хугацаатай үүрэг өгсөн  байгаа.</w:t>
            </w:r>
          </w:p>
          <w:p w:rsidR="000E2135" w:rsidRDefault="00EA04EF" w:rsidP="000E2135">
            <w:pPr>
              <w:contextualSpacing/>
              <w:rPr>
                <w:rFonts w:ascii="Times New Roman" w:hAnsi="Times New Roman" w:cs="Times New Roman"/>
                <w:b/>
                <w:sz w:val="24"/>
                <w:szCs w:val="24"/>
                <w:lang w:val="mn-MN"/>
              </w:rPr>
            </w:pPr>
            <w:r w:rsidRPr="007C5BA4">
              <w:rPr>
                <w:rFonts w:ascii="Times New Roman" w:hAnsi="Times New Roman" w:cs="Times New Roman"/>
                <w:color w:val="000000" w:themeColor="text1"/>
                <w:sz w:val="24"/>
                <w:szCs w:val="24"/>
                <w:lang w:val="mn-MN"/>
              </w:rPr>
              <w:t xml:space="preserve">Зуунмод сумын хэмжээнд нийтийн зорчигч тээвэрлэлтийн үйл ажиллагаа явуулж буй чиглэлийн болон такси үйлчилгээ эрхлэгч аж ахуйн нэгж, компаниудын жолооч, тээврийн хэрэгсэлүүд техникийн хувьд бүрэн бус автомашинаар замын хөдөлгөөнд оролцох, мэргэшсэн бус жолооч зорчигч тээвэрлэж байгаа нь тээврийн хэрэгслийн хөдөлгөөний аюулгүй байдал, ашиглалтын журмын эсрэг гэмт хэргээс урьдчилан  сэргийлэх, Автотээврийн тухай хууль түүнд нийцүүлж гаргасан дүрэм, журам, стандартын шаардлагыг хангуулах, мэргэжлийн зөвлөгөө өгөх, зөрчлийг бууруулах, урьдчилан сэргийлэх ажлыг эрчимжүүлэх зорилгоор “Хяналт шалгалтыг эрчимжүүлэх” ажлын удирдамжийн дагуу Зуунмод сумын хэмжээнд такси үйлчилгээ эрхлэгч “Сити зам” ХХК-ны 17, “Цогт Алтайн хүрхрээ” ХХК-ны 16, “Төв өртөө” ХХК-ны 30,  “ШЗМО” ХХК-ны 30 такси, Зуунмод-Зүүндэлгэр, Зуунмод-Баянхошуу, </w:t>
            </w:r>
            <w:r w:rsidRPr="007C5BA4">
              <w:rPr>
                <w:rFonts w:ascii="Times New Roman" w:hAnsi="Times New Roman" w:cs="Times New Roman"/>
                <w:color w:val="000000" w:themeColor="text1"/>
                <w:sz w:val="24"/>
                <w:szCs w:val="24"/>
                <w:lang w:val="mn-MN"/>
              </w:rPr>
              <w:lastRenderedPageBreak/>
              <w:t>Зуунмод-Дэнж нийтийн зорчигч тээврийн үйлчилгээ эрхэлж буй 3 дунд оврын автобусанд  төлөвлөгөөт хяналт, шалгалтыг хийж Автотээврийн хяналтын улсын байцаагч дүгнэлт гарган Зуунмод сумын Засаг даргад  болон тухайн компаниудад 38-07-014/96, 38-07-014/97, 38-07-014-/97,38-07-014/99 тоот бүхий, 2016 оны 06 дугаар сарын 1-ний өдрийг хүртэлх хугацаатай Автотээврийн хяналтын улсын байцаагчийн “Албан шаардлага” хүргүүлэн хяналт тавин ажиллаж байна</w:t>
            </w:r>
            <w:r w:rsidR="000E2135">
              <w:rPr>
                <w:rFonts w:ascii="Times New Roman" w:hAnsi="Times New Roman" w:cs="Times New Roman"/>
                <w:color w:val="000000" w:themeColor="text1"/>
                <w:sz w:val="24"/>
                <w:szCs w:val="24"/>
                <w:lang w:val="mn-MN"/>
              </w:rPr>
              <w:t>.</w:t>
            </w:r>
            <w:r w:rsidR="000E2135" w:rsidRPr="007C5BA4">
              <w:rPr>
                <w:rFonts w:ascii="Times New Roman" w:hAnsi="Times New Roman" w:cs="Times New Roman"/>
                <w:b/>
                <w:sz w:val="24"/>
                <w:szCs w:val="24"/>
                <w:lang w:val="mn-MN"/>
              </w:rPr>
              <w:t xml:space="preserve"> </w:t>
            </w:r>
          </w:p>
          <w:p w:rsidR="000E2135" w:rsidRPr="000E2135" w:rsidRDefault="00397FF8" w:rsidP="000E2135">
            <w:pPr>
              <w:contextual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r w:rsidR="000E2135">
              <w:rPr>
                <w:rFonts w:ascii="Times New Roman" w:hAnsi="Times New Roman" w:cs="Times New Roman"/>
                <w:b/>
                <w:sz w:val="24"/>
                <w:szCs w:val="24"/>
                <w:lang w:val="mn-MN"/>
              </w:rPr>
              <w:t>Тодорхой үр дүнд хүргэсэн 70%</w:t>
            </w:r>
          </w:p>
        </w:tc>
        <w:tc>
          <w:tcPr>
            <w:tcW w:w="2409" w:type="dxa"/>
            <w:tcBorders>
              <w:top w:val="single" w:sz="4" w:space="0" w:color="auto"/>
              <w:bottom w:val="single" w:sz="4" w:space="0" w:color="auto"/>
            </w:tcBorders>
          </w:tcPr>
          <w:p w:rsidR="00E56F30" w:rsidRPr="007C5BA4" w:rsidRDefault="00E56F30" w:rsidP="007C5BA4">
            <w:pPr>
              <w:contextualSpacing/>
              <w:rPr>
                <w:rFonts w:ascii="Times New Roman" w:hAnsi="Times New Roman" w:cs="Times New Roman"/>
                <w:sz w:val="24"/>
                <w:szCs w:val="24"/>
                <w:lang w:val="mn-MN"/>
              </w:rPr>
            </w:pPr>
          </w:p>
        </w:tc>
      </w:tr>
      <w:tr w:rsidR="00681920" w:rsidRPr="007C5BA4" w:rsidTr="00E97C6F">
        <w:trPr>
          <w:trHeight w:val="415"/>
        </w:trPr>
        <w:tc>
          <w:tcPr>
            <w:tcW w:w="11653" w:type="dxa"/>
            <w:gridSpan w:val="4"/>
          </w:tcPr>
          <w:p w:rsidR="00681920" w:rsidRPr="007C5BA4" w:rsidRDefault="00681920" w:rsidP="007C5BA4">
            <w:pPr>
              <w:contextualSpacing/>
              <w:rPr>
                <w:rFonts w:ascii="Times New Roman" w:hAnsi="Times New Roman" w:cs="Times New Roman"/>
                <w:sz w:val="24"/>
                <w:szCs w:val="24"/>
                <w:lang w:val="mn-MN"/>
              </w:rPr>
            </w:pPr>
            <w:r w:rsidRPr="007C5BA4">
              <w:rPr>
                <w:rFonts w:ascii="Times New Roman" w:hAnsi="Times New Roman" w:cs="Times New Roman"/>
                <w:sz w:val="24"/>
                <w:szCs w:val="24"/>
                <w:lang w:val="mn-MN"/>
              </w:rPr>
              <w:lastRenderedPageBreak/>
              <w:t xml:space="preserve">ХЯНАЛТ ШИНЖИЛГЭЭНИЙ ҮНЭЛГЭЭ </w:t>
            </w:r>
          </w:p>
        </w:tc>
        <w:tc>
          <w:tcPr>
            <w:tcW w:w="2409" w:type="dxa"/>
            <w:tcBorders>
              <w:top w:val="single" w:sz="4" w:space="0" w:color="auto"/>
            </w:tcBorders>
          </w:tcPr>
          <w:p w:rsidR="00681920" w:rsidRPr="007C5BA4" w:rsidRDefault="00F21AE7" w:rsidP="007C5BA4">
            <w:pPr>
              <w:contextualSpacing/>
              <w:rPr>
                <w:rFonts w:ascii="Times New Roman" w:hAnsi="Times New Roman" w:cs="Times New Roman"/>
                <w:sz w:val="24"/>
                <w:szCs w:val="24"/>
                <w:lang w:val="mn-MN"/>
              </w:rPr>
            </w:pPr>
            <w:r>
              <w:rPr>
                <w:rFonts w:ascii="Times New Roman" w:hAnsi="Times New Roman" w:cs="Times New Roman"/>
                <w:sz w:val="24"/>
                <w:szCs w:val="24"/>
                <w:lang w:val="mn-MN"/>
              </w:rPr>
              <w:t>60.43%</w:t>
            </w:r>
          </w:p>
        </w:tc>
      </w:tr>
    </w:tbl>
    <w:p w:rsidR="00EE41D1" w:rsidRPr="007C5BA4" w:rsidRDefault="00EE41D1" w:rsidP="007C5BA4">
      <w:pPr>
        <w:spacing w:after="0" w:line="240" w:lineRule="auto"/>
        <w:contextualSpacing/>
        <w:jc w:val="both"/>
        <w:rPr>
          <w:rFonts w:ascii="Times New Roman" w:hAnsi="Times New Roman" w:cs="Times New Roman"/>
          <w:sz w:val="24"/>
          <w:szCs w:val="24"/>
          <w:lang w:val="mn-MN"/>
        </w:rPr>
      </w:pPr>
    </w:p>
    <w:p w:rsidR="00EE41D1" w:rsidRPr="007C5BA4" w:rsidRDefault="000A4ABE" w:rsidP="007C5BA4">
      <w:pPr>
        <w:spacing w:after="0" w:line="240" w:lineRule="auto"/>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 xml:space="preserve">ИТХ-ын хуралдааны 16 тогтоолын </w:t>
      </w:r>
      <w:r w:rsidR="00E8263C" w:rsidRPr="007C5BA4">
        <w:rPr>
          <w:rFonts w:ascii="Times New Roman" w:hAnsi="Times New Roman" w:cs="Times New Roman"/>
          <w:sz w:val="24"/>
          <w:szCs w:val="24"/>
          <w:lang w:val="mn-MN"/>
        </w:rPr>
        <w:t>29 заалт</w:t>
      </w:r>
    </w:p>
    <w:p w:rsidR="00E8263C" w:rsidRPr="007C5BA4" w:rsidRDefault="00E8263C" w:rsidP="007C5BA4">
      <w:pPr>
        <w:spacing w:after="0" w:line="240" w:lineRule="auto"/>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ИТХ-ын Тэргүүлэгчдийн хуралдааны 35 тогтоолын 61 заалт</w:t>
      </w:r>
    </w:p>
    <w:p w:rsidR="00E8263C" w:rsidRPr="007C5BA4" w:rsidRDefault="00E8263C" w:rsidP="007C5BA4">
      <w:pPr>
        <w:spacing w:after="0" w:line="240" w:lineRule="auto"/>
        <w:contextualSpacing/>
        <w:jc w:val="both"/>
        <w:rPr>
          <w:rFonts w:ascii="Times New Roman" w:hAnsi="Times New Roman" w:cs="Times New Roman"/>
          <w:sz w:val="24"/>
          <w:szCs w:val="24"/>
          <w:lang w:val="mn-MN"/>
        </w:rPr>
      </w:pPr>
      <w:r w:rsidRPr="007C5BA4">
        <w:rPr>
          <w:rFonts w:ascii="Times New Roman" w:hAnsi="Times New Roman" w:cs="Times New Roman"/>
          <w:sz w:val="24"/>
          <w:szCs w:val="24"/>
          <w:lang w:val="mn-MN"/>
        </w:rPr>
        <w:t>ИТХ-ын тэргүүлэгчдийн хуралдааны тэмдэглэлээр өгсөн үүргийн 4 заалт</w:t>
      </w:r>
    </w:p>
    <w:p w:rsidR="00E8263C" w:rsidRPr="007C5BA4" w:rsidRDefault="00E8263C" w:rsidP="007C5BA4">
      <w:pPr>
        <w:spacing w:after="0" w:line="240" w:lineRule="auto"/>
        <w:jc w:val="both"/>
        <w:rPr>
          <w:rFonts w:ascii="Times New Roman" w:hAnsi="Times New Roman" w:cs="Times New Roman"/>
          <w:sz w:val="24"/>
          <w:szCs w:val="24"/>
          <w:lang w:val="mn-MN"/>
        </w:rPr>
      </w:pPr>
    </w:p>
    <w:p w:rsidR="00E8263C" w:rsidRPr="007C5BA4" w:rsidRDefault="00E8263C" w:rsidP="007C5BA4">
      <w:pPr>
        <w:spacing w:after="0" w:line="240" w:lineRule="auto"/>
        <w:jc w:val="both"/>
        <w:rPr>
          <w:rFonts w:ascii="Times New Roman" w:hAnsi="Times New Roman" w:cs="Times New Roman"/>
          <w:sz w:val="24"/>
          <w:szCs w:val="24"/>
          <w:lang w:val="mn-MN"/>
        </w:rPr>
      </w:pPr>
    </w:p>
    <w:p w:rsidR="000A4ABE" w:rsidRPr="007C5BA4" w:rsidRDefault="000A4ABE" w:rsidP="007C5BA4">
      <w:pPr>
        <w:spacing w:after="0" w:line="240" w:lineRule="auto"/>
        <w:jc w:val="center"/>
        <w:rPr>
          <w:rFonts w:ascii="Times New Roman" w:hAnsi="Times New Roman" w:cs="Times New Roman"/>
          <w:b/>
          <w:sz w:val="24"/>
          <w:szCs w:val="24"/>
          <w:lang w:val="mn-MN"/>
        </w:rPr>
      </w:pPr>
      <w:bookmarkStart w:id="0" w:name="_GoBack"/>
      <w:bookmarkEnd w:id="0"/>
    </w:p>
    <w:sectPr w:rsidR="000A4ABE" w:rsidRPr="007C5BA4" w:rsidSect="00E56F30">
      <w:pgSz w:w="16839" w:h="11907" w:orient="landscape" w:code="9"/>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986"/>
    <w:multiLevelType w:val="hybridMultilevel"/>
    <w:tmpl w:val="5C3AA6C2"/>
    <w:lvl w:ilvl="0" w:tplc="FB7ED3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94837E7"/>
    <w:multiLevelType w:val="multilevel"/>
    <w:tmpl w:val="CF7A0AB6"/>
    <w:lvl w:ilvl="0">
      <w:start w:val="1"/>
      <w:numFmt w:val="decimal"/>
      <w:lvlText w:val="%1."/>
      <w:lvlJc w:val="left"/>
      <w:pPr>
        <w:ind w:left="46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905" w:hanging="1800"/>
      </w:pPr>
      <w:rPr>
        <w:rFonts w:hint="default"/>
      </w:rPr>
    </w:lvl>
  </w:abstractNum>
  <w:abstractNum w:abstractNumId="2">
    <w:nsid w:val="0DE06A03"/>
    <w:multiLevelType w:val="multilevel"/>
    <w:tmpl w:val="E654EA4E"/>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032A9E"/>
    <w:multiLevelType w:val="hybridMultilevel"/>
    <w:tmpl w:val="343AF5D4"/>
    <w:lvl w:ilvl="0" w:tplc="A2D08678">
      <w:numFmt w:val="bullet"/>
      <w:lvlText w:val="-"/>
      <w:lvlJc w:val="left"/>
      <w:pPr>
        <w:ind w:left="1211"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DA7257"/>
    <w:multiLevelType w:val="hybridMultilevel"/>
    <w:tmpl w:val="CEB2F80C"/>
    <w:lvl w:ilvl="0" w:tplc="70B2B6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AC2692"/>
    <w:multiLevelType w:val="hybridMultilevel"/>
    <w:tmpl w:val="22BC0DAE"/>
    <w:lvl w:ilvl="0" w:tplc="2272C31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67248A7"/>
    <w:multiLevelType w:val="multilevel"/>
    <w:tmpl w:val="69AEB1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8232C25"/>
    <w:multiLevelType w:val="multilevel"/>
    <w:tmpl w:val="1D58055C"/>
    <w:lvl w:ilvl="0">
      <w:start w:val="7"/>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nsid w:val="18A35B14"/>
    <w:multiLevelType w:val="multilevel"/>
    <w:tmpl w:val="AF2837BA"/>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9">
    <w:nsid w:val="1B2D418F"/>
    <w:multiLevelType w:val="multilevel"/>
    <w:tmpl w:val="976CAB3A"/>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571" w:hanging="72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10">
    <w:nsid w:val="1E404608"/>
    <w:multiLevelType w:val="hybridMultilevel"/>
    <w:tmpl w:val="ABEAC3FA"/>
    <w:lvl w:ilvl="0" w:tplc="DF8C89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155723D"/>
    <w:multiLevelType w:val="multilevel"/>
    <w:tmpl w:val="A34AB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C1461"/>
    <w:multiLevelType w:val="multilevel"/>
    <w:tmpl w:val="30268A2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3">
    <w:nsid w:val="2C474CB4"/>
    <w:multiLevelType w:val="hybridMultilevel"/>
    <w:tmpl w:val="90F2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95D53"/>
    <w:multiLevelType w:val="hybridMultilevel"/>
    <w:tmpl w:val="293E73B6"/>
    <w:lvl w:ilvl="0" w:tplc="5E3ECC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2483FD8"/>
    <w:multiLevelType w:val="hybridMultilevel"/>
    <w:tmpl w:val="28BE7304"/>
    <w:lvl w:ilvl="0" w:tplc="ACE8AC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39227C9"/>
    <w:multiLevelType w:val="hybridMultilevel"/>
    <w:tmpl w:val="C75CA5E8"/>
    <w:lvl w:ilvl="0" w:tplc="4138845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380D0DA3"/>
    <w:multiLevelType w:val="multilevel"/>
    <w:tmpl w:val="B616FB3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18">
    <w:nsid w:val="3F0B3F39"/>
    <w:multiLevelType w:val="hybridMultilevel"/>
    <w:tmpl w:val="5754BA66"/>
    <w:lvl w:ilvl="0" w:tplc="0B5643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FEE4AA9"/>
    <w:multiLevelType w:val="multilevel"/>
    <w:tmpl w:val="0CC09A4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40D15478"/>
    <w:multiLevelType w:val="multilevel"/>
    <w:tmpl w:val="8D209454"/>
    <w:lvl w:ilvl="0">
      <w:start w:val="1"/>
      <w:numFmt w:val="decimal"/>
      <w:lvlText w:val="%1."/>
      <w:lvlJc w:val="left"/>
      <w:pPr>
        <w:ind w:left="928"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6F26B68"/>
    <w:multiLevelType w:val="multilevel"/>
    <w:tmpl w:val="54F473BA"/>
    <w:lvl w:ilvl="0">
      <w:start w:val="1"/>
      <w:numFmt w:val="decimal"/>
      <w:lvlText w:val="%1."/>
      <w:lvlJc w:val="left"/>
      <w:pPr>
        <w:ind w:left="107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873235D"/>
    <w:multiLevelType w:val="hybridMultilevel"/>
    <w:tmpl w:val="F802FAAE"/>
    <w:lvl w:ilvl="0" w:tplc="E3DC18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8B92725"/>
    <w:multiLevelType w:val="multilevel"/>
    <w:tmpl w:val="178C9F0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8BC11B0"/>
    <w:multiLevelType w:val="hybridMultilevel"/>
    <w:tmpl w:val="F5F2EEB2"/>
    <w:lvl w:ilvl="0" w:tplc="09D2366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49CC5D87"/>
    <w:multiLevelType w:val="hybridMultilevel"/>
    <w:tmpl w:val="41AC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96327B"/>
    <w:multiLevelType w:val="multilevel"/>
    <w:tmpl w:val="AF2837BA"/>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7">
    <w:nsid w:val="4F54203E"/>
    <w:multiLevelType w:val="hybridMultilevel"/>
    <w:tmpl w:val="BC86F1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FB34E3E"/>
    <w:multiLevelType w:val="multilevel"/>
    <w:tmpl w:val="06D45BBC"/>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1931" w:hanging="1080"/>
      </w:pPr>
    </w:lvl>
    <w:lvl w:ilvl="7">
      <w:start w:val="1"/>
      <w:numFmt w:val="decimal"/>
      <w:isLgl/>
      <w:lvlText w:val="%1.%2.%3.%4.%5.%6.%7.%8."/>
      <w:lvlJc w:val="left"/>
      <w:pPr>
        <w:ind w:left="2291" w:hanging="1440"/>
      </w:pPr>
    </w:lvl>
    <w:lvl w:ilvl="8">
      <w:start w:val="1"/>
      <w:numFmt w:val="decimal"/>
      <w:isLgl/>
      <w:lvlText w:val="%1.%2.%3.%4.%5.%6.%7.%8.%9."/>
      <w:lvlJc w:val="left"/>
      <w:pPr>
        <w:ind w:left="2291" w:hanging="1440"/>
      </w:pPr>
    </w:lvl>
  </w:abstractNum>
  <w:abstractNum w:abstractNumId="29">
    <w:nsid w:val="54CE3433"/>
    <w:multiLevelType w:val="multilevel"/>
    <w:tmpl w:val="82F69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B5B0850"/>
    <w:multiLevelType w:val="hybridMultilevel"/>
    <w:tmpl w:val="DE145AFC"/>
    <w:lvl w:ilvl="0" w:tplc="E59A05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D3D25AE"/>
    <w:multiLevelType w:val="hybridMultilevel"/>
    <w:tmpl w:val="673E2BDC"/>
    <w:lvl w:ilvl="0" w:tplc="A876543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606B3DFA"/>
    <w:multiLevelType w:val="hybridMultilevel"/>
    <w:tmpl w:val="8ADEEC78"/>
    <w:lvl w:ilvl="0" w:tplc="0FAA65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5AE0490"/>
    <w:multiLevelType w:val="hybridMultilevel"/>
    <w:tmpl w:val="3E0817C4"/>
    <w:lvl w:ilvl="0" w:tplc="B92EC4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79D46B1"/>
    <w:multiLevelType w:val="multilevel"/>
    <w:tmpl w:val="B616FB3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nsid w:val="7220100E"/>
    <w:multiLevelType w:val="hybridMultilevel"/>
    <w:tmpl w:val="2CFC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154435"/>
    <w:multiLevelType w:val="multilevel"/>
    <w:tmpl w:val="6B60D2C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3500396"/>
    <w:multiLevelType w:val="hybridMultilevel"/>
    <w:tmpl w:val="99B42FD4"/>
    <w:lvl w:ilvl="0" w:tplc="46D013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75F74776"/>
    <w:multiLevelType w:val="multilevel"/>
    <w:tmpl w:val="F7065B2E"/>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9">
    <w:nsid w:val="7C965CB8"/>
    <w:multiLevelType w:val="hybridMultilevel"/>
    <w:tmpl w:val="774AB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244AAF"/>
    <w:multiLevelType w:val="hybridMultilevel"/>
    <w:tmpl w:val="047C8700"/>
    <w:lvl w:ilvl="0" w:tplc="F1D4D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4"/>
  </w:num>
  <w:num w:numId="7">
    <w:abstractNumId w:val="9"/>
  </w:num>
  <w:num w:numId="8">
    <w:abstractNumId w:val="33"/>
  </w:num>
  <w:num w:numId="9">
    <w:abstractNumId w:val="31"/>
  </w:num>
  <w:num w:numId="10">
    <w:abstractNumId w:val="13"/>
  </w:num>
  <w:num w:numId="11">
    <w:abstractNumId w:val="0"/>
  </w:num>
  <w:num w:numId="12">
    <w:abstractNumId w:val="30"/>
  </w:num>
  <w:num w:numId="13">
    <w:abstractNumId w:val="17"/>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7"/>
  </w:num>
  <w:num w:numId="17">
    <w:abstractNumId w:val="10"/>
  </w:num>
  <w:num w:numId="18">
    <w:abstractNumId w:val="4"/>
  </w:num>
  <w:num w:numId="19">
    <w:abstractNumId w:val="15"/>
  </w:num>
  <w:num w:numId="20">
    <w:abstractNumId w:val="26"/>
  </w:num>
  <w:num w:numId="21">
    <w:abstractNumId w:val="14"/>
  </w:num>
  <w:num w:numId="22">
    <w:abstractNumId w:val="1"/>
  </w:num>
  <w:num w:numId="23">
    <w:abstractNumId w:val="5"/>
  </w:num>
  <w:num w:numId="24">
    <w:abstractNumId w:val="8"/>
  </w:num>
  <w:num w:numId="25">
    <w:abstractNumId w:val="18"/>
  </w:num>
  <w:num w:numId="26">
    <w:abstractNumId w:val="23"/>
  </w:num>
  <w:num w:numId="27">
    <w:abstractNumId w:val="21"/>
  </w:num>
  <w:num w:numId="28">
    <w:abstractNumId w:val="7"/>
  </w:num>
  <w:num w:numId="29">
    <w:abstractNumId w:val="38"/>
  </w:num>
  <w:num w:numId="30">
    <w:abstractNumId w:val="6"/>
  </w:num>
  <w:num w:numId="31">
    <w:abstractNumId w:val="20"/>
  </w:num>
  <w:num w:numId="32">
    <w:abstractNumId w:val="32"/>
  </w:num>
  <w:num w:numId="33">
    <w:abstractNumId w:val="16"/>
  </w:num>
  <w:num w:numId="34">
    <w:abstractNumId w:val="24"/>
  </w:num>
  <w:num w:numId="35">
    <w:abstractNumId w:val="2"/>
  </w:num>
  <w:num w:numId="36">
    <w:abstractNumId w:val="29"/>
  </w:num>
  <w:num w:numId="37">
    <w:abstractNumId w:val="12"/>
  </w:num>
  <w:num w:numId="38">
    <w:abstractNumId w:val="19"/>
  </w:num>
  <w:num w:numId="39">
    <w:abstractNumId w:val="35"/>
  </w:num>
  <w:num w:numId="40">
    <w:abstractNumId w:val="3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E07E35"/>
    <w:rsid w:val="00005727"/>
    <w:rsid w:val="00024A7C"/>
    <w:rsid w:val="00035AA5"/>
    <w:rsid w:val="00037FD3"/>
    <w:rsid w:val="00042E84"/>
    <w:rsid w:val="00053D99"/>
    <w:rsid w:val="00063741"/>
    <w:rsid w:val="00073478"/>
    <w:rsid w:val="000941F7"/>
    <w:rsid w:val="000A4ABE"/>
    <w:rsid w:val="000C357F"/>
    <w:rsid w:val="000C5639"/>
    <w:rsid w:val="000E2135"/>
    <w:rsid w:val="000E7891"/>
    <w:rsid w:val="000F78CD"/>
    <w:rsid w:val="00101CF6"/>
    <w:rsid w:val="00113D9C"/>
    <w:rsid w:val="00140780"/>
    <w:rsid w:val="00142BCB"/>
    <w:rsid w:val="0014511A"/>
    <w:rsid w:val="00145458"/>
    <w:rsid w:val="001465F6"/>
    <w:rsid w:val="001469A9"/>
    <w:rsid w:val="001510B6"/>
    <w:rsid w:val="00156D2E"/>
    <w:rsid w:val="00177D59"/>
    <w:rsid w:val="00186C8C"/>
    <w:rsid w:val="00190132"/>
    <w:rsid w:val="00190C25"/>
    <w:rsid w:val="0019314E"/>
    <w:rsid w:val="001A158A"/>
    <w:rsid w:val="001A1CEE"/>
    <w:rsid w:val="001B22EE"/>
    <w:rsid w:val="001C1512"/>
    <w:rsid w:val="001C24D3"/>
    <w:rsid w:val="00200A2A"/>
    <w:rsid w:val="00200DD3"/>
    <w:rsid w:val="002020F9"/>
    <w:rsid w:val="00202307"/>
    <w:rsid w:val="0020404A"/>
    <w:rsid w:val="0021076D"/>
    <w:rsid w:val="00214563"/>
    <w:rsid w:val="0022349A"/>
    <w:rsid w:val="00225B26"/>
    <w:rsid w:val="00251F98"/>
    <w:rsid w:val="00260026"/>
    <w:rsid w:val="002605BA"/>
    <w:rsid w:val="00267BB8"/>
    <w:rsid w:val="00274BC0"/>
    <w:rsid w:val="002A5AB4"/>
    <w:rsid w:val="002A6685"/>
    <w:rsid w:val="002A6AF2"/>
    <w:rsid w:val="002B5798"/>
    <w:rsid w:val="002B6592"/>
    <w:rsid w:val="002C479A"/>
    <w:rsid w:val="002D3A8C"/>
    <w:rsid w:val="002F18B2"/>
    <w:rsid w:val="002F5685"/>
    <w:rsid w:val="002F62FA"/>
    <w:rsid w:val="00304318"/>
    <w:rsid w:val="003058BE"/>
    <w:rsid w:val="003060EF"/>
    <w:rsid w:val="00317D35"/>
    <w:rsid w:val="00320643"/>
    <w:rsid w:val="00323275"/>
    <w:rsid w:val="00326018"/>
    <w:rsid w:val="00326E55"/>
    <w:rsid w:val="00333E86"/>
    <w:rsid w:val="0033426A"/>
    <w:rsid w:val="00346385"/>
    <w:rsid w:val="0034646F"/>
    <w:rsid w:val="003548EF"/>
    <w:rsid w:val="00360220"/>
    <w:rsid w:val="00362EDF"/>
    <w:rsid w:val="00364A74"/>
    <w:rsid w:val="0036559C"/>
    <w:rsid w:val="00365EA5"/>
    <w:rsid w:val="00380623"/>
    <w:rsid w:val="00381E7B"/>
    <w:rsid w:val="00383BB9"/>
    <w:rsid w:val="0039213B"/>
    <w:rsid w:val="00396784"/>
    <w:rsid w:val="00397FF8"/>
    <w:rsid w:val="003C1361"/>
    <w:rsid w:val="003C2C35"/>
    <w:rsid w:val="003C5ADE"/>
    <w:rsid w:val="003C7EF6"/>
    <w:rsid w:val="003D3922"/>
    <w:rsid w:val="003F0865"/>
    <w:rsid w:val="003F4664"/>
    <w:rsid w:val="00400177"/>
    <w:rsid w:val="004006CE"/>
    <w:rsid w:val="00404E5A"/>
    <w:rsid w:val="004206D1"/>
    <w:rsid w:val="00421D49"/>
    <w:rsid w:val="004235C0"/>
    <w:rsid w:val="0042361A"/>
    <w:rsid w:val="00430ED6"/>
    <w:rsid w:val="004322F4"/>
    <w:rsid w:val="0043652B"/>
    <w:rsid w:val="00445CE5"/>
    <w:rsid w:val="004549CC"/>
    <w:rsid w:val="00455DBE"/>
    <w:rsid w:val="00457F26"/>
    <w:rsid w:val="004717AD"/>
    <w:rsid w:val="00472F10"/>
    <w:rsid w:val="00473C41"/>
    <w:rsid w:val="0048117A"/>
    <w:rsid w:val="00487D0E"/>
    <w:rsid w:val="00490845"/>
    <w:rsid w:val="004928D3"/>
    <w:rsid w:val="004B2CBF"/>
    <w:rsid w:val="004B386A"/>
    <w:rsid w:val="004B53F9"/>
    <w:rsid w:val="004C458B"/>
    <w:rsid w:val="004C5F6B"/>
    <w:rsid w:val="004D49E3"/>
    <w:rsid w:val="004E76ED"/>
    <w:rsid w:val="004F04E5"/>
    <w:rsid w:val="0051011C"/>
    <w:rsid w:val="00534F0A"/>
    <w:rsid w:val="00542666"/>
    <w:rsid w:val="00544ABB"/>
    <w:rsid w:val="00561BC8"/>
    <w:rsid w:val="005804EB"/>
    <w:rsid w:val="005846BD"/>
    <w:rsid w:val="00586EB8"/>
    <w:rsid w:val="00595F26"/>
    <w:rsid w:val="005A621F"/>
    <w:rsid w:val="005B6B8A"/>
    <w:rsid w:val="005D5CE7"/>
    <w:rsid w:val="005D6239"/>
    <w:rsid w:val="005E3D3D"/>
    <w:rsid w:val="005E7457"/>
    <w:rsid w:val="005F2E54"/>
    <w:rsid w:val="00605C28"/>
    <w:rsid w:val="00614C4C"/>
    <w:rsid w:val="00620783"/>
    <w:rsid w:val="00623E99"/>
    <w:rsid w:val="00623E9F"/>
    <w:rsid w:val="00630D12"/>
    <w:rsid w:val="00632BCF"/>
    <w:rsid w:val="0064743B"/>
    <w:rsid w:val="00650763"/>
    <w:rsid w:val="00654A53"/>
    <w:rsid w:val="00655444"/>
    <w:rsid w:val="00674981"/>
    <w:rsid w:val="00675B0D"/>
    <w:rsid w:val="00681920"/>
    <w:rsid w:val="006B553A"/>
    <w:rsid w:val="006C7E51"/>
    <w:rsid w:val="006E58B1"/>
    <w:rsid w:val="006F38DE"/>
    <w:rsid w:val="00704592"/>
    <w:rsid w:val="00712C4D"/>
    <w:rsid w:val="00740880"/>
    <w:rsid w:val="00741051"/>
    <w:rsid w:val="00742527"/>
    <w:rsid w:val="00747862"/>
    <w:rsid w:val="00760825"/>
    <w:rsid w:val="00761E86"/>
    <w:rsid w:val="0078080B"/>
    <w:rsid w:val="00787F0E"/>
    <w:rsid w:val="00790B29"/>
    <w:rsid w:val="007B7DFC"/>
    <w:rsid w:val="007C0DA5"/>
    <w:rsid w:val="007C5BA4"/>
    <w:rsid w:val="007D59E3"/>
    <w:rsid w:val="007F1129"/>
    <w:rsid w:val="007F4CD1"/>
    <w:rsid w:val="00810096"/>
    <w:rsid w:val="00816FA1"/>
    <w:rsid w:val="00825E43"/>
    <w:rsid w:val="00842CF9"/>
    <w:rsid w:val="00856D81"/>
    <w:rsid w:val="00860FBD"/>
    <w:rsid w:val="00865100"/>
    <w:rsid w:val="00867C0E"/>
    <w:rsid w:val="008737B0"/>
    <w:rsid w:val="008821EE"/>
    <w:rsid w:val="008940FD"/>
    <w:rsid w:val="008A652C"/>
    <w:rsid w:val="008B363B"/>
    <w:rsid w:val="008D2678"/>
    <w:rsid w:val="008D6D07"/>
    <w:rsid w:val="008E5059"/>
    <w:rsid w:val="008F455A"/>
    <w:rsid w:val="009021D5"/>
    <w:rsid w:val="00917DDD"/>
    <w:rsid w:val="0092785D"/>
    <w:rsid w:val="00952A9E"/>
    <w:rsid w:val="00955FA6"/>
    <w:rsid w:val="00957E38"/>
    <w:rsid w:val="009724EE"/>
    <w:rsid w:val="009776FA"/>
    <w:rsid w:val="0098579D"/>
    <w:rsid w:val="0099209E"/>
    <w:rsid w:val="009946C3"/>
    <w:rsid w:val="009B1A76"/>
    <w:rsid w:val="009B5C76"/>
    <w:rsid w:val="009C35A9"/>
    <w:rsid w:val="009D3C10"/>
    <w:rsid w:val="009F5E58"/>
    <w:rsid w:val="009F5E91"/>
    <w:rsid w:val="00A02316"/>
    <w:rsid w:val="00A30D17"/>
    <w:rsid w:val="00A432FD"/>
    <w:rsid w:val="00A56F02"/>
    <w:rsid w:val="00A60BB9"/>
    <w:rsid w:val="00A62545"/>
    <w:rsid w:val="00A66264"/>
    <w:rsid w:val="00A73AA1"/>
    <w:rsid w:val="00A9076C"/>
    <w:rsid w:val="00A958EB"/>
    <w:rsid w:val="00A97EFF"/>
    <w:rsid w:val="00AA1DB8"/>
    <w:rsid w:val="00AA3724"/>
    <w:rsid w:val="00AA6010"/>
    <w:rsid w:val="00AA650D"/>
    <w:rsid w:val="00AB56DF"/>
    <w:rsid w:val="00AB7915"/>
    <w:rsid w:val="00AC0571"/>
    <w:rsid w:val="00AC06AA"/>
    <w:rsid w:val="00AC7A2E"/>
    <w:rsid w:val="00AF312E"/>
    <w:rsid w:val="00AF40B2"/>
    <w:rsid w:val="00B02636"/>
    <w:rsid w:val="00B039F1"/>
    <w:rsid w:val="00B056F5"/>
    <w:rsid w:val="00B160F1"/>
    <w:rsid w:val="00B2396E"/>
    <w:rsid w:val="00B41A26"/>
    <w:rsid w:val="00B4476B"/>
    <w:rsid w:val="00B71809"/>
    <w:rsid w:val="00B940BE"/>
    <w:rsid w:val="00BB07E3"/>
    <w:rsid w:val="00BB7983"/>
    <w:rsid w:val="00BB7AE2"/>
    <w:rsid w:val="00BC1A0D"/>
    <w:rsid w:val="00BC60DE"/>
    <w:rsid w:val="00BE0915"/>
    <w:rsid w:val="00BF5A6D"/>
    <w:rsid w:val="00C130BA"/>
    <w:rsid w:val="00C16C63"/>
    <w:rsid w:val="00C25029"/>
    <w:rsid w:val="00C301E3"/>
    <w:rsid w:val="00C351F1"/>
    <w:rsid w:val="00C352E9"/>
    <w:rsid w:val="00C45D41"/>
    <w:rsid w:val="00C70DD7"/>
    <w:rsid w:val="00C70F45"/>
    <w:rsid w:val="00C71ADC"/>
    <w:rsid w:val="00C72275"/>
    <w:rsid w:val="00C74CB8"/>
    <w:rsid w:val="00C957AD"/>
    <w:rsid w:val="00CA52BF"/>
    <w:rsid w:val="00CB1B19"/>
    <w:rsid w:val="00CC0E83"/>
    <w:rsid w:val="00CF3CE1"/>
    <w:rsid w:val="00CF5AA5"/>
    <w:rsid w:val="00D00BAA"/>
    <w:rsid w:val="00D012AD"/>
    <w:rsid w:val="00D03545"/>
    <w:rsid w:val="00D252FC"/>
    <w:rsid w:val="00D25388"/>
    <w:rsid w:val="00D26A8D"/>
    <w:rsid w:val="00D2788C"/>
    <w:rsid w:val="00D32702"/>
    <w:rsid w:val="00D33669"/>
    <w:rsid w:val="00D3468D"/>
    <w:rsid w:val="00D35CBF"/>
    <w:rsid w:val="00D57C98"/>
    <w:rsid w:val="00D60CAE"/>
    <w:rsid w:val="00D628B1"/>
    <w:rsid w:val="00DA4205"/>
    <w:rsid w:val="00DB3A06"/>
    <w:rsid w:val="00DB6F86"/>
    <w:rsid w:val="00DE031C"/>
    <w:rsid w:val="00DF09C5"/>
    <w:rsid w:val="00DF1621"/>
    <w:rsid w:val="00DF2927"/>
    <w:rsid w:val="00DF4A49"/>
    <w:rsid w:val="00E07E35"/>
    <w:rsid w:val="00E23CAC"/>
    <w:rsid w:val="00E46A90"/>
    <w:rsid w:val="00E56F30"/>
    <w:rsid w:val="00E61F33"/>
    <w:rsid w:val="00E8263C"/>
    <w:rsid w:val="00E84C73"/>
    <w:rsid w:val="00E92651"/>
    <w:rsid w:val="00E935FD"/>
    <w:rsid w:val="00E97C6F"/>
    <w:rsid w:val="00EA04EF"/>
    <w:rsid w:val="00EA7D6D"/>
    <w:rsid w:val="00EB1455"/>
    <w:rsid w:val="00ED38D0"/>
    <w:rsid w:val="00ED6101"/>
    <w:rsid w:val="00ED6B9B"/>
    <w:rsid w:val="00ED709F"/>
    <w:rsid w:val="00EE41D1"/>
    <w:rsid w:val="00EE43CC"/>
    <w:rsid w:val="00EF7D69"/>
    <w:rsid w:val="00F00EF6"/>
    <w:rsid w:val="00F00FA2"/>
    <w:rsid w:val="00F015F0"/>
    <w:rsid w:val="00F07F6A"/>
    <w:rsid w:val="00F21AE7"/>
    <w:rsid w:val="00F21C6D"/>
    <w:rsid w:val="00F22C2A"/>
    <w:rsid w:val="00F24A06"/>
    <w:rsid w:val="00F35DCC"/>
    <w:rsid w:val="00F47DF3"/>
    <w:rsid w:val="00F50963"/>
    <w:rsid w:val="00F54AF9"/>
    <w:rsid w:val="00F63CEA"/>
    <w:rsid w:val="00F66605"/>
    <w:rsid w:val="00F94287"/>
    <w:rsid w:val="00FA223B"/>
    <w:rsid w:val="00FA22E9"/>
    <w:rsid w:val="00FB5D02"/>
    <w:rsid w:val="00FB65E1"/>
    <w:rsid w:val="00FB7BEF"/>
    <w:rsid w:val="00FC4E5D"/>
    <w:rsid w:val="00FF1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35"/>
  </w:style>
  <w:style w:type="paragraph" w:styleId="Heading1">
    <w:name w:val="heading 1"/>
    <w:basedOn w:val="Normal"/>
    <w:next w:val="Normal"/>
    <w:link w:val="Heading1Char"/>
    <w:uiPriority w:val="9"/>
    <w:qFormat/>
    <w:rsid w:val="004D49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35"/>
    <w:pPr>
      <w:ind w:left="720"/>
      <w:contextualSpacing/>
    </w:pPr>
  </w:style>
  <w:style w:type="table" w:styleId="TableGrid">
    <w:name w:val="Table Grid"/>
    <w:basedOn w:val="TableNormal"/>
    <w:uiPriority w:val="59"/>
    <w:rsid w:val="00E07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76C"/>
    <w:rPr>
      <w:rFonts w:ascii="Tahoma" w:hAnsi="Tahoma" w:cs="Tahoma"/>
      <w:sz w:val="16"/>
      <w:szCs w:val="16"/>
    </w:rPr>
  </w:style>
  <w:style w:type="table" w:styleId="MediumGrid2-Accent5">
    <w:name w:val="Medium Grid 2 Accent 5"/>
    <w:basedOn w:val="TableNormal"/>
    <w:uiPriority w:val="68"/>
    <w:rsid w:val="00A9076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Style1">
    <w:name w:val="Style1"/>
    <w:basedOn w:val="TableNormal"/>
    <w:uiPriority w:val="99"/>
    <w:qFormat/>
    <w:rsid w:val="00A9076C"/>
    <w:pPr>
      <w:spacing w:after="0" w:line="240" w:lineRule="auto"/>
    </w:pPr>
    <w:tblPr>
      <w:tblInd w:w="0" w:type="dxa"/>
      <w:tblCellMar>
        <w:top w:w="0" w:type="dxa"/>
        <w:left w:w="108" w:type="dxa"/>
        <w:bottom w:w="0" w:type="dxa"/>
        <w:right w:w="108" w:type="dxa"/>
      </w:tblCellMar>
    </w:tblPr>
  </w:style>
  <w:style w:type="character" w:customStyle="1" w:styleId="Bodytext4">
    <w:name w:val="Body text (4)_"/>
    <w:basedOn w:val="DefaultParagraphFont"/>
    <w:link w:val="Bodytext40"/>
    <w:rsid w:val="00605C28"/>
    <w:rPr>
      <w:rFonts w:ascii="Times New Roman" w:eastAsia="Times New Roman" w:hAnsi="Times New Roman" w:cs="Times New Roman"/>
      <w:sz w:val="20"/>
      <w:szCs w:val="20"/>
      <w:shd w:val="clear" w:color="auto" w:fill="FFFFFF"/>
    </w:rPr>
  </w:style>
  <w:style w:type="paragraph" w:customStyle="1" w:styleId="Bodytext40">
    <w:name w:val="Body text (4)"/>
    <w:basedOn w:val="Normal"/>
    <w:link w:val="Bodytext4"/>
    <w:rsid w:val="00605C28"/>
    <w:pPr>
      <w:widowControl w:val="0"/>
      <w:shd w:val="clear" w:color="auto" w:fill="FFFFFF"/>
      <w:spacing w:after="720" w:line="250" w:lineRule="exact"/>
      <w:jc w:val="center"/>
    </w:pPr>
    <w:rPr>
      <w:rFonts w:ascii="Times New Roman" w:eastAsia="Times New Roman" w:hAnsi="Times New Roman" w:cs="Times New Roman"/>
      <w:sz w:val="20"/>
      <w:szCs w:val="20"/>
    </w:rPr>
  </w:style>
  <w:style w:type="character" w:customStyle="1" w:styleId="Bodytext">
    <w:name w:val="Body text_"/>
    <w:basedOn w:val="DefaultParagraphFont"/>
    <w:link w:val="BodyText1"/>
    <w:rsid w:val="00605C28"/>
    <w:rPr>
      <w:rFonts w:ascii="Times New Roman" w:eastAsia="Times New Roman" w:hAnsi="Times New Roman" w:cs="Times New Roman"/>
      <w:shd w:val="clear" w:color="auto" w:fill="FFFFFF"/>
    </w:rPr>
  </w:style>
  <w:style w:type="paragraph" w:customStyle="1" w:styleId="BodyText1">
    <w:name w:val="Body Text1"/>
    <w:basedOn w:val="Normal"/>
    <w:link w:val="Bodytext"/>
    <w:rsid w:val="00605C28"/>
    <w:pPr>
      <w:widowControl w:val="0"/>
      <w:shd w:val="clear" w:color="auto" w:fill="FFFFFF"/>
      <w:spacing w:after="0" w:line="221" w:lineRule="exact"/>
      <w:jc w:val="center"/>
    </w:pPr>
    <w:rPr>
      <w:rFonts w:ascii="Times New Roman" w:eastAsia="Times New Roman" w:hAnsi="Times New Roman" w:cs="Times New Roman"/>
    </w:rPr>
  </w:style>
  <w:style w:type="character" w:customStyle="1" w:styleId="Bodytext105pt">
    <w:name w:val="Body text + 10.5 pt"/>
    <w:basedOn w:val="Bodytext"/>
    <w:rsid w:val="00605C28"/>
    <w:rPr>
      <w:rFonts w:ascii="Times New Roman" w:eastAsia="Times New Roman" w:hAnsi="Times New Roman" w:cs="Times New Roman"/>
      <w:color w:val="000000"/>
      <w:spacing w:val="0"/>
      <w:w w:val="100"/>
      <w:position w:val="0"/>
      <w:sz w:val="21"/>
      <w:szCs w:val="21"/>
      <w:shd w:val="clear" w:color="auto" w:fill="FFFFFF"/>
      <w:lang w:val="mn-MN"/>
    </w:rPr>
  </w:style>
  <w:style w:type="character" w:customStyle="1" w:styleId="Heading1Char">
    <w:name w:val="Heading 1 Char"/>
    <w:basedOn w:val="DefaultParagraphFont"/>
    <w:link w:val="Heading1"/>
    <w:uiPriority w:val="9"/>
    <w:rsid w:val="004D49E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D49E3"/>
    <w:pPr>
      <w:spacing w:after="0" w:line="240" w:lineRule="auto"/>
    </w:pPr>
  </w:style>
  <w:style w:type="paragraph" w:styleId="NormalWeb">
    <w:name w:val="Normal (Web)"/>
    <w:basedOn w:val="Normal"/>
    <w:uiPriority w:val="99"/>
    <w:unhideWhenUsed/>
    <w:rsid w:val="002F56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9E3"/>
    <w:rPr>
      <w:color w:val="0000FF" w:themeColor="hyperlink"/>
      <w:u w:val="single"/>
    </w:rPr>
  </w:style>
  <w:style w:type="character" w:customStyle="1" w:styleId="5yl5">
    <w:name w:val="_5yl5"/>
    <w:basedOn w:val="DefaultParagraphFont"/>
    <w:rsid w:val="007D59E3"/>
  </w:style>
  <w:style w:type="paragraph" w:customStyle="1" w:styleId="msghead">
    <w:name w:val="msg_head"/>
    <w:basedOn w:val="Normal"/>
    <w:rsid w:val="00D336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302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6377-EA0C-4084-9123-B16EAD68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11481</Words>
  <Characters>65442</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bnj</cp:lastModifiedBy>
  <cp:revision>3</cp:revision>
  <cp:lastPrinted>2017-04-20T08:10:00Z</cp:lastPrinted>
  <dcterms:created xsi:type="dcterms:W3CDTF">2017-07-28T04:18:00Z</dcterms:created>
  <dcterms:modified xsi:type="dcterms:W3CDTF">2017-12-05T02:47:00Z</dcterms:modified>
</cp:coreProperties>
</file>