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396" w:rsidRDefault="00403396" w:rsidP="0052379F">
      <w:pPr>
        <w:spacing w:after="0" w:line="240" w:lineRule="auto"/>
        <w:jc w:val="both"/>
        <w:rPr>
          <w:rFonts w:cstheme="majorBidi"/>
          <w:b/>
          <w:bCs/>
          <w:sz w:val="24"/>
          <w:szCs w:val="24"/>
          <w:lang w:val="mn-MN"/>
        </w:rPr>
      </w:pPr>
    </w:p>
    <w:p w:rsidR="00403396" w:rsidRDefault="00403396" w:rsidP="007E7343">
      <w:pPr>
        <w:spacing w:after="0" w:line="240" w:lineRule="auto"/>
        <w:ind w:left="-142"/>
        <w:jc w:val="both"/>
        <w:rPr>
          <w:rFonts w:cstheme="majorBidi"/>
          <w:b/>
          <w:bCs/>
          <w:sz w:val="24"/>
          <w:szCs w:val="24"/>
          <w:lang w:val="mn-MN"/>
        </w:rPr>
      </w:pPr>
    </w:p>
    <w:p w:rsidR="00403396" w:rsidRDefault="00403396" w:rsidP="00403396">
      <w:pPr>
        <w:spacing w:after="0" w:line="240" w:lineRule="auto"/>
        <w:jc w:val="center"/>
        <w:rPr>
          <w:rFonts w:ascii="Times New Roman" w:eastAsia="Calibri" w:hAnsi="Times New Roman" w:cs="Times New Roman"/>
          <w:b/>
          <w:sz w:val="24"/>
          <w:szCs w:val="24"/>
          <w:lang w:val="mn-MN" w:bidi="ar-SA"/>
        </w:rPr>
      </w:pPr>
      <w:r w:rsidRPr="00403396">
        <w:rPr>
          <w:rFonts w:ascii="Times New Roman" w:eastAsia="Calibri" w:hAnsi="Times New Roman" w:cs="Times New Roman"/>
          <w:b/>
          <w:sz w:val="24"/>
          <w:szCs w:val="24"/>
          <w:lang w:val="mn-MN" w:bidi="ar-SA"/>
        </w:rPr>
        <w:t>ТӨВ АЙМГИЙН ИРГЭНИЙ ЗӨВЛӨЛИЙН 2019 ОН</w:t>
      </w:r>
      <w:r>
        <w:rPr>
          <w:rFonts w:ascii="Times New Roman" w:eastAsia="Calibri" w:hAnsi="Times New Roman" w:cs="Times New Roman"/>
          <w:b/>
          <w:sz w:val="24"/>
          <w:szCs w:val="24"/>
          <w:lang w:val="mn-MN" w:bidi="ar-SA"/>
        </w:rPr>
        <w:t xml:space="preserve">Ы ҮЙЛ </w:t>
      </w:r>
    </w:p>
    <w:p w:rsidR="00403396" w:rsidRDefault="00403396" w:rsidP="00403396">
      <w:pPr>
        <w:spacing w:after="0" w:line="240" w:lineRule="auto"/>
        <w:jc w:val="center"/>
        <w:rPr>
          <w:rFonts w:ascii="Times New Roman" w:eastAsia="Calibri" w:hAnsi="Times New Roman" w:cs="Times New Roman"/>
          <w:b/>
          <w:sz w:val="24"/>
          <w:szCs w:val="24"/>
          <w:lang w:val="mn-MN" w:bidi="ar-SA"/>
        </w:rPr>
      </w:pPr>
      <w:r>
        <w:rPr>
          <w:rFonts w:ascii="Times New Roman" w:eastAsia="Calibri" w:hAnsi="Times New Roman" w:cs="Times New Roman"/>
          <w:b/>
          <w:sz w:val="24"/>
          <w:szCs w:val="24"/>
          <w:lang w:val="mn-MN" w:bidi="ar-SA"/>
        </w:rPr>
        <w:t>АЖИЛЛАГААН ТАЙЛАН</w:t>
      </w:r>
    </w:p>
    <w:p w:rsidR="00585207" w:rsidRDefault="00585207" w:rsidP="00585207">
      <w:pPr>
        <w:spacing w:after="0" w:line="240" w:lineRule="auto"/>
        <w:rPr>
          <w:rFonts w:ascii="Times New Roman" w:eastAsia="Calibri" w:hAnsi="Times New Roman" w:cs="Times New Roman"/>
          <w:b/>
          <w:sz w:val="24"/>
          <w:szCs w:val="24"/>
          <w:lang w:val="mn-MN" w:bidi="ar-SA"/>
        </w:rPr>
      </w:pPr>
    </w:p>
    <w:p w:rsidR="00403396" w:rsidRPr="00403396" w:rsidRDefault="00403396" w:rsidP="00403396">
      <w:pPr>
        <w:spacing w:after="0" w:line="240" w:lineRule="auto"/>
        <w:rPr>
          <w:rFonts w:ascii="Times New Roman" w:eastAsia="Calibri" w:hAnsi="Times New Roman" w:cs="Times New Roman"/>
          <w:b/>
          <w:sz w:val="24"/>
          <w:szCs w:val="24"/>
          <w:lang w:val="mn-MN" w:bidi="ar-SA"/>
        </w:rPr>
      </w:pPr>
    </w:p>
    <w:p w:rsidR="00403396" w:rsidRDefault="00736F18" w:rsidP="00736F18">
      <w:pPr>
        <w:spacing w:after="0" w:line="240" w:lineRule="auto"/>
        <w:rPr>
          <w:rFonts w:ascii="Times New Roman" w:eastAsia="Calibri" w:hAnsi="Times New Roman" w:cs="Times New Roman"/>
          <w:b/>
          <w:sz w:val="24"/>
          <w:szCs w:val="24"/>
          <w:lang w:val="mn-MN" w:bidi="ar-SA"/>
        </w:rPr>
      </w:pPr>
      <w:r>
        <w:rPr>
          <w:rFonts w:ascii="Times New Roman" w:eastAsia="Calibri" w:hAnsi="Times New Roman" w:cs="Times New Roman"/>
          <w:b/>
          <w:sz w:val="24"/>
          <w:szCs w:val="24"/>
          <w:lang w:val="mn-MN" w:bidi="ar-SA"/>
        </w:rPr>
        <w:t xml:space="preserve">2019.12.09                                                                                                          </w:t>
      </w:r>
      <w:r w:rsidR="007A4B63">
        <w:rPr>
          <w:rFonts w:ascii="Times New Roman" w:eastAsia="Calibri" w:hAnsi="Times New Roman" w:cs="Times New Roman"/>
          <w:b/>
          <w:sz w:val="24"/>
          <w:szCs w:val="24"/>
          <w:lang w:bidi="ar-SA"/>
        </w:rPr>
        <w:t xml:space="preserve">        </w:t>
      </w:r>
      <w:r>
        <w:rPr>
          <w:rFonts w:ascii="Times New Roman" w:eastAsia="Calibri" w:hAnsi="Times New Roman" w:cs="Times New Roman"/>
          <w:b/>
          <w:sz w:val="24"/>
          <w:szCs w:val="24"/>
          <w:lang w:val="mn-MN" w:bidi="ar-SA"/>
        </w:rPr>
        <w:t xml:space="preserve"> Зуунмод.</w:t>
      </w:r>
    </w:p>
    <w:p w:rsidR="00736F18" w:rsidRDefault="00736F18" w:rsidP="00736F18">
      <w:pPr>
        <w:spacing w:after="0" w:line="240" w:lineRule="auto"/>
        <w:rPr>
          <w:rFonts w:ascii="Times New Roman" w:eastAsia="Calibri" w:hAnsi="Times New Roman" w:cs="Times New Roman"/>
          <w:b/>
          <w:sz w:val="24"/>
          <w:szCs w:val="24"/>
          <w:lang w:val="mn-MN" w:bidi="ar-SA"/>
        </w:rPr>
      </w:pPr>
    </w:p>
    <w:p w:rsidR="001F395A" w:rsidRPr="00FC3C53" w:rsidRDefault="001F395A" w:rsidP="001F395A">
      <w:pPr>
        <w:spacing w:after="0" w:line="240" w:lineRule="auto"/>
        <w:jc w:val="center"/>
        <w:rPr>
          <w:rFonts w:asciiTheme="majorBidi" w:hAnsiTheme="majorBidi" w:cstheme="majorBidi"/>
          <w:b/>
          <w:bCs/>
          <w:sz w:val="24"/>
          <w:szCs w:val="24"/>
          <w:lang w:val="mn-MN"/>
        </w:rPr>
      </w:pPr>
      <w:r w:rsidRPr="00FC3C53">
        <w:rPr>
          <w:rFonts w:ascii="Cambria" w:hAnsi="Cambria" w:cs="Cambria"/>
          <w:b/>
          <w:bCs/>
          <w:sz w:val="24"/>
          <w:szCs w:val="24"/>
          <w:lang w:val="mn-MN"/>
        </w:rPr>
        <w:t>НЭГ</w:t>
      </w:r>
      <w:r w:rsidRPr="00FC3C53">
        <w:rPr>
          <w:rFonts w:asciiTheme="majorBidi" w:hAnsiTheme="majorBidi" w:cstheme="majorBidi"/>
          <w:b/>
          <w:bCs/>
          <w:sz w:val="24"/>
          <w:szCs w:val="24"/>
          <w:lang w:val="mn-MN"/>
        </w:rPr>
        <w:t xml:space="preserve">. </w:t>
      </w:r>
      <w:r w:rsidRPr="00FC3C53">
        <w:rPr>
          <w:rFonts w:ascii="Cambria" w:hAnsi="Cambria" w:cs="Cambria"/>
          <w:b/>
          <w:bCs/>
          <w:sz w:val="24"/>
          <w:szCs w:val="24"/>
          <w:lang w:val="mn-MN"/>
        </w:rPr>
        <w:t>Удирдлага</w:t>
      </w:r>
      <w:r w:rsidRPr="00FC3C53">
        <w:rPr>
          <w:rFonts w:asciiTheme="majorBidi" w:hAnsiTheme="majorBidi" w:cstheme="majorBidi"/>
          <w:b/>
          <w:bCs/>
          <w:sz w:val="24"/>
          <w:szCs w:val="24"/>
          <w:lang w:val="mn-MN"/>
        </w:rPr>
        <w:t xml:space="preserve"> </w:t>
      </w:r>
      <w:r w:rsidRPr="00FC3C53">
        <w:rPr>
          <w:rFonts w:ascii="Cambria" w:hAnsi="Cambria" w:cs="Cambria"/>
          <w:b/>
          <w:bCs/>
          <w:sz w:val="24"/>
          <w:szCs w:val="24"/>
          <w:lang w:val="mn-MN"/>
        </w:rPr>
        <w:t>зохион</w:t>
      </w:r>
      <w:r w:rsidRPr="00FC3C53">
        <w:rPr>
          <w:rFonts w:asciiTheme="majorBidi" w:hAnsiTheme="majorBidi" w:cstheme="majorBidi"/>
          <w:b/>
          <w:bCs/>
          <w:sz w:val="24"/>
          <w:szCs w:val="24"/>
          <w:lang w:val="mn-MN"/>
        </w:rPr>
        <w:t xml:space="preserve"> </w:t>
      </w:r>
      <w:r w:rsidRPr="00FC3C53">
        <w:rPr>
          <w:rFonts w:ascii="Cambria" w:hAnsi="Cambria" w:cs="Cambria"/>
          <w:b/>
          <w:bCs/>
          <w:sz w:val="24"/>
          <w:szCs w:val="24"/>
          <w:lang w:val="mn-MN"/>
        </w:rPr>
        <w:t>байгуулалтын</w:t>
      </w:r>
      <w:r w:rsidRPr="00FC3C53">
        <w:rPr>
          <w:rFonts w:asciiTheme="majorBidi" w:hAnsiTheme="majorBidi" w:cstheme="majorBidi"/>
          <w:b/>
          <w:bCs/>
          <w:sz w:val="24"/>
          <w:szCs w:val="24"/>
          <w:lang w:val="mn-MN"/>
        </w:rPr>
        <w:t xml:space="preserve"> </w:t>
      </w:r>
      <w:r w:rsidRPr="00FC3C53">
        <w:rPr>
          <w:rFonts w:ascii="Cambria" w:hAnsi="Cambria" w:cs="Cambria"/>
          <w:b/>
          <w:bCs/>
          <w:sz w:val="24"/>
          <w:szCs w:val="24"/>
          <w:lang w:val="mn-MN"/>
        </w:rPr>
        <w:t>талаар</w:t>
      </w:r>
      <w:r w:rsidRPr="00FC3C53">
        <w:rPr>
          <w:rFonts w:asciiTheme="majorBidi" w:hAnsiTheme="majorBidi" w:cstheme="majorBidi"/>
          <w:b/>
          <w:bCs/>
          <w:sz w:val="24"/>
          <w:szCs w:val="24"/>
          <w:lang w:val="mn-MN"/>
        </w:rPr>
        <w:t>:</w:t>
      </w:r>
    </w:p>
    <w:p w:rsidR="001F395A" w:rsidRPr="009F6AB8" w:rsidRDefault="001F395A" w:rsidP="001F395A">
      <w:pPr>
        <w:spacing w:after="0" w:line="360" w:lineRule="auto"/>
        <w:rPr>
          <w:rFonts w:asciiTheme="majorBidi" w:hAnsiTheme="majorBidi" w:cstheme="majorBidi"/>
          <w:b/>
          <w:bCs/>
          <w:sz w:val="24"/>
          <w:szCs w:val="24"/>
          <w:lang w:val="mn-MN"/>
        </w:rPr>
      </w:pPr>
    </w:p>
    <w:p w:rsidR="001F6EE0" w:rsidRDefault="00575D23" w:rsidP="00575D23">
      <w:pPr>
        <w:ind w:firstLine="720"/>
        <w:jc w:val="both"/>
        <w:rPr>
          <w:rFonts w:ascii="Times New Roman" w:eastAsia="Calibri" w:hAnsi="Times New Roman" w:cs="Times New Roman"/>
          <w:sz w:val="24"/>
          <w:szCs w:val="24"/>
          <w:lang w:val="mn-MN" w:bidi="ar-SA"/>
        </w:rPr>
      </w:pPr>
      <w:r w:rsidRPr="00575D23">
        <w:rPr>
          <w:rFonts w:ascii="Times New Roman" w:eastAsia="Calibri" w:hAnsi="Times New Roman" w:cs="Times New Roman"/>
          <w:sz w:val="24"/>
          <w:szCs w:val="24"/>
          <w:lang w:val="mn-MN" w:bidi="ar-SA"/>
        </w:rPr>
        <w:t>Аймгийн ИТХ-ын дэргэдэх Иргэний Зөвлөл нь 2019 оны 06 сар хүртэл 5</w:t>
      </w:r>
      <w:r w:rsidR="001F6EE0">
        <w:rPr>
          <w:rFonts w:ascii="Times New Roman" w:eastAsia="Calibri" w:hAnsi="Times New Roman" w:cs="Times New Roman"/>
          <w:sz w:val="24"/>
          <w:szCs w:val="24"/>
          <w:lang w:val="mn-MN" w:bidi="ar-SA"/>
        </w:rPr>
        <w:t xml:space="preserve"> гишүүнтэй үйл ажиллагаа явуулж,</w:t>
      </w:r>
      <w:r w:rsidRPr="00575D23">
        <w:rPr>
          <w:rFonts w:ascii="Times New Roman" w:eastAsia="Calibri" w:hAnsi="Times New Roman" w:cs="Times New Roman"/>
          <w:sz w:val="24"/>
          <w:szCs w:val="24"/>
          <w:lang w:val="mn-MN" w:bidi="ar-SA"/>
        </w:rPr>
        <w:t xml:space="preserve"> 2019 оны 06 сард хуралдсан аймгийн  ИТХ-ын хуралдаанаар 2 гишүүн томилогдож зөвлөл бүрэн бүрэлдэхүүнээрээ ажиллаж эхлэв. Үйл ажиллагаа явуулах хугацаандаа Иргэний зөвлөл нь холбогдох хууль эрхийн акт,</w:t>
      </w:r>
      <w:r w:rsidR="001F6EE0">
        <w:rPr>
          <w:rFonts w:ascii="Times New Roman" w:eastAsia="Calibri" w:hAnsi="Times New Roman" w:cs="Times New Roman"/>
          <w:sz w:val="24"/>
          <w:szCs w:val="24"/>
          <w:lang w:val="mn-MN" w:bidi="ar-SA"/>
        </w:rPr>
        <w:t xml:space="preserve"> </w:t>
      </w:r>
      <w:r w:rsidRPr="00575D23">
        <w:rPr>
          <w:rFonts w:ascii="Times New Roman" w:eastAsia="Calibri" w:hAnsi="Times New Roman" w:cs="Times New Roman"/>
          <w:sz w:val="24"/>
          <w:szCs w:val="24"/>
          <w:lang w:val="mn-MN" w:bidi="ar-SA"/>
        </w:rPr>
        <w:t>ИТХ-аас гаргасан заавар,</w:t>
      </w:r>
      <w:r w:rsidR="001F6EE0">
        <w:rPr>
          <w:rFonts w:ascii="Times New Roman" w:eastAsia="Calibri" w:hAnsi="Times New Roman" w:cs="Times New Roman"/>
          <w:sz w:val="24"/>
          <w:szCs w:val="24"/>
          <w:lang w:val="mn-MN" w:bidi="ar-SA"/>
        </w:rPr>
        <w:t xml:space="preserve"> </w:t>
      </w:r>
      <w:r w:rsidRPr="00575D23">
        <w:rPr>
          <w:rFonts w:ascii="Times New Roman" w:eastAsia="Calibri" w:hAnsi="Times New Roman" w:cs="Times New Roman"/>
          <w:sz w:val="24"/>
          <w:szCs w:val="24"/>
          <w:lang w:val="mn-MN" w:bidi="ar-SA"/>
        </w:rPr>
        <w:t>журам  дүрмийг мөрдлөг болгон ажиллаа.</w:t>
      </w:r>
    </w:p>
    <w:p w:rsidR="00575D23" w:rsidRDefault="00575D23" w:rsidP="00575D23">
      <w:pPr>
        <w:ind w:firstLine="720"/>
        <w:jc w:val="both"/>
        <w:rPr>
          <w:rFonts w:ascii="Times New Roman" w:eastAsia="Calibri" w:hAnsi="Times New Roman" w:cs="Times New Roman"/>
          <w:sz w:val="24"/>
          <w:szCs w:val="24"/>
          <w:lang w:val="mn-MN" w:bidi="ar-SA"/>
        </w:rPr>
      </w:pPr>
      <w:r w:rsidRPr="00575D23">
        <w:rPr>
          <w:rFonts w:ascii="Times New Roman" w:eastAsia="Calibri" w:hAnsi="Times New Roman" w:cs="Times New Roman"/>
          <w:sz w:val="24"/>
          <w:szCs w:val="24"/>
          <w:lang w:val="mn-MN" w:bidi="ar-SA"/>
        </w:rPr>
        <w:t>Иргэний зөвлөл нь сар бүрийн 25</w:t>
      </w:r>
      <w:r w:rsidR="001F6EE0">
        <w:rPr>
          <w:rFonts w:ascii="Times New Roman" w:eastAsia="Calibri" w:hAnsi="Times New Roman" w:cs="Times New Roman"/>
          <w:sz w:val="24"/>
          <w:szCs w:val="24"/>
          <w:lang w:val="mn-MN" w:bidi="ar-SA"/>
        </w:rPr>
        <w:t>-</w:t>
      </w:r>
      <w:r w:rsidRPr="00575D23">
        <w:rPr>
          <w:rFonts w:ascii="Times New Roman" w:eastAsia="Calibri" w:hAnsi="Times New Roman" w:cs="Times New Roman"/>
          <w:sz w:val="24"/>
          <w:szCs w:val="24"/>
          <w:lang w:val="mn-MN" w:bidi="ar-SA"/>
        </w:rPr>
        <w:t>нд хуралдаж</w:t>
      </w:r>
      <w:r w:rsidR="001F6EE0">
        <w:rPr>
          <w:rFonts w:ascii="Times New Roman" w:eastAsia="Calibri" w:hAnsi="Times New Roman" w:cs="Times New Roman"/>
          <w:sz w:val="24"/>
          <w:szCs w:val="24"/>
          <w:lang w:val="mn-MN" w:bidi="ar-SA"/>
        </w:rPr>
        <w:t>,</w:t>
      </w:r>
      <w:r w:rsidRPr="00575D23">
        <w:rPr>
          <w:rFonts w:ascii="Times New Roman" w:eastAsia="Calibri" w:hAnsi="Times New Roman" w:cs="Times New Roman"/>
          <w:sz w:val="24"/>
          <w:szCs w:val="24"/>
          <w:lang w:val="mn-MN" w:bidi="ar-SA"/>
        </w:rPr>
        <w:t xml:space="preserve"> сард хийсэн ажлаа тайлагнан, дараа сард хийж гүйцэтгэх ажлаа төлөвлөн ярилцаж , энэ талаар </w:t>
      </w:r>
      <w:r w:rsidR="00FD59DF">
        <w:rPr>
          <w:rFonts w:ascii="Times New Roman" w:eastAsia="Calibri" w:hAnsi="Times New Roman" w:cs="Times New Roman"/>
          <w:sz w:val="24"/>
          <w:szCs w:val="24"/>
          <w:lang w:val="mn-MN" w:bidi="ar-SA"/>
        </w:rPr>
        <w:t xml:space="preserve"> аймгийн </w:t>
      </w:r>
      <w:r w:rsidRPr="00575D23">
        <w:rPr>
          <w:rFonts w:ascii="Times New Roman" w:eastAsia="Calibri" w:hAnsi="Times New Roman" w:cs="Times New Roman"/>
          <w:sz w:val="24"/>
          <w:szCs w:val="24"/>
          <w:lang w:val="mn-MN" w:bidi="ar-SA"/>
        </w:rPr>
        <w:t xml:space="preserve">ИТХ-ын нарийн бичгийн даргад танилцуулан ажиллав. </w:t>
      </w:r>
    </w:p>
    <w:p w:rsidR="00F30FBF" w:rsidRDefault="00575D23" w:rsidP="00575D23">
      <w:pPr>
        <w:ind w:firstLine="720"/>
        <w:jc w:val="both"/>
        <w:rPr>
          <w:rFonts w:ascii="Times New Roman" w:eastAsia="Calibri" w:hAnsi="Times New Roman" w:cs="Times New Roman"/>
          <w:sz w:val="24"/>
          <w:szCs w:val="24"/>
          <w:lang w:val="mn-MN" w:bidi="ar-SA"/>
        </w:rPr>
      </w:pPr>
      <w:r w:rsidRPr="00575D23">
        <w:rPr>
          <w:rFonts w:ascii="Times New Roman" w:eastAsia="Calibri" w:hAnsi="Times New Roman" w:cs="Times New Roman"/>
          <w:sz w:val="24"/>
          <w:szCs w:val="24"/>
          <w:lang w:val="mn-MN" w:bidi="ar-SA"/>
        </w:rPr>
        <w:t>Сумдыг бүсчлэн сум орон нутагт ажиллах ажлын удирдамж гарган батлуулж,</w:t>
      </w:r>
      <w:r w:rsidR="001F6EE0">
        <w:rPr>
          <w:rFonts w:ascii="Times New Roman" w:eastAsia="Calibri" w:hAnsi="Times New Roman" w:cs="Times New Roman"/>
          <w:sz w:val="24"/>
          <w:szCs w:val="24"/>
          <w:lang w:val="mn-MN" w:bidi="ar-SA"/>
        </w:rPr>
        <w:t xml:space="preserve"> </w:t>
      </w:r>
      <w:r w:rsidRPr="00575D23">
        <w:rPr>
          <w:rFonts w:ascii="Times New Roman" w:eastAsia="Calibri" w:hAnsi="Times New Roman" w:cs="Times New Roman"/>
          <w:sz w:val="24"/>
          <w:szCs w:val="24"/>
          <w:lang w:val="mn-MN" w:bidi="ar-SA"/>
        </w:rPr>
        <w:t>сум орон нутгийн удирдлагууд болон орон нутагт ажиллаж байгаа цагдаагийн хэсгийн төлөөлөгч нарын ажил байдалтай танилцаж зааварчлага зөвөлгөө өгч ажиллаа.</w:t>
      </w:r>
      <w:r w:rsidR="00F30FBF">
        <w:rPr>
          <w:rFonts w:ascii="Times New Roman" w:eastAsia="Calibri" w:hAnsi="Times New Roman" w:cs="Times New Roman"/>
          <w:sz w:val="24"/>
          <w:szCs w:val="24"/>
          <w:lang w:val="mn-MN" w:bidi="ar-SA"/>
        </w:rPr>
        <w:t xml:space="preserve"> </w:t>
      </w:r>
    </w:p>
    <w:p w:rsidR="00575D23" w:rsidRDefault="00575D23" w:rsidP="00575D23">
      <w:pPr>
        <w:ind w:firstLine="720"/>
        <w:jc w:val="both"/>
        <w:rPr>
          <w:rFonts w:ascii="Times New Roman" w:eastAsia="Calibri" w:hAnsi="Times New Roman" w:cs="Times New Roman"/>
          <w:sz w:val="24"/>
          <w:szCs w:val="24"/>
          <w:lang w:val="mn-MN" w:bidi="ar-SA"/>
        </w:rPr>
      </w:pPr>
      <w:r w:rsidRPr="00575D23">
        <w:rPr>
          <w:rFonts w:ascii="Times New Roman" w:eastAsia="Calibri" w:hAnsi="Times New Roman" w:cs="Times New Roman"/>
          <w:sz w:val="24"/>
          <w:szCs w:val="24"/>
          <w:lang w:val="mn-MN" w:bidi="ar-SA"/>
        </w:rPr>
        <w:t>Энэ онд аймгийн 15  суманд</w:t>
      </w:r>
      <w:r w:rsidR="00F30FBF">
        <w:rPr>
          <w:rFonts w:ascii="Times New Roman" w:eastAsia="Calibri" w:hAnsi="Times New Roman" w:cs="Times New Roman"/>
          <w:sz w:val="24"/>
          <w:szCs w:val="24"/>
          <w:lang w:val="mn-MN" w:bidi="ar-SA"/>
        </w:rPr>
        <w:t xml:space="preserve"> 4 удаа </w:t>
      </w:r>
      <w:r w:rsidRPr="00575D23">
        <w:rPr>
          <w:rFonts w:ascii="Times New Roman" w:eastAsia="Calibri" w:hAnsi="Times New Roman" w:cs="Times New Roman"/>
          <w:sz w:val="24"/>
          <w:szCs w:val="24"/>
          <w:lang w:val="mn-MN" w:bidi="ar-SA"/>
        </w:rPr>
        <w:t xml:space="preserve"> ажиллаж сумдын цагдаагийн төлөөлөгч нарын ажил байдалтай нь танилцаж, тэднээс гаргасан санал хүсэлтийг сумдын удирдлагад танилцуулан хамтран ажиллах талаар заавар чиглэл өгч ажилласан. Аймгийн цагдаагийн удирдлага,Зөвлөлийн гишүүдтэй уулзаж ажил  төрлийн ярилцлага зохион байгуулж, ажилласан сумдын хэсгийн төлөөлгч нарын ажил байдлын талаар танилцуулж ажилласан. </w:t>
      </w:r>
    </w:p>
    <w:p w:rsidR="00575D23" w:rsidRDefault="00575D23" w:rsidP="00575D23">
      <w:pPr>
        <w:ind w:firstLine="720"/>
        <w:jc w:val="both"/>
        <w:rPr>
          <w:rFonts w:ascii="Times New Roman" w:eastAsia="Calibri" w:hAnsi="Times New Roman" w:cs="Times New Roman"/>
          <w:sz w:val="24"/>
          <w:szCs w:val="24"/>
          <w:lang w:val="mn-MN" w:bidi="ar-SA"/>
        </w:rPr>
      </w:pPr>
      <w:r w:rsidRPr="00575D23">
        <w:rPr>
          <w:rFonts w:ascii="Times New Roman" w:eastAsia="Calibri" w:hAnsi="Times New Roman" w:cs="Times New Roman"/>
          <w:sz w:val="24"/>
          <w:szCs w:val="24"/>
          <w:lang w:val="mn-MN" w:bidi="ar-SA"/>
        </w:rPr>
        <w:t>Сумдад ажиллах явцдаа Цагдаагийн албан хаагчдын талаар сэтгэл ханамжийн судалгаа авч ажилласан. Мөн аймгийн  Цагдаагийн албан хаагчдын дунд “Хувь хүний харилцаа, харилцан хандлага” сэдэвт нээлттэй ярилцлага зохион байгуулсан.Аймгийн төвийн багуудын хамтарсан ИТХ-ын хуралдаанд оролцож Иргэнийн зөвлөлийн гишүүдийг танилцуулж, эхний хагас жилд хийж гүйцэтгэсэн ажлаа тайлагнасан. Аймгийн ГХУСАЗ-ийн өргөтгөсөн хуралдаад оролцож  Иргэний Зөвлөлөөс хийж гүйцэтгэсэн ажлын талаар тайлан тавьж танилцуулсан болно</w:t>
      </w:r>
      <w:r w:rsidR="00430B09">
        <w:rPr>
          <w:rFonts w:ascii="Times New Roman" w:eastAsia="Calibri" w:hAnsi="Times New Roman" w:cs="Times New Roman"/>
          <w:sz w:val="24"/>
          <w:szCs w:val="24"/>
          <w:lang w:val="mn-MN" w:bidi="ar-SA"/>
        </w:rPr>
        <w:t>.</w:t>
      </w:r>
    </w:p>
    <w:p w:rsidR="003E2428" w:rsidRDefault="00BC6103" w:rsidP="001F6EE0">
      <w:pPr>
        <w:ind w:firstLine="720"/>
        <w:jc w:val="both"/>
        <w:rPr>
          <w:rFonts w:ascii="Times New Roman" w:eastAsia="Calibri" w:hAnsi="Times New Roman" w:cs="Times New Roman"/>
          <w:sz w:val="24"/>
          <w:szCs w:val="24"/>
          <w:lang w:val="mn-MN" w:bidi="ar-SA"/>
        </w:rPr>
      </w:pPr>
      <w:r w:rsidRPr="00BC6103">
        <w:rPr>
          <w:rFonts w:ascii="Times New Roman" w:eastAsia="Calibri" w:hAnsi="Times New Roman" w:cs="Times New Roman"/>
          <w:sz w:val="24"/>
          <w:szCs w:val="24"/>
          <w:lang w:val="mn-MN" w:bidi="ar-SA"/>
        </w:rPr>
        <w:t>Аймгийн ИТХ-ын ажлын албаны цахим хуудасанд Иргэний зөвлөл</w:t>
      </w:r>
      <w:r w:rsidR="001F6EE0">
        <w:rPr>
          <w:rFonts w:ascii="Times New Roman" w:eastAsia="Calibri" w:hAnsi="Times New Roman" w:cs="Times New Roman"/>
          <w:sz w:val="24"/>
          <w:szCs w:val="24"/>
          <w:lang w:val="mn-MN" w:bidi="ar-SA"/>
        </w:rPr>
        <w:t xml:space="preserve">ийн үйл ажиллагаа, тайлан </w:t>
      </w:r>
      <w:r w:rsidRPr="00BC6103">
        <w:rPr>
          <w:rFonts w:ascii="Times New Roman" w:eastAsia="Calibri" w:hAnsi="Times New Roman" w:cs="Times New Roman"/>
          <w:sz w:val="24"/>
          <w:szCs w:val="24"/>
          <w:lang w:val="mn-MN" w:bidi="ar-SA"/>
        </w:rPr>
        <w:t xml:space="preserve"> хийж хэрэгжүүлж буй, ажил үйлчилгээг тухай бүр нь мэдээллийг бэлтгэж, цахим хуудсанд байршуулж ажилласан. Үүнд: Иргэний зөвлөл нь сар бүрийн 25-нд тогтмол хуралдаж хэвшсэн.Иргэний зөвлөлөөс  батлагдсан удирдамжийн дагуу 15 сумдын хэсгийн төлөөлөгч, цагдаа, сумдын удирдлагуудтай уулзаж, зөвлөн  тусласан болон цаг үеийн холбогдолтой мэдээллийг цахим хуудас болон facebook.com –д тухай </w:t>
      </w:r>
      <w:r w:rsidRPr="00BC6103">
        <w:rPr>
          <w:rFonts w:ascii="Times New Roman" w:eastAsia="Calibri" w:hAnsi="Times New Roman" w:cs="Times New Roman"/>
          <w:sz w:val="24"/>
          <w:szCs w:val="24"/>
          <w:lang w:val="mn-MN" w:bidi="ar-SA"/>
        </w:rPr>
        <w:lastRenderedPageBreak/>
        <w:t>бүр нь байршуулж олон нийтэд иргэний зөвлөлөөс хийж байгаа ажлын талаар сурталчилж  ажилласан.</w:t>
      </w:r>
    </w:p>
    <w:p w:rsidR="00BC6103" w:rsidRDefault="003E2428" w:rsidP="00F30FBF">
      <w:pPr>
        <w:ind w:firstLine="720"/>
        <w:jc w:val="both"/>
        <w:rPr>
          <w:rFonts w:ascii="Times New Roman" w:eastAsia="Calibri" w:hAnsi="Times New Roman" w:cs="Times New Roman"/>
          <w:sz w:val="24"/>
          <w:szCs w:val="24"/>
          <w:lang w:val="mn-MN" w:bidi="ar-SA"/>
        </w:rPr>
      </w:pPr>
      <w:r>
        <w:rPr>
          <w:rFonts w:ascii="Times New Roman" w:eastAsia="Calibri" w:hAnsi="Times New Roman" w:cs="Times New Roman"/>
          <w:sz w:val="24"/>
          <w:szCs w:val="24"/>
          <w:lang w:val="mn-MN" w:bidi="ar-SA"/>
        </w:rPr>
        <w:t xml:space="preserve">2019 онд Иргэний Зөвлөлийн төлөвлөгөөг  8 зорилт 19 хэрэгжүүлэх арга хэмжээтэйгээр төлөвлөгөөг зөвлөлийн хуралдаанаар батласан. Төлөвлөгөөний хэрэгжилт жилийн эцсийн байдлаар 95,26 % хувь буюу 4, 76 оноотой хэрэгжсэн байна. </w:t>
      </w:r>
    </w:p>
    <w:p w:rsidR="00430B09" w:rsidRDefault="00430B09" w:rsidP="00430B09">
      <w:pPr>
        <w:spacing w:after="0" w:line="240" w:lineRule="auto"/>
        <w:ind w:left="-142"/>
        <w:jc w:val="center"/>
        <w:rPr>
          <w:rFonts w:cstheme="majorBidi"/>
          <w:b/>
          <w:bCs/>
          <w:sz w:val="24"/>
          <w:szCs w:val="24"/>
          <w:lang w:val="mn-MN"/>
        </w:rPr>
      </w:pPr>
      <w:r w:rsidRPr="009F6AB8">
        <w:rPr>
          <w:rFonts w:ascii="Cambria" w:hAnsi="Cambria" w:cs="Cambria"/>
          <w:b/>
          <w:bCs/>
          <w:sz w:val="24"/>
          <w:szCs w:val="24"/>
          <w:lang w:val="mn-MN"/>
        </w:rPr>
        <w:t>ХОЁР</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Нутаг</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дэвсгэрийн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цагдаагийн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байгууллагын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төсвийн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төсөл</w:t>
      </w:r>
      <w:r w:rsidRPr="009F6AB8">
        <w:rPr>
          <w:rFonts w:asciiTheme="majorBidi" w:hAnsiTheme="majorBidi" w:cstheme="majorBidi"/>
          <w:b/>
          <w:bCs/>
          <w:sz w:val="24"/>
          <w:szCs w:val="24"/>
          <w:lang w:val="mn-MN"/>
        </w:rPr>
        <w:t xml:space="preserve">, </w:t>
      </w:r>
    </w:p>
    <w:p w:rsidR="00430B09" w:rsidRDefault="00430B09" w:rsidP="00430B09">
      <w:pPr>
        <w:spacing w:after="0" w:line="240" w:lineRule="auto"/>
        <w:ind w:left="-142"/>
        <w:jc w:val="center"/>
        <w:rPr>
          <w:rFonts w:ascii="Cambria" w:hAnsi="Cambria" w:cs="Cambria"/>
          <w:b/>
          <w:bCs/>
          <w:sz w:val="24"/>
          <w:szCs w:val="24"/>
          <w:lang w:val="mn-MN"/>
        </w:rPr>
      </w:pPr>
      <w:r w:rsidRPr="009F6AB8">
        <w:rPr>
          <w:rFonts w:ascii="Cambria" w:hAnsi="Cambria" w:cs="Cambria"/>
          <w:b/>
          <w:bCs/>
          <w:sz w:val="24"/>
          <w:szCs w:val="24"/>
          <w:lang w:val="mn-MN"/>
        </w:rPr>
        <w:t>зарцуулалт</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үйл</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ажиллагааны</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талаар</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мэдээ</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тайлангийн</w:t>
      </w:r>
    </w:p>
    <w:p w:rsidR="00430B09" w:rsidRDefault="00430B09" w:rsidP="00430B09">
      <w:pPr>
        <w:spacing w:after="0" w:line="240" w:lineRule="auto"/>
        <w:ind w:left="-142"/>
        <w:jc w:val="center"/>
        <w:rPr>
          <w:rFonts w:cstheme="majorBidi"/>
          <w:b/>
          <w:bCs/>
          <w:sz w:val="24"/>
          <w:szCs w:val="24"/>
          <w:lang w:val="mn-MN"/>
        </w:rPr>
      </w:pP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талаар</w:t>
      </w:r>
      <w:r w:rsidRPr="009F6AB8">
        <w:rPr>
          <w:rFonts w:asciiTheme="majorBidi" w:hAnsiTheme="majorBidi" w:cstheme="majorBidi"/>
          <w:b/>
          <w:bCs/>
          <w:sz w:val="24"/>
          <w:szCs w:val="24"/>
          <w:lang w:val="mn-MN"/>
        </w:rPr>
        <w:t>:</w:t>
      </w:r>
    </w:p>
    <w:p w:rsidR="000803AC" w:rsidRPr="000803AC" w:rsidRDefault="000803AC" w:rsidP="00430B09">
      <w:pPr>
        <w:spacing w:after="0" w:line="240" w:lineRule="auto"/>
        <w:ind w:left="-142"/>
        <w:jc w:val="center"/>
        <w:rPr>
          <w:rFonts w:cstheme="majorBidi"/>
          <w:b/>
          <w:bCs/>
          <w:sz w:val="24"/>
          <w:szCs w:val="24"/>
          <w:lang w:val="mn-MN"/>
        </w:rPr>
      </w:pPr>
    </w:p>
    <w:p w:rsidR="00AC2FD7" w:rsidRPr="00AC2FD7" w:rsidRDefault="00AC2FD7" w:rsidP="00E61E69">
      <w:pPr>
        <w:ind w:firstLine="720"/>
        <w:jc w:val="both"/>
        <w:rPr>
          <w:rFonts w:ascii="Times New Roman" w:eastAsia="Calibri" w:hAnsi="Times New Roman" w:cs="Times New Roman"/>
          <w:sz w:val="24"/>
          <w:szCs w:val="24"/>
          <w:lang w:val="mn-MN" w:bidi="ar-SA"/>
        </w:rPr>
      </w:pPr>
      <w:r w:rsidRPr="00AC2FD7">
        <w:rPr>
          <w:rFonts w:ascii="Times New Roman" w:eastAsia="Calibri" w:hAnsi="Times New Roman" w:cs="Times New Roman"/>
          <w:sz w:val="24"/>
          <w:szCs w:val="24"/>
          <w:lang w:val="mn-MN" w:bidi="ar-SA"/>
        </w:rPr>
        <w:t>Аймгийн цагдаагийн газрын 2018 оны үйл ажиллагааны тайланг зөвлөлийн гишүүн тус бүр биечлэн танилцаж саналаа   нэгтгэж, хэлэлцээд тайланд Хангалттай гэсэн үнэлгээ дүгнэлт  өгсөн. Аймгийн цагдаагийн газрын 2018 оны үйл ажиллагааны тайланг иргэд олон нийтэд тавих хуралд зөвлөлийн гишүүд бүрэлдэхүүнээрээ оролцож, аймгийн Иргэний зөвлөлөөс 2018 онд хийсэн ажлын товч тайланг иргэдэд мэдээлсэн.</w:t>
      </w:r>
    </w:p>
    <w:p w:rsidR="008321C2" w:rsidRDefault="00AC2FD7" w:rsidP="00AC2FD7">
      <w:pPr>
        <w:spacing w:after="0" w:line="240" w:lineRule="auto"/>
        <w:ind w:left="-142" w:firstLine="862"/>
        <w:rPr>
          <w:rFonts w:ascii="Times New Roman" w:eastAsia="Calibri" w:hAnsi="Times New Roman" w:cs="Times New Roman"/>
          <w:sz w:val="24"/>
          <w:szCs w:val="24"/>
          <w:lang w:val="mn-MN" w:bidi="ar-SA"/>
        </w:rPr>
      </w:pPr>
      <w:r w:rsidRPr="00AC2FD7">
        <w:rPr>
          <w:rFonts w:ascii="Times New Roman" w:eastAsia="Calibri" w:hAnsi="Times New Roman" w:cs="Times New Roman"/>
          <w:sz w:val="24"/>
          <w:szCs w:val="24"/>
          <w:lang w:val="mn-MN" w:bidi="ar-SA"/>
        </w:rPr>
        <w:t xml:space="preserve"> Аймгийн цагдаагийн газрын 2018 оны үйл ажиллагаа</w:t>
      </w:r>
      <w:r>
        <w:rPr>
          <w:rFonts w:ascii="Times New Roman" w:eastAsia="Calibri" w:hAnsi="Times New Roman" w:cs="Times New Roman"/>
          <w:sz w:val="24"/>
          <w:szCs w:val="24"/>
          <w:lang w:val="mn-MN" w:bidi="ar-SA"/>
        </w:rPr>
        <w:t>ны тайлангийн дүгнэлтийн талаар</w:t>
      </w:r>
      <w:r w:rsidRPr="00AC2FD7">
        <w:rPr>
          <w:rFonts w:ascii="Times New Roman" w:eastAsia="Calibri" w:hAnsi="Times New Roman" w:cs="Times New Roman"/>
          <w:sz w:val="24"/>
          <w:szCs w:val="24"/>
          <w:lang w:val="mn-MN" w:bidi="ar-SA"/>
        </w:rPr>
        <w:t xml:space="preserve">Төв Телевизэд  ярилцлага өгч, олон нийтэд мэдээлэл өгсөн. </w:t>
      </w:r>
    </w:p>
    <w:p w:rsidR="00760ADF" w:rsidRDefault="00760ADF" w:rsidP="00AC2FD7">
      <w:pPr>
        <w:spacing w:after="0" w:line="240" w:lineRule="auto"/>
        <w:ind w:left="-142" w:firstLine="862"/>
        <w:rPr>
          <w:rFonts w:ascii="Times New Roman" w:eastAsia="Calibri" w:hAnsi="Times New Roman" w:cs="Times New Roman"/>
          <w:sz w:val="24"/>
          <w:szCs w:val="24"/>
          <w:lang w:val="mn-MN" w:bidi="ar-SA"/>
        </w:rPr>
      </w:pPr>
    </w:p>
    <w:p w:rsidR="008321C2" w:rsidRPr="008321C2" w:rsidRDefault="008321C2" w:rsidP="008321C2">
      <w:pPr>
        <w:ind w:firstLine="720"/>
        <w:jc w:val="both"/>
        <w:rPr>
          <w:rFonts w:ascii="Times New Roman" w:eastAsia="Calibri" w:hAnsi="Times New Roman" w:cs="Times New Roman"/>
          <w:sz w:val="24"/>
          <w:szCs w:val="24"/>
          <w:lang w:val="mn-MN" w:bidi="ar-SA"/>
        </w:rPr>
      </w:pPr>
      <w:r w:rsidRPr="008321C2">
        <w:rPr>
          <w:rFonts w:ascii="Times New Roman" w:eastAsia="Calibri" w:hAnsi="Times New Roman" w:cs="Times New Roman"/>
          <w:sz w:val="24"/>
          <w:szCs w:val="24"/>
          <w:lang w:val="mn-MN" w:bidi="ar-SA"/>
        </w:rPr>
        <w:t>Аймгийн цагдаагийн газрын 2018 оны санхүүгийн тайланд хийгдсэн аудитын зөвлөмж, акт албан шаардлагын биелэлтийг сонсож, танилцахад:</w:t>
      </w:r>
    </w:p>
    <w:p w:rsidR="008321C2" w:rsidRPr="008321C2" w:rsidRDefault="008321C2" w:rsidP="008321C2">
      <w:pPr>
        <w:ind w:firstLine="720"/>
        <w:jc w:val="both"/>
        <w:rPr>
          <w:rFonts w:ascii="Times New Roman" w:eastAsia="Calibri" w:hAnsi="Times New Roman" w:cs="Times New Roman"/>
          <w:sz w:val="24"/>
          <w:szCs w:val="24"/>
          <w:lang w:val="mn-MN" w:bidi="ar-SA"/>
        </w:rPr>
      </w:pPr>
      <w:r w:rsidRPr="008321C2">
        <w:rPr>
          <w:rFonts w:ascii="Times New Roman" w:eastAsia="Calibri" w:hAnsi="Times New Roman" w:cs="Times New Roman"/>
          <w:sz w:val="24"/>
          <w:szCs w:val="24"/>
          <w:lang w:val="mn-MN" w:bidi="ar-SA"/>
        </w:rPr>
        <w:t>Батлагдсан төсвийн орлогын төлөвлөгөөг биелүүлж байх талаар өгөгдсөн үүргийн дагуу СДСДЦХ-ийн тээврийн хэрэгсэл түр саатуулах журмын хашаа, цагдаагийн газрын ЭСБ-ны баривчлах байрны хүмүүсийн шууд зардлын төлбөр төлөлтийн хувийг ахиулж, аймгийн цагдаагийн газрын үйл ажиллагааны орлого 22000,0 мян төгрөгийн төлөвлөгөөтэй 21775,1 мян төг оруулж, 98,97%-ийн гүйцэтгэлтэй байна.</w:t>
      </w:r>
    </w:p>
    <w:p w:rsidR="008321C2" w:rsidRDefault="008321C2" w:rsidP="008321C2">
      <w:pPr>
        <w:ind w:firstLine="720"/>
        <w:jc w:val="both"/>
        <w:rPr>
          <w:rFonts w:ascii="Times New Roman" w:eastAsia="Calibri" w:hAnsi="Times New Roman" w:cs="Times New Roman"/>
          <w:sz w:val="24"/>
          <w:szCs w:val="24"/>
          <w:lang w:val="mn-MN" w:bidi="ar-SA"/>
        </w:rPr>
      </w:pPr>
      <w:r w:rsidRPr="008321C2">
        <w:rPr>
          <w:rFonts w:ascii="Times New Roman" w:eastAsia="Calibri" w:hAnsi="Times New Roman" w:cs="Times New Roman"/>
          <w:sz w:val="24"/>
          <w:szCs w:val="24"/>
          <w:lang w:val="mn-MN" w:bidi="ar-SA"/>
        </w:rPr>
        <w:t>Ану сервис ХХК-д илүү төлсөн 179,32 мян.төг-ийг суутган авч орон нутгийн төсөвт төвлөрүүлэх талаар тавьсан. Ану сервис ХХК-аас илүү төлсөн 1 793 20 төгрөгийн нэхэмжлэл авч, Төрийн сангийн хүү торгуулийн дансанд  төвлөрүүлж бүрэн барагдуулсан.</w:t>
      </w:r>
    </w:p>
    <w:p w:rsidR="005625BB" w:rsidRDefault="005625BB" w:rsidP="005625BB">
      <w:pPr>
        <w:spacing w:after="0" w:line="240" w:lineRule="auto"/>
        <w:ind w:left="-142"/>
        <w:jc w:val="center"/>
        <w:rPr>
          <w:rFonts w:cstheme="majorBidi"/>
          <w:b/>
          <w:bCs/>
          <w:sz w:val="24"/>
          <w:szCs w:val="24"/>
          <w:lang w:val="mn-MN"/>
        </w:rPr>
      </w:pPr>
      <w:r w:rsidRPr="009F6AB8">
        <w:rPr>
          <w:rFonts w:ascii="Cambria" w:hAnsi="Cambria" w:cs="Cambria"/>
          <w:b/>
          <w:bCs/>
          <w:sz w:val="24"/>
          <w:szCs w:val="24"/>
          <w:lang w:val="mn-MN"/>
        </w:rPr>
        <w:t>ГУРАВ</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Цагдаагийн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байгууллагын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үйл</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ажиллагааны</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талаарх</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иргэдийн</w:t>
      </w:r>
      <w:r w:rsidRPr="009F6AB8">
        <w:rPr>
          <w:rFonts w:asciiTheme="majorBidi" w:hAnsiTheme="majorBidi" w:cstheme="majorBidi"/>
          <w:b/>
          <w:bCs/>
          <w:sz w:val="24"/>
          <w:szCs w:val="24"/>
          <w:lang w:val="mn-MN"/>
        </w:rPr>
        <w:t xml:space="preserve"> </w:t>
      </w:r>
    </w:p>
    <w:p w:rsidR="005625BB" w:rsidRDefault="005625BB" w:rsidP="005625BB">
      <w:pPr>
        <w:spacing w:after="0" w:line="240" w:lineRule="auto"/>
        <w:ind w:left="-142"/>
        <w:jc w:val="center"/>
        <w:rPr>
          <w:rFonts w:cstheme="majorBidi"/>
          <w:b/>
          <w:bCs/>
          <w:sz w:val="24"/>
          <w:szCs w:val="24"/>
          <w:lang w:val="mn-MN"/>
        </w:rPr>
      </w:pPr>
      <w:r w:rsidRPr="009F6AB8">
        <w:rPr>
          <w:rFonts w:asciiTheme="majorBidi" w:hAnsiTheme="majorBidi" w:cstheme="majorBidi"/>
          <w:b/>
          <w:bCs/>
          <w:sz w:val="24"/>
          <w:szCs w:val="24"/>
          <w:lang w:val="mn-MN"/>
        </w:rPr>
        <w:t xml:space="preserve"> </w:t>
      </w:r>
      <w:r>
        <w:rPr>
          <w:rFonts w:ascii="Cambria" w:hAnsi="Cambria" w:cs="Cambria"/>
          <w:b/>
          <w:bCs/>
          <w:sz w:val="24"/>
          <w:szCs w:val="24"/>
          <w:lang w:val="mn-MN"/>
        </w:rPr>
        <w:t>сэтгэл х</w:t>
      </w:r>
      <w:r w:rsidRPr="009F6AB8">
        <w:rPr>
          <w:rFonts w:ascii="Cambria" w:hAnsi="Cambria" w:cs="Cambria"/>
          <w:b/>
          <w:bCs/>
          <w:sz w:val="24"/>
          <w:szCs w:val="24"/>
          <w:lang w:val="mn-MN"/>
        </w:rPr>
        <w:t>анамжийн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судалгааны</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талаар</w:t>
      </w:r>
      <w:r w:rsidRPr="009F6AB8">
        <w:rPr>
          <w:rFonts w:asciiTheme="majorBidi" w:hAnsiTheme="majorBidi" w:cstheme="majorBidi"/>
          <w:b/>
          <w:bCs/>
          <w:sz w:val="24"/>
          <w:szCs w:val="24"/>
          <w:lang w:val="mn-MN"/>
        </w:rPr>
        <w:t>:</w:t>
      </w:r>
    </w:p>
    <w:p w:rsidR="005625BB" w:rsidRPr="00CA5B05" w:rsidRDefault="005625BB" w:rsidP="005625BB">
      <w:pPr>
        <w:spacing w:after="0" w:line="240" w:lineRule="auto"/>
        <w:ind w:left="-142"/>
        <w:jc w:val="center"/>
        <w:rPr>
          <w:rFonts w:cstheme="majorBidi"/>
          <w:b/>
          <w:bCs/>
          <w:sz w:val="24"/>
          <w:szCs w:val="24"/>
          <w:lang w:val="mn-MN"/>
        </w:rPr>
      </w:pPr>
    </w:p>
    <w:p w:rsidR="00695674" w:rsidRDefault="00695674" w:rsidP="00695674">
      <w:pPr>
        <w:spacing w:after="0" w:line="240" w:lineRule="auto"/>
        <w:ind w:firstLine="720"/>
        <w:jc w:val="both"/>
        <w:rPr>
          <w:rFonts w:ascii="Times New Roman" w:eastAsia="Calibri" w:hAnsi="Times New Roman" w:cs="Times New Roman"/>
          <w:sz w:val="24"/>
          <w:szCs w:val="24"/>
          <w:lang w:val="mn-MN" w:bidi="ar-SA"/>
        </w:rPr>
      </w:pPr>
      <w:r w:rsidRPr="00695674">
        <w:rPr>
          <w:rFonts w:ascii="Times New Roman" w:eastAsia="Calibri" w:hAnsi="Times New Roman" w:cs="Times New Roman"/>
          <w:sz w:val="24"/>
          <w:szCs w:val="24"/>
          <w:lang w:val="mn-MN" w:bidi="ar-SA"/>
        </w:rPr>
        <w:t>2019 онд Заамар  сумын 25 , Цээл сумын 23,   Угтаал сумын 10,  Өндөрширээт 49, Лүн 40, Сэргэлэн сумын 17  Баянжаргалан  24  Баянцагаан  22 , Баян-өнжүүл 37, Бүрэн 19, Дэлгэрхаан 19 , Эрдэнэсант 55,  Өндөрширээт 49, Зуунмод  Зүүндэлгэр  баг 12, Баянхошуу баг 12,  нийт 405  иргэн сэтгэл ханамжийн судалгаанд хамрагдсан байна. Сэтгэл ханамжийн судалгаанд дүн шинжилгээ хийхэд :</w:t>
      </w:r>
    </w:p>
    <w:p w:rsidR="00695674" w:rsidRDefault="00695674" w:rsidP="00695674">
      <w:pPr>
        <w:spacing w:after="0" w:line="240" w:lineRule="auto"/>
        <w:ind w:firstLine="720"/>
        <w:jc w:val="both"/>
        <w:rPr>
          <w:rFonts w:ascii="Times New Roman" w:eastAsia="Calibri" w:hAnsi="Times New Roman" w:cs="Times New Roman"/>
          <w:sz w:val="24"/>
          <w:szCs w:val="24"/>
          <w:lang w:val="mn-MN" w:bidi="ar-SA"/>
        </w:rPr>
      </w:pPr>
      <w:r w:rsidRPr="00695674">
        <w:rPr>
          <w:rFonts w:ascii="Times New Roman" w:eastAsia="Calibri" w:hAnsi="Times New Roman" w:cs="Times New Roman"/>
          <w:sz w:val="24"/>
          <w:szCs w:val="24"/>
          <w:lang w:val="mn-MN" w:bidi="ar-SA"/>
        </w:rPr>
        <w:t xml:space="preserve"> Цагдаагийн ажилтын харилцааны соёл хангалтгүй  32.0%, цагдаагийн байгууллагын үйлчилгээ авахад иргэдэд тулгамддаг бэрхшээл, дуудсан цаг хугацаандаа өөрөө байдаггүй 45%, тодорхой хугацаагаар олон дахин явуулдаг 30%, шийдвэрлэлт удаан 25%, цагдаагийн ажилтан таньтай харьцахдаа ямар байдлаар ханддаг вэ? гэсэн асуултад зарим суманд үл тоомсорлох, хайхрамжгүй ханддаг гэсэн гомдол гарч байгаад дүгнэлт хийж ажиллах шаардлагатай байна. </w:t>
      </w:r>
    </w:p>
    <w:p w:rsidR="00A15ABD" w:rsidRDefault="00A15ABD" w:rsidP="00695674">
      <w:pPr>
        <w:spacing w:after="0" w:line="240" w:lineRule="auto"/>
        <w:ind w:firstLine="720"/>
        <w:jc w:val="both"/>
        <w:rPr>
          <w:rFonts w:ascii="Times New Roman" w:eastAsia="Calibri" w:hAnsi="Times New Roman" w:cs="Times New Roman"/>
          <w:sz w:val="24"/>
          <w:szCs w:val="24"/>
          <w:lang w:val="mn-MN" w:bidi="ar-SA"/>
        </w:rPr>
      </w:pPr>
    </w:p>
    <w:p w:rsidR="00A15ABD" w:rsidRDefault="00A15ABD" w:rsidP="00A15ABD">
      <w:pPr>
        <w:spacing w:after="0" w:line="240" w:lineRule="auto"/>
        <w:ind w:left="-142"/>
        <w:jc w:val="center"/>
        <w:rPr>
          <w:rFonts w:cstheme="majorBidi"/>
          <w:b/>
          <w:bCs/>
          <w:sz w:val="24"/>
          <w:szCs w:val="24"/>
          <w:lang w:val="mn-MN"/>
        </w:rPr>
      </w:pPr>
      <w:r w:rsidRPr="009F6AB8">
        <w:rPr>
          <w:rFonts w:ascii="Cambria" w:hAnsi="Cambria" w:cs="Cambria"/>
          <w:b/>
          <w:bCs/>
          <w:sz w:val="24"/>
          <w:szCs w:val="24"/>
          <w:lang w:val="mn-MN"/>
        </w:rPr>
        <w:t>ДӨРӨВ</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Цагдаагийн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албан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хаагчийн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гэмт</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хэрэг</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зөрчил</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үйлдсэн</w:t>
      </w:r>
      <w:r w:rsidRPr="009F6AB8">
        <w:rPr>
          <w:rFonts w:asciiTheme="majorBidi" w:hAnsiTheme="majorBidi" w:cstheme="majorBidi"/>
          <w:b/>
          <w:bCs/>
          <w:sz w:val="24"/>
          <w:szCs w:val="24"/>
          <w:lang w:val="mn-MN"/>
        </w:rPr>
        <w:t>,</w:t>
      </w:r>
    </w:p>
    <w:p w:rsidR="00A15ABD" w:rsidRDefault="00A15ABD" w:rsidP="00A15ABD">
      <w:pPr>
        <w:spacing w:after="0" w:line="240" w:lineRule="auto"/>
        <w:ind w:left="-142"/>
        <w:jc w:val="center"/>
        <w:rPr>
          <w:rFonts w:ascii="Cambria" w:hAnsi="Cambria" w:cs="Cambria"/>
          <w:b/>
          <w:bCs/>
          <w:sz w:val="24"/>
          <w:szCs w:val="24"/>
          <w:lang w:val="mn-MN"/>
        </w:rPr>
      </w:pPr>
      <w:r>
        <w:rPr>
          <w:rFonts w:ascii="Cambria" w:hAnsi="Cambria" w:cs="Cambria"/>
          <w:b/>
          <w:bCs/>
          <w:sz w:val="24"/>
          <w:szCs w:val="24"/>
          <w:lang w:val="mn-MN"/>
        </w:rPr>
        <w:t xml:space="preserve">                       </w:t>
      </w:r>
      <w:r w:rsidRPr="009F6AB8">
        <w:rPr>
          <w:rFonts w:ascii="Cambria" w:hAnsi="Cambria" w:cs="Cambria"/>
          <w:b/>
          <w:bCs/>
          <w:sz w:val="24"/>
          <w:szCs w:val="24"/>
          <w:lang w:val="mn-MN"/>
        </w:rPr>
        <w:t>сахилга</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ёс</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зүйн</w:t>
      </w:r>
      <w:r>
        <w:rPr>
          <w:rFonts w:cstheme="majorBidi"/>
          <w:b/>
          <w:bCs/>
          <w:sz w:val="24"/>
          <w:szCs w:val="24"/>
          <w:lang w:val="mn-MN"/>
        </w:rPr>
        <w:t xml:space="preserve"> </w:t>
      </w:r>
      <w:r w:rsidRPr="009F6AB8">
        <w:rPr>
          <w:rFonts w:ascii="Cambria" w:hAnsi="Cambria" w:cs="Cambria"/>
          <w:b/>
          <w:bCs/>
          <w:sz w:val="24"/>
          <w:szCs w:val="24"/>
          <w:lang w:val="mn-MN"/>
        </w:rPr>
        <w:t>Зөрчил</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гаргасан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статистикийн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мэдээллийг</w:t>
      </w:r>
    </w:p>
    <w:p w:rsidR="00A15ABD" w:rsidRDefault="00A15ABD" w:rsidP="00A15ABD">
      <w:pPr>
        <w:spacing w:after="0" w:line="240" w:lineRule="auto"/>
        <w:ind w:left="-142"/>
        <w:jc w:val="center"/>
        <w:rPr>
          <w:rFonts w:cstheme="majorBidi"/>
          <w:b/>
          <w:bCs/>
          <w:sz w:val="24"/>
          <w:szCs w:val="24"/>
          <w:lang w:val="mn-MN"/>
        </w:rPr>
      </w:pPr>
      <w:r>
        <w:rPr>
          <w:rFonts w:ascii="Cambria" w:hAnsi="Cambria" w:cs="Cambria"/>
          <w:b/>
          <w:bCs/>
          <w:sz w:val="24"/>
          <w:szCs w:val="24"/>
          <w:lang w:val="mn-MN"/>
        </w:rPr>
        <w:t xml:space="preserve">        а</w:t>
      </w:r>
      <w:r w:rsidRPr="009F6AB8">
        <w:rPr>
          <w:rFonts w:ascii="Cambria" w:hAnsi="Cambria" w:cs="Cambria"/>
          <w:b/>
          <w:bCs/>
          <w:sz w:val="24"/>
          <w:szCs w:val="24"/>
          <w:lang w:val="mn-MN"/>
        </w:rPr>
        <w:t>вч</w:t>
      </w:r>
      <w:r w:rsidRPr="009F6AB8">
        <w:rPr>
          <w:rFonts w:asciiTheme="majorBidi" w:hAnsiTheme="majorBidi" w:cstheme="majorBidi"/>
          <w:b/>
          <w:bCs/>
          <w:sz w:val="24"/>
          <w:szCs w:val="24"/>
          <w:lang w:val="mn-MN"/>
        </w:rPr>
        <w:t>,</w:t>
      </w:r>
      <w:r>
        <w:rPr>
          <w:rFonts w:cstheme="majorBidi"/>
          <w:b/>
          <w:bCs/>
          <w:sz w:val="24"/>
          <w:szCs w:val="24"/>
          <w:lang w:val="mn-MN"/>
        </w:rPr>
        <w:t xml:space="preserve"> </w:t>
      </w:r>
      <w:r w:rsidRPr="009F6AB8">
        <w:rPr>
          <w:rFonts w:ascii="Cambria" w:hAnsi="Cambria" w:cs="Cambria"/>
          <w:b/>
          <w:bCs/>
          <w:sz w:val="24"/>
          <w:szCs w:val="24"/>
          <w:lang w:val="mn-MN"/>
        </w:rPr>
        <w:t>дүн</w:t>
      </w:r>
      <w:r w:rsidRPr="009F6AB8">
        <w:rPr>
          <w:rFonts w:asciiTheme="majorBidi" w:hAnsiTheme="majorBidi" w:cstheme="majorBidi"/>
          <w:b/>
          <w:bCs/>
          <w:sz w:val="24"/>
          <w:szCs w:val="24"/>
          <w:lang w:val="mn-MN"/>
        </w:rPr>
        <w:t xml:space="preserve"> </w:t>
      </w:r>
      <w:r>
        <w:rPr>
          <w:rFonts w:ascii="Cambria" w:hAnsi="Cambria" w:cs="Cambria"/>
          <w:b/>
          <w:bCs/>
          <w:sz w:val="24"/>
          <w:szCs w:val="24"/>
          <w:lang w:val="mn-MN"/>
        </w:rPr>
        <w:t xml:space="preserve">шинжилгээ </w:t>
      </w:r>
      <w:r w:rsidRPr="009F6AB8">
        <w:rPr>
          <w:rFonts w:ascii="Cambria" w:hAnsi="Cambria" w:cs="Cambria"/>
          <w:b/>
          <w:bCs/>
          <w:sz w:val="24"/>
          <w:szCs w:val="24"/>
          <w:lang w:val="mn-MN"/>
        </w:rPr>
        <w:t>хийх</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чиглэлээр</w:t>
      </w:r>
      <w:r w:rsidRPr="009F6AB8">
        <w:rPr>
          <w:rFonts w:asciiTheme="majorBidi" w:hAnsiTheme="majorBidi" w:cstheme="majorBidi"/>
          <w:b/>
          <w:bCs/>
          <w:sz w:val="24"/>
          <w:szCs w:val="24"/>
          <w:lang w:val="mn-MN"/>
        </w:rPr>
        <w:t>:</w:t>
      </w:r>
    </w:p>
    <w:p w:rsidR="00665D8A" w:rsidRPr="00665D8A" w:rsidRDefault="00665D8A" w:rsidP="00A15ABD">
      <w:pPr>
        <w:spacing w:after="0" w:line="240" w:lineRule="auto"/>
        <w:ind w:left="-142"/>
        <w:jc w:val="center"/>
        <w:rPr>
          <w:rFonts w:cstheme="majorBidi"/>
          <w:b/>
          <w:bCs/>
          <w:sz w:val="24"/>
          <w:szCs w:val="24"/>
          <w:lang w:val="mn-MN"/>
        </w:rPr>
      </w:pPr>
    </w:p>
    <w:p w:rsidR="00665D8A" w:rsidRPr="00665D8A" w:rsidRDefault="00665D8A" w:rsidP="00665D8A">
      <w:pPr>
        <w:ind w:firstLine="720"/>
        <w:jc w:val="both"/>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Улирал тутам аймгийн цагдаагийн газрын албан хаагчийн гэмт хэрэг зөрчил үйлдсэн сахилга ёс зүйн зөрчил гаргасан статистик мэдээлэл,  энэ чиглэлээр байгууллагаас зохиож буй ажил арга хэмжээний талаар захиргаа удирдлагын тасгийн дарга,</w:t>
      </w:r>
      <w:r w:rsidR="00A313E0">
        <w:rPr>
          <w:rFonts w:ascii="Times New Roman" w:eastAsia="Calibri" w:hAnsi="Times New Roman" w:cs="Times New Roman"/>
          <w:sz w:val="24"/>
          <w:szCs w:val="24"/>
          <w:lang w:val="mn-MN" w:bidi="ar-SA"/>
        </w:rPr>
        <w:t xml:space="preserve"> </w:t>
      </w:r>
      <w:r w:rsidRPr="00665D8A">
        <w:rPr>
          <w:rFonts w:ascii="Times New Roman" w:eastAsia="Calibri" w:hAnsi="Times New Roman" w:cs="Times New Roman"/>
          <w:sz w:val="24"/>
          <w:szCs w:val="24"/>
          <w:lang w:val="mn-MN" w:bidi="ar-SA"/>
        </w:rPr>
        <w:t xml:space="preserve">хүний нөөцийн ажилтнуудтай уулзаж, ажил хэргийн талаар  дүгнэлт зөвлөмж өгч санал бодлоо солилцож ажиллав. </w:t>
      </w:r>
    </w:p>
    <w:p w:rsidR="00665D8A" w:rsidRPr="00665D8A" w:rsidRDefault="00665D8A" w:rsidP="00665D8A">
      <w:pPr>
        <w:ind w:firstLine="720"/>
        <w:jc w:val="both"/>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 xml:space="preserve">Цагдаагийн </w:t>
      </w:r>
      <w:r w:rsidR="00A313E0">
        <w:rPr>
          <w:rFonts w:ascii="Times New Roman" w:eastAsia="Calibri" w:hAnsi="Times New Roman" w:cs="Times New Roman"/>
          <w:sz w:val="24"/>
          <w:szCs w:val="24"/>
          <w:lang w:val="mn-MN" w:bidi="ar-SA"/>
        </w:rPr>
        <w:t>газрын</w:t>
      </w:r>
      <w:r w:rsidRPr="00665D8A">
        <w:rPr>
          <w:rFonts w:ascii="Times New Roman" w:eastAsia="Calibri" w:hAnsi="Times New Roman" w:cs="Times New Roman"/>
          <w:sz w:val="24"/>
          <w:szCs w:val="24"/>
          <w:lang w:val="mn-MN" w:bidi="ar-SA"/>
        </w:rPr>
        <w:t xml:space="preserve"> дэргэд “Сахилгын зөвлөл”-ийг байгуулж,</w:t>
      </w:r>
      <w:r w:rsidR="00A16C54">
        <w:rPr>
          <w:rFonts w:ascii="Times New Roman" w:eastAsia="Calibri" w:hAnsi="Times New Roman" w:cs="Times New Roman"/>
          <w:sz w:val="24"/>
          <w:szCs w:val="24"/>
          <w:lang w:val="mn-MN" w:bidi="ar-SA"/>
        </w:rPr>
        <w:t xml:space="preserve"> </w:t>
      </w:r>
      <w:r w:rsidRPr="00665D8A">
        <w:rPr>
          <w:rFonts w:ascii="Times New Roman" w:eastAsia="Calibri" w:hAnsi="Times New Roman" w:cs="Times New Roman"/>
          <w:sz w:val="24"/>
          <w:szCs w:val="24"/>
          <w:lang w:val="mn-MN" w:bidi="ar-SA"/>
        </w:rPr>
        <w:t>тус зөвлөлийн  санаачилгаар 2019 оны 03 дугаар сарын 26-нд Сахилга ёс зүйн зөвлөлгөөн хийж, Монголын Цагдаагийн газрын дарга асан Пүрэв генералыг урьж, албан хаагчидтайгаа уулзуулж, уриалга, төлөвлөгөө баталж, мөн хэлтэс, тасийн дарга нартай итгэлцлийн гэрээ байгуулан ажиллаж байна.</w:t>
      </w:r>
      <w:r w:rsidR="00A16C54">
        <w:rPr>
          <w:rFonts w:ascii="Times New Roman" w:eastAsia="Calibri" w:hAnsi="Times New Roman" w:cs="Times New Roman"/>
          <w:sz w:val="24"/>
          <w:szCs w:val="24"/>
          <w:lang w:val="mn-MN" w:bidi="ar-SA"/>
        </w:rPr>
        <w:t xml:space="preserve"> </w:t>
      </w:r>
      <w:r w:rsidRPr="00665D8A">
        <w:rPr>
          <w:rFonts w:ascii="Times New Roman" w:eastAsia="Calibri" w:hAnsi="Times New Roman" w:cs="Times New Roman"/>
          <w:sz w:val="24"/>
          <w:szCs w:val="24"/>
          <w:lang w:val="mn-MN" w:bidi="ar-SA"/>
        </w:rPr>
        <w:t xml:space="preserve">Цагдаагийн газар сахилга ёс зүйн зөрчил гаргасан албан хаагчдад “Итгэл найдварын захидал “ гаруулж, ажиллаж байна. </w:t>
      </w:r>
    </w:p>
    <w:p w:rsidR="00665D8A" w:rsidRPr="00665D8A" w:rsidRDefault="00665D8A" w:rsidP="00665D8A">
      <w:pPr>
        <w:ind w:firstLine="720"/>
        <w:jc w:val="both"/>
        <w:rPr>
          <w:rFonts w:ascii="Times New Roman" w:eastAsia="Calibri" w:hAnsi="Times New Roman" w:cs="Times New Roman"/>
          <w:b/>
          <w:sz w:val="24"/>
          <w:szCs w:val="24"/>
          <w:lang w:val="mn-MN" w:bidi="ar-SA"/>
        </w:rPr>
      </w:pPr>
      <w:r w:rsidRPr="00665D8A">
        <w:rPr>
          <w:rFonts w:ascii="Times New Roman" w:eastAsia="Calibri" w:hAnsi="Times New Roman" w:cs="Times New Roman"/>
          <w:sz w:val="24"/>
          <w:szCs w:val="24"/>
          <w:lang w:val="mn-MN" w:bidi="ar-SA"/>
        </w:rPr>
        <w:t xml:space="preserve">2019 оны 11 сарын байдлаар нийт 40 сахилга ёс зүйн зөрчил гарсан байна. </w:t>
      </w:r>
      <w:r w:rsidRPr="00665D8A">
        <w:rPr>
          <w:rFonts w:ascii="Times New Roman" w:eastAsia="Calibri" w:hAnsi="Times New Roman" w:cs="Times New Roman"/>
          <w:b/>
          <w:sz w:val="24"/>
          <w:szCs w:val="24"/>
          <w:lang w:val="mn-MN" w:bidi="ar-SA"/>
        </w:rPr>
        <w:t>Зөрчлийн хэлбэрийн хувьд:</w:t>
      </w:r>
    </w:p>
    <w:p w:rsidR="00665D8A" w:rsidRPr="00665D8A" w:rsidRDefault="00665D8A" w:rsidP="00665D8A">
      <w:pPr>
        <w:jc w:val="both"/>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ab/>
        <w:t xml:space="preserve">    1.ЗХХШТХ тогтоомж зөрчсөн  10</w:t>
      </w:r>
    </w:p>
    <w:p w:rsidR="00665D8A" w:rsidRPr="00665D8A" w:rsidRDefault="00665D8A" w:rsidP="00665D8A">
      <w:pPr>
        <w:jc w:val="both"/>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 xml:space="preserve">                2.Ажлын хариуцлага алдсан      6</w:t>
      </w:r>
    </w:p>
    <w:p w:rsidR="00665D8A" w:rsidRPr="00665D8A" w:rsidRDefault="00665D8A" w:rsidP="00665D8A">
      <w:pPr>
        <w:jc w:val="both"/>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 xml:space="preserve">                3.Ажил тасалсан                         7</w:t>
      </w:r>
    </w:p>
    <w:p w:rsidR="00665D8A" w:rsidRPr="00665D8A" w:rsidRDefault="00665D8A" w:rsidP="00665D8A">
      <w:pPr>
        <w:jc w:val="both"/>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 xml:space="preserve">              4.Архидан согтуурсан</w:t>
      </w:r>
      <w:r w:rsidR="00A16C54">
        <w:rPr>
          <w:rFonts w:ascii="Times New Roman" w:eastAsia="Calibri" w:hAnsi="Times New Roman" w:cs="Times New Roman"/>
          <w:sz w:val="24"/>
          <w:szCs w:val="24"/>
          <w:lang w:val="mn-MN" w:bidi="ar-SA"/>
        </w:rPr>
        <w:t xml:space="preserve">                 </w:t>
      </w:r>
      <w:r w:rsidRPr="00665D8A">
        <w:rPr>
          <w:rFonts w:ascii="Times New Roman" w:eastAsia="Calibri" w:hAnsi="Times New Roman" w:cs="Times New Roman"/>
          <w:sz w:val="24"/>
          <w:szCs w:val="24"/>
          <w:lang w:val="mn-MN" w:bidi="ar-SA"/>
        </w:rPr>
        <w:t>4</w:t>
      </w:r>
    </w:p>
    <w:p w:rsidR="00665D8A" w:rsidRPr="00665D8A" w:rsidRDefault="00665D8A" w:rsidP="00665D8A">
      <w:pPr>
        <w:jc w:val="both"/>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 xml:space="preserve">                5.Ёс зүйн зөрчил гаргасан        4</w:t>
      </w:r>
    </w:p>
    <w:p w:rsidR="00665D8A" w:rsidRPr="00665D8A" w:rsidRDefault="00665D8A" w:rsidP="00665D8A">
      <w:pPr>
        <w:jc w:val="both"/>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 xml:space="preserve">                6.Үүрэг даалгавар биелүүлээгүй </w:t>
      </w:r>
      <w:r w:rsidR="00A16C54">
        <w:rPr>
          <w:rFonts w:ascii="Times New Roman" w:eastAsia="Calibri" w:hAnsi="Times New Roman" w:cs="Times New Roman"/>
          <w:sz w:val="24"/>
          <w:szCs w:val="24"/>
          <w:lang w:val="mn-MN" w:bidi="ar-SA"/>
        </w:rPr>
        <w:t xml:space="preserve"> </w:t>
      </w:r>
      <w:r w:rsidRPr="00665D8A">
        <w:rPr>
          <w:rFonts w:ascii="Times New Roman" w:eastAsia="Calibri" w:hAnsi="Times New Roman" w:cs="Times New Roman"/>
          <w:sz w:val="24"/>
          <w:szCs w:val="24"/>
          <w:lang w:val="mn-MN" w:bidi="ar-SA"/>
        </w:rPr>
        <w:t>6</w:t>
      </w:r>
    </w:p>
    <w:p w:rsidR="00665D8A" w:rsidRPr="00665D8A" w:rsidRDefault="00665D8A" w:rsidP="00665D8A">
      <w:pPr>
        <w:jc w:val="both"/>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 xml:space="preserve">                 6.Бусад зөрчил                             3</w:t>
      </w:r>
    </w:p>
    <w:p w:rsidR="00665D8A" w:rsidRPr="00665D8A" w:rsidRDefault="00665D8A" w:rsidP="00665D8A">
      <w:pPr>
        <w:jc w:val="both"/>
        <w:rPr>
          <w:rFonts w:ascii="Times New Roman" w:eastAsia="Calibri" w:hAnsi="Times New Roman" w:cs="Times New Roman"/>
          <w:b/>
          <w:sz w:val="24"/>
          <w:szCs w:val="24"/>
          <w:lang w:val="mn-MN" w:bidi="ar-SA"/>
        </w:rPr>
      </w:pPr>
      <w:r w:rsidRPr="00665D8A">
        <w:rPr>
          <w:rFonts w:ascii="Times New Roman" w:eastAsia="Calibri" w:hAnsi="Times New Roman" w:cs="Times New Roman"/>
          <w:b/>
          <w:sz w:val="24"/>
          <w:szCs w:val="24"/>
          <w:lang w:val="mn-MN" w:bidi="ar-SA"/>
        </w:rPr>
        <w:t xml:space="preserve"> </w:t>
      </w:r>
      <w:r>
        <w:rPr>
          <w:rFonts w:ascii="Times New Roman" w:eastAsia="Calibri" w:hAnsi="Times New Roman" w:cs="Times New Roman"/>
          <w:b/>
          <w:sz w:val="24"/>
          <w:szCs w:val="24"/>
          <w:lang w:val="mn-MN" w:bidi="ar-SA"/>
        </w:rPr>
        <w:tab/>
      </w:r>
      <w:r w:rsidRPr="00665D8A">
        <w:rPr>
          <w:rFonts w:ascii="Times New Roman" w:eastAsia="Calibri" w:hAnsi="Times New Roman" w:cs="Times New Roman"/>
          <w:b/>
          <w:sz w:val="24"/>
          <w:szCs w:val="24"/>
          <w:lang w:val="mn-MN" w:bidi="ar-SA"/>
        </w:rPr>
        <w:t xml:space="preserve">Шийтгэлийн хувьд: </w:t>
      </w:r>
    </w:p>
    <w:p w:rsidR="00665D8A" w:rsidRPr="00665D8A" w:rsidRDefault="00665D8A" w:rsidP="00665D8A">
      <w:pPr>
        <w:ind w:left="862"/>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1.Сануу</w:t>
      </w:r>
      <w:r>
        <w:rPr>
          <w:rFonts w:ascii="Times New Roman" w:eastAsia="Calibri" w:hAnsi="Times New Roman" w:cs="Times New Roman"/>
          <w:sz w:val="24"/>
          <w:szCs w:val="24"/>
          <w:lang w:val="mn-MN" w:bidi="ar-SA"/>
        </w:rPr>
        <w:t xml:space="preserve">лах                </w:t>
      </w:r>
      <w:r w:rsidRPr="00665D8A">
        <w:rPr>
          <w:rFonts w:ascii="Times New Roman" w:eastAsia="Calibri" w:hAnsi="Times New Roman" w:cs="Times New Roman"/>
          <w:sz w:val="24"/>
          <w:szCs w:val="24"/>
          <w:lang w:val="mn-MN" w:bidi="ar-SA"/>
        </w:rPr>
        <w:t xml:space="preserve">  </w:t>
      </w:r>
      <w:r w:rsidR="00A16C54">
        <w:rPr>
          <w:rFonts w:ascii="Times New Roman" w:eastAsia="Calibri" w:hAnsi="Times New Roman" w:cs="Times New Roman"/>
          <w:sz w:val="24"/>
          <w:szCs w:val="24"/>
          <w:lang w:val="mn-MN" w:bidi="ar-SA"/>
        </w:rPr>
        <w:t xml:space="preserve">                  </w:t>
      </w:r>
      <w:r w:rsidRPr="00665D8A">
        <w:rPr>
          <w:rFonts w:ascii="Times New Roman" w:eastAsia="Calibri" w:hAnsi="Times New Roman" w:cs="Times New Roman"/>
          <w:sz w:val="24"/>
          <w:szCs w:val="24"/>
          <w:lang w:val="mn-MN" w:bidi="ar-SA"/>
        </w:rPr>
        <w:t>15</w:t>
      </w:r>
    </w:p>
    <w:p w:rsidR="00665D8A" w:rsidRPr="00665D8A" w:rsidRDefault="00665D8A" w:rsidP="00665D8A">
      <w:pPr>
        <w:ind w:left="284" w:firstLine="578"/>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2. Түр хугацаагаар цалин буулгах бууруулах арга хэмжээ   18</w:t>
      </w:r>
    </w:p>
    <w:p w:rsidR="00665D8A" w:rsidRPr="00665D8A" w:rsidRDefault="00665D8A" w:rsidP="00665D8A">
      <w:pPr>
        <w:ind w:left="284" w:firstLine="578"/>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3.Цол бууруулах                       4</w:t>
      </w:r>
    </w:p>
    <w:p w:rsidR="00665D8A" w:rsidRPr="00665D8A" w:rsidRDefault="00665D8A" w:rsidP="00665D8A">
      <w:pPr>
        <w:ind w:left="284" w:firstLine="578"/>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4.Ажлаас халагдсан                  3</w:t>
      </w:r>
    </w:p>
    <w:p w:rsidR="00665D8A" w:rsidRPr="00665D8A" w:rsidRDefault="00665D8A" w:rsidP="00665D8A">
      <w:pPr>
        <w:ind w:left="284" w:firstLine="578"/>
        <w:rPr>
          <w:rFonts w:ascii="Times New Roman" w:eastAsia="Calibri" w:hAnsi="Times New Roman" w:cs="Times New Roman"/>
          <w:b/>
          <w:sz w:val="24"/>
          <w:szCs w:val="24"/>
          <w:lang w:val="mn-MN" w:bidi="ar-SA"/>
        </w:rPr>
      </w:pPr>
      <w:r w:rsidRPr="00665D8A">
        <w:rPr>
          <w:rFonts w:ascii="Times New Roman" w:eastAsia="Calibri" w:hAnsi="Times New Roman" w:cs="Times New Roman"/>
          <w:b/>
          <w:sz w:val="24"/>
          <w:szCs w:val="24"/>
          <w:lang w:val="mn-MN" w:bidi="ar-SA"/>
        </w:rPr>
        <w:t>Эдгээр албан хаагчдын бүрэлдэхүүний хувьд:</w:t>
      </w:r>
    </w:p>
    <w:p w:rsidR="00665D8A" w:rsidRPr="00665D8A" w:rsidRDefault="00665D8A" w:rsidP="00665D8A">
      <w:pPr>
        <w:ind w:left="284" w:firstLine="578"/>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офицер 32, ахлагч 8, эрэгтэй 37, эмэгтэй 3 байна.</w:t>
      </w:r>
    </w:p>
    <w:p w:rsidR="00665D8A" w:rsidRDefault="00665D8A" w:rsidP="00665D8A">
      <w:pPr>
        <w:ind w:left="284" w:firstLine="578"/>
        <w:rPr>
          <w:rFonts w:ascii="Times New Roman" w:eastAsia="Calibri" w:hAnsi="Times New Roman" w:cs="Times New Roman"/>
          <w:b/>
          <w:sz w:val="24"/>
          <w:szCs w:val="24"/>
          <w:lang w:val="mn-MN" w:bidi="ar-SA"/>
        </w:rPr>
      </w:pPr>
      <w:r w:rsidRPr="00665D8A">
        <w:rPr>
          <w:rFonts w:ascii="Times New Roman" w:eastAsia="Calibri" w:hAnsi="Times New Roman" w:cs="Times New Roman"/>
          <w:b/>
          <w:sz w:val="24"/>
          <w:szCs w:val="24"/>
          <w:lang w:val="mn-MN" w:bidi="ar-SA"/>
        </w:rPr>
        <w:t>Сахилга ёс зүйн зөрчлийг илрүүлсэн арга</w:t>
      </w:r>
    </w:p>
    <w:p w:rsidR="00A16C54" w:rsidRPr="00665D8A" w:rsidRDefault="00A16C54" w:rsidP="00665D8A">
      <w:pPr>
        <w:ind w:left="284" w:firstLine="578"/>
        <w:rPr>
          <w:rFonts w:ascii="Times New Roman" w:eastAsia="Calibri" w:hAnsi="Times New Roman" w:cs="Times New Roman"/>
          <w:b/>
          <w:sz w:val="24"/>
          <w:szCs w:val="24"/>
          <w:lang w:val="mn-MN" w:bidi="ar-SA"/>
        </w:rPr>
      </w:pPr>
    </w:p>
    <w:p w:rsidR="00665D8A" w:rsidRPr="00665D8A" w:rsidRDefault="00665D8A" w:rsidP="00665D8A">
      <w:pPr>
        <w:ind w:firstLine="284"/>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lastRenderedPageBreak/>
        <w:t xml:space="preserve">1.Тухайн байгууллагын дотоод хяналтаар   </w:t>
      </w:r>
      <w:r w:rsidRPr="00665D8A">
        <w:rPr>
          <w:rFonts w:ascii="Times New Roman" w:eastAsia="Calibri" w:hAnsi="Times New Roman" w:cs="Times New Roman"/>
          <w:b/>
          <w:sz w:val="24"/>
          <w:szCs w:val="24"/>
          <w:lang w:val="mn-MN" w:bidi="ar-SA"/>
        </w:rPr>
        <w:t>20</w:t>
      </w:r>
    </w:p>
    <w:p w:rsidR="00665D8A" w:rsidRDefault="00665D8A" w:rsidP="00665D8A">
      <w:pPr>
        <w:ind w:firstLine="284"/>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 xml:space="preserve">2.ХШҮДАХ хэлтсийн хяналт шалгалтаар         </w:t>
      </w:r>
    </w:p>
    <w:p w:rsidR="00665D8A" w:rsidRPr="00665D8A" w:rsidRDefault="00665D8A" w:rsidP="00665D8A">
      <w:pPr>
        <w:ind w:firstLine="284"/>
        <w:rPr>
          <w:rFonts w:ascii="Times New Roman" w:eastAsia="Calibri" w:hAnsi="Times New Roman" w:cs="Times New Roman"/>
          <w:sz w:val="24"/>
          <w:szCs w:val="24"/>
          <w:lang w:val="mn-MN" w:bidi="ar-SA"/>
        </w:rPr>
      </w:pPr>
      <w:r w:rsidRPr="00665D8A">
        <w:rPr>
          <w:rFonts w:ascii="Times New Roman" w:eastAsia="Calibri" w:hAnsi="Times New Roman" w:cs="Times New Roman"/>
          <w:b/>
          <w:sz w:val="24"/>
          <w:szCs w:val="24"/>
          <w:lang w:val="mn-MN" w:bidi="ar-SA"/>
        </w:rPr>
        <w:t>3</w:t>
      </w:r>
      <w:r w:rsidRPr="00665D8A">
        <w:rPr>
          <w:rFonts w:ascii="Times New Roman" w:eastAsia="Calibri" w:hAnsi="Times New Roman" w:cs="Times New Roman"/>
          <w:sz w:val="24"/>
          <w:szCs w:val="24"/>
          <w:lang w:val="mn-MN" w:bidi="ar-SA"/>
        </w:rPr>
        <w:t xml:space="preserve">  3.Иргэд байгууллагын гомдол мэдээллээр   </w:t>
      </w:r>
      <w:r w:rsidRPr="00665D8A">
        <w:rPr>
          <w:rFonts w:ascii="Times New Roman" w:eastAsia="Calibri" w:hAnsi="Times New Roman" w:cs="Times New Roman"/>
          <w:b/>
          <w:sz w:val="24"/>
          <w:szCs w:val="24"/>
          <w:lang w:val="mn-MN" w:bidi="ar-SA"/>
        </w:rPr>
        <w:t>4</w:t>
      </w:r>
    </w:p>
    <w:p w:rsidR="00665D8A" w:rsidRDefault="00665D8A" w:rsidP="00665D8A">
      <w:pPr>
        <w:ind w:firstLine="284"/>
        <w:rPr>
          <w:rFonts w:ascii="Times New Roman" w:eastAsia="Calibri" w:hAnsi="Times New Roman" w:cs="Times New Roman"/>
          <w:sz w:val="24"/>
          <w:szCs w:val="24"/>
          <w:lang w:val="mn-MN" w:bidi="ar-SA"/>
        </w:rPr>
      </w:pPr>
      <w:r w:rsidRPr="00665D8A">
        <w:rPr>
          <w:rFonts w:ascii="Times New Roman" w:eastAsia="Calibri" w:hAnsi="Times New Roman" w:cs="Times New Roman"/>
          <w:sz w:val="24"/>
          <w:szCs w:val="24"/>
          <w:lang w:val="mn-MN" w:bidi="ar-SA"/>
        </w:rPr>
        <w:t>4.Бусад байгууллагаас ирүүлсэн албан бичиг материалаар 12</w:t>
      </w:r>
    </w:p>
    <w:p w:rsidR="003E2428" w:rsidRDefault="003E2428" w:rsidP="00665D8A">
      <w:pPr>
        <w:ind w:firstLine="284"/>
        <w:rPr>
          <w:rFonts w:ascii="Times New Roman" w:eastAsia="Calibri" w:hAnsi="Times New Roman" w:cs="Times New Roman"/>
          <w:sz w:val="24"/>
          <w:szCs w:val="24"/>
          <w:lang w:val="mn-MN" w:bidi="ar-SA"/>
        </w:rPr>
      </w:pPr>
    </w:p>
    <w:p w:rsidR="00C96C2A" w:rsidRPr="009F6AB8" w:rsidRDefault="00C96C2A" w:rsidP="00C96C2A">
      <w:pPr>
        <w:spacing w:after="0" w:line="240" w:lineRule="auto"/>
        <w:ind w:left="-142"/>
        <w:jc w:val="center"/>
        <w:rPr>
          <w:rFonts w:asciiTheme="majorBidi" w:hAnsiTheme="majorBidi" w:cstheme="majorBidi"/>
          <w:b/>
          <w:bCs/>
          <w:sz w:val="24"/>
          <w:szCs w:val="24"/>
          <w:lang w:val="mn-MN"/>
        </w:rPr>
      </w:pPr>
      <w:r w:rsidRPr="009F6AB8">
        <w:rPr>
          <w:rFonts w:ascii="Cambria" w:hAnsi="Cambria" w:cs="Cambria"/>
          <w:b/>
          <w:bCs/>
          <w:sz w:val="24"/>
          <w:szCs w:val="24"/>
          <w:lang w:val="mn-MN"/>
        </w:rPr>
        <w:t>ТАВ</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Нутаг</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дэвсгэр</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хариуцсан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цагдаагийн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ажилтны</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үйл</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ажиллагаатай</w:t>
      </w:r>
    </w:p>
    <w:p w:rsidR="00C96C2A" w:rsidRDefault="00C96C2A" w:rsidP="00C96C2A">
      <w:pPr>
        <w:spacing w:after="0" w:line="240" w:lineRule="auto"/>
        <w:ind w:left="-142"/>
        <w:jc w:val="center"/>
        <w:rPr>
          <w:rFonts w:cstheme="majorBidi"/>
          <w:b/>
          <w:bCs/>
          <w:sz w:val="24"/>
          <w:szCs w:val="24"/>
          <w:lang w:val="mn-MN"/>
        </w:rPr>
      </w:pPr>
      <w:r w:rsidRPr="009F6AB8">
        <w:rPr>
          <w:rFonts w:ascii="Cambria" w:hAnsi="Cambria" w:cs="Cambria"/>
          <w:b/>
          <w:bCs/>
          <w:sz w:val="24"/>
          <w:szCs w:val="24"/>
          <w:lang w:val="mn-MN"/>
        </w:rPr>
        <w:t>танилцах</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ГХУСАЗЗ</w:t>
      </w:r>
      <w:r w:rsidRPr="009F6AB8">
        <w:rPr>
          <w:rFonts w:asciiTheme="majorBidi" w:hAnsiTheme="majorBidi" w:cstheme="majorBidi"/>
          <w:b/>
          <w:bCs/>
          <w:sz w:val="24"/>
          <w:szCs w:val="24"/>
          <w:lang w:val="mn-MN"/>
        </w:rPr>
        <w:t>-</w:t>
      </w:r>
      <w:r w:rsidRPr="009F6AB8">
        <w:rPr>
          <w:rFonts w:ascii="Cambria" w:hAnsi="Cambria" w:cs="Cambria"/>
          <w:b/>
          <w:bCs/>
          <w:sz w:val="24"/>
          <w:szCs w:val="24"/>
          <w:lang w:val="mn-MN"/>
        </w:rPr>
        <w:t>тэй</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хамтран</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ажиллах</w:t>
      </w:r>
      <w:r w:rsidRPr="009F6AB8">
        <w:rPr>
          <w:rFonts w:asciiTheme="majorBidi" w:hAnsiTheme="majorBidi" w:cstheme="majorBidi"/>
          <w:b/>
          <w:bCs/>
          <w:sz w:val="24"/>
          <w:szCs w:val="24"/>
          <w:lang w:val="mn-MN"/>
        </w:rPr>
        <w:t xml:space="preserve"> </w:t>
      </w:r>
      <w:r w:rsidRPr="009F6AB8">
        <w:rPr>
          <w:rFonts w:ascii="Cambria" w:hAnsi="Cambria" w:cs="Cambria"/>
          <w:b/>
          <w:bCs/>
          <w:sz w:val="24"/>
          <w:szCs w:val="24"/>
          <w:lang w:val="mn-MN"/>
        </w:rPr>
        <w:t>талаар</w:t>
      </w:r>
      <w:r w:rsidRPr="009F6AB8">
        <w:rPr>
          <w:rFonts w:asciiTheme="majorBidi" w:hAnsiTheme="majorBidi" w:cstheme="majorBidi"/>
          <w:b/>
          <w:bCs/>
          <w:sz w:val="24"/>
          <w:szCs w:val="24"/>
          <w:lang w:val="mn-MN"/>
        </w:rPr>
        <w:t>:</w:t>
      </w:r>
    </w:p>
    <w:p w:rsidR="00A47B10" w:rsidRPr="00A47B10" w:rsidRDefault="00A47B10" w:rsidP="00C96C2A">
      <w:pPr>
        <w:spacing w:after="0" w:line="240" w:lineRule="auto"/>
        <w:ind w:left="-142"/>
        <w:jc w:val="center"/>
        <w:rPr>
          <w:rFonts w:cstheme="majorBidi"/>
          <w:b/>
          <w:bCs/>
          <w:sz w:val="24"/>
          <w:szCs w:val="24"/>
          <w:lang w:val="mn-MN"/>
        </w:rPr>
      </w:pPr>
    </w:p>
    <w:p w:rsidR="00A47B10" w:rsidRPr="00A47B10" w:rsidRDefault="00A47B10" w:rsidP="00A47B10">
      <w:pPr>
        <w:ind w:firstLine="720"/>
        <w:jc w:val="both"/>
        <w:rPr>
          <w:rFonts w:ascii="Times New Roman" w:eastAsia="Malgun Gothic" w:hAnsi="Times New Roman" w:cs="Times New Roman"/>
          <w:bCs/>
          <w:sz w:val="24"/>
          <w:szCs w:val="24"/>
          <w:lang w:val="mn-MN" w:bidi="ar-SA"/>
        </w:rPr>
      </w:pPr>
      <w:r w:rsidRPr="00A47B10">
        <w:rPr>
          <w:rFonts w:ascii="Times New Roman" w:eastAsia="Malgun Gothic" w:hAnsi="Times New Roman" w:cs="Times New Roman"/>
          <w:bCs/>
          <w:sz w:val="24"/>
          <w:szCs w:val="24"/>
          <w:lang w:val="mn-MN" w:bidi="ar-SA"/>
        </w:rPr>
        <w:t>Сумын цагдаагийн албан хаагчдын үйл ажиллагаа,  иргэдийн өргөдөл гомдол шийдвэрлэлт, нийгмийн асуудал,  орон нутгийн гэмт хэргийн  мэдээ, мэдээлэл нутгийн удирдлагын хамтын ажиллагаанд үнэлэлт дүгнэлт өгч,  зөвлөмж, чиглэл өгөх зорилгоор 2019 онд 4 удаа явж, 15 суманд ажиллав.</w:t>
      </w:r>
    </w:p>
    <w:p w:rsidR="00A47B10" w:rsidRPr="00A47B10" w:rsidRDefault="00A47B10" w:rsidP="005061AD">
      <w:pPr>
        <w:ind w:firstLine="720"/>
        <w:jc w:val="both"/>
        <w:rPr>
          <w:rFonts w:ascii="Times New Roman" w:eastAsia="Calibri" w:hAnsi="Times New Roman" w:cs="Times New Roman"/>
          <w:bCs/>
          <w:sz w:val="24"/>
          <w:szCs w:val="24"/>
          <w:lang w:val="mn-MN" w:bidi="ar-SA"/>
        </w:rPr>
      </w:pPr>
      <w:r w:rsidRPr="00A47B10">
        <w:rPr>
          <w:rFonts w:ascii="Times New Roman" w:eastAsia="Calibri" w:hAnsi="Times New Roman" w:cs="Times New Roman"/>
          <w:bCs/>
          <w:sz w:val="24"/>
          <w:szCs w:val="24"/>
          <w:lang w:val="mn-MN" w:bidi="ar-SA"/>
        </w:rPr>
        <w:t>Энэ онд  аймгийн ИТХ-ын даргаар батлуулсан удирдамжийн дагуу Иргэний зөвлөлийн гишүүд 3 дугаар сард Лүн, Эрдэнэсант, Өндөрширээт 6 дугаар сард Заамар сумын Хайлааст дахь Цагдаагийн хэлтэс,</w:t>
      </w:r>
      <w:r w:rsidR="00A41B91">
        <w:rPr>
          <w:rFonts w:ascii="Times New Roman" w:eastAsia="Calibri" w:hAnsi="Times New Roman" w:cs="Times New Roman"/>
          <w:bCs/>
          <w:sz w:val="24"/>
          <w:szCs w:val="24"/>
          <w:lang w:val="mn-MN" w:bidi="ar-SA"/>
        </w:rPr>
        <w:t xml:space="preserve"> </w:t>
      </w:r>
      <w:r w:rsidRPr="00A47B10">
        <w:rPr>
          <w:rFonts w:ascii="Times New Roman" w:eastAsia="Calibri" w:hAnsi="Times New Roman" w:cs="Times New Roman"/>
          <w:bCs/>
          <w:sz w:val="24"/>
          <w:szCs w:val="24"/>
          <w:lang w:val="mn-MN" w:bidi="ar-SA"/>
        </w:rPr>
        <w:t>Цээл, Угтаал, 10 дугаар сард Баянжаргалан, Баянцагаан, Сэргэлэн 11 сард Баян-Өнжүүл, Бүрэн, Дэлгэрхаан, Эрдэнэсант, Өндөрширээт, Лүн зэрэг  сумдад томилолтоор ажиллаж хэлтсийн удирдах бүрэлдэхүүн, албан хаагчид болон сумдын хэсгийн төлөөлөгчдийн ажил байдалтай танилцаж, заавар, зөвлөгөө өгч ажиллав. Сум тус бүрээр танилцуулбал:</w:t>
      </w:r>
    </w:p>
    <w:p w:rsidR="00A47B10" w:rsidRPr="00A47B10" w:rsidRDefault="00A47B10" w:rsidP="00A47B10">
      <w:pPr>
        <w:jc w:val="both"/>
        <w:rPr>
          <w:rFonts w:ascii="Times New Roman" w:eastAsia="Calibri" w:hAnsi="Times New Roman" w:cs="Times New Roman"/>
          <w:bCs/>
          <w:sz w:val="24"/>
          <w:szCs w:val="24"/>
          <w:lang w:val="mn-MN" w:bidi="ar-SA"/>
        </w:rPr>
      </w:pPr>
      <w:r>
        <w:rPr>
          <w:rFonts w:ascii="Times New Roman" w:eastAsia="Calibri" w:hAnsi="Times New Roman" w:cs="Times New Roman"/>
          <w:bCs/>
          <w:sz w:val="24"/>
          <w:szCs w:val="24"/>
          <w:lang w:val="mn-MN" w:bidi="ar-SA"/>
        </w:rPr>
        <w:t xml:space="preserve"> </w:t>
      </w:r>
      <w:r>
        <w:rPr>
          <w:rFonts w:ascii="Times New Roman" w:eastAsia="Calibri" w:hAnsi="Times New Roman" w:cs="Times New Roman"/>
          <w:bCs/>
          <w:sz w:val="24"/>
          <w:szCs w:val="24"/>
          <w:lang w:val="mn-MN" w:bidi="ar-SA"/>
        </w:rPr>
        <w:tab/>
      </w:r>
      <w:r w:rsidRPr="00A47B10">
        <w:rPr>
          <w:rFonts w:ascii="Times New Roman" w:eastAsia="Calibri" w:hAnsi="Times New Roman" w:cs="Times New Roman"/>
          <w:bCs/>
          <w:sz w:val="24"/>
          <w:szCs w:val="24"/>
          <w:lang w:val="mn-MN" w:bidi="ar-SA"/>
        </w:rPr>
        <w:t xml:space="preserve"> Заамар суман дахь</w:t>
      </w:r>
      <w:r w:rsidR="002B1533">
        <w:rPr>
          <w:rFonts w:ascii="Times New Roman" w:eastAsia="Calibri" w:hAnsi="Times New Roman" w:cs="Times New Roman"/>
          <w:bCs/>
          <w:sz w:val="24"/>
          <w:szCs w:val="24"/>
          <w:lang w:val="mn-MN" w:bidi="ar-SA"/>
        </w:rPr>
        <w:t xml:space="preserve"> </w:t>
      </w:r>
      <w:r w:rsidRPr="00A47B10">
        <w:rPr>
          <w:rFonts w:ascii="Times New Roman" w:eastAsia="Calibri" w:hAnsi="Times New Roman" w:cs="Times New Roman"/>
          <w:bCs/>
          <w:sz w:val="24"/>
          <w:szCs w:val="24"/>
          <w:lang w:val="mn-MN" w:bidi="ar-SA"/>
        </w:rPr>
        <w:t>Тус цагдаагийн хэлтэс нь тойргийн сумандаа Нээлттэй хаалганы өдөр” арга  хэмжээний төлөвлөгөөг оны эхэнд батлан, сум бүрт графикийн дагуу 2 өдөр олныг хамарсан соён гэгээрүүлэх ажлыг үр дүнтэй зохион байгуулж хэвшсэн байна.</w:t>
      </w:r>
    </w:p>
    <w:p w:rsidR="00A47B10" w:rsidRPr="00A47B10" w:rsidRDefault="00A47B10" w:rsidP="00A47B10">
      <w:pPr>
        <w:ind w:firstLine="720"/>
        <w:jc w:val="both"/>
        <w:rPr>
          <w:rFonts w:ascii="Times New Roman" w:eastAsia="Calibri" w:hAnsi="Times New Roman" w:cs="Times New Roman"/>
          <w:bCs/>
          <w:sz w:val="24"/>
          <w:szCs w:val="24"/>
          <w:lang w:val="mn-MN" w:bidi="ar-SA"/>
        </w:rPr>
      </w:pPr>
      <w:r w:rsidRPr="00A47B10">
        <w:rPr>
          <w:rFonts w:ascii="Times New Roman" w:eastAsia="Calibri" w:hAnsi="Times New Roman" w:cs="Times New Roman"/>
          <w:bCs/>
          <w:sz w:val="24"/>
          <w:szCs w:val="24"/>
          <w:lang w:val="mn-MN" w:bidi="ar-SA"/>
        </w:rPr>
        <w:t>Баянжаргалан сумын хэсгийн төлөөлөгч Г.Гантүшиг Баян сумыг давхар хариуцдаг Цагдаагийн газартай уулзаж санал солилцож, Баян сумыг орон тооны цагдаатай болгох асуудлыг шийдвэрлүүлж ажилласан.</w:t>
      </w:r>
      <w:r w:rsidR="00F2067A">
        <w:rPr>
          <w:rFonts w:ascii="Times New Roman" w:eastAsia="Calibri" w:hAnsi="Times New Roman" w:cs="Times New Roman"/>
          <w:bCs/>
          <w:sz w:val="24"/>
          <w:szCs w:val="24"/>
          <w:lang w:val="mn-MN" w:bidi="ar-SA"/>
        </w:rPr>
        <w:t xml:space="preserve"> </w:t>
      </w:r>
      <w:r w:rsidRPr="00A47B10">
        <w:rPr>
          <w:rFonts w:ascii="Times New Roman" w:eastAsia="Calibri" w:hAnsi="Times New Roman" w:cs="Times New Roman"/>
          <w:bCs/>
          <w:sz w:val="24"/>
          <w:szCs w:val="24"/>
          <w:lang w:val="mn-MN" w:bidi="ar-SA"/>
        </w:rPr>
        <w:t>Кабоны хувьд борооны  ус гоожиж</w:t>
      </w:r>
      <w:r w:rsidR="00F2067A">
        <w:rPr>
          <w:rFonts w:ascii="Times New Roman" w:eastAsia="Calibri" w:hAnsi="Times New Roman" w:cs="Times New Roman"/>
          <w:bCs/>
          <w:sz w:val="24"/>
          <w:szCs w:val="24"/>
          <w:lang w:val="mn-MN" w:bidi="ar-SA"/>
        </w:rPr>
        <w:t xml:space="preserve"> </w:t>
      </w:r>
      <w:r w:rsidRPr="00A47B10">
        <w:rPr>
          <w:rFonts w:ascii="Times New Roman" w:eastAsia="Calibri" w:hAnsi="Times New Roman" w:cs="Times New Roman"/>
          <w:bCs/>
          <w:sz w:val="24"/>
          <w:szCs w:val="24"/>
          <w:lang w:val="mn-MN" w:bidi="ar-SA"/>
        </w:rPr>
        <w:t>засвар хийх шаардлагатай,  халаалтын асуудлыг шийдвэрлэхээр бэлтгэл ажил хийгдэж халаалтын асуудал шийдвэрлэгдсэн.</w:t>
      </w:r>
    </w:p>
    <w:p w:rsidR="00A47B10" w:rsidRPr="00A47B10" w:rsidRDefault="00A47B10" w:rsidP="00A47B10">
      <w:pPr>
        <w:ind w:firstLine="720"/>
        <w:jc w:val="both"/>
        <w:rPr>
          <w:rFonts w:ascii="Times New Roman" w:eastAsia="Calibri" w:hAnsi="Times New Roman" w:cs="Times New Roman"/>
          <w:sz w:val="24"/>
          <w:szCs w:val="24"/>
          <w:lang w:val="mn-MN" w:bidi="ar-SA"/>
        </w:rPr>
      </w:pPr>
      <w:r w:rsidRPr="00A47B10">
        <w:rPr>
          <w:rFonts w:ascii="Times New Roman" w:eastAsia="Calibri" w:hAnsi="Times New Roman" w:cs="Times New Roman"/>
          <w:bCs/>
          <w:sz w:val="24"/>
          <w:szCs w:val="24"/>
          <w:lang w:val="mn-MN" w:bidi="ar-SA"/>
        </w:rPr>
        <w:t>Сумын хууль эрх зүйн ажилтан хамтран сумынхаа дэлгүүрүүдэд 2 удаа архи , тамхины хяналт шалгатыг хийж зөрчлийг барагдуулах талаар ГХУСАЗЗөвлөлд санал  хүсэлтийг оруулж ажилласан байна.</w:t>
      </w:r>
    </w:p>
    <w:p w:rsidR="00A3130D" w:rsidRPr="00A3130D" w:rsidRDefault="00A3130D" w:rsidP="00A47B10">
      <w:pPr>
        <w:ind w:firstLine="720"/>
        <w:jc w:val="both"/>
        <w:rPr>
          <w:rFonts w:ascii="Times New Roman" w:eastAsia="Calibri" w:hAnsi="Times New Roman" w:cs="Times New Roman"/>
          <w:b/>
          <w:bCs/>
          <w:sz w:val="24"/>
          <w:szCs w:val="24"/>
          <w:lang w:val="mn-MN" w:bidi="ar-SA"/>
        </w:rPr>
      </w:pPr>
      <w:r w:rsidRPr="00A3130D">
        <w:rPr>
          <w:rFonts w:ascii="Times New Roman" w:eastAsia="Calibri" w:hAnsi="Times New Roman" w:cs="Times New Roman"/>
          <w:sz w:val="24"/>
          <w:szCs w:val="24"/>
          <w:lang w:val="mn-MN" w:bidi="ar-SA"/>
        </w:rPr>
        <w:t>Баян- Өнжүүл Хууль эрх зүйн мэргэжилтэн цагдаагийн хэсгийн төлөөлөгчтэй хамтран БИНХ, өдөрлөгийг үеэр хамт явж малчдад мэдээлэл хийж, сэрэмжлүүлэг тараасан.</w:t>
      </w:r>
    </w:p>
    <w:p w:rsidR="00A3130D" w:rsidRPr="00A3130D" w:rsidRDefault="00A3130D" w:rsidP="00A47B10">
      <w:pPr>
        <w:ind w:firstLine="720"/>
        <w:jc w:val="both"/>
        <w:rPr>
          <w:rFonts w:ascii="Times New Roman" w:eastAsia="Calibri" w:hAnsi="Times New Roman" w:cs="Times New Roman"/>
          <w:bCs/>
          <w:sz w:val="24"/>
          <w:szCs w:val="24"/>
          <w:lang w:val="mn-MN" w:bidi="ar-SA"/>
        </w:rPr>
      </w:pPr>
      <w:r w:rsidRPr="00A3130D">
        <w:rPr>
          <w:rFonts w:ascii="Times New Roman" w:eastAsia="Calibri" w:hAnsi="Times New Roman" w:cs="Times New Roman"/>
          <w:bCs/>
          <w:sz w:val="24"/>
          <w:szCs w:val="24"/>
          <w:lang w:val="mn-MN" w:bidi="ar-SA"/>
        </w:rPr>
        <w:t>Угтаалцайдам сумын ГХУСАЗЗөвлөлтэй хамтран хүүхэд залуучуудын дунд төрөл бүрийн арга хэмжээ зохон байгуулж байна.</w:t>
      </w:r>
    </w:p>
    <w:p w:rsidR="00A3130D" w:rsidRPr="00A3130D" w:rsidRDefault="00A3130D" w:rsidP="00A3130D">
      <w:pPr>
        <w:jc w:val="both"/>
        <w:rPr>
          <w:rFonts w:ascii="Times New Roman" w:eastAsia="Calibri" w:hAnsi="Times New Roman" w:cs="Times New Roman"/>
          <w:bCs/>
          <w:sz w:val="24"/>
          <w:szCs w:val="24"/>
          <w:lang w:val="mn-MN" w:bidi="ar-SA"/>
        </w:rPr>
      </w:pPr>
      <w:r w:rsidRPr="00A3130D">
        <w:rPr>
          <w:rFonts w:ascii="Times New Roman" w:eastAsia="Calibri" w:hAnsi="Times New Roman" w:cs="Times New Roman"/>
          <w:bCs/>
          <w:sz w:val="24"/>
          <w:szCs w:val="24"/>
          <w:lang w:val="mn-MN" w:bidi="ar-SA"/>
        </w:rPr>
        <w:lastRenderedPageBreak/>
        <w:t xml:space="preserve"> </w:t>
      </w:r>
      <w:r w:rsidR="00A47B10">
        <w:rPr>
          <w:rFonts w:ascii="Times New Roman" w:eastAsia="Calibri" w:hAnsi="Times New Roman" w:cs="Times New Roman"/>
          <w:bCs/>
          <w:sz w:val="24"/>
          <w:szCs w:val="24"/>
          <w:lang w:val="mn-MN" w:bidi="ar-SA"/>
        </w:rPr>
        <w:tab/>
      </w:r>
      <w:r w:rsidRPr="00A3130D">
        <w:rPr>
          <w:rFonts w:ascii="Times New Roman" w:eastAsia="Calibri" w:hAnsi="Times New Roman" w:cs="Times New Roman"/>
          <w:bCs/>
          <w:sz w:val="24"/>
          <w:szCs w:val="24"/>
          <w:lang w:val="mn-MN" w:bidi="ar-SA"/>
        </w:rPr>
        <w:t>Угтаалцайдам сумын ГХУСАЗЗ-ийн дарга, сумын Засаг дарга нартай уулзаж, цагдаагийн төлөөлөгчийг унаатай болгох талаар санал солилцож хүсэлт тавьсан болно.</w:t>
      </w:r>
    </w:p>
    <w:p w:rsidR="00A3130D" w:rsidRPr="00A3130D" w:rsidRDefault="00A3130D" w:rsidP="00A47B10">
      <w:pPr>
        <w:ind w:firstLine="720"/>
        <w:jc w:val="both"/>
        <w:rPr>
          <w:rFonts w:ascii="Times New Roman" w:eastAsia="Calibri" w:hAnsi="Times New Roman" w:cs="Times New Roman"/>
          <w:bCs/>
          <w:sz w:val="24"/>
          <w:szCs w:val="24"/>
          <w:lang w:val="mn-MN" w:bidi="ar-SA"/>
        </w:rPr>
      </w:pPr>
      <w:r w:rsidRPr="00A3130D">
        <w:rPr>
          <w:rFonts w:ascii="Times New Roman" w:eastAsia="Calibri" w:hAnsi="Times New Roman" w:cs="Times New Roman"/>
          <w:bCs/>
          <w:sz w:val="24"/>
          <w:szCs w:val="24"/>
          <w:lang w:val="mn-MN" w:bidi="ar-SA"/>
        </w:rPr>
        <w:t>Цээл  ГХУСАЗЗ-ийн нарийн бичгийн дарга Д.Түвшинжаргалд цагдаагаа машинтай болгох, төвлөрсөн халааланд холбуулах арга хэмжээ авч өгөх санал хүсэлтийг тавьсан болно.</w:t>
      </w:r>
    </w:p>
    <w:p w:rsidR="00A3130D" w:rsidRPr="00A3130D" w:rsidRDefault="00A3130D" w:rsidP="00A47B10">
      <w:pPr>
        <w:ind w:firstLine="720"/>
        <w:jc w:val="both"/>
        <w:rPr>
          <w:rFonts w:ascii="Times New Roman" w:eastAsia="Calibri" w:hAnsi="Times New Roman" w:cs="Times New Roman"/>
          <w:bCs/>
          <w:sz w:val="24"/>
          <w:szCs w:val="24"/>
          <w:lang w:val="mn-MN" w:bidi="ar-SA"/>
        </w:rPr>
      </w:pPr>
      <w:r w:rsidRPr="00A3130D">
        <w:rPr>
          <w:rFonts w:ascii="Times New Roman" w:eastAsia="Calibri" w:hAnsi="Times New Roman" w:cs="Times New Roman"/>
          <w:bCs/>
          <w:sz w:val="24"/>
          <w:szCs w:val="24"/>
          <w:lang w:val="mn-MN" w:bidi="ar-SA"/>
        </w:rPr>
        <w:t xml:space="preserve"> Угтаалцайдам сумын ГХУСАЗЗ-ийн дарга, сумын Засаг дарга нартай уулзаж, цагдаагийн төлөөлөгчийг унаатай болгох талаар санал солилцож хүсэлт тавьсан болно.</w:t>
      </w:r>
    </w:p>
    <w:p w:rsidR="00A3130D" w:rsidRPr="00A3130D" w:rsidRDefault="00A3130D" w:rsidP="00A47B10">
      <w:pPr>
        <w:ind w:firstLine="720"/>
        <w:jc w:val="both"/>
        <w:rPr>
          <w:rFonts w:ascii="Times New Roman" w:eastAsia="Calibri" w:hAnsi="Times New Roman" w:cs="Times New Roman"/>
          <w:bCs/>
          <w:sz w:val="24"/>
          <w:szCs w:val="24"/>
          <w:lang w:val="mn-MN" w:bidi="ar-SA"/>
        </w:rPr>
      </w:pPr>
      <w:r w:rsidRPr="00A3130D">
        <w:rPr>
          <w:rFonts w:ascii="Times New Roman" w:eastAsia="Calibri" w:hAnsi="Times New Roman" w:cs="Times New Roman"/>
          <w:bCs/>
          <w:sz w:val="24"/>
          <w:szCs w:val="24"/>
          <w:lang w:val="mn-MN" w:bidi="ar-SA"/>
        </w:rPr>
        <w:t>Баянжаргалан, Баянцагаан сумын хэсгийн төлөөлөгч нар ГХУСАЗЗөвлөлийн хуралд оролцох төдийгөөр ажилладаг.Урьдчилан сэргийлэх ажлыг иргэдийн дунд зохион байгуулдаггүй, дугагдалууд байсаар байна.</w:t>
      </w:r>
    </w:p>
    <w:p w:rsidR="00A3130D" w:rsidRPr="00A3130D" w:rsidRDefault="00A3130D" w:rsidP="00A47B10">
      <w:pPr>
        <w:ind w:firstLine="720"/>
        <w:jc w:val="both"/>
        <w:rPr>
          <w:rFonts w:ascii="Times New Roman" w:eastAsia="Calibri" w:hAnsi="Times New Roman" w:cs="Times New Roman"/>
          <w:bCs/>
          <w:sz w:val="24"/>
          <w:szCs w:val="24"/>
          <w:lang w:val="mn-MN" w:bidi="ar-SA"/>
        </w:rPr>
      </w:pPr>
      <w:r w:rsidRPr="00A3130D">
        <w:rPr>
          <w:rFonts w:ascii="Times New Roman" w:eastAsia="Calibri" w:hAnsi="Times New Roman" w:cs="Times New Roman"/>
          <w:bCs/>
          <w:sz w:val="24"/>
          <w:szCs w:val="24"/>
          <w:lang w:val="mn-MN" w:bidi="ar-SA"/>
        </w:rPr>
        <w:t>Бүрэн сумын хэсгийн төлөөлөгч  нь багуудын өдөрлөгийн үеэр иргэд, малчдын дунд гэмт хэргээс урьдчилан сэргийлэх чиглэлээр ОНЦагдаагийн ажилтан, хууль эрх зүйн мэргэжилтэнтэйгээ хамтран 2 удаа сэрэмжлүүлэг, тарааж мэдээлэл хийсэн.</w:t>
      </w:r>
    </w:p>
    <w:p w:rsidR="00A47B10" w:rsidRDefault="00A3130D" w:rsidP="00A47B10">
      <w:pPr>
        <w:ind w:firstLine="720"/>
        <w:jc w:val="both"/>
        <w:rPr>
          <w:rFonts w:ascii="Times New Roman" w:eastAsia="Calibri" w:hAnsi="Times New Roman" w:cs="Times New Roman"/>
          <w:bCs/>
          <w:sz w:val="24"/>
          <w:szCs w:val="24"/>
          <w:lang w:val="mn-MN" w:bidi="ar-SA"/>
        </w:rPr>
      </w:pPr>
      <w:r w:rsidRPr="00A3130D">
        <w:rPr>
          <w:rFonts w:ascii="Times New Roman" w:eastAsia="Calibri" w:hAnsi="Times New Roman" w:cs="Times New Roman"/>
          <w:bCs/>
          <w:sz w:val="24"/>
          <w:szCs w:val="24"/>
          <w:lang w:val="mn-MN" w:bidi="ar-SA"/>
        </w:rPr>
        <w:t>Эрдэнэсант, Өндөрширээт, Лүн, Бүрэн, Дэлгэрхаан, Баян-өнжүүл сумдууд Гэмт хэргээс урьдчилан сэргийлэх талаар ЕБС-иудын дунд “Хуулиа дээдлэе” сэдэвт аяны хүрээнд уралдаан тэмцээнүүдийн тус бүр зохион байгуулан явуулсан.</w:t>
      </w:r>
    </w:p>
    <w:p w:rsidR="00A3130D" w:rsidRDefault="00A3130D" w:rsidP="00A47B10">
      <w:pPr>
        <w:ind w:firstLine="720"/>
        <w:jc w:val="both"/>
        <w:rPr>
          <w:rFonts w:ascii="Times New Roman" w:eastAsia="Calibri" w:hAnsi="Times New Roman" w:cs="Times New Roman"/>
          <w:bCs/>
          <w:sz w:val="24"/>
          <w:szCs w:val="24"/>
          <w:lang w:val="mn-MN" w:bidi="ar-SA"/>
        </w:rPr>
      </w:pPr>
      <w:r w:rsidRPr="00A3130D">
        <w:rPr>
          <w:rFonts w:ascii="Times New Roman" w:eastAsia="Calibri" w:hAnsi="Times New Roman" w:cs="Times New Roman"/>
          <w:bCs/>
          <w:sz w:val="24"/>
          <w:szCs w:val="24"/>
          <w:lang w:val="mn-MN" w:bidi="ar-SA"/>
        </w:rPr>
        <w:t>Иргэдийн дунд Архидан согтуурах, Гэр бүлийн хүчирхийлэл, Зөрчлийн тухай хуулиудаар хэсэгчилсэн арга хэмжээнүүдийг тусгай удирдамжийн дагуу зохион байгуулж, хууль тогтоомжийг сурталчилж ажилласан. Бүрэн, Дэлгэрхаан, Баян-өнжүүл, Баянжаргалан, Өндөрширээт, сумдын ГХУСАЗЗөвлөлийн дэргэдэх зөвлөлүүд хуралдах төдий ажилладаг тул ажлыг эрчимжүүлэх шаардлагатай гэж зөвлөн туслаж ажилласан.</w:t>
      </w:r>
    </w:p>
    <w:p w:rsidR="00E43A6E" w:rsidRPr="00453F8F" w:rsidRDefault="00E43A6E" w:rsidP="00E43A6E">
      <w:pPr>
        <w:spacing w:after="0" w:line="240" w:lineRule="auto"/>
        <w:jc w:val="center"/>
        <w:rPr>
          <w:rFonts w:ascii="Times New Roman" w:hAnsi="Times New Roman" w:cs="Times New Roman"/>
          <w:b/>
          <w:bCs/>
          <w:sz w:val="24"/>
          <w:szCs w:val="24"/>
          <w:lang w:val="mn-MN"/>
        </w:rPr>
      </w:pPr>
      <w:r w:rsidRPr="00453F8F">
        <w:rPr>
          <w:rFonts w:ascii="Times New Roman" w:hAnsi="Times New Roman" w:cs="Times New Roman"/>
          <w:b/>
          <w:bCs/>
          <w:sz w:val="24"/>
          <w:szCs w:val="24"/>
          <w:lang w:val="mn-MN"/>
        </w:rPr>
        <w:t>ЗУРГАА:  Цагдаагийн албан хаагчдын сургалтын төлөвлөгөө</w:t>
      </w:r>
    </w:p>
    <w:p w:rsidR="00E43A6E" w:rsidRPr="00453F8F" w:rsidRDefault="00E43A6E" w:rsidP="00E43A6E">
      <w:pPr>
        <w:spacing w:after="0" w:line="240" w:lineRule="auto"/>
        <w:ind w:left="-142"/>
        <w:jc w:val="center"/>
        <w:rPr>
          <w:rFonts w:ascii="Times New Roman" w:hAnsi="Times New Roman" w:cs="Times New Roman"/>
          <w:b/>
          <w:bCs/>
          <w:sz w:val="24"/>
          <w:szCs w:val="24"/>
          <w:lang w:val="mn-MN"/>
        </w:rPr>
      </w:pPr>
      <w:r w:rsidRPr="00453F8F">
        <w:rPr>
          <w:rFonts w:ascii="Times New Roman" w:hAnsi="Times New Roman" w:cs="Times New Roman"/>
          <w:b/>
          <w:bCs/>
          <w:sz w:val="24"/>
          <w:szCs w:val="24"/>
          <w:lang w:val="mn-MN"/>
        </w:rPr>
        <w:t>хөтөлбөртэй танилцсан талаар:</w:t>
      </w:r>
    </w:p>
    <w:p w:rsidR="00187846" w:rsidRDefault="00187846" w:rsidP="00E43A6E">
      <w:pPr>
        <w:spacing w:after="0" w:line="240" w:lineRule="auto"/>
        <w:ind w:left="-142"/>
        <w:jc w:val="center"/>
        <w:rPr>
          <w:rFonts w:cstheme="majorBidi"/>
          <w:b/>
          <w:bCs/>
          <w:sz w:val="24"/>
          <w:szCs w:val="24"/>
          <w:lang w:val="mn-MN"/>
        </w:rPr>
      </w:pPr>
    </w:p>
    <w:p w:rsidR="00187846" w:rsidRPr="00187846" w:rsidRDefault="00187846" w:rsidP="00187846">
      <w:pPr>
        <w:ind w:firstLine="720"/>
        <w:jc w:val="both"/>
        <w:rPr>
          <w:rFonts w:ascii="Times New Roman" w:eastAsia="Calibri" w:hAnsi="Times New Roman" w:cs="Times New Roman"/>
          <w:sz w:val="24"/>
          <w:szCs w:val="24"/>
          <w:lang w:val="mn-MN" w:bidi="ar-SA"/>
        </w:rPr>
      </w:pPr>
      <w:r w:rsidRPr="00187846">
        <w:rPr>
          <w:rFonts w:ascii="Times New Roman" w:eastAsia="Calibri" w:hAnsi="Times New Roman" w:cs="Times New Roman"/>
          <w:sz w:val="24"/>
          <w:szCs w:val="24"/>
          <w:lang w:val="mn-MN" w:bidi="ar-SA"/>
        </w:rPr>
        <w:t>ЦЕГ-ын даргын 2019 оны А/28 тоот тушаалаар баталсан “Цагдаа, дотоодын цэргийн  албан хаагчдын мэдлэг ур чадварыг дээшлүүлэх, 2019 оны сургалтын төлөвлөгөө” аймгийн Цагдаагийн газрын 2019 оны цагдаагийн албаны сургалтын төлөвлөгөө”-г мөрдөж ажиллаж байна.</w:t>
      </w:r>
      <w:r w:rsidRPr="00187846">
        <w:rPr>
          <w:rFonts w:ascii="Times New Roman" w:eastAsia="Calibri" w:hAnsi="Times New Roman" w:cs="Times New Roman"/>
          <w:sz w:val="24"/>
          <w:szCs w:val="24"/>
          <w:lang w:val="mn-MN" w:bidi="ar-SA"/>
        </w:rPr>
        <w:tab/>
      </w:r>
      <w:r w:rsidRPr="00187846">
        <w:rPr>
          <w:rFonts w:ascii="Times New Roman" w:eastAsia="Calibri" w:hAnsi="Times New Roman" w:cs="Times New Roman"/>
          <w:sz w:val="24"/>
          <w:szCs w:val="24"/>
          <w:lang w:val="mn-MN" w:bidi="ar-SA"/>
        </w:rPr>
        <w:tab/>
      </w:r>
    </w:p>
    <w:p w:rsidR="00187846" w:rsidRPr="00187846" w:rsidRDefault="00187846" w:rsidP="00187846">
      <w:pPr>
        <w:ind w:firstLine="720"/>
        <w:jc w:val="both"/>
        <w:rPr>
          <w:rFonts w:ascii="Times New Roman" w:eastAsia="Calibri" w:hAnsi="Times New Roman" w:cs="Times New Roman"/>
          <w:sz w:val="24"/>
          <w:szCs w:val="24"/>
          <w:lang w:val="mn-MN" w:bidi="ar-SA"/>
        </w:rPr>
      </w:pPr>
      <w:r w:rsidRPr="00187846">
        <w:rPr>
          <w:rFonts w:ascii="Times New Roman" w:eastAsia="Calibri" w:hAnsi="Times New Roman" w:cs="Times New Roman"/>
          <w:sz w:val="24"/>
          <w:szCs w:val="24"/>
          <w:lang w:val="mn-MN" w:bidi="ar-SA"/>
        </w:rPr>
        <w:t xml:space="preserve">Сургалтын төлөвлөгөөний дагуу  2019 онд 53 сургалтанд давхардсан тоогоор 8872 албан  хаагч хамрагджээ. ЦЕГ-ын сургалтын төвөөс зохиосон сургалтад 65 алба хаагч суралцаж бакалаварт 2, магистарт 1 алба хаагч, ЦЕГ-аас МБА, ТЦА ангиас явуулсан 10 удаагийн цахим суралтанд давхардсан тоогоор 81 алба хаагч хамрагдсан. </w:t>
      </w:r>
    </w:p>
    <w:p w:rsidR="00187846" w:rsidRPr="00187846" w:rsidRDefault="00187846" w:rsidP="00187846">
      <w:pPr>
        <w:ind w:firstLine="720"/>
        <w:jc w:val="both"/>
        <w:rPr>
          <w:rFonts w:ascii="Times New Roman" w:eastAsia="Calibri" w:hAnsi="Times New Roman" w:cs="Times New Roman"/>
          <w:sz w:val="24"/>
          <w:szCs w:val="24"/>
          <w:lang w:val="mn-MN" w:bidi="ar-SA"/>
        </w:rPr>
      </w:pPr>
      <w:r w:rsidRPr="00187846">
        <w:rPr>
          <w:rFonts w:ascii="Times New Roman" w:eastAsia="Calibri" w:hAnsi="Times New Roman" w:cs="Times New Roman"/>
          <w:sz w:val="24"/>
          <w:szCs w:val="24"/>
          <w:lang w:val="mn-MN" w:bidi="ar-SA"/>
        </w:rPr>
        <w:t xml:space="preserve"> </w:t>
      </w:r>
      <w:r w:rsidRPr="00187846">
        <w:rPr>
          <w:rFonts w:ascii="Times New Roman" w:eastAsia="Calibri" w:hAnsi="Times New Roman" w:cs="Times New Roman"/>
          <w:color w:val="000000"/>
          <w:sz w:val="24"/>
          <w:szCs w:val="24"/>
          <w:lang w:val="mn-MN" w:bidi="ar-SA"/>
        </w:rPr>
        <w:t xml:space="preserve">Шинээр </w:t>
      </w:r>
      <w:r w:rsidRPr="00187846">
        <w:rPr>
          <w:rFonts w:ascii="Times New Roman" w:eastAsia="Calibri" w:hAnsi="Times New Roman" w:cs="Times New Roman"/>
          <w:sz w:val="24"/>
          <w:szCs w:val="24"/>
          <w:lang w:val="mn-MN" w:bidi="ar-SA"/>
        </w:rPr>
        <w:t>томилогдож  ирсэн ажилтнуудад Цагдаагийн газрын даргын тушаалаар” Сургагч багш” томилж, 3-6 сарын хугацаатай ажиллуулж, багшид нь ажлын үр дүнгээс хамруулан үндсэн цалингийн 20% хүртэл урамшуулал олгодог байна.</w:t>
      </w:r>
    </w:p>
    <w:p w:rsidR="00187846" w:rsidRPr="00187846" w:rsidRDefault="00187846" w:rsidP="00187846">
      <w:pPr>
        <w:ind w:firstLine="720"/>
        <w:jc w:val="both"/>
        <w:rPr>
          <w:rFonts w:ascii="Times New Roman" w:eastAsia="Calibri" w:hAnsi="Times New Roman" w:cs="Times New Roman"/>
          <w:sz w:val="24"/>
          <w:szCs w:val="24"/>
          <w:lang w:val="mn-MN" w:bidi="ar-SA"/>
        </w:rPr>
      </w:pPr>
      <w:r w:rsidRPr="00187846">
        <w:rPr>
          <w:rFonts w:ascii="Times New Roman" w:eastAsia="Calibri" w:hAnsi="Times New Roman" w:cs="Times New Roman"/>
          <w:sz w:val="24"/>
          <w:szCs w:val="24"/>
          <w:lang w:val="mn-MN" w:bidi="ar-SA"/>
        </w:rPr>
        <w:t>Мэдээ мэдээлэл, сургалтын чухал зүйлсийг ДУС-аар цаг тухайд нь хүргэдэг.</w:t>
      </w:r>
    </w:p>
    <w:p w:rsidR="00187846" w:rsidRPr="00187846" w:rsidRDefault="00187846" w:rsidP="00187846">
      <w:pPr>
        <w:ind w:firstLine="720"/>
        <w:jc w:val="both"/>
        <w:rPr>
          <w:rFonts w:ascii="Times New Roman" w:eastAsia="Calibri" w:hAnsi="Times New Roman" w:cs="Times New Roman"/>
          <w:sz w:val="24"/>
          <w:szCs w:val="24"/>
          <w:lang w:val="mn-MN" w:bidi="ar-SA"/>
        </w:rPr>
      </w:pPr>
      <w:r w:rsidRPr="00187846">
        <w:rPr>
          <w:rFonts w:ascii="Times New Roman" w:eastAsia="Calibri" w:hAnsi="Times New Roman" w:cs="Times New Roman"/>
          <w:sz w:val="24"/>
          <w:szCs w:val="24"/>
          <w:lang w:val="mn-MN" w:bidi="ar-SA"/>
        </w:rPr>
        <w:t>ЦЕГ-ын “Албаны сургалтын нэгдсэн төлөвлөгөө”-ний дагуу ажилтнуудыг хамруулдаг.</w:t>
      </w:r>
    </w:p>
    <w:p w:rsidR="00187846" w:rsidRPr="00187846" w:rsidRDefault="00187846" w:rsidP="00187846">
      <w:pPr>
        <w:ind w:firstLine="720"/>
        <w:jc w:val="both"/>
        <w:rPr>
          <w:rFonts w:ascii="Times New Roman" w:eastAsia="Calibri" w:hAnsi="Times New Roman" w:cs="Times New Roman"/>
          <w:sz w:val="24"/>
          <w:szCs w:val="24"/>
          <w:lang w:val="mn-MN" w:bidi="ar-SA"/>
        </w:rPr>
      </w:pPr>
      <w:r w:rsidRPr="00187846">
        <w:rPr>
          <w:rFonts w:ascii="Times New Roman" w:eastAsia="Calibri" w:hAnsi="Times New Roman" w:cs="Times New Roman"/>
          <w:sz w:val="24"/>
          <w:szCs w:val="24"/>
          <w:lang w:val="mn-MN" w:bidi="ar-SA"/>
        </w:rPr>
        <w:lastRenderedPageBreak/>
        <w:t>“Дасан зохицох үйл ажиллагааны хөтөлбөр”-ийг мөрдөж ажилладаг</w:t>
      </w:r>
    </w:p>
    <w:p w:rsidR="00187846" w:rsidRPr="00187846" w:rsidRDefault="00187846" w:rsidP="00187846">
      <w:pPr>
        <w:ind w:firstLine="720"/>
        <w:jc w:val="both"/>
        <w:rPr>
          <w:rFonts w:ascii="Times New Roman" w:eastAsia="Calibri" w:hAnsi="Times New Roman" w:cs="Times New Roman"/>
          <w:sz w:val="24"/>
          <w:szCs w:val="24"/>
          <w:lang w:val="mn-MN" w:bidi="ar-SA"/>
        </w:rPr>
      </w:pPr>
      <w:r w:rsidRPr="00187846">
        <w:rPr>
          <w:rFonts w:ascii="Times New Roman" w:eastAsia="Calibri" w:hAnsi="Times New Roman" w:cs="Times New Roman"/>
          <w:sz w:val="24"/>
          <w:szCs w:val="24"/>
          <w:lang w:val="mn-MN" w:bidi="ar-SA"/>
        </w:rPr>
        <w:t>Тасаг бүр сургалтын багтай, дарга нь тасгийн дарга,нарийн бичгийн  дарга нь ахлах мэргэжилтнүүд байдаг.</w:t>
      </w:r>
    </w:p>
    <w:p w:rsidR="00187846" w:rsidRPr="00187846" w:rsidRDefault="00187846" w:rsidP="00187846">
      <w:pPr>
        <w:ind w:firstLine="720"/>
        <w:jc w:val="both"/>
        <w:rPr>
          <w:rFonts w:ascii="Times New Roman" w:eastAsia="Calibri" w:hAnsi="Times New Roman" w:cs="Times New Roman"/>
          <w:b/>
          <w:bCs/>
          <w:sz w:val="24"/>
          <w:szCs w:val="24"/>
          <w:lang w:val="mn-MN" w:bidi="ar-SA"/>
        </w:rPr>
      </w:pPr>
      <w:r w:rsidRPr="00187846">
        <w:rPr>
          <w:rFonts w:ascii="Times New Roman" w:eastAsia="Calibri" w:hAnsi="Times New Roman" w:cs="Times New Roman"/>
          <w:sz w:val="24"/>
          <w:szCs w:val="24"/>
          <w:lang w:val="mn-MN" w:bidi="ar-SA"/>
        </w:rPr>
        <w:t>Улирал тутам ажилтнуудын нэгдсэн сургалтыг 1-2 удаа хийж, шинэ мэдээ, мэдээлэл, онол арга зүйн удирдлагаар хангаж ажилладаг.</w:t>
      </w:r>
    </w:p>
    <w:p w:rsidR="00187846" w:rsidRPr="00187846" w:rsidRDefault="00187846" w:rsidP="00187846">
      <w:pPr>
        <w:ind w:firstLine="720"/>
        <w:jc w:val="both"/>
        <w:rPr>
          <w:rFonts w:ascii="Times New Roman" w:eastAsia="Calibri" w:hAnsi="Times New Roman" w:cs="Times New Roman"/>
          <w:bCs/>
          <w:sz w:val="24"/>
          <w:szCs w:val="24"/>
          <w:lang w:val="mn-MN" w:bidi="ar-SA"/>
        </w:rPr>
      </w:pPr>
      <w:r w:rsidRPr="00187846">
        <w:rPr>
          <w:rFonts w:ascii="Times New Roman" w:eastAsia="Calibri" w:hAnsi="Times New Roman" w:cs="Times New Roman"/>
          <w:b/>
          <w:bCs/>
          <w:sz w:val="24"/>
          <w:szCs w:val="24"/>
          <w:lang w:val="mn-MN" w:bidi="ar-SA"/>
        </w:rPr>
        <w:t xml:space="preserve"> </w:t>
      </w:r>
      <w:r w:rsidRPr="00187846">
        <w:rPr>
          <w:rFonts w:ascii="Times New Roman" w:eastAsia="Calibri" w:hAnsi="Times New Roman" w:cs="Times New Roman"/>
          <w:bCs/>
          <w:sz w:val="24"/>
          <w:szCs w:val="24"/>
          <w:lang w:val="mn-MN" w:bidi="ar-SA"/>
        </w:rPr>
        <w:t xml:space="preserve">Албан хаагчдын санаачилгаар сургалтын зааланд засвар хийж сандал 75, ширээ 20-ийг шинээр байрлуулан телевизор тавьж тохижуулжээ. “Хөгжлийн өрөөг шинээр байгуулан тавцантай сандал 25, самбар 1, ус буцалгагч зэргийг авч өрөөг тохижуулан албан хаагчдын хүүхдүүдэд дугуйлан хичээллүүлэх алба хаагчдад гадаад хэлний сургалт явуулахад ашиглаж байна. </w:t>
      </w:r>
    </w:p>
    <w:p w:rsidR="00187846" w:rsidRPr="00187846" w:rsidRDefault="00187846" w:rsidP="00187846">
      <w:pPr>
        <w:ind w:firstLine="720"/>
        <w:jc w:val="both"/>
        <w:rPr>
          <w:rFonts w:ascii="Times New Roman" w:eastAsia="Calibri" w:hAnsi="Times New Roman" w:cs="Times New Roman"/>
          <w:sz w:val="24"/>
          <w:szCs w:val="24"/>
          <w:lang w:val="mn-MN" w:bidi="ar-SA"/>
        </w:rPr>
      </w:pPr>
      <w:r w:rsidRPr="00187846">
        <w:rPr>
          <w:rFonts w:ascii="Times New Roman" w:eastAsia="Calibri" w:hAnsi="Times New Roman" w:cs="Times New Roman"/>
          <w:sz w:val="24"/>
          <w:szCs w:val="24"/>
          <w:lang w:val="mn-MN" w:bidi="ar-SA"/>
        </w:rPr>
        <w:t xml:space="preserve">Б. </w:t>
      </w:r>
      <w:r w:rsidRPr="00187846">
        <w:rPr>
          <w:rFonts w:ascii="Times New Roman" w:eastAsia="Calibri" w:hAnsi="Times New Roman" w:cs="Times New Roman"/>
          <w:sz w:val="24"/>
          <w:szCs w:val="24"/>
          <w:u w:val="single"/>
          <w:lang w:val="mn-MN" w:bidi="ar-SA"/>
        </w:rPr>
        <w:t>Орчин үеийн шинжлэх ухаан техникийн ололтыг ашиглах талаар:</w:t>
      </w:r>
    </w:p>
    <w:p w:rsidR="00187846" w:rsidRPr="00187846" w:rsidRDefault="00187846" w:rsidP="00187846">
      <w:pPr>
        <w:ind w:firstLine="720"/>
        <w:jc w:val="both"/>
        <w:rPr>
          <w:rFonts w:ascii="Times New Roman" w:eastAsia="Calibri" w:hAnsi="Times New Roman" w:cs="Times New Roman"/>
          <w:sz w:val="24"/>
          <w:szCs w:val="24"/>
          <w:lang w:val="mn-MN" w:bidi="ar-SA"/>
        </w:rPr>
      </w:pPr>
      <w:r w:rsidRPr="00187846">
        <w:rPr>
          <w:rFonts w:ascii="Times New Roman" w:eastAsia="Calibri" w:hAnsi="Times New Roman" w:cs="Times New Roman"/>
          <w:sz w:val="24"/>
          <w:szCs w:val="24"/>
          <w:lang w:val="mn-MN" w:bidi="ar-SA"/>
        </w:rPr>
        <w:t>Цагдаагийн газрын хэмжээнд замын хөдөлгөөний аюулгүй байдлыг хангах, гэмт хэргээс урьдчилан сэргийлэх, илрүүлэхэд шаардлага хангасан камер /гудамж, замын / хурд хэмжигч зэрэг тоног төхөөрөмж техник дутагдалтай байна.</w:t>
      </w:r>
    </w:p>
    <w:p w:rsidR="00187846" w:rsidRPr="00187846" w:rsidRDefault="00187846" w:rsidP="00187846">
      <w:pPr>
        <w:jc w:val="both"/>
        <w:rPr>
          <w:rFonts w:ascii="Times New Roman" w:eastAsia="Calibri" w:hAnsi="Times New Roman" w:cs="Times New Roman"/>
          <w:sz w:val="24"/>
          <w:szCs w:val="24"/>
          <w:lang w:val="mn-MN" w:bidi="ar-SA"/>
        </w:rPr>
      </w:pPr>
      <w:r w:rsidRPr="00187846">
        <w:rPr>
          <w:rFonts w:ascii="Times New Roman" w:eastAsia="Calibri" w:hAnsi="Times New Roman" w:cs="Times New Roman"/>
          <w:sz w:val="24"/>
          <w:szCs w:val="24"/>
          <w:lang w:val="mn-MN" w:bidi="ar-SA"/>
        </w:rPr>
        <w:t xml:space="preserve"> </w:t>
      </w:r>
      <w:r>
        <w:rPr>
          <w:rFonts w:ascii="Times New Roman" w:eastAsia="Calibri" w:hAnsi="Times New Roman" w:cs="Times New Roman"/>
          <w:sz w:val="24"/>
          <w:szCs w:val="24"/>
          <w:lang w:val="mn-MN" w:bidi="ar-SA"/>
        </w:rPr>
        <w:tab/>
      </w:r>
      <w:r w:rsidRPr="00187846">
        <w:rPr>
          <w:rFonts w:ascii="Times New Roman" w:eastAsia="Calibri" w:hAnsi="Times New Roman" w:cs="Times New Roman"/>
          <w:sz w:val="24"/>
          <w:szCs w:val="24"/>
          <w:lang w:val="mn-MN" w:bidi="ar-SA"/>
        </w:rPr>
        <w:t>Аймгийн хэмжээнд дугаар илрүүлэгч бүхий камер 1-тэй Баянчандмань суманд байгаа нь хангалтгүй  юм.</w:t>
      </w:r>
    </w:p>
    <w:p w:rsidR="00187846" w:rsidRPr="00187846" w:rsidRDefault="00187846" w:rsidP="00187846">
      <w:pPr>
        <w:ind w:firstLine="720"/>
        <w:jc w:val="both"/>
        <w:rPr>
          <w:rFonts w:ascii="Times New Roman" w:eastAsia="Calibri" w:hAnsi="Times New Roman" w:cs="Times New Roman"/>
          <w:sz w:val="24"/>
          <w:szCs w:val="24"/>
          <w:lang w:val="mn-MN" w:bidi="ar-SA"/>
        </w:rPr>
      </w:pPr>
      <w:r w:rsidRPr="00187846">
        <w:rPr>
          <w:rFonts w:ascii="Times New Roman" w:eastAsia="Calibri" w:hAnsi="Times New Roman" w:cs="Times New Roman"/>
          <w:sz w:val="24"/>
          <w:szCs w:val="24"/>
          <w:lang w:val="mn-MN" w:bidi="ar-SA"/>
        </w:rPr>
        <w:t>Тус аймагт улсын чанартай 5 чиглэлд 980 км зам хатуу хучилттай /харъяалагддаг бөгөөд зам тээврийн осол гэмт хэрэг ихээр гардаг. Иймээс 3-4 ширхэг хурд хэмжигчийг авч 5 чиглэлд тус бүрт хөдөлгөөний хурд хэмжигч нэн шаардлагатай байгаад дүгнэлт хийж, 2020 оны төсвийн хүрээний мэдэгдэлд Мөнгөнморьт Архуст, Сүмбэр,</w:t>
      </w:r>
      <w:r w:rsidR="00964E43">
        <w:rPr>
          <w:rFonts w:ascii="Times New Roman" w:eastAsia="Calibri" w:hAnsi="Times New Roman" w:cs="Times New Roman"/>
          <w:sz w:val="24"/>
          <w:szCs w:val="24"/>
          <w:lang w:val="mn-MN" w:bidi="ar-SA"/>
        </w:rPr>
        <w:t xml:space="preserve"> </w:t>
      </w:r>
      <w:r w:rsidRPr="00187846">
        <w:rPr>
          <w:rFonts w:ascii="Times New Roman" w:eastAsia="Calibri" w:hAnsi="Times New Roman" w:cs="Times New Roman"/>
          <w:sz w:val="24"/>
          <w:szCs w:val="24"/>
          <w:lang w:val="mn-MN" w:bidi="ar-SA"/>
        </w:rPr>
        <w:t>Өндөрширээт, Лүн,</w:t>
      </w:r>
      <w:r w:rsidR="00964E43">
        <w:rPr>
          <w:rFonts w:ascii="Times New Roman" w:eastAsia="Calibri" w:hAnsi="Times New Roman" w:cs="Times New Roman"/>
          <w:sz w:val="24"/>
          <w:szCs w:val="24"/>
          <w:lang w:val="mn-MN" w:bidi="ar-SA"/>
        </w:rPr>
        <w:t xml:space="preserve"> </w:t>
      </w:r>
      <w:r w:rsidRPr="00187846">
        <w:rPr>
          <w:rFonts w:ascii="Times New Roman" w:eastAsia="Calibri" w:hAnsi="Times New Roman" w:cs="Times New Roman"/>
          <w:sz w:val="24"/>
          <w:szCs w:val="24"/>
          <w:lang w:val="mn-MN" w:bidi="ar-SA"/>
        </w:rPr>
        <w:t>Цээл, Угтаал,</w:t>
      </w:r>
      <w:r w:rsidR="00964E43">
        <w:rPr>
          <w:rFonts w:ascii="Times New Roman" w:eastAsia="Calibri" w:hAnsi="Times New Roman" w:cs="Times New Roman"/>
          <w:sz w:val="24"/>
          <w:szCs w:val="24"/>
          <w:lang w:val="mn-MN" w:bidi="ar-SA"/>
        </w:rPr>
        <w:t xml:space="preserve"> </w:t>
      </w:r>
      <w:r w:rsidRPr="00187846">
        <w:rPr>
          <w:rFonts w:ascii="Times New Roman" w:eastAsia="Calibri" w:hAnsi="Times New Roman" w:cs="Times New Roman"/>
          <w:sz w:val="24"/>
          <w:szCs w:val="24"/>
          <w:lang w:val="mn-MN" w:bidi="ar-SA"/>
        </w:rPr>
        <w:t>Алтанбулаг сумдын цагдаагийн албан хаагч нарыг унаажуулах,байнгын ажиллагаатай 3 постод хурд хэмжигч, дугаар илрүүлэгчтэй камертай болгуулах саналыг аймгийн ИТХ, Засаг дарга, Цагдаагийн газрын дарга нарт Иргэний зөвлөлийн  албан тоотоор хүргүүлээд байна.</w:t>
      </w:r>
    </w:p>
    <w:p w:rsidR="00187846" w:rsidRDefault="00187846" w:rsidP="00187846">
      <w:pPr>
        <w:ind w:firstLine="720"/>
        <w:jc w:val="both"/>
        <w:rPr>
          <w:rFonts w:ascii="Times New Roman" w:eastAsia="Calibri" w:hAnsi="Times New Roman" w:cs="Times New Roman"/>
          <w:bCs/>
          <w:sz w:val="24"/>
          <w:szCs w:val="24"/>
          <w:lang w:val="mn-MN" w:bidi="ar-SA"/>
        </w:rPr>
      </w:pPr>
      <w:r w:rsidRPr="00187846">
        <w:rPr>
          <w:rFonts w:ascii="Times New Roman" w:eastAsia="Calibri" w:hAnsi="Times New Roman" w:cs="Times New Roman"/>
          <w:bCs/>
          <w:sz w:val="24"/>
          <w:szCs w:val="24"/>
          <w:u w:val="single"/>
          <w:lang w:val="mn-MN" w:bidi="ar-SA"/>
        </w:rPr>
        <w:t xml:space="preserve">В. </w:t>
      </w:r>
      <w:r w:rsidRPr="00187846">
        <w:rPr>
          <w:rFonts w:ascii="Times New Roman" w:eastAsia="Calibri" w:hAnsi="Times New Roman" w:cs="Times New Roman"/>
          <w:b/>
          <w:bCs/>
          <w:sz w:val="24"/>
          <w:szCs w:val="24"/>
          <w:u w:val="single"/>
          <w:lang w:val="mn-MN" w:bidi="ar-SA"/>
        </w:rPr>
        <w:t>Мэдээллийн технологи нэвтрүүлэх талаар:</w:t>
      </w:r>
      <w:r w:rsidRPr="00187846">
        <w:rPr>
          <w:rFonts w:ascii="Times New Roman" w:eastAsia="Calibri" w:hAnsi="Times New Roman" w:cs="Times New Roman"/>
          <w:b/>
          <w:bCs/>
          <w:sz w:val="24"/>
          <w:szCs w:val="24"/>
          <w:lang w:val="mn-MN" w:bidi="ar-SA"/>
        </w:rPr>
        <w:t xml:space="preserve"> </w:t>
      </w:r>
    </w:p>
    <w:p w:rsidR="00187846" w:rsidRDefault="00187846" w:rsidP="00187846">
      <w:pPr>
        <w:ind w:firstLine="720"/>
        <w:jc w:val="both"/>
        <w:rPr>
          <w:rFonts w:ascii="Times New Roman" w:eastAsia="Calibri" w:hAnsi="Times New Roman" w:cs="Times New Roman"/>
          <w:bCs/>
          <w:sz w:val="24"/>
          <w:szCs w:val="24"/>
          <w:lang w:val="mn-MN" w:bidi="ar-SA"/>
        </w:rPr>
      </w:pPr>
      <w:r w:rsidRPr="00187846">
        <w:rPr>
          <w:rFonts w:ascii="Times New Roman" w:eastAsia="Calibri" w:hAnsi="Times New Roman" w:cs="Times New Roman"/>
          <w:bCs/>
          <w:sz w:val="24"/>
          <w:szCs w:val="24"/>
          <w:lang w:val="mn-MN" w:bidi="ar-SA"/>
        </w:rPr>
        <w:t>Сумдын цагдаагийн хэсгүүдээс мэдээллийн цахим дотоод сүлжээнд 10 сум холбогдсон бөгөөд Баянцогт, Баянчандмань, Жаргалант, Заамар, Лүн, Угтаалцайдам сумдын хэсгүүд МЦХ-ны интэрнет шугам ашиглаж байна.</w:t>
      </w:r>
    </w:p>
    <w:p w:rsidR="009D11A5" w:rsidRPr="00C40B49" w:rsidRDefault="009D11A5" w:rsidP="0025643B">
      <w:pPr>
        <w:ind w:firstLine="720"/>
        <w:jc w:val="center"/>
        <w:rPr>
          <w:rFonts w:ascii="Times New Roman" w:eastAsia="Calibri" w:hAnsi="Times New Roman" w:cs="Times New Roman"/>
          <w:b/>
          <w:bCs/>
          <w:sz w:val="24"/>
          <w:szCs w:val="24"/>
          <w:lang w:val="mn-MN" w:bidi="ar-SA"/>
        </w:rPr>
      </w:pPr>
      <w:r w:rsidRPr="00B82939">
        <w:rPr>
          <w:rFonts w:ascii="Times New Roman" w:eastAsia="Calibri" w:hAnsi="Times New Roman" w:cs="Times New Roman"/>
          <w:b/>
          <w:bCs/>
          <w:sz w:val="24"/>
          <w:szCs w:val="24"/>
          <w:lang w:val="mn-MN" w:bidi="ar-SA"/>
        </w:rPr>
        <w:t>ДОЛОО.</w:t>
      </w:r>
      <w:r w:rsidRPr="00C40B49">
        <w:rPr>
          <w:rFonts w:ascii="Times New Roman" w:eastAsia="Calibri" w:hAnsi="Times New Roman" w:cs="Times New Roman"/>
          <w:b/>
          <w:bCs/>
          <w:sz w:val="24"/>
          <w:szCs w:val="24"/>
          <w:lang w:val="mn-MN" w:bidi="ar-SA"/>
        </w:rPr>
        <w:t xml:space="preserve"> Малын хулгайн гэмт хэ</w:t>
      </w:r>
      <w:r w:rsidR="0025643B" w:rsidRPr="00C40B49">
        <w:rPr>
          <w:rFonts w:ascii="Times New Roman" w:eastAsia="Calibri" w:hAnsi="Times New Roman" w:cs="Times New Roman"/>
          <w:b/>
          <w:bCs/>
          <w:sz w:val="24"/>
          <w:szCs w:val="24"/>
          <w:lang w:val="mn-MN" w:bidi="ar-SA"/>
        </w:rPr>
        <w:t>ргээс урьдчилан сэргийлэх, авто посын үйл ажиллагааны талаар</w:t>
      </w:r>
      <w:r w:rsidRPr="00C40B49">
        <w:rPr>
          <w:rFonts w:ascii="Times New Roman" w:eastAsia="Calibri" w:hAnsi="Times New Roman" w:cs="Times New Roman"/>
          <w:b/>
          <w:bCs/>
          <w:sz w:val="24"/>
          <w:szCs w:val="24"/>
          <w:lang w:val="mn-MN" w:bidi="ar-SA"/>
        </w:rPr>
        <w:t>:</w:t>
      </w:r>
    </w:p>
    <w:p w:rsidR="009D11A5" w:rsidRPr="009D11A5" w:rsidRDefault="009D11A5" w:rsidP="009D11A5">
      <w:pPr>
        <w:ind w:firstLine="720"/>
        <w:jc w:val="both"/>
        <w:rPr>
          <w:rFonts w:ascii="Times New Roman" w:eastAsia="Calibri" w:hAnsi="Times New Roman" w:cs="Times New Roman"/>
          <w:bCs/>
          <w:sz w:val="24"/>
          <w:szCs w:val="24"/>
          <w:lang w:val="mn-MN" w:bidi="ar-SA"/>
        </w:rPr>
      </w:pPr>
      <w:r w:rsidRPr="009D11A5">
        <w:rPr>
          <w:rFonts w:ascii="Times New Roman" w:eastAsia="Calibri" w:hAnsi="Times New Roman" w:cs="Times New Roman"/>
          <w:sz w:val="24"/>
          <w:szCs w:val="24"/>
          <w:lang w:val="mn-MN" w:bidi="ar-SA"/>
        </w:rPr>
        <w:t>Баян-Өнжүүл суманд Малчдын 2 бүлэг байдаг, сумын хувьд отор нүүдэл их хийгдэж байна. ТББ-тай хамтран 1 удаа мотоцикльтой ирэгдийн дунд А үнэмлэхний сургалт зохион байгуулсэн.ГХУСАЗЗөвлөлөөс 550,000 төгрөгийг мал хулгайлах гэмт хэргээс урьдчилан сэргийлэх үйл ажиллагаанд зарцуулсан.</w:t>
      </w:r>
    </w:p>
    <w:p w:rsidR="009D11A5" w:rsidRPr="009D11A5" w:rsidRDefault="009D11A5" w:rsidP="009D11A5">
      <w:pPr>
        <w:jc w:val="both"/>
        <w:rPr>
          <w:rFonts w:ascii="Times New Roman" w:eastAsia="Calibri" w:hAnsi="Times New Roman" w:cs="Times New Roman"/>
          <w:bCs/>
          <w:sz w:val="24"/>
          <w:szCs w:val="24"/>
          <w:lang w:val="mn-MN" w:bidi="ar-SA"/>
        </w:rPr>
      </w:pPr>
      <w:r>
        <w:rPr>
          <w:rFonts w:ascii="Times New Roman" w:eastAsia="Calibri" w:hAnsi="Times New Roman" w:cs="Times New Roman"/>
          <w:bCs/>
          <w:sz w:val="24"/>
          <w:szCs w:val="24"/>
          <w:lang w:val="mn-MN" w:bidi="ar-SA"/>
        </w:rPr>
        <w:t xml:space="preserve"> </w:t>
      </w:r>
      <w:r>
        <w:rPr>
          <w:rFonts w:ascii="Times New Roman" w:eastAsia="Calibri" w:hAnsi="Times New Roman" w:cs="Times New Roman"/>
          <w:bCs/>
          <w:sz w:val="24"/>
          <w:szCs w:val="24"/>
          <w:lang w:val="mn-MN" w:bidi="ar-SA"/>
        </w:rPr>
        <w:tab/>
      </w:r>
      <w:r w:rsidRPr="009D11A5">
        <w:rPr>
          <w:rFonts w:ascii="Times New Roman" w:eastAsia="Calibri" w:hAnsi="Times New Roman" w:cs="Times New Roman"/>
          <w:bCs/>
          <w:sz w:val="24"/>
          <w:szCs w:val="24"/>
          <w:lang w:val="mn-MN" w:bidi="ar-SA"/>
        </w:rPr>
        <w:t xml:space="preserve"> Цээл сумын хэсгийн төлөөлөгч ахлах дэслэгч Л.Содбаяр цагдаа С.Ядамсүрэн нар малын хулгайтай тэмцэхэд хил залгаа Орхонтуул, Хөтөл, Жаргалант сумдтай хамтран </w:t>
      </w:r>
      <w:r w:rsidRPr="009D11A5">
        <w:rPr>
          <w:rFonts w:ascii="Times New Roman" w:eastAsia="Calibri" w:hAnsi="Times New Roman" w:cs="Times New Roman"/>
          <w:bCs/>
          <w:sz w:val="24"/>
          <w:szCs w:val="24"/>
          <w:lang w:val="mn-MN" w:bidi="ar-SA"/>
        </w:rPr>
        <w:lastRenderedPageBreak/>
        <w:t xml:space="preserve">эргүүлийн ажлыг зохион байгуулсанаар гарч байсан хулгайн гэмт хэрэг буурах </w:t>
      </w:r>
      <w:r w:rsidRPr="009D11A5">
        <w:rPr>
          <w:rFonts w:ascii="Arial Mon" w:eastAsia="Calibri" w:hAnsi="Times New Roman" w:cs="Times New Roman"/>
          <w:bCs/>
          <w:sz w:val="24"/>
          <w:szCs w:val="24"/>
          <w:lang w:val="mn-MN" w:bidi="ar-SA"/>
        </w:rPr>
        <w:t>хандлагатай</w:t>
      </w:r>
      <w:r w:rsidRPr="009D11A5">
        <w:rPr>
          <w:rFonts w:ascii="Times New Roman" w:eastAsia="Calibri" w:hAnsi="Times New Roman" w:cs="Times New Roman"/>
          <w:bCs/>
          <w:sz w:val="24"/>
          <w:szCs w:val="24"/>
          <w:lang w:val="mn-MN" w:bidi="ar-SA"/>
        </w:rPr>
        <w:t xml:space="preserve">  болсон. </w:t>
      </w:r>
    </w:p>
    <w:p w:rsidR="009D11A5" w:rsidRPr="009D11A5" w:rsidRDefault="009D11A5" w:rsidP="009D11A5">
      <w:pPr>
        <w:ind w:firstLine="720"/>
        <w:jc w:val="both"/>
        <w:rPr>
          <w:rFonts w:ascii="Times New Roman" w:eastAsia="Calibri" w:hAnsi="Times New Roman" w:cs="Times New Roman"/>
          <w:bCs/>
          <w:sz w:val="24"/>
          <w:szCs w:val="24"/>
          <w:lang w:val="mn-MN" w:bidi="ar-SA"/>
        </w:rPr>
      </w:pPr>
      <w:r w:rsidRPr="009D11A5">
        <w:rPr>
          <w:rFonts w:ascii="Times New Roman" w:eastAsia="Calibri" w:hAnsi="Times New Roman" w:cs="Times New Roman"/>
          <w:bCs/>
          <w:sz w:val="24"/>
          <w:szCs w:val="24"/>
          <w:lang w:val="mn-MN" w:bidi="ar-SA"/>
        </w:rPr>
        <w:t xml:space="preserve">Бүрэн суманд малчны бүлэг 4 ажилладаг. Малчны бүлгээр дамжуулан ОНЦагдаатай хамтран иргэдтэй уулзаж малын хулгайгаас урьдчилан сэргийлэх талаар яриа танилцулга зохион байгуулсан. </w:t>
      </w:r>
    </w:p>
    <w:p w:rsidR="009D11A5" w:rsidRPr="009D11A5" w:rsidRDefault="009D11A5" w:rsidP="009D11A5">
      <w:pPr>
        <w:ind w:firstLine="720"/>
        <w:jc w:val="both"/>
        <w:rPr>
          <w:rFonts w:ascii="Times New Roman" w:eastAsia="Calibri" w:hAnsi="Times New Roman" w:cs="Times New Roman"/>
          <w:bCs/>
          <w:sz w:val="24"/>
          <w:szCs w:val="24"/>
          <w:lang w:val="mn-MN" w:bidi="ar-SA"/>
        </w:rPr>
      </w:pPr>
      <w:r w:rsidRPr="009D11A5">
        <w:rPr>
          <w:rFonts w:ascii="Times New Roman" w:eastAsia="Calibri" w:hAnsi="Times New Roman" w:cs="Times New Roman"/>
          <w:bCs/>
          <w:sz w:val="24"/>
          <w:szCs w:val="24"/>
          <w:lang w:val="mn-MN" w:bidi="ar-SA"/>
        </w:rPr>
        <w:t>Лүн сумын хэмжээнд малчдын бүлэг 13 байдаг, малчдын бүлэг маш сайн ажилладаг.Бүлэгийн зохион байгуулалтанд орсон, малчдын бүлэгээр дамжуулан малчдын дунд,  уралдаан тэмцээнүүдийг  зохион байгуулж ажилладаг.</w:t>
      </w:r>
    </w:p>
    <w:p w:rsidR="009D11A5" w:rsidRPr="009D11A5" w:rsidRDefault="009D11A5" w:rsidP="009D11A5">
      <w:pPr>
        <w:ind w:firstLine="720"/>
        <w:jc w:val="both"/>
        <w:rPr>
          <w:rFonts w:ascii="Times New Roman" w:eastAsia="Calibri" w:hAnsi="Times New Roman" w:cs="Times New Roman"/>
          <w:sz w:val="24"/>
          <w:szCs w:val="24"/>
          <w:lang w:val="mn-MN" w:bidi="ar-SA"/>
        </w:rPr>
      </w:pPr>
      <w:r w:rsidRPr="009D11A5">
        <w:rPr>
          <w:rFonts w:ascii="Times New Roman" w:eastAsia="Calibri" w:hAnsi="Times New Roman" w:cs="Times New Roman"/>
          <w:bCs/>
          <w:sz w:val="24"/>
          <w:szCs w:val="24"/>
          <w:lang w:val="mn-MN" w:bidi="ar-SA"/>
        </w:rPr>
        <w:t xml:space="preserve">Эрдэнэсант хэсгийн төлөөлөгч Ө.Эрдэнэбаяр  сумын хэмжээнд </w:t>
      </w:r>
      <w:r w:rsidRPr="009D11A5">
        <w:rPr>
          <w:rFonts w:ascii="Times New Roman" w:eastAsia="Calibri" w:hAnsi="Times New Roman" w:cs="Times New Roman"/>
          <w:sz w:val="24"/>
          <w:szCs w:val="24"/>
          <w:lang w:val="mn-MN" w:bidi="ar-SA"/>
        </w:rPr>
        <w:t xml:space="preserve"> Мал нядлагааны газар 1, малчдын бүлэг 5, 3 мал эмнэлэг ажилладаг. Мал эмнэлгээс гар үүслийн бичиг өгдөг малын хулгайн гэмт хэргээс урьдчилан сэргийлэх талаар  давхар хяналт тавьж ажиллаж байгаа.</w:t>
      </w:r>
    </w:p>
    <w:p w:rsidR="009D11A5" w:rsidRPr="009D11A5" w:rsidRDefault="009D11A5" w:rsidP="009D11A5">
      <w:pPr>
        <w:ind w:firstLine="720"/>
        <w:jc w:val="both"/>
        <w:rPr>
          <w:rFonts w:ascii="Times New Roman" w:eastAsia="Calibri" w:hAnsi="Times New Roman" w:cs="Times New Roman"/>
          <w:sz w:val="24"/>
          <w:szCs w:val="24"/>
          <w:lang w:val="mn-MN" w:bidi="ar-SA"/>
        </w:rPr>
      </w:pPr>
      <w:r w:rsidRPr="009D11A5">
        <w:rPr>
          <w:rFonts w:ascii="Times New Roman" w:eastAsia="Calibri" w:hAnsi="Times New Roman" w:cs="Times New Roman"/>
          <w:sz w:val="24"/>
          <w:szCs w:val="24"/>
          <w:lang w:val="mn-MN" w:bidi="ar-SA"/>
        </w:rPr>
        <w:t>Сэргэлэн сумын нутаг дэвсгэрт байршилтай Мал нядалгаа болон түүхий эд авдаг Сэргэлэн, Алтанбулаг сумын харъяатай Хатан, Хустай нуруу ХХК-нуудын үйл ажиллагаанд хяналт тавьж, хяналтын камертай болгох талаар аймгийн Цагдаагийн газарт санал тавьж ажилласан.</w:t>
      </w:r>
    </w:p>
    <w:p w:rsidR="009D11A5" w:rsidRDefault="009D11A5" w:rsidP="009D11A5">
      <w:pPr>
        <w:ind w:firstLine="720"/>
        <w:jc w:val="both"/>
        <w:rPr>
          <w:rFonts w:ascii="Times New Roman" w:eastAsia="Calibri" w:hAnsi="Times New Roman" w:cs="Times New Roman"/>
          <w:sz w:val="24"/>
          <w:szCs w:val="24"/>
          <w:lang w:val="mn-MN" w:bidi="ar-SA"/>
        </w:rPr>
      </w:pPr>
      <w:r w:rsidRPr="009D11A5">
        <w:rPr>
          <w:rFonts w:ascii="Times New Roman" w:eastAsia="Calibri" w:hAnsi="Times New Roman" w:cs="Times New Roman"/>
          <w:sz w:val="24"/>
          <w:szCs w:val="24"/>
          <w:lang w:val="mn-MN" w:bidi="ar-SA"/>
        </w:rPr>
        <w:t>Аргалант, Баянхангай, Алтанбулаг суманд малчдын 10 бүлэг байгуулагдаж, нэгдсэн зохион байгуулалтанд орж мэдээ, мэдээллийг солилцож ажилладаг. Эдгээр малчдын бүлэг байгуулагдсанаар сумдад мал хулгайлах гэмт  хэргийн гаралт 70% буурсан байгааг  цагдаагийн газраас мэдэгдэж байна.Эдгээр суманд малчдын бүлэг байгуулж туршлага дээр үндэслэн Баянцогт суманд   малчдын  бүлэг байгуулах санал оруулаад байна.</w:t>
      </w:r>
    </w:p>
    <w:p w:rsidR="00577AC1" w:rsidRDefault="00577AC1" w:rsidP="00577AC1">
      <w:pPr>
        <w:ind w:firstLine="720"/>
        <w:jc w:val="both"/>
        <w:rPr>
          <w:rFonts w:ascii="Times New Roman" w:eastAsia="Calibri" w:hAnsi="Times New Roman" w:cs="Times New Roman"/>
          <w:sz w:val="24"/>
          <w:szCs w:val="24"/>
          <w:lang w:val="mn-MN" w:bidi="ar-SA"/>
        </w:rPr>
      </w:pPr>
      <w:r w:rsidRPr="00577AC1">
        <w:rPr>
          <w:rFonts w:ascii="Times New Roman" w:eastAsia="Calibri" w:hAnsi="Times New Roman" w:cs="Times New Roman"/>
          <w:b/>
          <w:sz w:val="24"/>
          <w:szCs w:val="24"/>
          <w:lang w:val="mn-MN" w:bidi="ar-SA"/>
        </w:rPr>
        <w:t>Аймгийн хэмжээнд б</w:t>
      </w:r>
      <w:r w:rsidRPr="00577AC1">
        <w:rPr>
          <w:rFonts w:ascii="Times New Roman" w:eastAsia="Calibri" w:hAnsi="Times New Roman" w:cs="Times New Roman"/>
          <w:b/>
          <w:sz w:val="24"/>
          <w:szCs w:val="24"/>
          <w:lang w:val="mn-MN" w:bidi="ar-SA"/>
        </w:rPr>
        <w:t>айнгын ажиллагаатай авто постын чиглэлээр</w:t>
      </w:r>
      <w:r>
        <w:rPr>
          <w:rFonts w:ascii="Times New Roman" w:eastAsia="Calibri" w:hAnsi="Times New Roman" w:cs="Times New Roman"/>
          <w:sz w:val="24"/>
          <w:szCs w:val="24"/>
          <w:lang w:val="mn-MN" w:bidi="ar-SA"/>
        </w:rPr>
        <w:t>:</w:t>
      </w:r>
      <w:r w:rsidRPr="00577AC1">
        <w:rPr>
          <w:rFonts w:ascii="Times New Roman" w:eastAsia="Calibri" w:hAnsi="Times New Roman" w:cs="Times New Roman"/>
          <w:sz w:val="24"/>
          <w:szCs w:val="24"/>
          <w:lang w:val="mn-MN" w:bidi="ar-SA"/>
        </w:rPr>
        <w:t xml:space="preserve"> </w:t>
      </w:r>
    </w:p>
    <w:p w:rsidR="00577AC1" w:rsidRPr="00577AC1" w:rsidRDefault="00577AC1" w:rsidP="00577AC1">
      <w:pPr>
        <w:ind w:firstLine="720"/>
        <w:jc w:val="both"/>
        <w:rPr>
          <w:rFonts w:ascii="Times New Roman" w:eastAsia="Calibri" w:hAnsi="Times New Roman" w:cs="Times New Roman"/>
          <w:sz w:val="24"/>
          <w:szCs w:val="24"/>
          <w:lang w:val="mn-MN" w:bidi="ar-SA"/>
        </w:rPr>
      </w:pPr>
      <w:r w:rsidRPr="00577AC1">
        <w:rPr>
          <w:rFonts w:ascii="Times New Roman" w:eastAsia="Calibri" w:hAnsi="Times New Roman" w:cs="Times New Roman"/>
          <w:sz w:val="24"/>
          <w:szCs w:val="24"/>
          <w:lang w:val="mn-MN" w:bidi="ar-SA"/>
        </w:rPr>
        <w:t>ЗЦТ-ын ахлах байцаагч а/х Батболд, Лүн суманд байгаа автын постын үйл ажиллагаатай танилцаж, заавар чиглэл өгсөн.Албан хаагч нараас гаргасан санал: Баруун аймаг руу дайран өнгөрч байгаа авто машиныг шалган зөрчил дутагдлуудыг шалган шийдвэрлэхэд шаардлагай багаж хэрэгсэл,  тандагч, шөний дугаар илрүүлэгчтэй камер зэргийг тавьж өгүүлэх талаар аймгийн хуралд санал оруулсан,  2019 оны 06 дугаар сарын 12-нд Замын цагдаагийн ахлах байцаагч, Мягмархишиг, цагдаагийн албан хаагч нартай уулзаж санал хүсэлтийг сонсон.</w:t>
      </w:r>
    </w:p>
    <w:p w:rsidR="00577AC1" w:rsidRPr="00577AC1" w:rsidRDefault="00577AC1" w:rsidP="00577AC1">
      <w:pPr>
        <w:ind w:firstLine="720"/>
        <w:jc w:val="both"/>
        <w:rPr>
          <w:rFonts w:ascii="Times New Roman" w:eastAsia="Calibri" w:hAnsi="Times New Roman" w:cs="Times New Roman"/>
          <w:sz w:val="24"/>
          <w:szCs w:val="24"/>
          <w:lang w:val="mn-MN" w:bidi="ar-SA"/>
        </w:rPr>
      </w:pPr>
      <w:r w:rsidRPr="00577AC1">
        <w:rPr>
          <w:rFonts w:ascii="Times New Roman" w:eastAsia="Calibri" w:hAnsi="Times New Roman" w:cs="Times New Roman"/>
          <w:sz w:val="24"/>
          <w:szCs w:val="24"/>
          <w:lang w:val="mn-MN" w:bidi="ar-SA"/>
        </w:rPr>
        <w:t>Аймгийн өндөр довонд байрлах постоор орж албан хаагч нартай биечлэн уулзахад дугаар илрүүлэгчтай хөдөлгөөнтэй камер, мөн тандагч хэрэгтэй байгааг аймгийн хуралд оруулж шийдэж өгөхийг бүх поспууд санал тавьж байсан болно.</w:t>
      </w:r>
    </w:p>
    <w:p w:rsidR="00577AC1" w:rsidRPr="00577AC1" w:rsidRDefault="00577AC1" w:rsidP="00577AC1">
      <w:pPr>
        <w:ind w:firstLine="720"/>
        <w:jc w:val="both"/>
        <w:rPr>
          <w:rFonts w:ascii="Times New Roman" w:eastAsia="Calibri" w:hAnsi="Times New Roman" w:cs="Times New Roman"/>
          <w:sz w:val="24"/>
          <w:szCs w:val="24"/>
          <w:lang w:val="mn-MN" w:bidi="ar-SA"/>
        </w:rPr>
      </w:pPr>
      <w:r w:rsidRPr="00577AC1">
        <w:rPr>
          <w:rFonts w:ascii="Times New Roman" w:eastAsia="Calibri" w:hAnsi="Times New Roman" w:cs="Times New Roman"/>
          <w:sz w:val="24"/>
          <w:szCs w:val="24"/>
          <w:lang w:val="mn-MN" w:bidi="ar-SA"/>
        </w:rPr>
        <w:t>Аймгийн Замын Цагдаагийн хяналтын байнгын 3 посттой уг 3 постын камерын хяналт нь хоцрогдсон дүрс харах чадвар муу өндөр довын пост  огт байхгүй, Иймд дугаар илрүүлэх хүчин, чадалтай сүүлийн үеийн загварын хяналтын камерыг байнгын постууд яаралтай тавих шаардлагатай байна. Энэ нь гэмт хэрэг илрүүлэх, албан хаагч, иргэдийн аюулгүй байдлыг хангах олон талын ач холбогдолтой юм.</w:t>
      </w:r>
    </w:p>
    <w:p w:rsidR="00577AC1" w:rsidRPr="00577AC1" w:rsidRDefault="00577AC1" w:rsidP="00577AC1">
      <w:pPr>
        <w:ind w:firstLine="720"/>
        <w:jc w:val="both"/>
        <w:rPr>
          <w:rFonts w:ascii="Times New Roman" w:eastAsia="Calibri" w:hAnsi="Times New Roman" w:cs="Times New Roman"/>
          <w:sz w:val="24"/>
          <w:szCs w:val="24"/>
          <w:lang w:val="mn-MN" w:bidi="ar-SA"/>
        </w:rPr>
      </w:pPr>
      <w:r w:rsidRPr="00577AC1">
        <w:rPr>
          <w:rFonts w:ascii="Times New Roman" w:eastAsia="Calibri" w:hAnsi="Times New Roman" w:cs="Times New Roman"/>
          <w:sz w:val="24"/>
          <w:szCs w:val="24"/>
          <w:lang w:val="mn-MN" w:bidi="ar-SA"/>
        </w:rPr>
        <w:lastRenderedPageBreak/>
        <w:t>Төв аймаг нь улсын чанартай 5 салаа 1020 км хатуу хучилттай авто замтай.Авто замын хяналт шалгалтыг хөдөлгөөнөөр хийх зайлшгүй шаардлага байнга гардаг тул хяналт шалгалтыг тогтмол хийж чаддаггүй байна.</w:t>
      </w:r>
    </w:p>
    <w:p w:rsidR="00577AC1" w:rsidRPr="00577AC1" w:rsidRDefault="00577AC1" w:rsidP="00577AC1">
      <w:pPr>
        <w:ind w:firstLine="720"/>
        <w:jc w:val="both"/>
        <w:rPr>
          <w:rFonts w:ascii="Times New Roman" w:eastAsia="Calibri" w:hAnsi="Times New Roman" w:cs="Times New Roman"/>
          <w:sz w:val="24"/>
          <w:szCs w:val="24"/>
          <w:lang w:val="mn-MN" w:bidi="ar-SA"/>
        </w:rPr>
      </w:pPr>
      <w:r w:rsidRPr="00577AC1">
        <w:rPr>
          <w:rFonts w:ascii="Times New Roman" w:eastAsia="Calibri" w:hAnsi="Times New Roman" w:cs="Times New Roman"/>
          <w:sz w:val="24"/>
          <w:szCs w:val="24"/>
          <w:lang w:val="mn-MN" w:bidi="ar-SA"/>
        </w:rPr>
        <w:t>ЗЦТасаг нь 35 алба хаагчтай ба улсын чанартай авто замуудаар өдөрт дундажаар 5000-12 000 мянган тээврийн  хэрэгсэл дайран өнгөрдөг.</w:t>
      </w:r>
    </w:p>
    <w:p w:rsidR="00577AC1" w:rsidRDefault="00577AC1" w:rsidP="00A90F02">
      <w:pPr>
        <w:ind w:firstLine="720"/>
        <w:rPr>
          <w:rFonts w:ascii="Times New Roman" w:eastAsia="Calibri" w:hAnsi="Times New Roman" w:cs="Times New Roman"/>
          <w:sz w:val="24"/>
          <w:szCs w:val="24"/>
          <w:lang w:val="mn-MN" w:bidi="ar-SA"/>
        </w:rPr>
      </w:pPr>
      <w:r w:rsidRPr="00577AC1">
        <w:rPr>
          <w:rFonts w:ascii="Times New Roman" w:eastAsia="Calibri" w:hAnsi="Times New Roman" w:cs="Times New Roman"/>
          <w:sz w:val="24"/>
          <w:szCs w:val="24"/>
          <w:lang w:val="mn-MN" w:bidi="ar-SA"/>
        </w:rPr>
        <w:t>Тус тасагт ЗЦГ-аас 2013 онд тандагч багжийг   албан хаагч нарт тавьж олгосон боловч эдэлгээний хугацаа дуус ч одоогоор ажиллаж байгаа нэг ч багаж байхгүй байна.</w:t>
      </w:r>
    </w:p>
    <w:p w:rsidR="00C56F27" w:rsidRPr="009D11A5" w:rsidRDefault="00AE5071" w:rsidP="000F70D1">
      <w:pPr>
        <w:ind w:firstLine="720"/>
        <w:jc w:val="center"/>
        <w:rPr>
          <w:rFonts w:ascii="Times New Roman" w:eastAsia="Calibri" w:hAnsi="Times New Roman" w:cs="Times New Roman"/>
          <w:b/>
          <w:sz w:val="24"/>
          <w:szCs w:val="24"/>
          <w:lang w:val="mn-MN" w:bidi="ar-SA"/>
        </w:rPr>
      </w:pPr>
      <w:r w:rsidRPr="00454394">
        <w:rPr>
          <w:rFonts w:ascii="Times New Roman" w:eastAsia="Calibri" w:hAnsi="Times New Roman" w:cs="Times New Roman"/>
          <w:b/>
          <w:sz w:val="24"/>
          <w:szCs w:val="24"/>
          <w:lang w:val="mn-MN" w:bidi="ar-SA"/>
        </w:rPr>
        <w:t>НАЙМ: Цагда</w:t>
      </w:r>
      <w:r w:rsidR="000F70D1" w:rsidRPr="00454394">
        <w:rPr>
          <w:rFonts w:ascii="Times New Roman" w:eastAsia="Calibri" w:hAnsi="Times New Roman" w:cs="Times New Roman"/>
          <w:b/>
          <w:sz w:val="24"/>
          <w:szCs w:val="24"/>
          <w:lang w:val="mn-MN" w:bidi="ar-SA"/>
        </w:rPr>
        <w:t xml:space="preserve">агийн байгууллагын  боловсон хүчин, </w:t>
      </w:r>
      <w:r w:rsidR="000F70D1" w:rsidRPr="00454394">
        <w:rPr>
          <w:rFonts w:ascii="Times New Roman" w:hAnsi="Times New Roman" w:cs="Times New Roman"/>
          <w:b/>
          <w:sz w:val="24"/>
          <w:szCs w:val="24"/>
          <w:lang w:val="mn-MN"/>
        </w:rPr>
        <w:t>иргэдийн өргөдөл гомдлыг хэрхэн шийдвэр</w:t>
      </w:r>
      <w:r w:rsidR="000F70D1" w:rsidRPr="00454394">
        <w:rPr>
          <w:rFonts w:ascii="Times New Roman" w:hAnsi="Times New Roman" w:cs="Times New Roman"/>
          <w:b/>
          <w:sz w:val="24"/>
          <w:szCs w:val="24"/>
          <w:lang w:val="mn-MN"/>
        </w:rPr>
        <w:t>лсэн</w:t>
      </w:r>
      <w:r w:rsidRPr="00454394">
        <w:rPr>
          <w:rFonts w:ascii="Times New Roman" w:eastAsia="Calibri" w:hAnsi="Times New Roman" w:cs="Times New Roman"/>
          <w:b/>
          <w:sz w:val="24"/>
          <w:szCs w:val="24"/>
          <w:lang w:val="mn-MN" w:bidi="ar-SA"/>
        </w:rPr>
        <w:t xml:space="preserve"> талаар:</w:t>
      </w:r>
    </w:p>
    <w:p w:rsidR="00AE5071" w:rsidRPr="006F237C" w:rsidRDefault="00AE5071" w:rsidP="00AE5071">
      <w:pPr>
        <w:ind w:firstLine="720"/>
        <w:jc w:val="both"/>
        <w:rPr>
          <w:rFonts w:ascii="Times New Roman" w:hAnsi="Times New Roman" w:cs="Times New Roman"/>
          <w:sz w:val="24"/>
          <w:szCs w:val="24"/>
          <w:lang w:val="mn-MN"/>
        </w:rPr>
      </w:pPr>
      <w:r w:rsidRPr="006F237C">
        <w:rPr>
          <w:rFonts w:ascii="Times New Roman" w:hAnsi="Times New Roman" w:cs="Times New Roman"/>
          <w:sz w:val="24"/>
          <w:szCs w:val="24"/>
          <w:lang w:val="mn-MN"/>
        </w:rPr>
        <w:t>Цагдаагийн газар нь холбогдох хууль тогтоомжийн хүрээнд Цагдаагийн байгууллагын хүний нөөц бодлогын хэрэгжилтийг ханган, цагдаагийн газрын хүний нөөцийн төлөвлөлт, бодлогыг хэрэгжүүлэх алба хаагчийг судлах, томилох, чөлөөлөх, цол олгох, шагнаж урамшуулах, сахилгын шийтгэл ногдуулах, тэтгэвэр тэтгэмж олгох, алба хаагчдын хувийн хэргийн баяжилт бүрдүүлэлт, хадгалалт хамгаалалтыг хангах, хүний нөөцийн цахим санд алба хаагчдын мэдээллийг оруулах зэргээр хүний нөөцийн бодлогыг хэрэгжүүлэх хууль, журам, зааврыг хэрэгжүүлэн ажиллаж байна.</w:t>
      </w:r>
    </w:p>
    <w:p w:rsidR="00AE5071" w:rsidRDefault="00AE5071" w:rsidP="00AE5071">
      <w:pPr>
        <w:ind w:firstLine="720"/>
        <w:jc w:val="both"/>
        <w:rPr>
          <w:rFonts w:ascii="Times New Roman" w:hAnsi="Times New Roman" w:cs="Times New Roman"/>
          <w:sz w:val="24"/>
          <w:szCs w:val="24"/>
          <w:lang w:val="mn-MN"/>
        </w:rPr>
      </w:pPr>
      <w:r w:rsidRPr="006F237C">
        <w:rPr>
          <w:rFonts w:ascii="Times New Roman" w:hAnsi="Times New Roman" w:cs="Times New Roman"/>
          <w:sz w:val="24"/>
          <w:szCs w:val="24"/>
          <w:lang w:val="mn-MN"/>
        </w:rPr>
        <w:t>Хүний  нөөцийн нөхөн хангалтаа Цагдаагийн сургууль төгссөн сонсогчид болон бусад их, дээд сургууль төгссөн иргэдийг жуурмын дагуу судлан, мэргэшлийн шалгалтад хамруулан тэнцсэн иргэдийг цагдаагийн мэргэжлийн сургалтын төвд сургалтанд хамруулан сул орон тоонд томилон ажиллуулж байна.</w:t>
      </w:r>
      <w:r>
        <w:rPr>
          <w:rFonts w:ascii="Times New Roman" w:hAnsi="Times New Roman" w:cs="Times New Roman"/>
          <w:sz w:val="24"/>
          <w:szCs w:val="24"/>
          <w:lang w:val="mn-MN"/>
        </w:rPr>
        <w:t xml:space="preserve"> </w:t>
      </w:r>
      <w:r w:rsidRPr="006F237C">
        <w:rPr>
          <w:rFonts w:ascii="Times New Roman" w:hAnsi="Times New Roman" w:cs="Times New Roman"/>
          <w:sz w:val="24"/>
          <w:szCs w:val="24"/>
          <w:lang w:val="mn-MN"/>
        </w:rPr>
        <w:t xml:space="preserve">Сул орон тооны жагсаалтын </w:t>
      </w:r>
      <w:hyperlink r:id="rId7" w:history="1">
        <w:r w:rsidRPr="006F237C">
          <w:rPr>
            <w:rStyle w:val="Hyperlink"/>
            <w:rFonts w:ascii="Times New Roman" w:hAnsi="Times New Roman" w:cs="Times New Roman"/>
            <w:sz w:val="24"/>
            <w:szCs w:val="24"/>
            <w:lang w:val="mn-MN"/>
          </w:rPr>
          <w:t>www.tuv.police.gov.mn</w:t>
        </w:r>
      </w:hyperlink>
      <w:r w:rsidRPr="006F237C">
        <w:rPr>
          <w:rFonts w:ascii="Times New Roman" w:hAnsi="Times New Roman" w:cs="Times New Roman"/>
          <w:sz w:val="24"/>
          <w:szCs w:val="24"/>
          <w:lang w:val="mn-MN"/>
        </w:rPr>
        <w:t xml:space="preserve"> цахимаар хаягаар тогтмол шинчилж мэдээллийн ил тод байдлыг ханган ажиллаж байна. Хүний нөөцийн хангалт 94%-тай байна.</w:t>
      </w:r>
    </w:p>
    <w:p w:rsidR="000F70D1" w:rsidRPr="000F70D1" w:rsidRDefault="000F70D1" w:rsidP="000F70D1">
      <w:pPr>
        <w:ind w:firstLine="720"/>
        <w:jc w:val="both"/>
        <w:rPr>
          <w:rFonts w:ascii="Times New Roman" w:eastAsia="Calibri" w:hAnsi="Times New Roman" w:cs="Times New Roman"/>
          <w:sz w:val="24"/>
          <w:szCs w:val="24"/>
          <w:lang w:val="mn-MN" w:bidi="ar-SA"/>
        </w:rPr>
      </w:pPr>
      <w:r w:rsidRPr="000F70D1">
        <w:rPr>
          <w:rFonts w:ascii="Times New Roman" w:eastAsia="Calibri" w:hAnsi="Times New Roman" w:cs="Times New Roman"/>
          <w:sz w:val="24"/>
          <w:szCs w:val="24"/>
          <w:lang w:val="mn-MN" w:bidi="ar-SA"/>
        </w:rPr>
        <w:t>ЦБ-ын албан хаагчдын эрх нь зөрчигдсөн иргэдийн өргөдөл, гомдлын талаар 2019 оны 11 дүгээр сарын 25-ны байдлаар авч үзэхэд: Зөрчлийн төрлөөр нь ангилахад  хууль ёс, хүний эрх,</w:t>
      </w:r>
      <w:r w:rsidR="00884F44">
        <w:rPr>
          <w:rFonts w:ascii="Times New Roman" w:eastAsia="Calibri" w:hAnsi="Times New Roman" w:cs="Times New Roman"/>
          <w:sz w:val="24"/>
          <w:szCs w:val="24"/>
          <w:lang w:val="mn-MN" w:bidi="ar-SA"/>
        </w:rPr>
        <w:t xml:space="preserve"> </w:t>
      </w:r>
      <w:r w:rsidRPr="000F70D1">
        <w:rPr>
          <w:rFonts w:ascii="Times New Roman" w:eastAsia="Calibri" w:hAnsi="Times New Roman" w:cs="Times New Roman"/>
          <w:sz w:val="24"/>
          <w:szCs w:val="24"/>
          <w:lang w:val="mn-MN" w:bidi="ar-SA"/>
        </w:rPr>
        <w:t>эрх чөлөөг зөрчсөн 5, хэргийн материал дутуу шалгасан 8, ЦАХ-ын харьцааны соёл, ёс зүй зөрчсөн 7, ажлын хариулага алдсан 1, бусдыг зодож эрх чөлөөнд нь  халдсан 1, бүгд 22  үүнээс  холбогдсон албан хаагч 23,  офицер 18, ахлагч 5,  шийтгэгдсэн байдлаар авч үзвэл  цалин бууруулсан 6, сануулсан 1, нотлогдоогүй 16 , албан хаагчид хамрагдсан байна.</w:t>
      </w:r>
    </w:p>
    <w:p w:rsidR="00906EFC" w:rsidRPr="009E4555" w:rsidRDefault="000F70D1" w:rsidP="009E4555">
      <w:pPr>
        <w:ind w:firstLine="720"/>
        <w:jc w:val="both"/>
        <w:rPr>
          <w:rFonts w:ascii="Times New Roman" w:eastAsia="Calibri" w:hAnsi="Times New Roman" w:cs="Times New Roman"/>
          <w:sz w:val="24"/>
          <w:szCs w:val="24"/>
          <w:lang w:val="mn-MN" w:bidi="ar-SA"/>
        </w:rPr>
      </w:pPr>
      <w:r w:rsidRPr="000F70D1">
        <w:rPr>
          <w:rFonts w:ascii="Times New Roman" w:eastAsia="Calibri" w:hAnsi="Times New Roman" w:cs="Times New Roman"/>
          <w:sz w:val="24"/>
          <w:szCs w:val="24"/>
          <w:lang w:val="mn-MN" w:bidi="ar-SA"/>
        </w:rPr>
        <w:t>2019 оны 12 дугаар сарын 06-ны өдрийн байдлаар: Аймгийн цагдаагийн газарт иргэд аж ахуйн нэг байгууллагаас цагдаагийн албан тушаалтанд ирүүлсэн санал, өргөдөл гомдол  өссөн дүнгээр 156 , үүнээс: ажилд орох, суралцахыг хүссэн 14,  ажил өөрчилж шилжихийг хүссэн 45, тэтгэвэр тэтгэмж, орон сууц хүссэн  26, өргөдөл, гомдлыг хүлээн авч хуулийн хугацаанд шийдвэрлэсэн байна.</w:t>
      </w:r>
      <w:bookmarkStart w:id="0" w:name="_GoBack"/>
      <w:bookmarkEnd w:id="0"/>
    </w:p>
    <w:p w:rsidR="00405B06" w:rsidRPr="00405B06" w:rsidRDefault="00405B06" w:rsidP="00405B06">
      <w:pPr>
        <w:rPr>
          <w:rFonts w:ascii="Times New Roman" w:eastAsia="Calibri" w:hAnsi="Times New Roman" w:cs="Times New Roman"/>
          <w:lang w:val="mn-MN" w:bidi="ar-SA"/>
        </w:rPr>
      </w:pPr>
      <w:r w:rsidRPr="00405B06">
        <w:rPr>
          <w:rFonts w:ascii="Times New Roman" w:eastAsia="Calibri" w:hAnsi="Times New Roman" w:cs="Times New Roman"/>
          <w:lang w:val="mn-MN" w:bidi="ar-SA"/>
        </w:rPr>
        <w:t xml:space="preserve">  </w:t>
      </w:r>
      <w:r>
        <w:rPr>
          <w:rFonts w:ascii="Times New Roman" w:eastAsia="Calibri" w:hAnsi="Times New Roman" w:cs="Times New Roman"/>
          <w:lang w:val="mn-MN" w:bidi="ar-SA"/>
        </w:rPr>
        <w:t xml:space="preserve">                             </w:t>
      </w:r>
      <w:r w:rsidRPr="00405B06">
        <w:rPr>
          <w:rFonts w:ascii="Times New Roman" w:eastAsia="Calibri" w:hAnsi="Times New Roman" w:cs="Times New Roman"/>
          <w:lang w:val="mn-MN" w:bidi="ar-SA"/>
        </w:rPr>
        <w:t xml:space="preserve">                                       </w:t>
      </w:r>
      <w:r>
        <w:rPr>
          <w:rFonts w:ascii="Times New Roman" w:eastAsia="Calibri" w:hAnsi="Times New Roman" w:cs="Times New Roman"/>
          <w:lang w:val="mn-MN" w:bidi="ar-SA"/>
        </w:rPr>
        <w:t xml:space="preserve">             </w:t>
      </w:r>
    </w:p>
    <w:p w:rsidR="00405B06" w:rsidRPr="00405B06" w:rsidRDefault="00405B06" w:rsidP="00405B06">
      <w:pPr>
        <w:rPr>
          <w:rFonts w:ascii="Times New Roman" w:eastAsia="Calibri" w:hAnsi="Times New Roman" w:cs="Times New Roman"/>
          <w:lang w:val="mn-MN" w:bidi="ar-SA"/>
        </w:rPr>
      </w:pPr>
      <w:r>
        <w:rPr>
          <w:rFonts w:ascii="Times New Roman" w:eastAsia="Calibri" w:hAnsi="Times New Roman" w:cs="Times New Roman"/>
          <w:lang w:val="mn-MN" w:bidi="ar-SA"/>
        </w:rPr>
        <w:t xml:space="preserve">                             ТАЙЛАН БИЧСЭН:</w:t>
      </w:r>
      <w:r w:rsidRPr="00405B06">
        <w:rPr>
          <w:rFonts w:ascii="Times New Roman" w:eastAsia="Calibri" w:hAnsi="Times New Roman" w:cs="Times New Roman"/>
          <w:lang w:val="mn-MN" w:bidi="ar-SA"/>
        </w:rPr>
        <w:t xml:space="preserve">                        </w:t>
      </w:r>
      <w:r>
        <w:rPr>
          <w:rFonts w:ascii="Times New Roman" w:eastAsia="Calibri" w:hAnsi="Times New Roman" w:cs="Times New Roman"/>
          <w:lang w:val="mn-MN" w:bidi="ar-SA"/>
        </w:rPr>
        <w:t xml:space="preserve">  </w:t>
      </w:r>
      <w:r w:rsidRPr="00405B06">
        <w:rPr>
          <w:rFonts w:ascii="Times New Roman" w:eastAsia="Calibri" w:hAnsi="Times New Roman" w:cs="Times New Roman"/>
          <w:lang w:val="mn-MN" w:bidi="ar-SA"/>
        </w:rPr>
        <w:t xml:space="preserve"> </w:t>
      </w:r>
      <w:r>
        <w:rPr>
          <w:rFonts w:ascii="Times New Roman" w:eastAsia="Calibri" w:hAnsi="Times New Roman" w:cs="Times New Roman"/>
          <w:lang w:val="mn-MN" w:bidi="ar-SA"/>
        </w:rPr>
        <w:t xml:space="preserve">                   </w:t>
      </w:r>
      <w:r w:rsidRPr="00405B06">
        <w:rPr>
          <w:rFonts w:ascii="Times New Roman" w:eastAsia="Calibri" w:hAnsi="Times New Roman" w:cs="Times New Roman"/>
          <w:lang w:val="mn-MN" w:bidi="ar-SA"/>
        </w:rPr>
        <w:t xml:space="preserve"> Г.ЦЭЦГЭЭ</w:t>
      </w:r>
    </w:p>
    <w:p w:rsidR="00405B06" w:rsidRDefault="00405B06" w:rsidP="00405B06">
      <w:pPr>
        <w:rPr>
          <w:rFonts w:ascii="Times New Roman" w:eastAsia="Calibri" w:hAnsi="Times New Roman" w:cs="Times New Roman"/>
          <w:lang w:val="mn-MN" w:bidi="ar-SA"/>
        </w:rPr>
      </w:pPr>
      <w:r w:rsidRPr="00405B06">
        <w:rPr>
          <w:rFonts w:ascii="Times New Roman" w:eastAsia="Calibri" w:hAnsi="Times New Roman" w:cs="Times New Roman"/>
          <w:lang w:val="mn-MN" w:bidi="ar-SA"/>
        </w:rPr>
        <w:t xml:space="preserve">                                 ТАНИЛЦСАН: </w:t>
      </w:r>
    </w:p>
    <w:p w:rsidR="00405B06" w:rsidRPr="00405B06" w:rsidRDefault="00405B06" w:rsidP="00405B06">
      <w:pPr>
        <w:rPr>
          <w:rFonts w:ascii="Times New Roman" w:eastAsia="Calibri" w:hAnsi="Times New Roman" w:cs="Times New Roman"/>
          <w:lang w:val="mn-MN" w:bidi="ar-SA"/>
        </w:rPr>
      </w:pPr>
      <w:r>
        <w:rPr>
          <w:rFonts w:ascii="Times New Roman" w:eastAsia="Calibri" w:hAnsi="Times New Roman" w:cs="Times New Roman"/>
          <w:lang w:val="mn-MN" w:bidi="ar-SA"/>
        </w:rPr>
        <w:t xml:space="preserve">                          </w:t>
      </w:r>
      <w:r w:rsidRPr="00405B06">
        <w:rPr>
          <w:rFonts w:ascii="Times New Roman" w:eastAsia="Calibri" w:hAnsi="Times New Roman" w:cs="Times New Roman"/>
          <w:lang w:val="mn-MN" w:bidi="ar-SA"/>
        </w:rPr>
        <w:t xml:space="preserve">ИРГЭНИЙ ЗӨВЛӨЛИЙН ДАРГА     </w:t>
      </w:r>
      <w:r>
        <w:rPr>
          <w:rFonts w:ascii="Times New Roman" w:eastAsia="Calibri" w:hAnsi="Times New Roman" w:cs="Times New Roman"/>
          <w:lang w:val="mn-MN" w:bidi="ar-SA"/>
        </w:rPr>
        <w:t xml:space="preserve">                   </w:t>
      </w:r>
      <w:r w:rsidRPr="00405B06">
        <w:rPr>
          <w:rFonts w:ascii="Times New Roman" w:eastAsia="Calibri" w:hAnsi="Times New Roman" w:cs="Times New Roman"/>
          <w:lang w:val="mn-MN" w:bidi="ar-SA"/>
        </w:rPr>
        <w:t xml:space="preserve">  Р.БАДАРЧ</w:t>
      </w:r>
    </w:p>
    <w:p w:rsidR="009D11A5" w:rsidRPr="00187846" w:rsidRDefault="009D11A5" w:rsidP="00187846">
      <w:pPr>
        <w:ind w:firstLine="720"/>
        <w:jc w:val="both"/>
        <w:rPr>
          <w:rFonts w:ascii="Times New Roman" w:eastAsia="Calibri" w:hAnsi="Times New Roman" w:cs="Times New Roman"/>
          <w:bCs/>
          <w:sz w:val="24"/>
          <w:szCs w:val="24"/>
          <w:lang w:bidi="ar-SA"/>
        </w:rPr>
      </w:pPr>
    </w:p>
    <w:p w:rsidR="00187846" w:rsidRPr="00187846" w:rsidRDefault="00187846" w:rsidP="00E43A6E">
      <w:pPr>
        <w:spacing w:after="0" w:line="240" w:lineRule="auto"/>
        <w:ind w:left="-142"/>
        <w:jc w:val="center"/>
        <w:rPr>
          <w:rFonts w:cstheme="majorBidi"/>
          <w:b/>
          <w:bCs/>
          <w:sz w:val="24"/>
          <w:szCs w:val="24"/>
          <w:lang w:val="mn-MN"/>
        </w:rPr>
      </w:pPr>
    </w:p>
    <w:p w:rsidR="00E43A6E" w:rsidRPr="00A3130D" w:rsidRDefault="00E43A6E" w:rsidP="00A47B10">
      <w:pPr>
        <w:ind w:firstLine="720"/>
        <w:jc w:val="both"/>
        <w:rPr>
          <w:rFonts w:ascii="Times New Roman" w:eastAsia="Calibri" w:hAnsi="Times New Roman" w:cs="Times New Roman"/>
          <w:bCs/>
          <w:sz w:val="24"/>
          <w:szCs w:val="24"/>
          <w:lang w:val="mn-MN" w:bidi="ar-SA"/>
        </w:rPr>
      </w:pPr>
    </w:p>
    <w:p w:rsidR="00C96C2A" w:rsidRDefault="00C96C2A" w:rsidP="00665D8A">
      <w:pPr>
        <w:ind w:firstLine="284"/>
        <w:rPr>
          <w:rFonts w:ascii="Times New Roman" w:eastAsia="Calibri" w:hAnsi="Times New Roman" w:cs="Times New Roman"/>
          <w:sz w:val="24"/>
          <w:szCs w:val="24"/>
          <w:lang w:val="mn-MN" w:bidi="ar-SA"/>
        </w:rPr>
      </w:pPr>
    </w:p>
    <w:p w:rsidR="001F0B55" w:rsidRPr="00665D8A" w:rsidRDefault="001F0B55" w:rsidP="00665D8A">
      <w:pPr>
        <w:ind w:firstLine="284"/>
        <w:rPr>
          <w:rFonts w:ascii="Times New Roman" w:eastAsia="Calibri" w:hAnsi="Times New Roman" w:cs="Times New Roman"/>
          <w:sz w:val="24"/>
          <w:szCs w:val="24"/>
          <w:lang w:val="mn-MN" w:bidi="ar-SA"/>
        </w:rPr>
      </w:pPr>
    </w:p>
    <w:p w:rsidR="00665D8A" w:rsidRPr="00665D8A" w:rsidRDefault="00665D8A" w:rsidP="00665D8A">
      <w:pPr>
        <w:spacing w:after="0" w:line="240" w:lineRule="auto"/>
        <w:ind w:left="-142"/>
        <w:rPr>
          <w:rFonts w:cstheme="majorBidi"/>
          <w:b/>
          <w:bCs/>
          <w:sz w:val="24"/>
          <w:szCs w:val="24"/>
          <w:lang w:val="mn-MN"/>
        </w:rPr>
      </w:pPr>
    </w:p>
    <w:p w:rsidR="00A15ABD" w:rsidRPr="00695674" w:rsidRDefault="00A15ABD" w:rsidP="00695674">
      <w:pPr>
        <w:spacing w:after="0" w:line="240" w:lineRule="auto"/>
        <w:ind w:firstLine="720"/>
        <w:jc w:val="both"/>
        <w:rPr>
          <w:rFonts w:ascii="Times New Roman" w:eastAsia="Calibri" w:hAnsi="Times New Roman" w:cs="Times New Roman"/>
          <w:sz w:val="24"/>
          <w:szCs w:val="24"/>
          <w:lang w:val="mn-MN" w:bidi="ar-SA"/>
        </w:rPr>
      </w:pPr>
    </w:p>
    <w:p w:rsidR="005625BB" w:rsidRPr="008321C2" w:rsidRDefault="005625BB" w:rsidP="008321C2">
      <w:pPr>
        <w:ind w:firstLine="720"/>
        <w:jc w:val="both"/>
        <w:rPr>
          <w:rFonts w:ascii="Times New Roman" w:eastAsia="Calibri" w:hAnsi="Times New Roman" w:cs="Times New Roman"/>
          <w:sz w:val="24"/>
          <w:szCs w:val="24"/>
          <w:lang w:val="mn-MN" w:bidi="ar-SA"/>
        </w:rPr>
      </w:pPr>
    </w:p>
    <w:p w:rsidR="00AC2FD7" w:rsidRPr="00AC2FD7" w:rsidRDefault="00AC2FD7" w:rsidP="00AC2FD7">
      <w:pPr>
        <w:spacing w:after="0" w:line="240" w:lineRule="auto"/>
        <w:ind w:left="-142" w:firstLine="862"/>
        <w:rPr>
          <w:rFonts w:cstheme="majorBidi"/>
          <w:b/>
          <w:bCs/>
          <w:sz w:val="24"/>
          <w:szCs w:val="24"/>
          <w:lang w:val="mn-MN"/>
        </w:rPr>
      </w:pPr>
      <w:r w:rsidRPr="00AC2FD7">
        <w:rPr>
          <w:rFonts w:ascii="Times New Roman" w:eastAsia="Calibri" w:hAnsi="Times New Roman" w:cs="Times New Roman"/>
          <w:sz w:val="24"/>
          <w:szCs w:val="24"/>
          <w:lang w:val="mn-MN" w:bidi="ar-SA"/>
        </w:rPr>
        <w:t xml:space="preserve">  </w:t>
      </w:r>
    </w:p>
    <w:p w:rsidR="00430B09" w:rsidRPr="009F6AB8" w:rsidRDefault="00430B09" w:rsidP="00430B09">
      <w:pPr>
        <w:spacing w:after="0" w:line="360" w:lineRule="auto"/>
        <w:ind w:left="-142"/>
        <w:jc w:val="both"/>
        <w:rPr>
          <w:rFonts w:asciiTheme="majorBidi" w:hAnsiTheme="majorBidi" w:cstheme="majorBidi"/>
          <w:b/>
          <w:bCs/>
          <w:sz w:val="24"/>
          <w:szCs w:val="24"/>
          <w:lang w:val="mn-MN"/>
        </w:rPr>
      </w:pPr>
    </w:p>
    <w:p w:rsidR="00430B09" w:rsidRPr="00575D23" w:rsidRDefault="00430B09" w:rsidP="00575D23">
      <w:pPr>
        <w:ind w:firstLine="720"/>
        <w:jc w:val="both"/>
        <w:rPr>
          <w:rFonts w:ascii="Times New Roman" w:eastAsia="Calibri" w:hAnsi="Times New Roman" w:cs="Times New Roman"/>
          <w:sz w:val="24"/>
          <w:szCs w:val="24"/>
          <w:lang w:val="mn-MN" w:bidi="ar-SA"/>
        </w:rPr>
      </w:pPr>
    </w:p>
    <w:p w:rsidR="00736F18" w:rsidRDefault="00736F18" w:rsidP="00736F18">
      <w:pPr>
        <w:spacing w:after="0" w:line="240" w:lineRule="auto"/>
        <w:rPr>
          <w:rFonts w:ascii="Times New Roman" w:eastAsia="Calibri" w:hAnsi="Times New Roman" w:cs="Times New Roman"/>
          <w:b/>
          <w:sz w:val="24"/>
          <w:szCs w:val="24"/>
          <w:lang w:val="mn-MN" w:bidi="ar-SA"/>
        </w:rPr>
      </w:pPr>
    </w:p>
    <w:p w:rsidR="00736F18" w:rsidRPr="00403396" w:rsidRDefault="00736F18" w:rsidP="00736F18">
      <w:pPr>
        <w:spacing w:after="0" w:line="240" w:lineRule="auto"/>
        <w:rPr>
          <w:rFonts w:ascii="Times New Roman" w:eastAsia="Calibri" w:hAnsi="Times New Roman" w:cs="Times New Roman"/>
          <w:b/>
          <w:sz w:val="24"/>
          <w:szCs w:val="24"/>
          <w:lang w:val="mn-MN" w:bidi="ar-SA"/>
        </w:rPr>
      </w:pPr>
    </w:p>
    <w:p w:rsidR="00403396" w:rsidRPr="00B33DE6" w:rsidRDefault="00403396" w:rsidP="007E7343">
      <w:pPr>
        <w:spacing w:after="0" w:line="240" w:lineRule="auto"/>
        <w:ind w:left="-142"/>
        <w:jc w:val="both"/>
        <w:rPr>
          <w:rFonts w:cstheme="majorBidi"/>
          <w:b/>
          <w:bCs/>
          <w:sz w:val="24"/>
          <w:szCs w:val="24"/>
          <w:lang w:val="mn-MN"/>
        </w:rPr>
      </w:pPr>
    </w:p>
    <w:p w:rsidR="00560E60" w:rsidRPr="00FC3C53" w:rsidRDefault="00560E60" w:rsidP="007F39F2">
      <w:pPr>
        <w:spacing w:after="0" w:line="360" w:lineRule="auto"/>
        <w:jc w:val="both"/>
        <w:rPr>
          <w:rFonts w:asciiTheme="majorBidi" w:hAnsiTheme="majorBidi" w:cstheme="majorBidi"/>
          <w:b/>
          <w:bCs/>
          <w:sz w:val="24"/>
          <w:szCs w:val="24"/>
          <w:lang w:val="mn-MN"/>
        </w:rPr>
      </w:pPr>
      <w:r w:rsidRPr="00FC3C53">
        <w:rPr>
          <w:rFonts w:asciiTheme="majorBidi" w:hAnsiTheme="majorBidi" w:cstheme="majorBidi"/>
          <w:b/>
          <w:bCs/>
          <w:sz w:val="24"/>
          <w:szCs w:val="24"/>
          <w:lang w:val="mn-MN"/>
        </w:rPr>
        <w:tab/>
      </w:r>
    </w:p>
    <w:p w:rsidR="00560E60" w:rsidRPr="007F39F2" w:rsidRDefault="00560E60" w:rsidP="007F39F2">
      <w:pPr>
        <w:spacing w:after="0" w:line="360" w:lineRule="auto"/>
        <w:jc w:val="both"/>
        <w:rPr>
          <w:rFonts w:asciiTheme="majorBidi" w:hAnsiTheme="majorBidi" w:cstheme="majorBidi"/>
          <w:b/>
          <w:bCs/>
          <w:lang w:val="mn-MN"/>
        </w:rPr>
      </w:pPr>
    </w:p>
    <w:p w:rsidR="00560E60" w:rsidRPr="007F39F2" w:rsidRDefault="00560E60" w:rsidP="007F39F2">
      <w:pPr>
        <w:spacing w:after="0" w:line="360" w:lineRule="auto"/>
        <w:jc w:val="both"/>
        <w:rPr>
          <w:rFonts w:asciiTheme="majorBidi" w:hAnsiTheme="majorBidi" w:cstheme="majorBidi"/>
          <w:lang w:val="mn-MN"/>
        </w:rPr>
      </w:pPr>
    </w:p>
    <w:sectPr w:rsidR="00560E60" w:rsidRPr="007F39F2" w:rsidSect="00CA5B05">
      <w:pgSz w:w="12240" w:h="15840"/>
      <w:pgMar w:top="1276" w:right="1041" w:bottom="1440"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Mo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A6CFE"/>
    <w:multiLevelType w:val="multilevel"/>
    <w:tmpl w:val="D424118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76102332"/>
    <w:multiLevelType w:val="hybridMultilevel"/>
    <w:tmpl w:val="9A367994"/>
    <w:lvl w:ilvl="0" w:tplc="5A504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D85"/>
    <w:rsid w:val="000803AC"/>
    <w:rsid w:val="000F6C18"/>
    <w:rsid w:val="000F70D1"/>
    <w:rsid w:val="001512FB"/>
    <w:rsid w:val="00187846"/>
    <w:rsid w:val="001F0B55"/>
    <w:rsid w:val="001F395A"/>
    <w:rsid w:val="001F6EE0"/>
    <w:rsid w:val="002141F5"/>
    <w:rsid w:val="0022265F"/>
    <w:rsid w:val="00241E2E"/>
    <w:rsid w:val="0025643B"/>
    <w:rsid w:val="0027767F"/>
    <w:rsid w:val="002B1533"/>
    <w:rsid w:val="003A7FCD"/>
    <w:rsid w:val="003E2428"/>
    <w:rsid w:val="004025EF"/>
    <w:rsid w:val="00403396"/>
    <w:rsid w:val="00405B06"/>
    <w:rsid w:val="00430B09"/>
    <w:rsid w:val="00453F8F"/>
    <w:rsid w:val="00454394"/>
    <w:rsid w:val="004F2923"/>
    <w:rsid w:val="005061AD"/>
    <w:rsid w:val="0052379F"/>
    <w:rsid w:val="00555CCE"/>
    <w:rsid w:val="00560E60"/>
    <w:rsid w:val="005625BB"/>
    <w:rsid w:val="00575D23"/>
    <w:rsid w:val="00577AC1"/>
    <w:rsid w:val="00583769"/>
    <w:rsid w:val="00585207"/>
    <w:rsid w:val="005B1096"/>
    <w:rsid w:val="00665D8A"/>
    <w:rsid w:val="00671D2D"/>
    <w:rsid w:val="00695674"/>
    <w:rsid w:val="006D0878"/>
    <w:rsid w:val="006D15E1"/>
    <w:rsid w:val="006F750D"/>
    <w:rsid w:val="007004D8"/>
    <w:rsid w:val="00715D7D"/>
    <w:rsid w:val="00736F18"/>
    <w:rsid w:val="00760ADF"/>
    <w:rsid w:val="00761E96"/>
    <w:rsid w:val="00774031"/>
    <w:rsid w:val="007A4B63"/>
    <w:rsid w:val="007B652F"/>
    <w:rsid w:val="007E7343"/>
    <w:rsid w:val="007F1FA3"/>
    <w:rsid w:val="007F39F2"/>
    <w:rsid w:val="00813C75"/>
    <w:rsid w:val="008247CA"/>
    <w:rsid w:val="008321C2"/>
    <w:rsid w:val="00834937"/>
    <w:rsid w:val="00876D85"/>
    <w:rsid w:val="00884F44"/>
    <w:rsid w:val="00901F5E"/>
    <w:rsid w:val="00906EFC"/>
    <w:rsid w:val="00924D86"/>
    <w:rsid w:val="00964E43"/>
    <w:rsid w:val="009D11A5"/>
    <w:rsid w:val="009D28FF"/>
    <w:rsid w:val="009E4555"/>
    <w:rsid w:val="009F6AB8"/>
    <w:rsid w:val="00A15ABD"/>
    <w:rsid w:val="00A16C54"/>
    <w:rsid w:val="00A20E32"/>
    <w:rsid w:val="00A3130D"/>
    <w:rsid w:val="00A313E0"/>
    <w:rsid w:val="00A41B91"/>
    <w:rsid w:val="00A47B10"/>
    <w:rsid w:val="00A90F02"/>
    <w:rsid w:val="00AC2FD7"/>
    <w:rsid w:val="00AE5071"/>
    <w:rsid w:val="00B202B5"/>
    <w:rsid w:val="00B33DE6"/>
    <w:rsid w:val="00B5383C"/>
    <w:rsid w:val="00B82939"/>
    <w:rsid w:val="00BB2CB5"/>
    <w:rsid w:val="00BC6103"/>
    <w:rsid w:val="00BD1382"/>
    <w:rsid w:val="00C40B49"/>
    <w:rsid w:val="00C44E17"/>
    <w:rsid w:val="00C56F27"/>
    <w:rsid w:val="00C96C2A"/>
    <w:rsid w:val="00CA5B05"/>
    <w:rsid w:val="00E15FC4"/>
    <w:rsid w:val="00E40CE6"/>
    <w:rsid w:val="00E43A6E"/>
    <w:rsid w:val="00E44267"/>
    <w:rsid w:val="00E5470D"/>
    <w:rsid w:val="00E61E69"/>
    <w:rsid w:val="00E8322D"/>
    <w:rsid w:val="00EE4D8E"/>
    <w:rsid w:val="00F2067A"/>
    <w:rsid w:val="00F30FBF"/>
    <w:rsid w:val="00FA53A0"/>
    <w:rsid w:val="00FB039A"/>
    <w:rsid w:val="00FC3C53"/>
    <w:rsid w:val="00FD59DF"/>
    <w:rsid w:val="00FE38DA"/>
    <w:rsid w:val="00FF7AA2"/>
  </w:rsids>
  <m:mathPr>
    <m:mathFont m:val="Cambria Math"/>
    <m:brkBin m:val="before"/>
    <m:brkBinSub m:val="--"/>
    <m:smallFrac m:val="0"/>
    <m:dispDef/>
    <m:lMargin m:val="0"/>
    <m:rMargin m:val="0"/>
    <m:defJc m:val="centerGroup"/>
    <m:wrapIndent m:val="1440"/>
    <m:intLim m:val="subSup"/>
    <m:naryLim m:val="undOvr"/>
  </m:mathPr>
  <w:themeFontLang w:val="en-US" w:eastAsia="ko-KR"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mn-Mong-M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60"/>
    <w:pPr>
      <w:ind w:left="720"/>
      <w:contextualSpacing/>
    </w:pPr>
  </w:style>
  <w:style w:type="paragraph" w:styleId="Date">
    <w:name w:val="Date"/>
    <w:basedOn w:val="Normal"/>
    <w:next w:val="Normal"/>
    <w:link w:val="DateChar"/>
    <w:uiPriority w:val="99"/>
    <w:semiHidden/>
    <w:unhideWhenUsed/>
    <w:rsid w:val="00736F18"/>
  </w:style>
  <w:style w:type="character" w:customStyle="1" w:styleId="DateChar">
    <w:name w:val="Date Char"/>
    <w:basedOn w:val="DefaultParagraphFont"/>
    <w:link w:val="Date"/>
    <w:uiPriority w:val="99"/>
    <w:semiHidden/>
    <w:rsid w:val="00736F18"/>
  </w:style>
  <w:style w:type="character" w:styleId="Hyperlink">
    <w:name w:val="Hyperlink"/>
    <w:basedOn w:val="DefaultParagraphFont"/>
    <w:uiPriority w:val="99"/>
    <w:unhideWhenUsed/>
    <w:rsid w:val="00AE507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mn-Mong-M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E60"/>
    <w:pPr>
      <w:ind w:left="720"/>
      <w:contextualSpacing/>
    </w:pPr>
  </w:style>
  <w:style w:type="paragraph" w:styleId="Date">
    <w:name w:val="Date"/>
    <w:basedOn w:val="Normal"/>
    <w:next w:val="Normal"/>
    <w:link w:val="DateChar"/>
    <w:uiPriority w:val="99"/>
    <w:semiHidden/>
    <w:unhideWhenUsed/>
    <w:rsid w:val="00736F18"/>
  </w:style>
  <w:style w:type="character" w:customStyle="1" w:styleId="DateChar">
    <w:name w:val="Date Char"/>
    <w:basedOn w:val="DefaultParagraphFont"/>
    <w:link w:val="Date"/>
    <w:uiPriority w:val="99"/>
    <w:semiHidden/>
    <w:rsid w:val="00736F18"/>
  </w:style>
  <w:style w:type="character" w:styleId="Hyperlink">
    <w:name w:val="Hyperlink"/>
    <w:basedOn w:val="DefaultParagraphFont"/>
    <w:uiPriority w:val="99"/>
    <w:unhideWhenUsed/>
    <w:rsid w:val="00AE50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uv.police.gov.m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21A26-46AE-4613-BE35-8DDD49E37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9</Pages>
  <Words>2883</Words>
  <Characters>16439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Amka</dc:creator>
  <cp:keywords/>
  <dc:description/>
  <cp:lastModifiedBy>tuvsh</cp:lastModifiedBy>
  <cp:revision>121</cp:revision>
  <dcterms:created xsi:type="dcterms:W3CDTF">2019-09-16T04:17:00Z</dcterms:created>
  <dcterms:modified xsi:type="dcterms:W3CDTF">2019-12-09T14:04:00Z</dcterms:modified>
</cp:coreProperties>
</file>