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BB" w:rsidRPr="006B75BB" w:rsidRDefault="006B75BB" w:rsidP="006B75B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75BB">
        <w:rPr>
          <w:rFonts w:ascii="Arial" w:hAnsi="Arial" w:cs="Arial"/>
          <w:sz w:val="24"/>
          <w:szCs w:val="24"/>
        </w:rPr>
        <w:t>ДУУДЛАГА ХУДАЛДААНД УРЬЖ БАЙНА</w:t>
      </w:r>
    </w:p>
    <w:p w:rsidR="006B75BB" w:rsidRPr="006B75BB" w:rsidRDefault="00D80273" w:rsidP="006B75B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Өвөрхангай аймгийн Хайрхандулаан су</w:t>
      </w:r>
      <w:r w:rsidR="006B75BB" w:rsidRPr="006B75BB">
        <w:rPr>
          <w:rFonts w:ascii="Arial" w:hAnsi="Arial" w:cs="Arial"/>
          <w:sz w:val="24"/>
          <w:szCs w:val="24"/>
        </w:rPr>
        <w:t>мын Засаг даргын  2019 оны 06 дугаар сарын 11-ний өдрийн а/84 дугаар захирамжийг хэрэгжүүлэхээр Иргэдийн төлөөлөгчийн хуралд бүртгэлтэй “Nissan Pathfinder” маркийн автомашины  дуудлага худалдааг Хайрхандулаан сумын Засаг даргын тамгын газраас зохион байгуулж байна. Дуудлага худалдааг 2019 оны 7-р сарын 17-ны өдрийн 15 цагт сумын Иргэний танхимд зохион байгуулна. Дуудлага худалдаанд орох автомашиныг үзэх сонирхолтой иргэд, ААН-үүд  06 сарын 24, 7 дугаар сарын 5-ны өдрүүдэд  сумын Засаг даргын Тамгын газар дээр ирж үзнэ үү.</w:t>
      </w:r>
    </w:p>
    <w:p w:rsidR="006B75BB" w:rsidRPr="006B75BB" w:rsidRDefault="006B75BB" w:rsidP="006B75BB">
      <w:pPr>
        <w:spacing w:after="120"/>
        <w:ind w:right="533" w:firstLine="720"/>
        <w:jc w:val="center"/>
        <w:rPr>
          <w:rFonts w:ascii="Arial" w:hAnsi="Arial" w:cs="Arial"/>
          <w:b/>
          <w:sz w:val="24"/>
          <w:szCs w:val="24"/>
        </w:rPr>
      </w:pPr>
      <w:r w:rsidRPr="006B75BB">
        <w:rPr>
          <w:rFonts w:ascii="Arial" w:hAnsi="Arial" w:cs="Arial"/>
          <w:b/>
          <w:sz w:val="24"/>
          <w:szCs w:val="24"/>
        </w:rPr>
        <w:t>ДУУДЛАГА ХУДАЛДААГААР ХУДАЛДАХ ХӨРӨНГИЙН ЖАГСААЛТ</w:t>
      </w:r>
    </w:p>
    <w:p w:rsidR="006B75BB" w:rsidRPr="006B75BB" w:rsidRDefault="006B75BB" w:rsidP="006B75BB">
      <w:pPr>
        <w:tabs>
          <w:tab w:val="left" w:pos="9990"/>
        </w:tabs>
        <w:spacing w:after="120"/>
        <w:ind w:right="533"/>
        <w:jc w:val="both"/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 xml:space="preserve"> Дуудлага худалдаанд оролцогчдыг 2019 оны 07 сарын 17-ны өдрийн 14 цаг 30 минут хүртэл бүртгэнэ.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890"/>
        <w:gridCol w:w="1710"/>
        <w:gridCol w:w="1098"/>
        <w:gridCol w:w="1440"/>
        <w:gridCol w:w="1440"/>
      </w:tblGrid>
      <w:tr w:rsidR="006B75BB" w:rsidRPr="006B75BB" w:rsidTr="00633EE8">
        <w:tc>
          <w:tcPr>
            <w:tcW w:w="45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6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Байгууллагын нэр</w:t>
            </w:r>
          </w:p>
        </w:tc>
        <w:tc>
          <w:tcPr>
            <w:tcW w:w="189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Автомашины марк, улсын дугаар</w:t>
            </w:r>
          </w:p>
        </w:tc>
        <w:tc>
          <w:tcPr>
            <w:tcW w:w="171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Үйлдвэрлэсэн /Монголд ашиглагдаж эхэлсэн он</w:t>
            </w:r>
          </w:p>
        </w:tc>
        <w:tc>
          <w:tcPr>
            <w:tcW w:w="1098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Нийт гүйлт /км/</w:t>
            </w:r>
          </w:p>
        </w:tc>
        <w:tc>
          <w:tcPr>
            <w:tcW w:w="144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Дэнчин</w:t>
            </w:r>
          </w:p>
        </w:tc>
        <w:tc>
          <w:tcPr>
            <w:tcW w:w="144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Нээлттэй дуудлага худалдааны доод үнэ</w:t>
            </w:r>
          </w:p>
        </w:tc>
      </w:tr>
      <w:tr w:rsidR="006B75BB" w:rsidRPr="006B75BB" w:rsidTr="00633EE8">
        <w:tc>
          <w:tcPr>
            <w:tcW w:w="450" w:type="dxa"/>
            <w:vAlign w:val="center"/>
          </w:tcPr>
          <w:p w:rsidR="006B75BB" w:rsidRPr="006B75BB" w:rsidRDefault="006B75BB" w:rsidP="00633EE8">
            <w:pPr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6B75BB" w:rsidRPr="006B75BB" w:rsidRDefault="006B75BB" w:rsidP="00633EE8">
            <w:pPr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Хайрхандулаан сумын ИТХурал</w:t>
            </w:r>
          </w:p>
        </w:tc>
        <w:tc>
          <w:tcPr>
            <w:tcW w:w="1890" w:type="dxa"/>
          </w:tcPr>
          <w:p w:rsidR="006B75BB" w:rsidRPr="006B75BB" w:rsidRDefault="006B75BB" w:rsidP="00633EE8">
            <w:pPr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Nissan Pathfinder</w:t>
            </w:r>
          </w:p>
          <w:p w:rsidR="006B75BB" w:rsidRPr="006B75BB" w:rsidRDefault="006B75BB" w:rsidP="00633EE8">
            <w:pPr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35-45 ӨВР</w:t>
            </w:r>
          </w:p>
        </w:tc>
        <w:tc>
          <w:tcPr>
            <w:tcW w:w="171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2008-2008.05.21</w:t>
            </w:r>
          </w:p>
        </w:tc>
        <w:tc>
          <w:tcPr>
            <w:tcW w:w="1098" w:type="dxa"/>
            <w:vAlign w:val="center"/>
          </w:tcPr>
          <w:p w:rsidR="006B75BB" w:rsidRPr="006C7699" w:rsidRDefault="006C7699" w:rsidP="00633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157315</w:t>
            </w:r>
          </w:p>
        </w:tc>
        <w:tc>
          <w:tcPr>
            <w:tcW w:w="1440" w:type="dxa"/>
            <w:vAlign w:val="center"/>
          </w:tcPr>
          <w:p w:rsidR="006B75BB" w:rsidRPr="006B75BB" w:rsidRDefault="006B75BB" w:rsidP="00633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2,400,000</w:t>
            </w:r>
          </w:p>
        </w:tc>
        <w:tc>
          <w:tcPr>
            <w:tcW w:w="1440" w:type="dxa"/>
            <w:vAlign w:val="center"/>
          </w:tcPr>
          <w:p w:rsidR="006B75BB" w:rsidRPr="006B75BB" w:rsidRDefault="006B75BB" w:rsidP="00633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75BB">
              <w:rPr>
                <w:rFonts w:ascii="Arial" w:hAnsi="Arial" w:cs="Arial"/>
                <w:sz w:val="24"/>
                <w:szCs w:val="24"/>
              </w:rPr>
              <w:t>12,000,000</w:t>
            </w:r>
          </w:p>
        </w:tc>
      </w:tr>
      <w:tr w:rsidR="006B75BB" w:rsidRPr="006B75BB" w:rsidTr="00633EE8">
        <w:tc>
          <w:tcPr>
            <w:tcW w:w="7308" w:type="dxa"/>
            <w:gridSpan w:val="5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5BB">
              <w:rPr>
                <w:rFonts w:ascii="Arial" w:hAnsi="Arial" w:cs="Arial"/>
                <w:b/>
                <w:sz w:val="24"/>
                <w:szCs w:val="24"/>
              </w:rPr>
              <w:t>ДҮН</w:t>
            </w:r>
          </w:p>
        </w:tc>
        <w:tc>
          <w:tcPr>
            <w:tcW w:w="144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5BB">
              <w:rPr>
                <w:rFonts w:ascii="Arial" w:hAnsi="Arial" w:cs="Arial"/>
                <w:b/>
                <w:sz w:val="24"/>
                <w:szCs w:val="24"/>
              </w:rPr>
              <w:t>2.400.000</w:t>
            </w:r>
          </w:p>
        </w:tc>
        <w:tc>
          <w:tcPr>
            <w:tcW w:w="1440" w:type="dxa"/>
            <w:vAlign w:val="center"/>
          </w:tcPr>
          <w:p w:rsidR="006B75BB" w:rsidRPr="006B75BB" w:rsidRDefault="006B75BB" w:rsidP="00633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5BB">
              <w:rPr>
                <w:rFonts w:ascii="Arial" w:hAnsi="Arial" w:cs="Arial"/>
                <w:b/>
                <w:sz w:val="24"/>
                <w:szCs w:val="24"/>
              </w:rPr>
              <w:t>12,000,000</w:t>
            </w:r>
          </w:p>
        </w:tc>
      </w:tr>
    </w:tbl>
    <w:p w:rsidR="006B75BB" w:rsidRPr="006B75BB" w:rsidRDefault="006B75BB" w:rsidP="006B75BB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Оролцохыг сонирхсон иргэд аж ахуйн нэгж дараах материалыг бүрдүүлнэ</w:t>
      </w:r>
    </w:p>
    <w:p w:rsidR="006B75BB" w:rsidRPr="006B75BB" w:rsidRDefault="006B75BB" w:rsidP="006B75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Дуудлага худалдаанд оролцох хү</w:t>
      </w:r>
      <w:r w:rsidR="005D6792">
        <w:rPr>
          <w:rFonts w:ascii="Arial" w:hAnsi="Arial" w:cs="Arial"/>
          <w:sz w:val="24"/>
          <w:szCs w:val="24"/>
        </w:rPr>
        <w:t>сэлтийг сумын Засаг даргын тамгын газраас</w:t>
      </w:r>
      <w:r w:rsidRPr="006B75BB">
        <w:rPr>
          <w:rFonts w:ascii="Arial" w:hAnsi="Arial" w:cs="Arial"/>
          <w:sz w:val="24"/>
          <w:szCs w:val="24"/>
        </w:rPr>
        <w:t xml:space="preserve"> авна</w:t>
      </w:r>
      <w:r w:rsidR="00627CC7">
        <w:rPr>
          <w:rFonts w:ascii="Arial" w:hAnsi="Arial" w:cs="Arial"/>
          <w:sz w:val="24"/>
          <w:szCs w:val="24"/>
        </w:rPr>
        <w:t>.</w:t>
      </w:r>
    </w:p>
    <w:p w:rsidR="006B75BB" w:rsidRPr="006B75BB" w:rsidRDefault="006B75BB" w:rsidP="006B75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Хувь хүн бол иргэний үнэмлэх хуулбарын хамт</w:t>
      </w:r>
    </w:p>
    <w:p w:rsidR="006B75BB" w:rsidRPr="006B75BB" w:rsidRDefault="006B75BB" w:rsidP="006B75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Дэнчин тушаасан баримт, Худалдах доод үнийн 20%</w:t>
      </w:r>
    </w:p>
    <w:p w:rsidR="006B75BB" w:rsidRPr="006B75BB" w:rsidRDefault="006B75BB" w:rsidP="006B75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Хуулийн этгээд бол улсын бүртгэлийн гэрчилгээний хуулбар (нотариатаар баталгаажуулсан) итгэмжлэгдсэн төлөөлөгч томилсон шийдвэр, итгэмжлэгдсэн төлөөлөгчийн ажлын газрын үнэмлэх.</w:t>
      </w:r>
    </w:p>
    <w:p w:rsidR="006B75BB" w:rsidRPr="006B75BB" w:rsidRDefault="006B75BB" w:rsidP="006B75BB">
      <w:pPr>
        <w:ind w:left="360"/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Жич: Дэнчингийн хураамжийг Засаг даргын Тамгын газарт бэлнээр тушаана.  Дуудлага худалдаатай холбоотой мэдээллийг 89944801, 88434048 дугаарын утсаар болон Засаг даргын тамгын газарт ирж авна уу.</w:t>
      </w:r>
    </w:p>
    <w:p w:rsidR="006B75BB" w:rsidRPr="006B75BB" w:rsidRDefault="006B75BB" w:rsidP="006B75BB">
      <w:pPr>
        <w:jc w:val="center"/>
        <w:rPr>
          <w:rFonts w:ascii="Arial" w:hAnsi="Arial" w:cs="Arial"/>
          <w:sz w:val="24"/>
          <w:szCs w:val="24"/>
        </w:rPr>
      </w:pPr>
    </w:p>
    <w:p w:rsidR="006B75BB" w:rsidRPr="006B75BB" w:rsidRDefault="006B75BB" w:rsidP="006B75BB">
      <w:pPr>
        <w:jc w:val="center"/>
        <w:rPr>
          <w:rFonts w:ascii="Arial" w:hAnsi="Arial" w:cs="Arial"/>
          <w:sz w:val="24"/>
          <w:szCs w:val="24"/>
        </w:rPr>
      </w:pPr>
    </w:p>
    <w:p w:rsidR="006B75BB" w:rsidRPr="006B75BB" w:rsidRDefault="006B75BB" w:rsidP="006B75BB">
      <w:pPr>
        <w:jc w:val="center"/>
        <w:rPr>
          <w:rFonts w:ascii="Arial" w:hAnsi="Arial" w:cs="Arial"/>
          <w:sz w:val="24"/>
          <w:szCs w:val="24"/>
        </w:rPr>
      </w:pPr>
      <w:r w:rsidRPr="006B75BB">
        <w:rPr>
          <w:rFonts w:ascii="Arial" w:hAnsi="Arial" w:cs="Arial"/>
          <w:sz w:val="24"/>
          <w:szCs w:val="24"/>
        </w:rPr>
        <w:t>ХАЙРХАНДУЛААН СУМЫН ЗАСАГ ДАРГЫН ТАМГЫН ГАЗАР</w:t>
      </w:r>
    </w:p>
    <w:p w:rsidR="001D1414" w:rsidRPr="006B75BB" w:rsidRDefault="001D1414">
      <w:pPr>
        <w:rPr>
          <w:rFonts w:ascii="Arial" w:hAnsi="Arial" w:cs="Arial"/>
          <w:sz w:val="24"/>
          <w:szCs w:val="24"/>
        </w:rPr>
      </w:pPr>
    </w:p>
    <w:sectPr w:rsidR="001D1414" w:rsidRPr="006B75BB" w:rsidSect="00421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DE0"/>
    <w:multiLevelType w:val="hybridMultilevel"/>
    <w:tmpl w:val="BBEC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BB"/>
    <w:rsid w:val="00017697"/>
    <w:rsid w:val="001D1414"/>
    <w:rsid w:val="00421B4A"/>
    <w:rsid w:val="005D6792"/>
    <w:rsid w:val="00627CC7"/>
    <w:rsid w:val="006B75BB"/>
    <w:rsid w:val="006C7699"/>
    <w:rsid w:val="00C003F9"/>
    <w:rsid w:val="00D8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5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5B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5B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5B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2019-06-17T05:05:00Z</dcterms:created>
  <dcterms:modified xsi:type="dcterms:W3CDTF">2019-06-17T05:05:00Z</dcterms:modified>
</cp:coreProperties>
</file>